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72" w:rsidRDefault="007E1172" w:rsidP="007E1172">
      <w:pPr>
        <w:pStyle w:val="Ttulo1"/>
        <w:rPr>
          <w:rFonts w:eastAsia="Times New Roman"/>
          <w:lang w:val="es-ES"/>
        </w:rPr>
      </w:pPr>
      <w:r>
        <w:rPr>
          <w:rFonts w:eastAsia="Times New Roman"/>
          <w:lang w:val="es-ES"/>
        </w:rPr>
        <w:t>Qué es el realismo especulativo</w:t>
      </w:r>
      <w:proofErr w:type="gramStart"/>
      <w:r>
        <w:rPr>
          <w:rFonts w:eastAsia="Times New Roman"/>
          <w:lang w:val="es-ES"/>
        </w:rPr>
        <w:t>?</w:t>
      </w:r>
      <w:proofErr w:type="gramEnd"/>
      <w:r>
        <w:rPr>
          <w:rFonts w:eastAsia="Times New Roman"/>
          <w:lang w:val="es-ES"/>
        </w:rPr>
        <w:t xml:space="preserve"> La filosofía que cautivó al mundo y España ignoró</w:t>
      </w:r>
    </w:p>
    <w:p w:rsidR="007E1172" w:rsidRDefault="007E1172" w:rsidP="007E1172">
      <w:pPr>
        <w:pStyle w:val="Ttulo2"/>
        <w:rPr>
          <w:rFonts w:eastAsia="Times New Roman"/>
          <w:lang w:val="es-ES"/>
        </w:rPr>
      </w:pPr>
      <w:r>
        <w:rPr>
          <w:rFonts w:eastAsia="Times New Roman"/>
          <w:lang w:val="es-ES"/>
        </w:rPr>
        <w:t>La corriente filosófica internacional más importante de la última década es completamente ignorada por los profesores de filosofía españoles</w:t>
      </w:r>
    </w:p>
    <w:p w:rsidR="007E1172" w:rsidRDefault="007E1172" w:rsidP="007E1172">
      <w:pPr>
        <w:rPr>
          <w:rFonts w:eastAsia="Times New Roman"/>
          <w:lang w:val="es-ES"/>
        </w:rPr>
      </w:pPr>
      <w:r>
        <w:rPr>
          <w:rFonts w:eastAsia="Times New Roman"/>
          <w:noProof/>
        </w:rPr>
        <w:drawing>
          <wp:inline distT="0" distB="0" distL="0" distR="0">
            <wp:extent cx="9485630" cy="5327650"/>
            <wp:effectExtent l="0" t="0" r="1270" b="6350"/>
            <wp:docPr id="6" name="Imagen 6" descr="Descripción: Foto: Detalle de portada de un libro de Ray Bra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ción: Foto: Detalle de portada de un libro de Ray Brassier"/>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9485630" cy="5327650"/>
                    </a:xfrm>
                    <a:prstGeom prst="rect">
                      <a:avLst/>
                    </a:prstGeom>
                    <a:noFill/>
                    <a:ln>
                      <a:noFill/>
                    </a:ln>
                  </pic:spPr>
                </pic:pic>
              </a:graphicData>
            </a:graphic>
          </wp:inline>
        </w:drawing>
      </w:r>
      <w:r>
        <w:rPr>
          <w:rFonts w:eastAsia="Times New Roman"/>
          <w:lang w:val="es-ES"/>
        </w:rPr>
        <w:t xml:space="preserve">Detalle de portada de un libro de </w:t>
      </w:r>
      <w:proofErr w:type="spellStart"/>
      <w:r>
        <w:rPr>
          <w:rFonts w:eastAsia="Times New Roman"/>
          <w:lang w:val="es-ES"/>
        </w:rPr>
        <w:t>Ray</w:t>
      </w:r>
      <w:proofErr w:type="spellEnd"/>
      <w:r>
        <w:rPr>
          <w:rFonts w:eastAsia="Times New Roman"/>
          <w:lang w:val="es-ES"/>
        </w:rPr>
        <w:t xml:space="preserve"> </w:t>
      </w:r>
      <w:proofErr w:type="spellStart"/>
      <w:r>
        <w:rPr>
          <w:rFonts w:eastAsia="Times New Roman"/>
          <w:lang w:val="es-ES"/>
        </w:rPr>
        <w:t>Brassier</w:t>
      </w:r>
      <w:proofErr w:type="spellEnd"/>
    </w:p>
    <w:p w:rsidR="007E1172" w:rsidRDefault="007E1172" w:rsidP="007E1172">
      <w:pPr>
        <w:rPr>
          <w:rFonts w:eastAsia="Times New Roman"/>
          <w:lang w:val="es-ES"/>
        </w:rPr>
      </w:pPr>
      <w:r>
        <w:rPr>
          <w:rStyle w:val="news-info-box-title"/>
          <w:rFonts w:eastAsia="Times New Roman"/>
          <w:lang w:val="es-ES"/>
        </w:rPr>
        <w:t>Autor</w:t>
      </w:r>
    </w:p>
    <w:p w:rsidR="007E1172" w:rsidRDefault="007E1172" w:rsidP="007E1172">
      <w:pPr>
        <w:rPr>
          <w:rFonts w:eastAsia="Times New Roman"/>
          <w:lang w:val="es-ES"/>
        </w:rPr>
      </w:pPr>
      <w:hyperlink r:id="rId8" w:tooltip="Noticias de Ernesto Castro" w:history="1">
        <w:r>
          <w:rPr>
            <w:rStyle w:val="Hipervnculo"/>
            <w:rFonts w:eastAsia="Times New Roman"/>
            <w:lang w:val="es-ES"/>
          </w:rPr>
          <w:t>Ernesto Castro</w:t>
        </w:r>
      </w:hyperlink>
    </w:p>
    <w:p w:rsidR="007E1172" w:rsidRDefault="007E1172" w:rsidP="007E1172">
      <w:pPr>
        <w:rPr>
          <w:rFonts w:eastAsia="Times New Roman"/>
          <w:lang w:val="es-ES"/>
        </w:rPr>
      </w:pPr>
      <w:hyperlink r:id="rId9" w:tgtFrame="_blank" w:tooltip="Enviar un mensaje a Ernesto Castro" w:history="1">
        <w:r>
          <w:rPr>
            <w:rStyle w:val="author-social-network-name"/>
            <w:rFonts w:eastAsia="Times New Roman"/>
            <w:color w:val="0000FF"/>
            <w:u w:val="single"/>
            <w:lang w:val="es-ES"/>
          </w:rPr>
          <w:t>Contacta al autor</w:t>
        </w:r>
      </w:hyperlink>
    </w:p>
    <w:p w:rsidR="007E1172" w:rsidRDefault="007E1172" w:rsidP="007E1172">
      <w:pPr>
        <w:rPr>
          <w:rFonts w:eastAsia="Times New Roman"/>
          <w:lang w:val="es-ES"/>
        </w:rPr>
      </w:pPr>
      <w:proofErr w:type="spellStart"/>
      <w:r>
        <w:rPr>
          <w:rStyle w:val="news-info-box-title"/>
          <w:rFonts w:eastAsia="Times New Roman"/>
          <w:lang w:val="es-ES"/>
        </w:rPr>
        <w:lastRenderedPageBreak/>
        <w:t>Tags</w:t>
      </w:r>
      <w:proofErr w:type="spellEnd"/>
    </w:p>
    <w:p w:rsidR="007E1172" w:rsidRDefault="007E1172" w:rsidP="007E1172">
      <w:pPr>
        <w:pStyle w:val="Ttulo3"/>
        <w:numPr>
          <w:ilvl w:val="0"/>
          <w:numId w:val="1"/>
        </w:numPr>
        <w:rPr>
          <w:rFonts w:eastAsia="Times New Roman"/>
          <w:lang w:val="es-ES"/>
        </w:rPr>
      </w:pPr>
      <w:hyperlink r:id="rId10" w:tooltip="Noticia archivada en: Filosofía" w:history="1">
        <w:r>
          <w:rPr>
            <w:rStyle w:val="Hipervnculo"/>
            <w:rFonts w:eastAsia="Times New Roman"/>
            <w:lang w:val="es-ES"/>
          </w:rPr>
          <w:t>Filosofía</w:t>
        </w:r>
      </w:hyperlink>
    </w:p>
    <w:p w:rsidR="007E1172" w:rsidRDefault="007E1172" w:rsidP="007E1172">
      <w:pPr>
        <w:rPr>
          <w:rFonts w:eastAsia="Times New Roman"/>
          <w:lang w:val="es-ES"/>
        </w:rPr>
      </w:pPr>
      <w:r>
        <w:rPr>
          <w:rStyle w:val="news-info-box-title-timeread"/>
          <w:rFonts w:eastAsia="Times New Roman"/>
          <w:lang w:val="es-ES"/>
        </w:rPr>
        <w:t>Tiempo de lectura</w:t>
      </w:r>
      <w:r>
        <w:rPr>
          <w:rStyle w:val="news-info-box-value-timeread"/>
          <w:rFonts w:eastAsia="Times New Roman"/>
          <w:lang w:val="es-ES"/>
        </w:rPr>
        <w:t>6 min</w:t>
      </w:r>
    </w:p>
    <w:p w:rsidR="007E1172" w:rsidRDefault="007E1172" w:rsidP="007E1172">
      <w:pPr>
        <w:rPr>
          <w:rFonts w:eastAsia="Times New Roman"/>
          <w:lang w:val="es-ES"/>
        </w:rPr>
      </w:pPr>
      <w:r>
        <w:rPr>
          <w:rStyle w:val="date-act"/>
          <w:rFonts w:eastAsia="Times New Roman"/>
          <w:lang w:val="es-ES"/>
        </w:rPr>
        <w:t>06/11/2017 05:00</w:t>
      </w:r>
      <w:r>
        <w:rPr>
          <w:rFonts w:eastAsia="Times New Roman"/>
          <w:lang w:val="es-ES"/>
        </w:rPr>
        <w:t xml:space="preserve"> - </w:t>
      </w:r>
      <w:r>
        <w:rPr>
          <w:rStyle w:val="news-def-date-updated"/>
          <w:rFonts w:eastAsia="Times New Roman"/>
          <w:lang w:val="es-ES"/>
        </w:rPr>
        <w:t>Actualizado: 07/11/2017 19:23</w:t>
      </w:r>
    </w:p>
    <w:p w:rsidR="007E1172" w:rsidRDefault="007E1172" w:rsidP="007E1172">
      <w:pPr>
        <w:pStyle w:val="NormalWeb"/>
        <w:rPr>
          <w:lang w:val="es-ES"/>
        </w:rPr>
      </w:pPr>
      <w:r>
        <w:rPr>
          <w:lang w:val="es-ES"/>
        </w:rPr>
        <w:t xml:space="preserve">Las </w:t>
      </w:r>
      <w:hyperlink r:id="rId11" w:tgtFrame="_self" w:history="1">
        <w:r>
          <w:rPr>
            <w:rStyle w:val="Hipervnculo"/>
            <w:lang w:val="es-ES"/>
          </w:rPr>
          <w:t>corrientes filosóficas españolas</w:t>
        </w:r>
      </w:hyperlink>
      <w:r>
        <w:rPr>
          <w:lang w:val="es-ES"/>
        </w:rPr>
        <w:t xml:space="preserve"> van con </w:t>
      </w:r>
      <w:r>
        <w:rPr>
          <w:rStyle w:val="Textoennegrita"/>
          <w:lang w:val="es-ES"/>
        </w:rPr>
        <w:t>quince años de retraso</w:t>
      </w:r>
      <w:r>
        <w:rPr>
          <w:lang w:val="es-ES"/>
        </w:rPr>
        <w:t xml:space="preserve"> respecto de las corrientes filosóficas internacionales. Recientemente Judith Butler dio una conferencia en Madrid y durante el turno de preguntas el público le preguntó exclusivamente sobre sus libros de los años 90 y primera mitad de los 2000. Nadie parecía haber leído </w:t>
      </w:r>
      <w:r>
        <w:rPr>
          <w:rStyle w:val="Textoennegrita"/>
          <w:lang w:val="es-ES"/>
        </w:rPr>
        <w:t>ni una sola línea posterior</w:t>
      </w:r>
      <w:r>
        <w:rPr>
          <w:lang w:val="es-ES"/>
        </w:rPr>
        <w:t xml:space="preserve"> a 'Deshacer el género' (2004). Mientras, en la universidad española, estudiantes de doctorado nacidos en los 90 hacen tesis doctorales sobre filósofos franceses muertos en los 80 bajo la categoría de “filosofía contemporánea”. ¿Contemporánea respecto de quién? Los filósofos deberían pensar críticamente y no estar al servicio de las corrientes, pero si ni siquiera conocen las actuales, aunque sea para criticarlas, lo normal es que estén </w:t>
      </w:r>
      <w:r>
        <w:rPr>
          <w:rStyle w:val="Textoennegrita"/>
          <w:lang w:val="es-ES"/>
        </w:rPr>
        <w:t>al servicio de las pasadas</w:t>
      </w:r>
      <w:r>
        <w:rPr>
          <w:lang w:val="es-ES"/>
        </w:rPr>
        <w:t>.</w:t>
      </w:r>
    </w:p>
    <w:p w:rsidR="007E1172" w:rsidRDefault="007E1172" w:rsidP="007E1172">
      <w:pPr>
        <w:pStyle w:val="NormalWeb"/>
        <w:rPr>
          <w:lang w:val="es-ES"/>
        </w:rPr>
      </w:pPr>
      <w:r>
        <w:rPr>
          <w:lang w:val="es-ES"/>
        </w:rPr>
        <w:t xml:space="preserve">Esto mismo pasa con el realismo especulativo, la corriente filosófica internacional </w:t>
      </w:r>
      <w:r>
        <w:rPr>
          <w:rStyle w:val="Textoennegrita"/>
          <w:lang w:val="es-ES"/>
        </w:rPr>
        <w:t>más importante de la última década</w:t>
      </w:r>
      <w:r>
        <w:rPr>
          <w:lang w:val="es-ES"/>
        </w:rPr>
        <w:t xml:space="preserve">, completamente ignorada por los profesores de filosofía españoles. Los grandes grupos editoriales han dejado escapar la traducción al castellano de clásicos de la filosofía contemporánea como 'Después de la finitud', de </w:t>
      </w:r>
      <w:proofErr w:type="spellStart"/>
      <w:r>
        <w:rPr>
          <w:lang w:val="es-ES"/>
        </w:rPr>
        <w:t>Quentin</w:t>
      </w:r>
      <w:proofErr w:type="spellEnd"/>
      <w:r>
        <w:rPr>
          <w:lang w:val="es-ES"/>
        </w:rPr>
        <w:t xml:space="preserve"> </w:t>
      </w:r>
      <w:proofErr w:type="spellStart"/>
      <w:r>
        <w:rPr>
          <w:lang w:val="es-ES"/>
        </w:rPr>
        <w:t>Meillassoux</w:t>
      </w:r>
      <w:proofErr w:type="spellEnd"/>
      <w:r>
        <w:rPr>
          <w:lang w:val="es-ES"/>
        </w:rPr>
        <w:t xml:space="preserve">, 'El cuádruple objeto', de Graham Harman, o 'Nihil desencadenado', de </w:t>
      </w:r>
      <w:proofErr w:type="spellStart"/>
      <w:r>
        <w:rPr>
          <w:lang w:val="es-ES"/>
        </w:rPr>
        <w:t>Ray</w:t>
      </w:r>
      <w:proofErr w:type="spellEnd"/>
      <w:r>
        <w:rPr>
          <w:lang w:val="es-ES"/>
        </w:rPr>
        <w:t xml:space="preserve"> </w:t>
      </w:r>
      <w:proofErr w:type="spellStart"/>
      <w:r>
        <w:rPr>
          <w:lang w:val="es-ES"/>
        </w:rPr>
        <w:t>Brassier</w:t>
      </w:r>
      <w:proofErr w:type="spellEnd"/>
      <w:r>
        <w:rPr>
          <w:lang w:val="es-ES"/>
        </w:rPr>
        <w:t xml:space="preserve">, y solo recientemente pequeñas editoriales como Caja Negra, desde Argentina, </w:t>
      </w:r>
      <w:proofErr w:type="spellStart"/>
      <w:r>
        <w:rPr>
          <w:lang w:val="es-ES"/>
        </w:rPr>
        <w:t>Anthropos</w:t>
      </w:r>
      <w:proofErr w:type="spellEnd"/>
      <w:r>
        <w:rPr>
          <w:lang w:val="es-ES"/>
        </w:rPr>
        <w:t xml:space="preserve">, desde México, o Materia Oscura, desde España, han empezado a </w:t>
      </w:r>
      <w:r>
        <w:rPr>
          <w:rStyle w:val="Textoennegrita"/>
          <w:lang w:val="es-ES"/>
        </w:rPr>
        <w:t>cubrir ese hueco</w:t>
      </w:r>
      <w:r>
        <w:rPr>
          <w:lang w:val="es-ES"/>
        </w:rPr>
        <w:t>, ahora que la corriente está prácticamente muerta.</w:t>
      </w:r>
    </w:p>
    <w:p w:rsidR="007E1172" w:rsidRDefault="007E1172" w:rsidP="007E1172">
      <w:pPr>
        <w:rPr>
          <w:rStyle w:val="Hipervnculo"/>
          <w:rFonts w:eastAsia="Times New Roman"/>
        </w:rPr>
      </w:pPr>
      <w:r>
        <w:rPr>
          <w:rFonts w:eastAsia="Times New Roman"/>
          <w:noProof/>
          <w:color w:val="0000FF"/>
        </w:rPr>
        <w:drawing>
          <wp:inline distT="0" distB="0" distL="0" distR="0">
            <wp:extent cx="4603750" cy="2584450"/>
            <wp:effectExtent l="0" t="0" r="6350" b="6350"/>
            <wp:docPr id="5" name="Imagen 5" descr="Descripción: C:\Users\Bernardo\Desktop\¿Qué es el realismo especulativo_ La filosofía que cautivó al mundo y España ignoró_files\de-averroes-al-estado-islamico-fuentes-filosoficas-de-la-yihad.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ción: C:\Users\Bernardo\Desktop\¿Qué es el realismo especulativo_ La filosofía que cautivó al mundo y España ignoró_files\de-averroes-al-estado-islamico-fuentes-filosoficas-de-la-yihad.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4603750" cy="2584450"/>
                    </a:xfrm>
                    <a:prstGeom prst="rect">
                      <a:avLst/>
                    </a:prstGeom>
                    <a:noFill/>
                    <a:ln>
                      <a:noFill/>
                    </a:ln>
                  </pic:spPr>
                </pic:pic>
              </a:graphicData>
            </a:graphic>
          </wp:inline>
        </w:drawing>
      </w:r>
    </w:p>
    <w:p w:rsidR="007E1172" w:rsidRDefault="007E1172" w:rsidP="007E1172">
      <w:pPr>
        <w:pStyle w:val="Ttulo3"/>
        <w:rPr>
          <w:rStyle w:val="Hipervnculo"/>
          <w:color w:val="auto"/>
          <w:u w:val="none"/>
        </w:rPr>
      </w:pPr>
      <w:hyperlink r:id="rId15" w:history="1">
        <w:r>
          <w:rPr>
            <w:rStyle w:val="Hipervnculo"/>
            <w:rFonts w:eastAsia="Times New Roman"/>
            <w:lang w:val="es-ES"/>
          </w:rPr>
          <w:t xml:space="preserve">De </w:t>
        </w:r>
        <w:proofErr w:type="spellStart"/>
        <w:r>
          <w:rPr>
            <w:rStyle w:val="Hipervnculo"/>
            <w:rFonts w:eastAsia="Times New Roman"/>
            <w:lang w:val="es-ES"/>
          </w:rPr>
          <w:t>Averroes</w:t>
        </w:r>
        <w:proofErr w:type="spellEnd"/>
        <w:r>
          <w:rPr>
            <w:rStyle w:val="Hipervnculo"/>
            <w:rFonts w:eastAsia="Times New Roman"/>
            <w:lang w:val="es-ES"/>
          </w:rPr>
          <w:t xml:space="preserve"> al Estado Islámico. Fuentes filosóficas de la yihad</w:t>
        </w:r>
      </w:hyperlink>
    </w:p>
    <w:p w:rsidR="007E1172" w:rsidRDefault="007E1172" w:rsidP="007E1172">
      <w:pPr>
        <w:rPr>
          <w:rStyle w:val="Hipervnculo"/>
        </w:rPr>
      </w:pPr>
      <w:hyperlink r:id="rId16" w:history="1">
        <w:r>
          <w:rPr>
            <w:rStyle w:val="Hipervnculo"/>
            <w:rFonts w:eastAsia="Times New Roman"/>
            <w:lang w:val="es-ES"/>
          </w:rPr>
          <w:t>Ernesto Castro</w:t>
        </w:r>
      </w:hyperlink>
    </w:p>
    <w:p w:rsidR="007E1172" w:rsidRDefault="007E1172" w:rsidP="007E1172">
      <w:pPr>
        <w:rPr>
          <w:rStyle w:val="Hipervnculo"/>
          <w:color w:val="auto"/>
          <w:u w:val="none"/>
        </w:rPr>
      </w:pPr>
      <w:hyperlink r:id="rId17" w:history="1">
        <w:r>
          <w:rPr>
            <w:rStyle w:val="Hipervnculo"/>
            <w:rFonts w:eastAsia="Times New Roman"/>
            <w:lang w:val="es-ES"/>
          </w:rPr>
          <w:t xml:space="preserve">Tomémonos por un momento en serio a los terroristas cuando dicen estar atentando, no contra los acuerdos </w:t>
        </w:r>
        <w:proofErr w:type="spellStart"/>
        <w:r>
          <w:rPr>
            <w:rStyle w:val="Hipervnculo"/>
            <w:rFonts w:eastAsia="Times New Roman"/>
            <w:lang w:val="es-ES"/>
          </w:rPr>
          <w:t>Sykes-Picot</w:t>
        </w:r>
        <w:proofErr w:type="spellEnd"/>
        <w:r>
          <w:rPr>
            <w:rStyle w:val="Hipervnculo"/>
            <w:rFonts w:eastAsia="Times New Roman"/>
            <w:lang w:val="es-ES"/>
          </w:rPr>
          <w:t>, ni siquiera contra el cambio climático, sino en el nombre de Alá.</w:t>
        </w:r>
      </w:hyperlink>
    </w:p>
    <w:p w:rsidR="007E1172" w:rsidRDefault="007E1172" w:rsidP="007E1172">
      <w:pPr>
        <w:rPr>
          <w:rFonts w:eastAsia="Times New Roman"/>
          <w:lang w:val="es-ES"/>
        </w:rPr>
      </w:pPr>
    </w:p>
    <w:p w:rsidR="007E1172" w:rsidRDefault="007E1172" w:rsidP="007E1172">
      <w:pPr>
        <w:pStyle w:val="NormalWeb"/>
        <w:rPr>
          <w:lang w:val="es-ES"/>
        </w:rPr>
      </w:pPr>
      <w:r>
        <w:rPr>
          <w:lang w:val="es-ES"/>
        </w:rPr>
        <w:t xml:space="preserve">¿Qué es el realismo especulativo? Una corriente filosófica comprometida con la existencia de </w:t>
      </w:r>
      <w:r>
        <w:rPr>
          <w:rStyle w:val="Textoennegrita"/>
          <w:lang w:val="es-ES"/>
        </w:rPr>
        <w:t>una realidad independiente del ser humano</w:t>
      </w:r>
      <w:r>
        <w:rPr>
          <w:lang w:val="es-ES"/>
        </w:rPr>
        <w:t xml:space="preserve"> (realismo) que puede conocerse a través de un medio especial (especulativo). Las principales escisiones dentro de la corriente han versado precisamente sobre la definición de ese medio a través del cual conocemos la realidad: según </w:t>
      </w:r>
      <w:proofErr w:type="spellStart"/>
      <w:r>
        <w:rPr>
          <w:lang w:val="es-ES"/>
        </w:rPr>
        <w:t>Meillassoux</w:t>
      </w:r>
      <w:proofErr w:type="spellEnd"/>
      <w:r>
        <w:rPr>
          <w:lang w:val="es-ES"/>
        </w:rPr>
        <w:t xml:space="preserve">, son las matemáticas; según Harman, las artes; según </w:t>
      </w:r>
      <w:proofErr w:type="spellStart"/>
      <w:r>
        <w:rPr>
          <w:lang w:val="es-ES"/>
        </w:rPr>
        <w:t>Brassier</w:t>
      </w:r>
      <w:proofErr w:type="spellEnd"/>
      <w:r>
        <w:rPr>
          <w:lang w:val="es-ES"/>
        </w:rPr>
        <w:t xml:space="preserve">, las ciencias. Así pues, el realismo especulativo </w:t>
      </w:r>
      <w:r>
        <w:rPr>
          <w:rStyle w:val="Textoennegrita"/>
          <w:lang w:val="es-ES"/>
        </w:rPr>
        <w:t>ha roto con el giro lingüístico</w:t>
      </w:r>
      <w:r>
        <w:rPr>
          <w:lang w:val="es-ES"/>
        </w:rPr>
        <w:t xml:space="preserve"> de la filosofía del siglo XX, que creía que la única forma de conocer la realidad consistía en analizar el lenguaje humano.</w:t>
      </w:r>
    </w:p>
    <w:p w:rsidR="007E1172" w:rsidRDefault="007E1172" w:rsidP="007E1172">
      <w:pPr>
        <w:pStyle w:val="Ttulo4"/>
        <w:rPr>
          <w:rFonts w:eastAsia="Times New Roman"/>
          <w:lang w:val="es-ES"/>
        </w:rPr>
      </w:pPr>
      <w:proofErr w:type="spellStart"/>
      <w:r>
        <w:rPr>
          <w:rFonts w:eastAsia="Times New Roman"/>
          <w:lang w:val="es-ES"/>
        </w:rPr>
        <w:t>Filoofía</w:t>
      </w:r>
      <w:proofErr w:type="spellEnd"/>
      <w:r>
        <w:rPr>
          <w:rFonts w:eastAsia="Times New Roman"/>
          <w:lang w:val="es-ES"/>
        </w:rPr>
        <w:t xml:space="preserve"> y política</w:t>
      </w:r>
    </w:p>
    <w:p w:rsidR="007E1172" w:rsidRDefault="007E1172" w:rsidP="007E1172">
      <w:pPr>
        <w:pStyle w:val="NormalWeb"/>
        <w:rPr>
          <w:lang w:val="es-ES"/>
        </w:rPr>
      </w:pPr>
      <w:r>
        <w:rPr>
          <w:lang w:val="es-ES"/>
        </w:rPr>
        <w:t xml:space="preserve">El realismo especulativo también ha roto con </w:t>
      </w:r>
      <w:r>
        <w:rPr>
          <w:rStyle w:val="Textoennegrita"/>
          <w:lang w:val="es-ES"/>
        </w:rPr>
        <w:t>la subordinación de la filosofía a la política</w:t>
      </w:r>
      <w:r>
        <w:rPr>
          <w:lang w:val="es-ES"/>
        </w:rPr>
        <w:t>. Algunos realistas especulativos están vinculados con corrientes políticas de izquierdas, como el “</w:t>
      </w:r>
      <w:proofErr w:type="spellStart"/>
      <w:r>
        <w:rPr>
          <w:lang w:val="es-ES"/>
        </w:rPr>
        <w:t>aceleracionismo</w:t>
      </w:r>
      <w:proofErr w:type="spellEnd"/>
      <w:r>
        <w:rPr>
          <w:lang w:val="es-ES"/>
        </w:rPr>
        <w:t xml:space="preserve">”, que promueve la superación del capitalismo a través de la radicalización de sus contradicciones, o de derechas, como la “ilustración oscura”, que afirma que el racismo, el sexismo y el clasismo están respaldados por la ciencia, pero muy pocos realistas especulativos han construido su sistema filosófico ex profeso </w:t>
      </w:r>
      <w:r>
        <w:rPr>
          <w:rStyle w:val="Textoennegrita"/>
          <w:lang w:val="es-ES"/>
        </w:rPr>
        <w:t>para justificar su identidad o su ideología</w:t>
      </w:r>
      <w:r>
        <w:rPr>
          <w:lang w:val="es-ES"/>
        </w:rPr>
        <w:t xml:space="preserve">, a diferencia de lo que sucede con la teoría </w:t>
      </w:r>
      <w:proofErr w:type="spellStart"/>
      <w:r>
        <w:rPr>
          <w:lang w:val="es-ES"/>
        </w:rPr>
        <w:t>queer</w:t>
      </w:r>
      <w:proofErr w:type="spellEnd"/>
      <w:r>
        <w:rPr>
          <w:lang w:val="es-ES"/>
        </w:rPr>
        <w:t xml:space="preserve"> o la izquierda </w:t>
      </w:r>
      <w:proofErr w:type="spellStart"/>
      <w:r>
        <w:rPr>
          <w:lang w:val="es-ES"/>
        </w:rPr>
        <w:t>lacaniana</w:t>
      </w:r>
      <w:proofErr w:type="spellEnd"/>
      <w:r>
        <w:rPr>
          <w:lang w:val="es-ES"/>
        </w:rPr>
        <w:t>.</w:t>
      </w:r>
    </w:p>
    <w:p w:rsidR="007E1172" w:rsidRDefault="007E1172" w:rsidP="007E1172">
      <w:pPr>
        <w:pStyle w:val="NormalWeb"/>
        <w:rPr>
          <w:lang w:val="es-ES"/>
        </w:rPr>
      </w:pPr>
      <w:r>
        <w:rPr>
          <w:rStyle w:val="summary"/>
          <w:lang w:val="es-ES"/>
        </w:rPr>
        <w:t>El realismo especulativo ha sido una de las primeras corrientes filosóficas nativa de la Web 2.0</w:t>
      </w:r>
    </w:p>
    <w:p w:rsidR="007E1172" w:rsidRDefault="007E1172" w:rsidP="007E1172">
      <w:pPr>
        <w:pStyle w:val="NormalWeb"/>
        <w:rPr>
          <w:lang w:val="es-ES"/>
        </w:rPr>
      </w:pPr>
      <w:r>
        <w:rPr>
          <w:lang w:val="es-ES"/>
        </w:rPr>
        <w:t xml:space="preserve">El realismo especulativo ha sido una de las primeras corrientes filosóficas nativa de la Web 2.0. El debate se ha articulado </w:t>
      </w:r>
      <w:r>
        <w:rPr>
          <w:rStyle w:val="Textoennegrita"/>
          <w:lang w:val="es-ES"/>
        </w:rPr>
        <w:t>a través de las redes sociales</w:t>
      </w:r>
      <w:r>
        <w:rPr>
          <w:lang w:val="es-ES"/>
        </w:rPr>
        <w:t xml:space="preserve"> de un conjunto de estudiantes </w:t>
      </w:r>
      <w:bookmarkStart w:id="0" w:name="_GoBack"/>
      <w:bookmarkEnd w:id="0"/>
      <w:r>
        <w:rPr>
          <w:lang w:val="es-ES"/>
        </w:rPr>
        <w:t>de doctorado y profesores de menos de 50 años repartidos por distintos países (</w:t>
      </w:r>
      <w:proofErr w:type="spellStart"/>
      <w:r>
        <w:rPr>
          <w:lang w:val="es-ES"/>
        </w:rPr>
        <w:t>Meillassoux</w:t>
      </w:r>
      <w:proofErr w:type="spellEnd"/>
      <w:r>
        <w:rPr>
          <w:lang w:val="es-ES"/>
        </w:rPr>
        <w:t xml:space="preserve"> da clase en París; Harman, en Los </w:t>
      </w:r>
      <w:proofErr w:type="spellStart"/>
      <w:r>
        <w:rPr>
          <w:lang w:val="es-ES"/>
        </w:rPr>
        <w:t>Angeles</w:t>
      </w:r>
      <w:proofErr w:type="spellEnd"/>
      <w:r>
        <w:rPr>
          <w:lang w:val="es-ES"/>
        </w:rPr>
        <w:t xml:space="preserve">, </w:t>
      </w:r>
      <w:proofErr w:type="spellStart"/>
      <w:r>
        <w:rPr>
          <w:lang w:val="es-ES"/>
        </w:rPr>
        <w:t>Brassier</w:t>
      </w:r>
      <w:proofErr w:type="spellEnd"/>
      <w:r>
        <w:rPr>
          <w:lang w:val="es-ES"/>
        </w:rPr>
        <w:t xml:space="preserve">, en Beirut). Ante la inevitable </w:t>
      </w:r>
      <w:proofErr w:type="spellStart"/>
      <w:r>
        <w:rPr>
          <w:lang w:val="es-ES"/>
        </w:rPr>
        <w:t>memetización</w:t>
      </w:r>
      <w:proofErr w:type="spellEnd"/>
      <w:r>
        <w:rPr>
          <w:lang w:val="es-ES"/>
        </w:rPr>
        <w:t xml:space="preserve"> de la corriente, </w:t>
      </w:r>
      <w:proofErr w:type="spellStart"/>
      <w:r>
        <w:rPr>
          <w:lang w:val="es-ES"/>
        </w:rPr>
        <w:t>Brassier</w:t>
      </w:r>
      <w:proofErr w:type="spellEnd"/>
      <w:r>
        <w:rPr>
          <w:lang w:val="es-ES"/>
        </w:rPr>
        <w:t xml:space="preserve">, el inventor de la expresión “realismo especulativo”, rechazó en 2011 la etiqueta con unas </w:t>
      </w:r>
      <w:r>
        <w:rPr>
          <w:rStyle w:val="Textoennegrita"/>
          <w:lang w:val="es-ES"/>
        </w:rPr>
        <w:t>contundentes declaraciones</w:t>
      </w:r>
      <w:r>
        <w:rPr>
          <w:lang w:val="es-ES"/>
        </w:rPr>
        <w:t>:</w:t>
      </w:r>
    </w:p>
    <w:p w:rsidR="007E1172" w:rsidRDefault="007E1172" w:rsidP="007E1172">
      <w:pPr>
        <w:pStyle w:val="NormalWeb"/>
        <w:rPr>
          <w:lang w:val="es-ES"/>
        </w:rPr>
      </w:pPr>
      <w:r>
        <w:rPr>
          <w:lang w:val="es-ES"/>
        </w:rPr>
        <w:t xml:space="preserve">“El “movimiento del realismo especulativo” solo existe en </w:t>
      </w:r>
      <w:r>
        <w:rPr>
          <w:rStyle w:val="Textoennegrita"/>
          <w:lang w:val="es-ES"/>
        </w:rPr>
        <w:t>la imaginación de un grupo de blogueros</w:t>
      </w:r>
      <w:r>
        <w:rPr>
          <w:lang w:val="es-ES"/>
        </w:rPr>
        <w:t xml:space="preserve"> que promueven una agenda por la cual no tengo ninguna simpatía: la teoría del actor-red pimentada por una metafísica pan-</w:t>
      </w:r>
      <w:proofErr w:type="spellStart"/>
      <w:r>
        <w:rPr>
          <w:lang w:val="es-ES"/>
        </w:rPr>
        <w:t>psiquista</w:t>
      </w:r>
      <w:proofErr w:type="spellEnd"/>
      <w:r>
        <w:rPr>
          <w:lang w:val="es-ES"/>
        </w:rPr>
        <w:t xml:space="preserve"> y bocados de la filosofía procesual. No creo que internet sea un medio apropiado para el debate filosófico serio, ni creo que sea aceptable intentar confeccionar un movimiento filosófico digital utilizando los blogs para explotar </w:t>
      </w:r>
      <w:r>
        <w:rPr>
          <w:rStyle w:val="Textoennegrita"/>
          <w:lang w:val="es-ES"/>
        </w:rPr>
        <w:t>el entusiasmo desnortado</w:t>
      </w:r>
      <w:r>
        <w:rPr>
          <w:lang w:val="es-ES"/>
        </w:rPr>
        <w:t xml:space="preserve"> de unos estudiantes impresionables de posgrado. Estoy de acuerdo con la observación de </w:t>
      </w:r>
      <w:proofErr w:type="spellStart"/>
      <w:r>
        <w:rPr>
          <w:lang w:val="es-ES"/>
        </w:rPr>
        <w:t>Deleuze</w:t>
      </w:r>
      <w:proofErr w:type="spellEnd"/>
      <w:r>
        <w:rPr>
          <w:lang w:val="es-ES"/>
        </w:rPr>
        <w:t xml:space="preserve"> de que en última instancia la tarea más básica de la filosofía es impedir la estupidez y por tanto veo poco mérito filosófico en un movimiento cuyo logro más señalado hasta ahora es haber generado </w:t>
      </w:r>
      <w:r>
        <w:rPr>
          <w:rStyle w:val="Textoennegrita"/>
          <w:lang w:val="es-ES"/>
        </w:rPr>
        <w:t>una orgía digital de estupidez</w:t>
      </w:r>
      <w:r>
        <w:rPr>
          <w:lang w:val="es-ES"/>
        </w:rPr>
        <w:t>.”</w:t>
      </w:r>
    </w:p>
    <w:p w:rsidR="007E1172" w:rsidRDefault="007E1172" w:rsidP="007E1172">
      <w:pPr>
        <w:pStyle w:val="Ttulo4"/>
        <w:rPr>
          <w:rFonts w:eastAsia="Times New Roman"/>
          <w:lang w:val="es-ES"/>
        </w:rPr>
      </w:pPr>
      <w:r>
        <w:rPr>
          <w:rFonts w:eastAsia="Times New Roman"/>
          <w:lang w:val="es-ES"/>
        </w:rPr>
        <w:t xml:space="preserve">Las tesis de </w:t>
      </w:r>
      <w:proofErr w:type="spellStart"/>
      <w:r>
        <w:rPr>
          <w:rFonts w:eastAsia="Times New Roman"/>
          <w:lang w:val="es-ES"/>
        </w:rPr>
        <w:t>Brassier</w:t>
      </w:r>
      <w:proofErr w:type="spellEnd"/>
    </w:p>
    <w:p w:rsidR="007E1172" w:rsidRDefault="007E1172" w:rsidP="007E1172">
      <w:pPr>
        <w:pStyle w:val="NormalWeb"/>
        <w:rPr>
          <w:lang w:val="es-ES"/>
        </w:rPr>
      </w:pPr>
      <w:r>
        <w:rPr>
          <w:lang w:val="es-ES"/>
        </w:rPr>
        <w:lastRenderedPageBreak/>
        <w:t xml:space="preserve">Materia Oscura acaba de traducir al castellano la obra magna de </w:t>
      </w:r>
      <w:proofErr w:type="spellStart"/>
      <w:r>
        <w:rPr>
          <w:lang w:val="es-ES"/>
        </w:rPr>
        <w:t>Brassier</w:t>
      </w:r>
      <w:proofErr w:type="spellEnd"/>
      <w:r>
        <w:rPr>
          <w:lang w:val="es-ES"/>
        </w:rPr>
        <w:t>, 'Nihil desencadenado', donde se argumenta en favor de dos tesis, a saber:</w:t>
      </w:r>
    </w:p>
    <w:p w:rsidR="007E1172" w:rsidRDefault="007E1172" w:rsidP="007E1172">
      <w:pPr>
        <w:rPr>
          <w:rFonts w:eastAsia="Times New Roman"/>
          <w:lang w:val="es-ES"/>
        </w:rPr>
      </w:pPr>
      <w:r>
        <w:rPr>
          <w:rFonts w:eastAsia="Times New Roman"/>
          <w:noProof/>
        </w:rPr>
        <w:lastRenderedPageBreak/>
        <w:drawing>
          <wp:inline distT="0" distB="0" distL="0" distR="0">
            <wp:extent cx="3140710" cy="4460875"/>
            <wp:effectExtent l="0" t="0" r="2540" b="0"/>
            <wp:docPr id="4" name="Imagen 4" descr="Descripción: 'Nihil desencade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ción: 'Nihil desencadenado'"/>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3140710" cy="4460875"/>
                    </a:xfrm>
                    <a:prstGeom prst="rect">
                      <a:avLst/>
                    </a:prstGeom>
                    <a:noFill/>
                    <a:ln>
                      <a:noFill/>
                    </a:ln>
                  </pic:spPr>
                </pic:pic>
              </a:graphicData>
            </a:graphic>
          </wp:inline>
        </w:drawing>
      </w:r>
      <w:r>
        <w:rPr>
          <w:rFonts w:eastAsia="Times New Roman"/>
          <w:noProof/>
        </w:rPr>
        <w:lastRenderedPageBreak/>
        <w:drawing>
          <wp:inline distT="0" distB="0" distL="0" distR="0">
            <wp:extent cx="3140710" cy="4460875"/>
            <wp:effectExtent l="0" t="0" r="2540" b="0"/>
            <wp:docPr id="3" name="Imagen 3" descr="Descripción: 'Nihil desencaden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ción: 'Nihil desencadenado'"/>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3140710" cy="4460875"/>
                    </a:xfrm>
                    <a:prstGeom prst="rect">
                      <a:avLst/>
                    </a:prstGeom>
                    <a:noFill/>
                    <a:ln>
                      <a:noFill/>
                    </a:ln>
                  </pic:spPr>
                </pic:pic>
              </a:graphicData>
            </a:graphic>
          </wp:inline>
        </w:drawing>
      </w:r>
      <w:r>
        <w:rPr>
          <w:rFonts w:eastAsia="Times New Roman"/>
          <w:lang w:val="es-ES"/>
        </w:rPr>
        <w:t>'Nihil desencadenado'</w:t>
      </w:r>
    </w:p>
    <w:p w:rsidR="007E1172" w:rsidRDefault="007E1172" w:rsidP="007E1172">
      <w:pPr>
        <w:pStyle w:val="NormalWeb"/>
        <w:rPr>
          <w:lang w:val="es-ES"/>
        </w:rPr>
      </w:pPr>
      <w:r>
        <w:rPr>
          <w:lang w:val="es-ES"/>
        </w:rPr>
        <w:t xml:space="preserve">(i) “el desencantamiento del mundo, entendido como una consecuencia del proceso por medio del cual </w:t>
      </w:r>
      <w:r>
        <w:rPr>
          <w:rStyle w:val="Textoennegrita"/>
          <w:lang w:val="es-ES"/>
        </w:rPr>
        <w:t>la Ilustración hizo añicos “la gran cadena del ser”</w:t>
      </w:r>
      <w:r>
        <w:rPr>
          <w:lang w:val="es-ES"/>
        </w:rPr>
        <w:t xml:space="preserve"> y desfiguró el “libro del mundo”, es una consecuencia ineludible de la deslumbrante potencia de la razón y, por ello mismo, representa un estimulante vector para el descubrimiento intelectual en lugar de un empobrecimiento catastrófico”;</w:t>
      </w:r>
    </w:p>
    <w:p w:rsidR="007E1172" w:rsidRDefault="007E1172" w:rsidP="007E1172">
      <w:pPr>
        <w:pStyle w:val="NormalWeb"/>
        <w:rPr>
          <w:lang w:val="es-ES"/>
        </w:rPr>
      </w:pPr>
      <w:r>
        <w:rPr>
          <w:lang w:val="es-ES"/>
        </w:rPr>
        <w:t xml:space="preserve">(ii) “el nihilismo no es una exacerbación patológica del subjetivismo que lleva a la anulación del mundo y a reducir la realidad a un correlato del ego absoluto, sino, más bien, el corolario inevitable de la convicción realista de que </w:t>
      </w:r>
      <w:r>
        <w:rPr>
          <w:rStyle w:val="Textoennegrita"/>
          <w:lang w:val="es-ES"/>
        </w:rPr>
        <w:t>existe una realidad independiente de la mente</w:t>
      </w:r>
      <w:r>
        <w:rPr>
          <w:lang w:val="es-ES"/>
        </w:rPr>
        <w:t xml:space="preserve"> que, pese a las presunciones del narcisismo humano, se muestra indiferente a nuestra existencia y ajena a los “valores” y “significados” con los que la revestimos para que nos resulte más acogedora”.</w:t>
      </w:r>
    </w:p>
    <w:p w:rsidR="007E1172" w:rsidRDefault="007E1172" w:rsidP="007E1172">
      <w:pPr>
        <w:rPr>
          <w:rFonts w:eastAsia="Times New Roman"/>
          <w:lang w:val="es-ES"/>
        </w:rPr>
      </w:pPr>
      <w:r>
        <w:rPr>
          <w:rFonts w:eastAsia="Times New Roman"/>
          <w:noProof/>
        </w:rPr>
        <w:lastRenderedPageBreak/>
        <w:drawing>
          <wp:inline distT="0" distB="0" distL="0" distR="0">
            <wp:extent cx="3140710" cy="3657600"/>
            <wp:effectExtent l="0" t="0" r="2540" b="0"/>
            <wp:docPr id="2" name="Imagen 2" descr="Descripción: Ray Bra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ción: Ray Brassier"/>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3140710" cy="3657600"/>
                    </a:xfrm>
                    <a:prstGeom prst="rect">
                      <a:avLst/>
                    </a:prstGeom>
                    <a:noFill/>
                    <a:ln>
                      <a:noFill/>
                    </a:ln>
                  </pic:spPr>
                </pic:pic>
              </a:graphicData>
            </a:graphic>
          </wp:inline>
        </w:drawing>
      </w:r>
      <w:r>
        <w:rPr>
          <w:rFonts w:eastAsia="Times New Roman"/>
          <w:noProof/>
        </w:rPr>
        <w:drawing>
          <wp:inline distT="0" distB="0" distL="0" distR="0">
            <wp:extent cx="3140710" cy="3657600"/>
            <wp:effectExtent l="0" t="0" r="2540" b="0"/>
            <wp:docPr id="1" name="Imagen 1" descr="Descripción: Ray Brass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ción: Ray Brassier"/>
                    <pic:cNvPicPr>
                      <a:picLocks noChangeAspect="1" noChangeArrowheads="1"/>
                    </pic:cNvPicPr>
                  </pic:nvPicPr>
                  <pic:blipFill>
                    <a:blip r:link="rId20">
                      <a:extLst>
                        <a:ext uri="{28A0092B-C50C-407E-A947-70E740481C1C}">
                          <a14:useLocalDpi xmlns:a14="http://schemas.microsoft.com/office/drawing/2010/main" val="0"/>
                        </a:ext>
                      </a:extLst>
                    </a:blip>
                    <a:srcRect/>
                    <a:stretch>
                      <a:fillRect/>
                    </a:stretch>
                  </pic:blipFill>
                  <pic:spPr bwMode="auto">
                    <a:xfrm>
                      <a:off x="0" y="0"/>
                      <a:ext cx="3140710" cy="3657600"/>
                    </a:xfrm>
                    <a:prstGeom prst="rect">
                      <a:avLst/>
                    </a:prstGeom>
                    <a:noFill/>
                    <a:ln>
                      <a:noFill/>
                    </a:ln>
                  </pic:spPr>
                </pic:pic>
              </a:graphicData>
            </a:graphic>
          </wp:inline>
        </w:drawing>
      </w:r>
      <w:proofErr w:type="spellStart"/>
      <w:r>
        <w:rPr>
          <w:rFonts w:eastAsia="Times New Roman"/>
          <w:lang w:val="es-ES"/>
        </w:rPr>
        <w:t>Ray</w:t>
      </w:r>
      <w:proofErr w:type="spellEnd"/>
      <w:r>
        <w:rPr>
          <w:rFonts w:eastAsia="Times New Roman"/>
          <w:lang w:val="es-ES"/>
        </w:rPr>
        <w:t xml:space="preserve"> </w:t>
      </w:r>
      <w:proofErr w:type="spellStart"/>
      <w:r>
        <w:rPr>
          <w:rFonts w:eastAsia="Times New Roman"/>
          <w:lang w:val="es-ES"/>
        </w:rPr>
        <w:t>Brassier</w:t>
      </w:r>
      <w:proofErr w:type="spellEnd"/>
    </w:p>
    <w:p w:rsidR="007E1172" w:rsidRDefault="007E1172" w:rsidP="007E1172">
      <w:pPr>
        <w:pStyle w:val="NormalWeb"/>
        <w:rPr>
          <w:lang w:val="es-ES"/>
        </w:rPr>
      </w:pPr>
      <w:r>
        <w:rPr>
          <w:lang w:val="es-ES"/>
        </w:rPr>
        <w:t xml:space="preserve">Partiendo de estas premisas, </w:t>
      </w:r>
      <w:proofErr w:type="spellStart"/>
      <w:r>
        <w:rPr>
          <w:lang w:val="es-ES"/>
        </w:rPr>
        <w:t>Brassier</w:t>
      </w:r>
      <w:proofErr w:type="spellEnd"/>
      <w:r>
        <w:rPr>
          <w:lang w:val="es-ES"/>
        </w:rPr>
        <w:t xml:space="preserve"> se enfrenta por igual a la </w:t>
      </w:r>
      <w:proofErr w:type="spellStart"/>
      <w:r>
        <w:rPr>
          <w:lang w:val="es-ES"/>
        </w:rPr>
        <w:t>neurofilosofía</w:t>
      </w:r>
      <w:proofErr w:type="spellEnd"/>
      <w:r>
        <w:rPr>
          <w:lang w:val="es-ES"/>
        </w:rPr>
        <w:t xml:space="preserve"> de Patricia </w:t>
      </w:r>
      <w:proofErr w:type="spellStart"/>
      <w:r>
        <w:rPr>
          <w:lang w:val="es-ES"/>
        </w:rPr>
        <w:t>Churchland</w:t>
      </w:r>
      <w:proofErr w:type="spellEnd"/>
      <w:r>
        <w:rPr>
          <w:lang w:val="es-ES"/>
        </w:rPr>
        <w:t xml:space="preserve"> y a la hermenéutica de Martin Heidegger, demostrando con el ejemplo </w:t>
      </w:r>
      <w:r>
        <w:rPr>
          <w:rStyle w:val="Textoennegrita"/>
          <w:lang w:val="es-ES"/>
        </w:rPr>
        <w:t>la posibilidad del diálogo</w:t>
      </w:r>
      <w:r>
        <w:rPr>
          <w:lang w:val="es-ES"/>
        </w:rPr>
        <w:t xml:space="preserve"> entre la filosofía analítica, orientada hacia los problemas científicos, y la filosofía continental, orientada hacia los “problemas existenciales”. </w:t>
      </w:r>
      <w:r>
        <w:rPr>
          <w:lang w:val="es-ES"/>
        </w:rPr>
        <w:lastRenderedPageBreak/>
        <w:t xml:space="preserve">Algunos capítulos, como los dedicados a </w:t>
      </w:r>
      <w:proofErr w:type="spellStart"/>
      <w:r>
        <w:rPr>
          <w:lang w:val="es-ES"/>
        </w:rPr>
        <w:t>Meillassoux</w:t>
      </w:r>
      <w:proofErr w:type="spellEnd"/>
      <w:r>
        <w:rPr>
          <w:lang w:val="es-ES"/>
        </w:rPr>
        <w:t xml:space="preserve"> o a Theodor W. Adorno y Max </w:t>
      </w:r>
      <w:proofErr w:type="spellStart"/>
      <w:r>
        <w:rPr>
          <w:lang w:val="es-ES"/>
        </w:rPr>
        <w:t>Horkheimer</w:t>
      </w:r>
      <w:proofErr w:type="spellEnd"/>
      <w:r>
        <w:rPr>
          <w:lang w:val="es-ES"/>
        </w:rPr>
        <w:t xml:space="preserve">, son magistrales por su capacidad de síntesis y se pueden recomendar como lectura crítica introductoria a la obra de estos autores, pero otros capítulos, como los dedicados a Alain </w:t>
      </w:r>
      <w:proofErr w:type="spellStart"/>
      <w:r>
        <w:rPr>
          <w:lang w:val="es-ES"/>
        </w:rPr>
        <w:t>Badiou</w:t>
      </w:r>
      <w:proofErr w:type="spellEnd"/>
      <w:r>
        <w:rPr>
          <w:lang w:val="es-ES"/>
        </w:rPr>
        <w:t xml:space="preserve"> o François </w:t>
      </w:r>
      <w:proofErr w:type="spellStart"/>
      <w:r>
        <w:rPr>
          <w:lang w:val="es-ES"/>
        </w:rPr>
        <w:t>Laurelle</w:t>
      </w:r>
      <w:proofErr w:type="spellEnd"/>
      <w:r>
        <w:rPr>
          <w:lang w:val="es-ES"/>
        </w:rPr>
        <w:t xml:space="preserve">, son impenetrables salvo cuando </w:t>
      </w:r>
      <w:proofErr w:type="spellStart"/>
      <w:r>
        <w:rPr>
          <w:lang w:val="es-ES"/>
        </w:rPr>
        <w:t>Brassier</w:t>
      </w:r>
      <w:proofErr w:type="spellEnd"/>
      <w:r>
        <w:rPr>
          <w:lang w:val="es-ES"/>
        </w:rPr>
        <w:t xml:space="preserve"> impugna por completo su retórica (“</w:t>
      </w:r>
      <w:proofErr w:type="spellStart"/>
      <w:r>
        <w:rPr>
          <w:lang w:val="es-ES"/>
        </w:rPr>
        <w:t>Laurelle</w:t>
      </w:r>
      <w:proofErr w:type="spellEnd"/>
      <w:r>
        <w:rPr>
          <w:lang w:val="es-ES"/>
        </w:rPr>
        <w:t xml:space="preserve"> actúa cual ventrílocuo que hace hablar a la filosofía, para acto seguido manifestar el desagrado que le provocan</w:t>
      </w:r>
      <w:r>
        <w:rPr>
          <w:rStyle w:val="Textoennegrita"/>
          <w:lang w:val="es-ES"/>
        </w:rPr>
        <w:t xml:space="preserve"> las pretensiones autoritarias</w:t>
      </w:r>
      <w:r>
        <w:rPr>
          <w:lang w:val="es-ES"/>
        </w:rPr>
        <w:t xml:space="preserve"> que él mismo ha puesto en su boca”).</w:t>
      </w:r>
    </w:p>
    <w:p w:rsidR="007E1172" w:rsidRDefault="007E1172" w:rsidP="007E1172">
      <w:pPr>
        <w:pStyle w:val="NormalWeb"/>
        <w:rPr>
          <w:lang w:val="es-ES"/>
        </w:rPr>
      </w:pPr>
      <w:r>
        <w:rPr>
          <w:lang w:val="es-ES"/>
        </w:rPr>
        <w:t xml:space="preserve">La estructura argumentativa de 'Nihil desencadenado' no es especialmente original, pues estamos ante la típica </w:t>
      </w:r>
      <w:r>
        <w:rPr>
          <w:rStyle w:val="Textoennegrita"/>
          <w:lang w:val="es-ES"/>
        </w:rPr>
        <w:t xml:space="preserve">recopilación temática de </w:t>
      </w:r>
      <w:proofErr w:type="spellStart"/>
      <w:r>
        <w:rPr>
          <w:rStyle w:val="Textoennegrita"/>
          <w:lang w:val="es-ES"/>
        </w:rPr>
        <w:t>papers</w:t>
      </w:r>
      <w:proofErr w:type="spellEnd"/>
      <w:r>
        <w:rPr>
          <w:lang w:val="es-ES"/>
        </w:rPr>
        <w:t xml:space="preserve"> previamente publicados en los que el autor intenta desarrollar sus propias tesis a partir del resumen y puntual crítica endógena de un conjunto arbitrario de filósofos canónicos del siglo XIX y XX, y las tesis de </w:t>
      </w:r>
      <w:proofErr w:type="spellStart"/>
      <w:r>
        <w:rPr>
          <w:lang w:val="es-ES"/>
        </w:rPr>
        <w:t>Brassier</w:t>
      </w:r>
      <w:proofErr w:type="spellEnd"/>
      <w:r>
        <w:rPr>
          <w:lang w:val="es-ES"/>
        </w:rPr>
        <w:t xml:space="preserve"> tampoco son originales, pues nada sale de la nada en filosofía, pero lo que sí que es original es </w:t>
      </w:r>
      <w:r>
        <w:rPr>
          <w:rStyle w:val="Textoennegrita"/>
          <w:lang w:val="es-ES"/>
        </w:rPr>
        <w:t>su particular combinación de racionalismo y nihilismo</w:t>
      </w:r>
      <w:r>
        <w:rPr>
          <w:lang w:val="es-ES"/>
        </w:rPr>
        <w:t xml:space="preserve">, alejado por igual del cándido cientificismo y del </w:t>
      </w:r>
      <w:proofErr w:type="spellStart"/>
      <w:r>
        <w:rPr>
          <w:lang w:val="es-ES"/>
        </w:rPr>
        <w:t>malditismo</w:t>
      </w:r>
      <w:proofErr w:type="spellEnd"/>
      <w:r>
        <w:rPr>
          <w:lang w:val="es-ES"/>
        </w:rPr>
        <w:t xml:space="preserve"> </w:t>
      </w:r>
      <w:proofErr w:type="spellStart"/>
      <w:r>
        <w:rPr>
          <w:lang w:val="es-ES"/>
        </w:rPr>
        <w:t>anumérico</w:t>
      </w:r>
      <w:proofErr w:type="spellEnd"/>
      <w:r>
        <w:rPr>
          <w:lang w:val="es-ES"/>
        </w:rPr>
        <w:t>.</w:t>
      </w:r>
    </w:p>
    <w:p w:rsidR="007E1172" w:rsidRDefault="007E1172" w:rsidP="007E1172">
      <w:pPr>
        <w:rPr>
          <w:rFonts w:eastAsia="Times New Roman"/>
          <w:lang w:val="es-ES"/>
        </w:rPr>
      </w:pPr>
      <w:r>
        <w:rPr>
          <w:lang w:val="es-ES"/>
        </w:rPr>
        <w:pict/>
      </w:r>
      <w:hyperlink r:id="rId23" w:tooltip="Ver noticias de " w:history="1">
        <w:r>
          <w:rPr>
            <w:rStyle w:val="Textoennegrita"/>
            <w:rFonts w:eastAsia="Times New Roman"/>
            <w:color w:val="0000FF"/>
            <w:u w:val="single"/>
            <w:lang w:val="es-ES"/>
          </w:rPr>
          <w:t>Cultura</w:t>
        </w:r>
      </w:hyperlink>
    </w:p>
    <w:p w:rsidR="006F55FF" w:rsidRDefault="006F55FF"/>
    <w:sectPr w:rsidR="006F55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644837"/>
    <w:multiLevelType w:val="multilevel"/>
    <w:tmpl w:val="41966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1172"/>
    <w:rsid w:val="006F55FF"/>
    <w:rsid w:val="007E117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72"/>
    <w:pPr>
      <w:spacing w:after="0" w:line="240" w:lineRule="auto"/>
    </w:pPr>
    <w:rPr>
      <w:rFonts w:ascii="Times New Roman" w:eastAsiaTheme="minorEastAsia" w:hAnsi="Times New Roman" w:cs="Times New Roman"/>
      <w:sz w:val="24"/>
      <w:szCs w:val="24"/>
      <w:lang w:eastAsia="es-CL"/>
    </w:rPr>
  </w:style>
  <w:style w:type="paragraph" w:styleId="Ttulo1">
    <w:name w:val="heading 1"/>
    <w:basedOn w:val="Normal"/>
    <w:link w:val="Ttulo1Car"/>
    <w:uiPriority w:val="9"/>
    <w:qFormat/>
    <w:rsid w:val="007E1172"/>
    <w:pPr>
      <w:spacing w:before="100" w:beforeAutospacing="1" w:after="100" w:afterAutospacing="1"/>
      <w:outlineLvl w:val="0"/>
    </w:pPr>
    <w:rPr>
      <w:b/>
      <w:bCs/>
      <w:kern w:val="36"/>
      <w:sz w:val="48"/>
      <w:szCs w:val="48"/>
    </w:rPr>
  </w:style>
  <w:style w:type="paragraph" w:styleId="Ttulo2">
    <w:name w:val="heading 2"/>
    <w:basedOn w:val="Normal"/>
    <w:link w:val="Ttulo2Car"/>
    <w:uiPriority w:val="9"/>
    <w:semiHidden/>
    <w:unhideWhenUsed/>
    <w:qFormat/>
    <w:rsid w:val="007E1172"/>
    <w:pPr>
      <w:spacing w:before="100" w:beforeAutospacing="1" w:after="100" w:afterAutospacing="1"/>
      <w:outlineLvl w:val="1"/>
    </w:pPr>
    <w:rPr>
      <w:b/>
      <w:bCs/>
      <w:sz w:val="36"/>
      <w:szCs w:val="36"/>
    </w:rPr>
  </w:style>
  <w:style w:type="paragraph" w:styleId="Ttulo3">
    <w:name w:val="heading 3"/>
    <w:basedOn w:val="Normal"/>
    <w:link w:val="Ttulo3Car"/>
    <w:uiPriority w:val="9"/>
    <w:semiHidden/>
    <w:unhideWhenUsed/>
    <w:qFormat/>
    <w:rsid w:val="007E1172"/>
    <w:pPr>
      <w:spacing w:before="100" w:beforeAutospacing="1" w:after="100" w:afterAutospacing="1"/>
      <w:outlineLvl w:val="2"/>
    </w:pPr>
    <w:rPr>
      <w:b/>
      <w:bCs/>
      <w:sz w:val="27"/>
      <w:szCs w:val="27"/>
    </w:rPr>
  </w:style>
  <w:style w:type="paragraph" w:styleId="Ttulo4">
    <w:name w:val="heading 4"/>
    <w:basedOn w:val="Normal"/>
    <w:link w:val="Ttulo4Car"/>
    <w:uiPriority w:val="9"/>
    <w:semiHidden/>
    <w:unhideWhenUsed/>
    <w:qFormat/>
    <w:rsid w:val="007E1172"/>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1172"/>
    <w:rPr>
      <w:rFonts w:ascii="Times New Roman" w:eastAsiaTheme="minorEastAsia" w:hAnsi="Times New Roman" w:cs="Times New Roman"/>
      <w:b/>
      <w:bCs/>
      <w:kern w:val="36"/>
      <w:sz w:val="48"/>
      <w:szCs w:val="48"/>
      <w:lang w:eastAsia="es-CL"/>
    </w:rPr>
  </w:style>
  <w:style w:type="character" w:customStyle="1" w:styleId="Ttulo2Car">
    <w:name w:val="Título 2 Car"/>
    <w:basedOn w:val="Fuentedeprrafopredeter"/>
    <w:link w:val="Ttulo2"/>
    <w:uiPriority w:val="9"/>
    <w:semiHidden/>
    <w:rsid w:val="007E1172"/>
    <w:rPr>
      <w:rFonts w:ascii="Times New Roman" w:eastAsiaTheme="minorEastAsia" w:hAnsi="Times New Roman" w:cs="Times New Roman"/>
      <w:b/>
      <w:bCs/>
      <w:sz w:val="36"/>
      <w:szCs w:val="36"/>
      <w:lang w:eastAsia="es-CL"/>
    </w:rPr>
  </w:style>
  <w:style w:type="character" w:customStyle="1" w:styleId="Ttulo3Car">
    <w:name w:val="Título 3 Car"/>
    <w:basedOn w:val="Fuentedeprrafopredeter"/>
    <w:link w:val="Ttulo3"/>
    <w:uiPriority w:val="9"/>
    <w:semiHidden/>
    <w:rsid w:val="007E1172"/>
    <w:rPr>
      <w:rFonts w:ascii="Times New Roman" w:eastAsiaTheme="minorEastAsia" w:hAnsi="Times New Roman" w:cs="Times New Roman"/>
      <w:b/>
      <w:bCs/>
      <w:sz w:val="27"/>
      <w:szCs w:val="27"/>
      <w:lang w:eastAsia="es-CL"/>
    </w:rPr>
  </w:style>
  <w:style w:type="character" w:customStyle="1" w:styleId="Ttulo4Car">
    <w:name w:val="Título 4 Car"/>
    <w:basedOn w:val="Fuentedeprrafopredeter"/>
    <w:link w:val="Ttulo4"/>
    <w:uiPriority w:val="9"/>
    <w:semiHidden/>
    <w:rsid w:val="007E1172"/>
    <w:rPr>
      <w:rFonts w:ascii="Times New Roman" w:eastAsiaTheme="minorEastAsia" w:hAnsi="Times New Roman" w:cs="Times New Roman"/>
      <w:b/>
      <w:bCs/>
      <w:sz w:val="24"/>
      <w:szCs w:val="24"/>
      <w:lang w:eastAsia="es-CL"/>
    </w:rPr>
  </w:style>
  <w:style w:type="character" w:styleId="Hipervnculo">
    <w:name w:val="Hyperlink"/>
    <w:basedOn w:val="Fuentedeprrafopredeter"/>
    <w:uiPriority w:val="99"/>
    <w:semiHidden/>
    <w:unhideWhenUsed/>
    <w:rsid w:val="007E1172"/>
    <w:rPr>
      <w:color w:val="0000FF"/>
      <w:u w:val="single"/>
    </w:rPr>
  </w:style>
  <w:style w:type="paragraph" w:styleId="NormalWeb">
    <w:name w:val="Normal (Web)"/>
    <w:basedOn w:val="Normal"/>
    <w:uiPriority w:val="99"/>
    <w:semiHidden/>
    <w:unhideWhenUsed/>
    <w:rsid w:val="007E1172"/>
    <w:pPr>
      <w:spacing w:before="100" w:beforeAutospacing="1" w:after="100" w:afterAutospacing="1"/>
    </w:pPr>
  </w:style>
  <w:style w:type="character" w:customStyle="1" w:styleId="news-info-box-title">
    <w:name w:val="news-info-box-title"/>
    <w:basedOn w:val="Fuentedeprrafopredeter"/>
    <w:rsid w:val="007E1172"/>
  </w:style>
  <w:style w:type="character" w:customStyle="1" w:styleId="author-social-network-name">
    <w:name w:val="author-social-network-name"/>
    <w:basedOn w:val="Fuentedeprrafopredeter"/>
    <w:rsid w:val="007E1172"/>
  </w:style>
  <w:style w:type="character" w:customStyle="1" w:styleId="news-info-box-title-timeread">
    <w:name w:val="news-info-box-title-timeread"/>
    <w:basedOn w:val="Fuentedeprrafopredeter"/>
    <w:rsid w:val="007E1172"/>
  </w:style>
  <w:style w:type="character" w:customStyle="1" w:styleId="news-info-box-value-timeread">
    <w:name w:val="news-info-box-value-timeread"/>
    <w:basedOn w:val="Fuentedeprrafopredeter"/>
    <w:rsid w:val="007E1172"/>
  </w:style>
  <w:style w:type="character" w:customStyle="1" w:styleId="date-act">
    <w:name w:val="date-act"/>
    <w:basedOn w:val="Fuentedeprrafopredeter"/>
    <w:rsid w:val="007E1172"/>
  </w:style>
  <w:style w:type="character" w:customStyle="1" w:styleId="news-def-date-updated">
    <w:name w:val="news-def-date-updated"/>
    <w:basedOn w:val="Fuentedeprrafopredeter"/>
    <w:rsid w:val="007E1172"/>
  </w:style>
  <w:style w:type="character" w:customStyle="1" w:styleId="sign-related">
    <w:name w:val="sign-related"/>
    <w:basedOn w:val="Fuentedeprrafopredeter"/>
    <w:rsid w:val="007E1172"/>
  </w:style>
  <w:style w:type="character" w:customStyle="1" w:styleId="summary">
    <w:name w:val="summary"/>
    <w:basedOn w:val="Fuentedeprrafopredeter"/>
    <w:rsid w:val="007E1172"/>
  </w:style>
  <w:style w:type="character" w:styleId="Textoennegrita">
    <w:name w:val="Strong"/>
    <w:basedOn w:val="Fuentedeprrafopredeter"/>
    <w:uiPriority w:val="22"/>
    <w:qFormat/>
    <w:rsid w:val="007E1172"/>
    <w:rPr>
      <w:b/>
      <w:bCs/>
    </w:rPr>
  </w:style>
  <w:style w:type="paragraph" w:styleId="Textodeglobo">
    <w:name w:val="Balloon Text"/>
    <w:basedOn w:val="Normal"/>
    <w:link w:val="TextodegloboCar"/>
    <w:uiPriority w:val="99"/>
    <w:semiHidden/>
    <w:unhideWhenUsed/>
    <w:rsid w:val="007E1172"/>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172"/>
    <w:rPr>
      <w:rFonts w:ascii="Tahoma" w:eastAsiaTheme="minorEastAsia" w:hAnsi="Tahoma" w:cs="Tahoma"/>
      <w:sz w:val="16"/>
      <w:szCs w:val="16"/>
      <w:lang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72"/>
    <w:pPr>
      <w:spacing w:after="0" w:line="240" w:lineRule="auto"/>
    </w:pPr>
    <w:rPr>
      <w:rFonts w:ascii="Times New Roman" w:eastAsiaTheme="minorEastAsia" w:hAnsi="Times New Roman" w:cs="Times New Roman"/>
      <w:sz w:val="24"/>
      <w:szCs w:val="24"/>
      <w:lang w:eastAsia="es-CL"/>
    </w:rPr>
  </w:style>
  <w:style w:type="paragraph" w:styleId="Ttulo1">
    <w:name w:val="heading 1"/>
    <w:basedOn w:val="Normal"/>
    <w:link w:val="Ttulo1Car"/>
    <w:uiPriority w:val="9"/>
    <w:qFormat/>
    <w:rsid w:val="007E1172"/>
    <w:pPr>
      <w:spacing w:before="100" w:beforeAutospacing="1" w:after="100" w:afterAutospacing="1"/>
      <w:outlineLvl w:val="0"/>
    </w:pPr>
    <w:rPr>
      <w:b/>
      <w:bCs/>
      <w:kern w:val="36"/>
      <w:sz w:val="48"/>
      <w:szCs w:val="48"/>
    </w:rPr>
  </w:style>
  <w:style w:type="paragraph" w:styleId="Ttulo2">
    <w:name w:val="heading 2"/>
    <w:basedOn w:val="Normal"/>
    <w:link w:val="Ttulo2Car"/>
    <w:uiPriority w:val="9"/>
    <w:semiHidden/>
    <w:unhideWhenUsed/>
    <w:qFormat/>
    <w:rsid w:val="007E1172"/>
    <w:pPr>
      <w:spacing w:before="100" w:beforeAutospacing="1" w:after="100" w:afterAutospacing="1"/>
      <w:outlineLvl w:val="1"/>
    </w:pPr>
    <w:rPr>
      <w:b/>
      <w:bCs/>
      <w:sz w:val="36"/>
      <w:szCs w:val="36"/>
    </w:rPr>
  </w:style>
  <w:style w:type="paragraph" w:styleId="Ttulo3">
    <w:name w:val="heading 3"/>
    <w:basedOn w:val="Normal"/>
    <w:link w:val="Ttulo3Car"/>
    <w:uiPriority w:val="9"/>
    <w:semiHidden/>
    <w:unhideWhenUsed/>
    <w:qFormat/>
    <w:rsid w:val="007E1172"/>
    <w:pPr>
      <w:spacing w:before="100" w:beforeAutospacing="1" w:after="100" w:afterAutospacing="1"/>
      <w:outlineLvl w:val="2"/>
    </w:pPr>
    <w:rPr>
      <w:b/>
      <w:bCs/>
      <w:sz w:val="27"/>
      <w:szCs w:val="27"/>
    </w:rPr>
  </w:style>
  <w:style w:type="paragraph" w:styleId="Ttulo4">
    <w:name w:val="heading 4"/>
    <w:basedOn w:val="Normal"/>
    <w:link w:val="Ttulo4Car"/>
    <w:uiPriority w:val="9"/>
    <w:semiHidden/>
    <w:unhideWhenUsed/>
    <w:qFormat/>
    <w:rsid w:val="007E1172"/>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1172"/>
    <w:rPr>
      <w:rFonts w:ascii="Times New Roman" w:eastAsiaTheme="minorEastAsia" w:hAnsi="Times New Roman" w:cs="Times New Roman"/>
      <w:b/>
      <w:bCs/>
      <w:kern w:val="36"/>
      <w:sz w:val="48"/>
      <w:szCs w:val="48"/>
      <w:lang w:eastAsia="es-CL"/>
    </w:rPr>
  </w:style>
  <w:style w:type="character" w:customStyle="1" w:styleId="Ttulo2Car">
    <w:name w:val="Título 2 Car"/>
    <w:basedOn w:val="Fuentedeprrafopredeter"/>
    <w:link w:val="Ttulo2"/>
    <w:uiPriority w:val="9"/>
    <w:semiHidden/>
    <w:rsid w:val="007E1172"/>
    <w:rPr>
      <w:rFonts w:ascii="Times New Roman" w:eastAsiaTheme="minorEastAsia" w:hAnsi="Times New Roman" w:cs="Times New Roman"/>
      <w:b/>
      <w:bCs/>
      <w:sz w:val="36"/>
      <w:szCs w:val="36"/>
      <w:lang w:eastAsia="es-CL"/>
    </w:rPr>
  </w:style>
  <w:style w:type="character" w:customStyle="1" w:styleId="Ttulo3Car">
    <w:name w:val="Título 3 Car"/>
    <w:basedOn w:val="Fuentedeprrafopredeter"/>
    <w:link w:val="Ttulo3"/>
    <w:uiPriority w:val="9"/>
    <w:semiHidden/>
    <w:rsid w:val="007E1172"/>
    <w:rPr>
      <w:rFonts w:ascii="Times New Roman" w:eastAsiaTheme="minorEastAsia" w:hAnsi="Times New Roman" w:cs="Times New Roman"/>
      <w:b/>
      <w:bCs/>
      <w:sz w:val="27"/>
      <w:szCs w:val="27"/>
      <w:lang w:eastAsia="es-CL"/>
    </w:rPr>
  </w:style>
  <w:style w:type="character" w:customStyle="1" w:styleId="Ttulo4Car">
    <w:name w:val="Título 4 Car"/>
    <w:basedOn w:val="Fuentedeprrafopredeter"/>
    <w:link w:val="Ttulo4"/>
    <w:uiPriority w:val="9"/>
    <w:semiHidden/>
    <w:rsid w:val="007E1172"/>
    <w:rPr>
      <w:rFonts w:ascii="Times New Roman" w:eastAsiaTheme="minorEastAsia" w:hAnsi="Times New Roman" w:cs="Times New Roman"/>
      <w:b/>
      <w:bCs/>
      <w:sz w:val="24"/>
      <w:szCs w:val="24"/>
      <w:lang w:eastAsia="es-CL"/>
    </w:rPr>
  </w:style>
  <w:style w:type="character" w:styleId="Hipervnculo">
    <w:name w:val="Hyperlink"/>
    <w:basedOn w:val="Fuentedeprrafopredeter"/>
    <w:uiPriority w:val="99"/>
    <w:semiHidden/>
    <w:unhideWhenUsed/>
    <w:rsid w:val="007E1172"/>
    <w:rPr>
      <w:color w:val="0000FF"/>
      <w:u w:val="single"/>
    </w:rPr>
  </w:style>
  <w:style w:type="paragraph" w:styleId="NormalWeb">
    <w:name w:val="Normal (Web)"/>
    <w:basedOn w:val="Normal"/>
    <w:uiPriority w:val="99"/>
    <w:semiHidden/>
    <w:unhideWhenUsed/>
    <w:rsid w:val="007E1172"/>
    <w:pPr>
      <w:spacing w:before="100" w:beforeAutospacing="1" w:after="100" w:afterAutospacing="1"/>
    </w:pPr>
  </w:style>
  <w:style w:type="character" w:customStyle="1" w:styleId="news-info-box-title">
    <w:name w:val="news-info-box-title"/>
    <w:basedOn w:val="Fuentedeprrafopredeter"/>
    <w:rsid w:val="007E1172"/>
  </w:style>
  <w:style w:type="character" w:customStyle="1" w:styleId="author-social-network-name">
    <w:name w:val="author-social-network-name"/>
    <w:basedOn w:val="Fuentedeprrafopredeter"/>
    <w:rsid w:val="007E1172"/>
  </w:style>
  <w:style w:type="character" w:customStyle="1" w:styleId="news-info-box-title-timeread">
    <w:name w:val="news-info-box-title-timeread"/>
    <w:basedOn w:val="Fuentedeprrafopredeter"/>
    <w:rsid w:val="007E1172"/>
  </w:style>
  <w:style w:type="character" w:customStyle="1" w:styleId="news-info-box-value-timeread">
    <w:name w:val="news-info-box-value-timeread"/>
    <w:basedOn w:val="Fuentedeprrafopredeter"/>
    <w:rsid w:val="007E1172"/>
  </w:style>
  <w:style w:type="character" w:customStyle="1" w:styleId="date-act">
    <w:name w:val="date-act"/>
    <w:basedOn w:val="Fuentedeprrafopredeter"/>
    <w:rsid w:val="007E1172"/>
  </w:style>
  <w:style w:type="character" w:customStyle="1" w:styleId="news-def-date-updated">
    <w:name w:val="news-def-date-updated"/>
    <w:basedOn w:val="Fuentedeprrafopredeter"/>
    <w:rsid w:val="007E1172"/>
  </w:style>
  <w:style w:type="character" w:customStyle="1" w:styleId="sign-related">
    <w:name w:val="sign-related"/>
    <w:basedOn w:val="Fuentedeprrafopredeter"/>
    <w:rsid w:val="007E1172"/>
  </w:style>
  <w:style w:type="character" w:customStyle="1" w:styleId="summary">
    <w:name w:val="summary"/>
    <w:basedOn w:val="Fuentedeprrafopredeter"/>
    <w:rsid w:val="007E1172"/>
  </w:style>
  <w:style w:type="character" w:styleId="Textoennegrita">
    <w:name w:val="Strong"/>
    <w:basedOn w:val="Fuentedeprrafopredeter"/>
    <w:uiPriority w:val="22"/>
    <w:qFormat/>
    <w:rsid w:val="007E1172"/>
    <w:rPr>
      <w:b/>
      <w:bCs/>
    </w:rPr>
  </w:style>
  <w:style w:type="paragraph" w:styleId="Textodeglobo">
    <w:name w:val="Balloon Text"/>
    <w:basedOn w:val="Normal"/>
    <w:link w:val="TextodegloboCar"/>
    <w:uiPriority w:val="99"/>
    <w:semiHidden/>
    <w:unhideWhenUsed/>
    <w:rsid w:val="007E1172"/>
    <w:rPr>
      <w:rFonts w:ascii="Tahoma" w:hAnsi="Tahoma" w:cs="Tahoma"/>
      <w:sz w:val="16"/>
      <w:szCs w:val="16"/>
    </w:rPr>
  </w:style>
  <w:style w:type="character" w:customStyle="1" w:styleId="TextodegloboCar">
    <w:name w:val="Texto de globo Car"/>
    <w:basedOn w:val="Fuentedeprrafopredeter"/>
    <w:link w:val="Textodeglobo"/>
    <w:uiPriority w:val="99"/>
    <w:semiHidden/>
    <w:rsid w:val="007E1172"/>
    <w:rPr>
      <w:rFonts w:ascii="Tahoma" w:eastAsiaTheme="minorEastAsia" w:hAnsi="Tahoma" w:cs="Tahoma"/>
      <w:sz w:val="16"/>
      <w:szCs w:val="16"/>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62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confidencial.com/autores/ernesto-castro-1158/" TargetMode="External"/><Relationship Id="rId13" Type="http://schemas.openxmlformats.org/officeDocument/2006/relationships/image" Target="media/image2.jpeg"/><Relationship Id="rId18" Type="http://schemas.openxmlformats.org/officeDocument/2006/relationships/image" Target="media/image3.jpeg"/><Relationship Id="rId3" Type="http://schemas.microsoft.com/office/2007/relationships/stylesWithEffects" Target="stylesWithEffects.xml"/><Relationship Id="rId21" Type="http://schemas.openxmlformats.org/officeDocument/2006/relationships/image" Target="media/image4.jpeg"/><Relationship Id="rId7" Type="http://schemas.openxmlformats.org/officeDocument/2006/relationships/image" Target="file:///C:\Users\Bernardo\Desktop\&#191;Qu&#233;%20es%20el%20realismo%20especulativo_%20La%20filosof&#237;a%20que%20cautiv&#243;%20al%20mundo%20y%20Espa&#241;a%20ignor&#243;_files\que-es-el-realismo-especulativo-la-filosofia-que-cautivo-al-mundo-y-espana-ignoro.jpg" TargetMode="External"/><Relationship Id="rId12" Type="http://schemas.openxmlformats.org/officeDocument/2006/relationships/hyperlink" Target="https://www.elconfidencial.com/cultura/2015-11-23/de-algazel-a-al-baghdadi-fuentes-y-no-fuentes-filosoficas-de-la-yihad_1102916/" TargetMode="External"/><Relationship Id="rId17" Type="http://schemas.openxmlformats.org/officeDocument/2006/relationships/hyperlink" Target="https://www.elconfidencial.com/cultura/2015-11-23/de-algazel-a-al-baghdadi-fuentes-y-no-fuentes-filosoficas-de-la-yihad_110291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elconfidencial.com/cultura/2015-11-23/de-algazel-a-al-baghdadi-fuentes-y-no-fuentes-filosoficas-de-la-yihad_1102916/" TargetMode="External"/><Relationship Id="rId20" Type="http://schemas.openxmlformats.org/officeDocument/2006/relationships/image" Target="file:///C:\Users\Bernardo\Desktop\&#191;Qu&#233;%20es%20el%20realismo%20especulativo_%20La%20filosof&#237;a%20que%20cautiv&#243;%20al%20mundo%20y%20Espa&#241;a%20ignor&#243;.htm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elconfidencial.com/cultura/2015-11-30/la-filosofia-ese-invento-del-franquismo_110964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elconfidencial.com/cultura/2015-11-23/de-algazel-a-al-baghdadi-fuentes-y-no-fuentes-filosoficas-de-la-yihad_1102916/" TargetMode="External"/><Relationship Id="rId23" Type="http://schemas.openxmlformats.org/officeDocument/2006/relationships/hyperlink" Target="https://www.elconfidencial.com/cultura/" TargetMode="External"/><Relationship Id="rId10" Type="http://schemas.openxmlformats.org/officeDocument/2006/relationships/hyperlink" Target="https://www.elconfidencial.com/tags/otros/filosofia-6704/" TargetMode="External"/><Relationship Id="rId19" Type="http://schemas.openxmlformats.org/officeDocument/2006/relationships/image" Target="https://www.ecestaticos.com/image/clipping/330/456e569a95906f2509927daa14883c8b/nihil-desencadenado.jpg" TargetMode="External"/><Relationship Id="rId4" Type="http://schemas.openxmlformats.org/officeDocument/2006/relationships/settings" Target="settings.xml"/><Relationship Id="rId9" Type="http://schemas.openxmlformats.org/officeDocument/2006/relationships/hyperlink" Target="https://www.elconfidencial.com/contacto/1158/" TargetMode="External"/><Relationship Id="rId14" Type="http://schemas.openxmlformats.org/officeDocument/2006/relationships/image" Target="file:///C:\Users\Bernardo\Desktop\&#191;Qu&#233;%20es%20el%20realismo%20especulativo_%20La%20filosof&#237;a%20que%20cautiv&#243;%20al%20mundo%20y%20Espa&#241;a%20ignor&#243;_files\de-averroes-al-estado-islamico-fuentes-filosoficas-de-la-yihad.jpg" TargetMode="External"/><Relationship Id="rId22" Type="http://schemas.openxmlformats.org/officeDocument/2006/relationships/image" Target="https://www.ecestaticos.com/image/clipping/330/cb5af06d26abf37c6a828f684fed678c/ray-brassier.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1300</Words>
  <Characters>7156</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Bernardo</dc:creator>
  <cp:lastModifiedBy>Bernardo</cp:lastModifiedBy>
  <cp:revision>1</cp:revision>
  <dcterms:created xsi:type="dcterms:W3CDTF">2020-03-28T13:59:00Z</dcterms:created>
  <dcterms:modified xsi:type="dcterms:W3CDTF">2020-03-28T14:02:00Z</dcterms:modified>
</cp:coreProperties>
</file>