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C8E81" w14:textId="77777777" w:rsidR="00B8321D" w:rsidRDefault="004B3259" w:rsidP="00F47FD8">
      <w:pPr>
        <w:jc w:val="center"/>
        <w:rPr>
          <w:b/>
          <w:sz w:val="24"/>
          <w:szCs w:val="24"/>
          <w:u w:val="single"/>
        </w:rPr>
      </w:pPr>
      <w:r w:rsidRPr="00F47FD8">
        <w:rPr>
          <w:b/>
          <w:sz w:val="24"/>
          <w:szCs w:val="24"/>
          <w:u w:val="single"/>
        </w:rPr>
        <w:t>GESTIÓN Y MEJORAMIENTO ESCOLAR PEDAGOGÍA BÁSICA</w:t>
      </w:r>
    </w:p>
    <w:p w14:paraId="6A03D7E2" w14:textId="77777777" w:rsidR="00F47FD8" w:rsidRPr="00F47FD8" w:rsidRDefault="00F47FD8" w:rsidP="00F47FD8">
      <w:pPr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B8321D" w14:paraId="67B8C636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307DDDF5" w14:textId="77777777" w:rsidR="00B8321D" w:rsidRPr="003F6D24" w:rsidRDefault="00B8321D" w:rsidP="00B8321D">
            <w:pPr>
              <w:rPr>
                <w:b/>
              </w:rPr>
            </w:pPr>
            <w:r w:rsidRPr="003F6D24">
              <w:rPr>
                <w:b/>
              </w:rPr>
              <w:t>1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NOMBRE DE LA ASIGNATURA</w:t>
            </w:r>
          </w:p>
        </w:tc>
      </w:tr>
      <w:tr w:rsidR="00B8321D" w14:paraId="22E3B01E" w14:textId="77777777" w:rsidTr="00F47FD8">
        <w:tc>
          <w:tcPr>
            <w:tcW w:w="8828" w:type="dxa"/>
          </w:tcPr>
          <w:p w14:paraId="3698E706" w14:textId="77777777" w:rsidR="00B8321D" w:rsidRDefault="00B8321D" w:rsidP="00B8321D">
            <w:pPr>
              <w:pStyle w:val="Prrafodelista"/>
              <w:ind w:left="0"/>
            </w:pPr>
            <w:r>
              <w:t xml:space="preserve">   Gestión y Mejoramiento Escolar Pedagogía Básica</w:t>
            </w:r>
          </w:p>
        </w:tc>
      </w:tr>
      <w:tr w:rsidR="00B8321D" w14:paraId="4C47A55D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13E827B2" w14:textId="77777777" w:rsidR="00B8321D" w:rsidRPr="003F6D24" w:rsidRDefault="00B8321D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2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NOMBRE DE LA ASIGNATURA EN INGLÉS</w:t>
            </w:r>
          </w:p>
        </w:tc>
      </w:tr>
      <w:tr w:rsidR="00B8321D" w14:paraId="53DB25DF" w14:textId="77777777" w:rsidTr="00F47FD8">
        <w:tc>
          <w:tcPr>
            <w:tcW w:w="8828" w:type="dxa"/>
          </w:tcPr>
          <w:p w14:paraId="739FC87C" w14:textId="77777777" w:rsidR="00B8321D" w:rsidRDefault="00B8321D" w:rsidP="00B8321D">
            <w:pPr>
              <w:pStyle w:val="Prrafodelista"/>
              <w:ind w:left="0"/>
            </w:pPr>
            <w:r>
              <w:t xml:space="preserve">   School Organization Management</w:t>
            </w:r>
          </w:p>
        </w:tc>
      </w:tr>
      <w:tr w:rsidR="00B8321D" w14:paraId="1621B61C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1948BA59" w14:textId="77777777" w:rsidR="00B8321D" w:rsidRPr="003F6D24" w:rsidRDefault="00B8321D" w:rsidP="003F6D24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3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>TIPO DE CRÉDITOS DE LA ASIGNATURA</w:t>
            </w:r>
          </w:p>
        </w:tc>
      </w:tr>
      <w:tr w:rsidR="00B8321D" w14:paraId="033BE507" w14:textId="77777777" w:rsidTr="00F47FD8">
        <w:tc>
          <w:tcPr>
            <w:tcW w:w="8828" w:type="dxa"/>
          </w:tcPr>
          <w:p w14:paraId="2654187B" w14:textId="77777777" w:rsidR="00B8321D" w:rsidRDefault="00B4724A" w:rsidP="00B8321D">
            <w:pPr>
              <w:pStyle w:val="Prrafodelista"/>
              <w:ind w:left="0"/>
            </w:pPr>
            <w:r>
              <w:t xml:space="preserve">    SCT/</w:t>
            </w:r>
          </w:p>
        </w:tc>
      </w:tr>
      <w:tr w:rsidR="00B8321D" w14:paraId="175C1637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2BCDF5D1" w14:textId="77777777" w:rsidR="00B8321D" w:rsidRPr="003F6D24" w:rsidRDefault="00B8321D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4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NÚMERO DE CRÉDITOS</w:t>
            </w:r>
          </w:p>
        </w:tc>
      </w:tr>
      <w:tr w:rsidR="00B8321D" w14:paraId="4F245DF9" w14:textId="77777777" w:rsidTr="00F47FD8">
        <w:tc>
          <w:tcPr>
            <w:tcW w:w="8828" w:type="dxa"/>
          </w:tcPr>
          <w:p w14:paraId="42CD0ACE" w14:textId="77777777" w:rsidR="00B8321D" w:rsidRDefault="00B4724A" w:rsidP="00B8321D">
            <w:pPr>
              <w:pStyle w:val="Prrafodelista"/>
              <w:ind w:left="0"/>
            </w:pPr>
            <w:r>
              <w:t xml:space="preserve">   3 Créditos</w:t>
            </w:r>
          </w:p>
        </w:tc>
      </w:tr>
      <w:tr w:rsidR="00B8321D" w14:paraId="4C7EAAE5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4135EAD4" w14:textId="77777777" w:rsidR="00B8321D" w:rsidRPr="003F6D24" w:rsidRDefault="00B8321D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5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HORAS DE TRABAJO PRESENCIAL DEL CURSO</w:t>
            </w:r>
          </w:p>
        </w:tc>
      </w:tr>
      <w:tr w:rsidR="00B8321D" w14:paraId="6542F52C" w14:textId="77777777" w:rsidTr="00F47FD8">
        <w:tc>
          <w:tcPr>
            <w:tcW w:w="8828" w:type="dxa"/>
          </w:tcPr>
          <w:p w14:paraId="326EF1E7" w14:textId="77777777" w:rsidR="00B8321D" w:rsidRDefault="00B4724A" w:rsidP="00B8321D">
            <w:pPr>
              <w:pStyle w:val="Prrafodelista"/>
              <w:ind w:left="0"/>
            </w:pPr>
            <w:r>
              <w:t xml:space="preserve">   2 Horas</w:t>
            </w:r>
          </w:p>
        </w:tc>
      </w:tr>
      <w:tr w:rsidR="00B8321D" w14:paraId="0F7E79F1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54C4730C" w14:textId="77777777" w:rsidR="00B8321D" w:rsidRPr="003F6D24" w:rsidRDefault="00B8321D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6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HORAS DE TRABAJO NO PRESENCIAL DEL CURSO</w:t>
            </w:r>
          </w:p>
        </w:tc>
      </w:tr>
      <w:tr w:rsidR="00B8321D" w14:paraId="09864255" w14:textId="77777777" w:rsidTr="00F47FD8">
        <w:tc>
          <w:tcPr>
            <w:tcW w:w="8828" w:type="dxa"/>
          </w:tcPr>
          <w:p w14:paraId="0218B938" w14:textId="77777777" w:rsidR="00B8321D" w:rsidRDefault="00B4724A" w:rsidP="00B8321D">
            <w:pPr>
              <w:pStyle w:val="Prrafodelista"/>
              <w:ind w:left="0"/>
            </w:pPr>
            <w:r>
              <w:t xml:space="preserve">   3 Horas Semanales</w:t>
            </w:r>
          </w:p>
        </w:tc>
      </w:tr>
      <w:tr w:rsidR="00B8321D" w14:paraId="132A160F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7EAB7811" w14:textId="77777777" w:rsidR="00B8321D" w:rsidRPr="003F6D24" w:rsidRDefault="00B8321D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7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PROPÓSITO GENERAL DE LA ASIGNATURA</w:t>
            </w:r>
          </w:p>
        </w:tc>
      </w:tr>
      <w:tr w:rsidR="00B8321D" w14:paraId="33D89779" w14:textId="77777777" w:rsidTr="00F47FD8">
        <w:tc>
          <w:tcPr>
            <w:tcW w:w="8828" w:type="dxa"/>
          </w:tcPr>
          <w:p w14:paraId="509D0BC0" w14:textId="77777777" w:rsidR="00B8321D" w:rsidRDefault="00B4724A" w:rsidP="00F47FD8">
            <w:pPr>
              <w:pStyle w:val="Prrafodelista"/>
              <w:ind w:left="0"/>
              <w:jc w:val="both"/>
            </w:pPr>
            <w:r>
              <w:t>Generar en el futuro profesional de la educación la capacidad de analizar las realidades educativas a las cuales se ve enfrentado en torno a la gestión escolar, para poder identificar falencias o aspectos a mejorar.  Todo esto con el fin de utilizar herramientas y recursos necesarios, para crear y proponer soluciones no solamente efectivas sino adecuadas al contexto educativo presente.  Además de formar docentes comprometidos,  tanto con su rol de profesor como de reales agentes de cambio y transformación educativa, mediante su interacción con la comunidad.</w:t>
            </w:r>
          </w:p>
        </w:tc>
      </w:tr>
      <w:tr w:rsidR="00B8321D" w14:paraId="518640D2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1737C4D1" w14:textId="77777777" w:rsidR="00B8321D" w:rsidRPr="003F6D24" w:rsidRDefault="00B8321D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8</w:t>
            </w:r>
            <w:r w:rsidR="003F6D24">
              <w:rPr>
                <w:b/>
              </w:rPr>
              <w:t>.-</w:t>
            </w:r>
            <w:r w:rsidRPr="003F6D24">
              <w:rPr>
                <w:b/>
              </w:rPr>
              <w:t xml:space="preserve"> RESULTADOS DE APRENDIZAJE</w:t>
            </w:r>
          </w:p>
        </w:tc>
      </w:tr>
      <w:tr w:rsidR="00B8321D" w14:paraId="1E620C7D" w14:textId="77777777" w:rsidTr="00F47FD8">
        <w:tc>
          <w:tcPr>
            <w:tcW w:w="8828" w:type="dxa"/>
          </w:tcPr>
          <w:p w14:paraId="2671894A" w14:textId="77777777" w:rsidR="00B8321D" w:rsidRDefault="00B4724A" w:rsidP="00B8321D">
            <w:pPr>
              <w:pStyle w:val="Prrafodelista"/>
              <w:ind w:left="0"/>
            </w:pPr>
            <w:r>
              <w:t>Al término del módulo los alumnos podrán:</w:t>
            </w:r>
          </w:p>
          <w:p w14:paraId="6CAC9CEB" w14:textId="77777777" w:rsidR="00B4724A" w:rsidRDefault="001F2EF6" w:rsidP="00F47FD8">
            <w:pPr>
              <w:jc w:val="both"/>
            </w:pPr>
            <w:r>
              <w:t>1</w:t>
            </w:r>
            <w:r w:rsidR="00B4724A">
              <w:t>)  Analizar el sistema educativo desde las perspectivas pedagógicas, financieras y administrativas.</w:t>
            </w:r>
          </w:p>
          <w:p w14:paraId="350CD6B0" w14:textId="77777777" w:rsidR="00B4724A" w:rsidRDefault="001F2EF6" w:rsidP="00F47FD8">
            <w:pPr>
              <w:jc w:val="both"/>
            </w:pPr>
            <w:r>
              <w:t>2</w:t>
            </w:r>
            <w:r w:rsidR="00B4724A">
              <w:t>) Caracterizar las especificidades organizacionales de la institución educacional en comparación con otras organizaciones no educacionales.</w:t>
            </w:r>
          </w:p>
          <w:p w14:paraId="4894E665" w14:textId="77777777" w:rsidR="00B4724A" w:rsidRDefault="001F2EF6" w:rsidP="00F47FD8">
            <w:pPr>
              <w:jc w:val="both"/>
            </w:pPr>
            <w:r>
              <w:t>3</w:t>
            </w:r>
            <w:r w:rsidR="00B4724A">
              <w:t>) Comprender las tendencias actuales en la gestión de organizaciones escolares, determinando las fortalezas y debilidades de la organización escolar para cumplir con el objetivo de calidad educativa.</w:t>
            </w:r>
          </w:p>
          <w:p w14:paraId="13577CF9" w14:textId="77777777" w:rsidR="00B4724A" w:rsidRDefault="001F2EF6" w:rsidP="00F47FD8">
            <w:pPr>
              <w:jc w:val="both"/>
            </w:pPr>
            <w:r>
              <w:t>4</w:t>
            </w:r>
            <w:r w:rsidR="00B4724A">
              <w:t>) Enfrentar desafíos de participación de la comunidad, autonomía, cambio e innovación pedagógica y tener un rol relevante en las mejoras de gestión escolar.</w:t>
            </w:r>
          </w:p>
        </w:tc>
      </w:tr>
      <w:tr w:rsidR="00B8321D" w14:paraId="54407B8E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3285DB72" w14:textId="77777777" w:rsidR="00B8321D" w:rsidRPr="003F6D24" w:rsidRDefault="00B8321D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9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COMPETENCIAS</w:t>
            </w:r>
          </w:p>
        </w:tc>
      </w:tr>
      <w:tr w:rsidR="00974701" w14:paraId="6DC93F7A" w14:textId="77777777" w:rsidTr="00F47FD8">
        <w:tc>
          <w:tcPr>
            <w:tcW w:w="8828" w:type="dxa"/>
          </w:tcPr>
          <w:p w14:paraId="48D0D9F1" w14:textId="77777777" w:rsidR="00974701" w:rsidRDefault="00974701" w:rsidP="00F47FD8">
            <w:pPr>
              <w:pStyle w:val="Prrafodelista"/>
              <w:ind w:left="0"/>
              <w:jc w:val="both"/>
            </w:pPr>
            <w:r>
              <w:t xml:space="preserve">Competencias teóricas, conceptuales o científicas de conocer y dominar un campo disciplinario. </w:t>
            </w:r>
          </w:p>
          <w:p w14:paraId="0F45C6D9" w14:textId="77777777" w:rsidR="00974701" w:rsidRDefault="00974701" w:rsidP="00F47FD8">
            <w:pPr>
              <w:pStyle w:val="Prrafodelista"/>
              <w:ind w:left="0"/>
              <w:jc w:val="both"/>
            </w:pPr>
            <w:r>
              <w:t>Competencias didácticas, organizativas de trabajo en equipo, en innovación y de gestión de la convivencia, relacionadas con el saber hacer y con las habilidades prácticas.</w:t>
            </w:r>
          </w:p>
          <w:p w14:paraId="02EA3393" w14:textId="77777777" w:rsidR="00974701" w:rsidRDefault="00974701" w:rsidP="00F47FD8">
            <w:pPr>
              <w:pStyle w:val="Prrafodelista"/>
              <w:ind w:left="0"/>
              <w:jc w:val="both"/>
            </w:pPr>
            <w:r>
              <w:t>Competencias sociales vinculadas con el saber ser y saber estar o con las actitudes afectivas, habilidades comunicativas y de trabajo en equipo.</w:t>
            </w:r>
          </w:p>
        </w:tc>
      </w:tr>
      <w:tr w:rsidR="00974701" w14:paraId="618E3E1C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5C952A8D" w14:textId="77777777" w:rsidR="00974701" w:rsidRPr="003F6D24" w:rsidRDefault="00974701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10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SABERES/CONTENIDOS</w:t>
            </w:r>
          </w:p>
        </w:tc>
      </w:tr>
      <w:tr w:rsidR="00974701" w14:paraId="2959E582" w14:textId="77777777" w:rsidTr="00F47FD8">
        <w:tc>
          <w:tcPr>
            <w:tcW w:w="8828" w:type="dxa"/>
          </w:tcPr>
          <w:p w14:paraId="28F19EAD" w14:textId="77777777" w:rsidR="00974701" w:rsidRDefault="001F2EF6" w:rsidP="00974701">
            <w:r>
              <w:t xml:space="preserve">1       </w:t>
            </w:r>
            <w:r w:rsidR="00974701">
              <w:t>Análisis de la Gestión de la Organización Escolar:</w:t>
            </w:r>
          </w:p>
          <w:p w14:paraId="586118E8" w14:textId="77777777" w:rsidR="00974701" w:rsidRDefault="001F2EF6" w:rsidP="00974701">
            <w:r>
              <w:t xml:space="preserve">         1.1    </w:t>
            </w:r>
            <w:r w:rsidR="00974701">
              <w:t>Concepto Gestión de la Organización Escolar</w:t>
            </w:r>
          </w:p>
          <w:p w14:paraId="20054FC1" w14:textId="77777777" w:rsidR="00974701" w:rsidRDefault="001F2EF6" w:rsidP="00974701">
            <w:r>
              <w:t xml:space="preserve">         1.1.1</w:t>
            </w:r>
            <w:r w:rsidR="00974701">
              <w:t xml:space="preserve"> Lo Educativo v/s Lo Educacional</w:t>
            </w:r>
          </w:p>
          <w:p w14:paraId="06D15FEE" w14:textId="77777777" w:rsidR="00974701" w:rsidRDefault="001F2EF6" w:rsidP="00974701">
            <w:r>
              <w:t xml:space="preserve">         1.1.2</w:t>
            </w:r>
            <w:r w:rsidR="00974701">
              <w:t xml:space="preserve"> Autonomía de las Organizaciones Escolares</w:t>
            </w:r>
          </w:p>
        </w:tc>
      </w:tr>
    </w:tbl>
    <w:p w14:paraId="78C680F8" w14:textId="77777777" w:rsidR="00B8321D" w:rsidRDefault="00B8321D" w:rsidP="00974701"/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828"/>
      </w:tblGrid>
      <w:tr w:rsidR="00974701" w14:paraId="74E3C23F" w14:textId="77777777" w:rsidTr="00F47FD8">
        <w:tc>
          <w:tcPr>
            <w:tcW w:w="8828" w:type="dxa"/>
          </w:tcPr>
          <w:p w14:paraId="724E94A4" w14:textId="77777777" w:rsidR="00974701" w:rsidRDefault="001F2EF6" w:rsidP="00F47FD8">
            <w:pPr>
              <w:pStyle w:val="Prrafodelista"/>
              <w:ind w:left="0"/>
              <w:jc w:val="both"/>
            </w:pPr>
            <w:r>
              <w:lastRenderedPageBreak/>
              <w:t xml:space="preserve">          1.2    Análisis Histórico de la gestión organizacional en general y del actual modelo Chileno de Educación.</w:t>
            </w:r>
          </w:p>
          <w:p w14:paraId="4BA93CCE" w14:textId="77777777" w:rsidR="001F2EF6" w:rsidRDefault="001F2EF6" w:rsidP="00F47FD8">
            <w:pPr>
              <w:pStyle w:val="Prrafodelista"/>
              <w:ind w:left="0"/>
              <w:jc w:val="both"/>
            </w:pPr>
            <w:r>
              <w:t xml:space="preserve">          1.3    Requerimientos de gestión a las organizaciones escolares.</w:t>
            </w:r>
          </w:p>
          <w:p w14:paraId="368E93F6" w14:textId="77777777" w:rsidR="001F2EF6" w:rsidRDefault="001F2EF6" w:rsidP="00F47FD8">
            <w:pPr>
              <w:pStyle w:val="Prrafodelista"/>
              <w:ind w:left="0"/>
              <w:jc w:val="both"/>
            </w:pPr>
            <w:r>
              <w:t xml:space="preserve">          1.3.1 Las funciones administrativas:  planificar, organizar, dotar, dirigir y controlar.</w:t>
            </w:r>
          </w:p>
          <w:p w14:paraId="16CF1824" w14:textId="77777777" w:rsidR="001F2EF6" w:rsidRDefault="001F2EF6" w:rsidP="00F47FD8">
            <w:pPr>
              <w:pStyle w:val="Prrafodelista"/>
              <w:ind w:left="0"/>
              <w:jc w:val="both"/>
            </w:pPr>
            <w:r>
              <w:t>2        Modelo de Gestión de la Organización Escolar</w:t>
            </w:r>
          </w:p>
          <w:p w14:paraId="21DDD367" w14:textId="77777777" w:rsidR="001F2EF6" w:rsidRDefault="001F2EF6" w:rsidP="00F47FD8">
            <w:pPr>
              <w:pStyle w:val="Prrafodelista"/>
              <w:ind w:left="450" w:hanging="426"/>
              <w:jc w:val="both"/>
            </w:pPr>
            <w:r>
              <w:t xml:space="preserve">         2.1    Principales intereses de la comunidad educativa:  alumno, apoderados, directivos,          autoridades comunales, ministerio de educación, sociedad (empresas, políticos) y otras autoridades internacionales. </w:t>
            </w:r>
          </w:p>
          <w:p w14:paraId="5603E458" w14:textId="77777777" w:rsidR="00B932BB" w:rsidRDefault="00B932BB" w:rsidP="00F47FD8">
            <w:pPr>
              <w:pStyle w:val="Prrafodelista"/>
              <w:ind w:left="450" w:hanging="426"/>
              <w:jc w:val="both"/>
            </w:pPr>
            <w:r>
              <w:t xml:space="preserve">         2.2    Marco Normativo del Sistema Escolar</w:t>
            </w:r>
          </w:p>
          <w:p w14:paraId="6E5BDA35" w14:textId="77777777" w:rsidR="00B932BB" w:rsidRDefault="00B932BB" w:rsidP="00F47FD8">
            <w:pPr>
              <w:pStyle w:val="Prrafodelista"/>
              <w:ind w:left="450" w:hanging="426"/>
              <w:jc w:val="both"/>
            </w:pPr>
            <w:r>
              <w:t xml:space="preserve">         2.2.1 Plan Anual del Desarrollo Educativo Municipal</w:t>
            </w:r>
          </w:p>
          <w:p w14:paraId="54CF2614" w14:textId="77777777" w:rsidR="00B932BB" w:rsidRDefault="00B932BB" w:rsidP="00F47FD8">
            <w:pPr>
              <w:pStyle w:val="Prrafodelista"/>
              <w:ind w:left="450" w:hanging="426"/>
              <w:jc w:val="both"/>
            </w:pPr>
            <w:r>
              <w:t xml:space="preserve">         2.2.2 Proyecto Educativo Institucional</w:t>
            </w:r>
          </w:p>
          <w:p w14:paraId="29F4ACCD" w14:textId="77777777" w:rsidR="00B932BB" w:rsidRDefault="00B932BB" w:rsidP="00F47FD8">
            <w:pPr>
              <w:pStyle w:val="Prrafodelista"/>
              <w:ind w:left="450" w:hanging="426"/>
              <w:jc w:val="both"/>
            </w:pPr>
            <w:r>
              <w:t xml:space="preserve">         2.2.3 Procesos Pedagógicos, no pedagógicos y transversales en una organización escolar.</w:t>
            </w:r>
          </w:p>
          <w:p w14:paraId="2A95FEA7" w14:textId="77777777" w:rsidR="00B932BB" w:rsidRDefault="00B932BB" w:rsidP="00F47FD8">
            <w:pPr>
              <w:pStyle w:val="Prrafodelista"/>
              <w:ind w:left="450" w:hanging="426"/>
              <w:jc w:val="both"/>
            </w:pPr>
            <w:r>
              <w:t>3      Tendencias actuales Gestión de la Organización Escolar</w:t>
            </w:r>
          </w:p>
          <w:p w14:paraId="57571FC3" w14:textId="77777777" w:rsidR="00B932BB" w:rsidRDefault="00B932BB" w:rsidP="00F47FD8">
            <w:pPr>
              <w:pStyle w:val="Prrafodelista"/>
              <w:ind w:left="450" w:hanging="426"/>
              <w:jc w:val="both"/>
            </w:pPr>
            <w:r>
              <w:t xml:space="preserve">         3.1    Planificación Estratégica como herramienta de Apoyo a la Elaboración del Proyecto Educativo Institucional.</w:t>
            </w:r>
          </w:p>
          <w:p w14:paraId="446A668A" w14:textId="77777777" w:rsidR="00B932BB" w:rsidRDefault="00B932BB" w:rsidP="00F47FD8">
            <w:pPr>
              <w:pStyle w:val="Prrafodelista"/>
              <w:ind w:left="450" w:hanging="426"/>
              <w:jc w:val="both"/>
            </w:pPr>
            <w:r>
              <w:t xml:space="preserve">         3.2    Accountability:  “Dar cuenta o hacerse responsable del proceso educativo”</w:t>
            </w:r>
          </w:p>
          <w:p w14:paraId="40EC88C9" w14:textId="77777777" w:rsidR="007B06BF" w:rsidRDefault="007B06BF" w:rsidP="00F47FD8">
            <w:pPr>
              <w:pStyle w:val="Prrafodelista"/>
              <w:ind w:left="450" w:hanging="426"/>
              <w:jc w:val="both"/>
            </w:pPr>
            <w:r>
              <w:t xml:space="preserve">         3.3    Gestión Participativa</w:t>
            </w:r>
          </w:p>
          <w:p w14:paraId="4D4859E4" w14:textId="77777777" w:rsidR="007B06BF" w:rsidRDefault="007B06BF" w:rsidP="00F47FD8">
            <w:pPr>
              <w:pStyle w:val="Prrafodelista"/>
              <w:ind w:left="450" w:hanging="426"/>
              <w:jc w:val="both"/>
            </w:pPr>
            <w:r>
              <w:t xml:space="preserve">         3.3.1 Definición de Gestión Participativa</w:t>
            </w:r>
          </w:p>
          <w:p w14:paraId="6BAD559E" w14:textId="77777777" w:rsidR="007B06BF" w:rsidRDefault="007B06BF" w:rsidP="00F47FD8">
            <w:pPr>
              <w:pStyle w:val="Prrafodelista"/>
              <w:ind w:left="450" w:hanging="426"/>
              <w:jc w:val="both"/>
            </w:pPr>
            <w:r>
              <w:t xml:space="preserve">         3.3.2 Tipos de Participación</w:t>
            </w:r>
          </w:p>
          <w:p w14:paraId="73BA8DC6" w14:textId="77777777" w:rsidR="007B06BF" w:rsidRDefault="007B06BF" w:rsidP="00F47FD8">
            <w:pPr>
              <w:pStyle w:val="Prrafodelista"/>
              <w:ind w:left="450" w:hanging="426"/>
              <w:jc w:val="both"/>
            </w:pPr>
            <w:r>
              <w:t xml:space="preserve">         3.4     Liderazgo pedagógico de la comunidad educativa.</w:t>
            </w:r>
          </w:p>
          <w:p w14:paraId="56DDDD0A" w14:textId="77777777" w:rsidR="007B06BF" w:rsidRDefault="007B06BF" w:rsidP="00F47FD8">
            <w:pPr>
              <w:pStyle w:val="Prrafodelista"/>
              <w:ind w:left="450" w:hanging="426"/>
              <w:jc w:val="both"/>
            </w:pPr>
            <w:r>
              <w:t xml:space="preserve">         3.5     Innovación Pedagógica</w:t>
            </w:r>
          </w:p>
          <w:p w14:paraId="1875A911" w14:textId="77777777" w:rsidR="007B06BF" w:rsidRDefault="007B06BF" w:rsidP="00F47FD8">
            <w:pPr>
              <w:pStyle w:val="Prrafodelista"/>
              <w:ind w:left="450" w:hanging="426"/>
              <w:jc w:val="both"/>
            </w:pPr>
            <w:r>
              <w:t xml:space="preserve">         3.6     Cambio Pedagógico en la organización escolar.</w:t>
            </w:r>
          </w:p>
        </w:tc>
      </w:tr>
      <w:tr w:rsidR="00974701" w14:paraId="6F5E81E1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609FD941" w14:textId="77777777" w:rsidR="00974701" w:rsidRPr="003F6D24" w:rsidRDefault="007B06BF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11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METODOLOGÍA</w:t>
            </w:r>
          </w:p>
        </w:tc>
      </w:tr>
      <w:tr w:rsidR="00974701" w14:paraId="5E3FA4AE" w14:textId="77777777" w:rsidTr="00F47FD8">
        <w:tc>
          <w:tcPr>
            <w:tcW w:w="8828" w:type="dxa"/>
          </w:tcPr>
          <w:p w14:paraId="17A98AD4" w14:textId="77777777" w:rsidR="00974701" w:rsidRDefault="007B06BF" w:rsidP="00F47FD8">
            <w:pPr>
              <w:pStyle w:val="Prrafodelista"/>
              <w:ind w:left="0"/>
              <w:jc w:val="both"/>
            </w:pPr>
            <w:r>
              <w:t>Las actividades del módulo son análisis de casos de distintas organizaciones escolares, discusiones grupales y ejercicios, que están diseñados para fomentar la participación activa de los integrantes del curso.  Controles de lectura complementaria y obligatoria para revisar los conceptos centrales del curso.  Y talleres práctico-teóricos con el fin de poder aplicar lo que los expertos nos indican sobre distintas temáticas.</w:t>
            </w:r>
          </w:p>
        </w:tc>
      </w:tr>
      <w:tr w:rsidR="00974701" w14:paraId="1A3E20F0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4A9D93DB" w14:textId="77777777" w:rsidR="00974701" w:rsidRPr="003F6D24" w:rsidRDefault="007B06BF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12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METODOLOGÍAS DE EVALUACIÓN</w:t>
            </w:r>
          </w:p>
        </w:tc>
      </w:tr>
      <w:tr w:rsidR="00974701" w14:paraId="0328994A" w14:textId="77777777" w:rsidTr="00F47FD8">
        <w:tc>
          <w:tcPr>
            <w:tcW w:w="8828" w:type="dxa"/>
          </w:tcPr>
          <w:p w14:paraId="5C824BA3" w14:textId="717C8A13" w:rsidR="00974701" w:rsidRDefault="007B06BF" w:rsidP="00F47FD8">
            <w:pPr>
              <w:pStyle w:val="Prrafodelista"/>
              <w:ind w:left="0"/>
              <w:jc w:val="both"/>
            </w:pPr>
            <w:r>
              <w:t>El curso será evaluado con autoevaluación, coevaluación y heteroevaluación con cuatro notas</w:t>
            </w:r>
            <w:r w:rsidR="000271FA">
              <w:t xml:space="preserve"> que tendrán incidencia dentro de cada </w:t>
            </w:r>
            <w:r w:rsidR="00F07844">
              <w:t xml:space="preserve">una de las siguientes </w:t>
            </w:r>
            <w:r w:rsidR="000271FA">
              <w:t>evaluación</w:t>
            </w:r>
            <w:r w:rsidR="00F07844">
              <w:t>es</w:t>
            </w:r>
            <w:r>
              <w:t>.</w:t>
            </w:r>
          </w:p>
          <w:p w14:paraId="0D9C8BC0" w14:textId="6884BC62" w:rsidR="007B06BF" w:rsidRDefault="00691750" w:rsidP="00F47FD8">
            <w:pPr>
              <w:pStyle w:val="Prrafodelista"/>
              <w:ind w:left="0"/>
              <w:jc w:val="both"/>
            </w:pPr>
            <w:r>
              <w:t xml:space="preserve">Portafolio: Corresponde </w:t>
            </w:r>
            <w:r w:rsidR="00412C9F">
              <w:t>a la entrega de cada una de las tareas asignadas en clase</w:t>
            </w:r>
            <w:r w:rsidR="00A23CF7">
              <w:t xml:space="preserve"> </w:t>
            </w:r>
            <w:r w:rsidR="003B2DB8">
              <w:t>(30%)</w:t>
            </w:r>
            <w:r w:rsidR="007B06BF">
              <w:t>.</w:t>
            </w:r>
          </w:p>
          <w:p w14:paraId="49AA0EEE" w14:textId="7BF94EE5" w:rsidR="007B06BF" w:rsidRDefault="007B06BF" w:rsidP="00F47FD8">
            <w:pPr>
              <w:pStyle w:val="Prrafodelista"/>
              <w:ind w:left="0"/>
              <w:jc w:val="both"/>
            </w:pPr>
            <w:r>
              <w:t xml:space="preserve">La </w:t>
            </w:r>
            <w:r w:rsidR="003B2DB8">
              <w:t>segunda</w:t>
            </w:r>
            <w:r>
              <w:t xml:space="preserve"> nota corresponderá a una presentación grupal sobre un tema definido con antelación (</w:t>
            </w:r>
            <w:r w:rsidR="00C83C18">
              <w:t>30</w:t>
            </w:r>
            <w:r>
              <w:t>%).</w:t>
            </w:r>
          </w:p>
          <w:p w14:paraId="1C0B938F" w14:textId="18BD9E68" w:rsidR="007B06BF" w:rsidRDefault="007B06BF" w:rsidP="00F47FD8">
            <w:pPr>
              <w:pStyle w:val="Prrafodelista"/>
              <w:ind w:left="0"/>
              <w:jc w:val="both"/>
            </w:pPr>
            <w:r>
              <w:t xml:space="preserve">Y la última nota será un trabajo en equipos de alumnos que tendrá un </w:t>
            </w:r>
            <w:r w:rsidR="00C83C18">
              <w:t>4</w:t>
            </w:r>
            <w:r>
              <w:t>0% de ponderación.  El cual</w:t>
            </w:r>
            <w:r w:rsidR="00C752A6">
              <w:t xml:space="preserve"> consistirá en la elaboración de un breve </w:t>
            </w:r>
            <w:r w:rsidR="00C752A6" w:rsidRPr="00C752A6">
              <w:rPr>
                <w:u w:val="single"/>
              </w:rPr>
              <w:t>proyecto pedagógico</w:t>
            </w:r>
            <w:r w:rsidR="00C752A6">
              <w:t xml:space="preserve"> acorde a las características de un establecimiento.</w:t>
            </w:r>
          </w:p>
        </w:tc>
      </w:tr>
      <w:tr w:rsidR="00974701" w14:paraId="139634DC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478D522C" w14:textId="77777777" w:rsidR="00974701" w:rsidRPr="003F6D24" w:rsidRDefault="00C752A6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13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REQUISITOS DE APROBACIÓN</w:t>
            </w:r>
          </w:p>
        </w:tc>
      </w:tr>
      <w:tr w:rsidR="00974701" w14:paraId="35864354" w14:textId="77777777" w:rsidTr="00F47FD8">
        <w:tc>
          <w:tcPr>
            <w:tcW w:w="8828" w:type="dxa"/>
          </w:tcPr>
          <w:p w14:paraId="0476A25C" w14:textId="77777777" w:rsidR="00974701" w:rsidRDefault="00C752A6" w:rsidP="00F47FD8">
            <w:pPr>
              <w:pStyle w:val="Prrafodelista"/>
              <w:ind w:left="0"/>
              <w:jc w:val="both"/>
            </w:pPr>
            <w:r>
              <w:t>Asistencia 50%</w:t>
            </w:r>
          </w:p>
          <w:p w14:paraId="563F4D02" w14:textId="77777777" w:rsidR="00C752A6" w:rsidRDefault="00C752A6" w:rsidP="00F47FD8">
            <w:pPr>
              <w:pStyle w:val="Prrafodelista"/>
              <w:ind w:left="0"/>
              <w:jc w:val="both"/>
            </w:pPr>
            <w:r>
              <w:t>Nota de aprobación mínima (Escala del 1.0 al 7.0): 4.0</w:t>
            </w:r>
          </w:p>
          <w:p w14:paraId="557A184C" w14:textId="77777777" w:rsidR="00C752A6" w:rsidRDefault="00C752A6" w:rsidP="00F47FD8">
            <w:pPr>
              <w:pStyle w:val="Prrafodelista"/>
              <w:ind w:left="0"/>
              <w:jc w:val="both"/>
            </w:pPr>
            <w:r>
              <w:t>Requisitos para la presentación de exámen:</w:t>
            </w:r>
            <w:r w:rsidR="00843293">
              <w:t xml:space="preserve">  Haber realizado completo el curso y cumplido con los requerimientos exigidos.</w:t>
            </w:r>
          </w:p>
          <w:p w14:paraId="4802FBE4" w14:textId="77777777" w:rsidR="00843293" w:rsidRDefault="00843293" w:rsidP="00F47FD8">
            <w:pPr>
              <w:pStyle w:val="Prrafodelista"/>
              <w:ind w:left="0"/>
              <w:jc w:val="both"/>
            </w:pPr>
            <w:r>
              <w:t>OTROS REQUISITOS: NO</w:t>
            </w:r>
          </w:p>
        </w:tc>
      </w:tr>
      <w:tr w:rsidR="00974701" w14:paraId="5B69D048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7AD1BDC3" w14:textId="77777777" w:rsidR="00974701" w:rsidRPr="003F6D24" w:rsidRDefault="00843293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14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PALABRAS CLAVE</w:t>
            </w:r>
          </w:p>
        </w:tc>
      </w:tr>
      <w:tr w:rsidR="00843293" w14:paraId="79CED18A" w14:textId="77777777" w:rsidTr="00F47FD8">
        <w:tc>
          <w:tcPr>
            <w:tcW w:w="8828" w:type="dxa"/>
          </w:tcPr>
          <w:p w14:paraId="05685079" w14:textId="77777777" w:rsidR="00843293" w:rsidRDefault="00843293" w:rsidP="00F47FD8">
            <w:pPr>
              <w:pStyle w:val="Prrafodelista"/>
              <w:ind w:left="0"/>
              <w:jc w:val="both"/>
            </w:pPr>
            <w:r>
              <w:t>Organización;  experiencias del sistema educativo; competencias comunicacionales-sociales; procesos organizacionales; elaboración de proyectos; capacidad de innovar; rol docente; gestión aplicada; modelos de gestión participativa.</w:t>
            </w:r>
          </w:p>
          <w:p w14:paraId="0DE3DE2B" w14:textId="77777777" w:rsidR="004B3259" w:rsidRDefault="004B3259" w:rsidP="00B8321D">
            <w:pPr>
              <w:pStyle w:val="Prrafodelista"/>
              <w:ind w:left="0"/>
            </w:pPr>
          </w:p>
        </w:tc>
      </w:tr>
      <w:tr w:rsidR="00843293" w14:paraId="35720B1A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0E4984A3" w14:textId="77777777" w:rsidR="00843293" w:rsidRPr="003F6D24" w:rsidRDefault="00843293" w:rsidP="003F6D24">
            <w:pPr>
              <w:pStyle w:val="Prrafodelista"/>
              <w:ind w:left="0" w:right="-61"/>
              <w:rPr>
                <w:b/>
              </w:rPr>
            </w:pPr>
            <w:r w:rsidRPr="003F6D24">
              <w:rPr>
                <w:b/>
              </w:rPr>
              <w:lastRenderedPageBreak/>
              <w:t>15</w:t>
            </w:r>
            <w:r w:rsidR="003F6D24" w:rsidRPr="003F6D24">
              <w:rPr>
                <w:b/>
              </w:rPr>
              <w:t>.-</w:t>
            </w:r>
            <w:r w:rsidRPr="003F6D24">
              <w:rPr>
                <w:b/>
              </w:rPr>
              <w:t xml:space="preserve"> BIBLIOGRAFÍA</w:t>
            </w:r>
          </w:p>
        </w:tc>
      </w:tr>
      <w:tr w:rsidR="00843293" w14:paraId="27D9C634" w14:textId="77777777" w:rsidTr="00F47FD8">
        <w:tc>
          <w:tcPr>
            <w:tcW w:w="8828" w:type="dxa"/>
          </w:tcPr>
          <w:p w14:paraId="7320AC86" w14:textId="77777777" w:rsidR="004B3259" w:rsidRDefault="004B3259" w:rsidP="00F47FD8">
            <w:pPr>
              <w:pStyle w:val="Prrafodelista"/>
              <w:ind w:left="1159" w:hanging="1159"/>
              <w:jc w:val="both"/>
            </w:pPr>
            <w:r>
              <w:t>Balion, R., Le Lycée, une Cité á Construire. Ed. Hachette, París, Francia, 1993</w:t>
            </w:r>
          </w:p>
          <w:p w14:paraId="478786D7" w14:textId="77777777" w:rsidR="004B3259" w:rsidRDefault="004B3259" w:rsidP="00F47FD8">
            <w:pPr>
              <w:pStyle w:val="Prrafodelista"/>
              <w:ind w:left="1159" w:hanging="1159"/>
              <w:jc w:val="both"/>
            </w:pPr>
            <w:r>
              <w:t>De Lors, J., La Educación encierra un Tesoro, Ediciones Santillana, UNESCO, Madrid, España, 1996</w:t>
            </w:r>
          </w:p>
          <w:p w14:paraId="354CD12E" w14:textId="77777777" w:rsidR="00843293" w:rsidRDefault="00843293" w:rsidP="00F47FD8">
            <w:pPr>
              <w:pStyle w:val="Prrafodelista"/>
              <w:ind w:left="1159" w:hanging="1159"/>
              <w:jc w:val="both"/>
            </w:pPr>
            <w:r>
              <w:t>Espínola, V.  La Construcción de lo local en los Sistemas Educativos Descentralizados Ed. Cide,    Santiago, 1994</w:t>
            </w:r>
          </w:p>
          <w:p w14:paraId="5F019AD7" w14:textId="77777777" w:rsidR="00843293" w:rsidRDefault="00843293" w:rsidP="00F47FD8">
            <w:pPr>
              <w:pStyle w:val="Prrafodelista"/>
              <w:ind w:left="1159" w:hanging="1159"/>
              <w:jc w:val="both"/>
            </w:pPr>
            <w:r>
              <w:t>Espínola, V y Otros  Transformaciones en los Procesos de Gestión Educativa en el Marco de la Descentralización.  El caso de Chile.  Ed. Cide-Ford, Santiago, 1995</w:t>
            </w:r>
          </w:p>
          <w:p w14:paraId="5B9E0EBC" w14:textId="77777777" w:rsidR="00843293" w:rsidRDefault="00843293" w:rsidP="00F47FD8">
            <w:pPr>
              <w:pStyle w:val="Prrafodelista"/>
              <w:ind w:left="1159" w:hanging="1159"/>
              <w:jc w:val="both"/>
            </w:pPr>
            <w:r>
              <w:t>Flacso, Ilades y Otros  Educación en Chile: Un desafío de calidad, Ed. Antártica, Santiago, 1996</w:t>
            </w:r>
          </w:p>
          <w:p w14:paraId="59A819F6" w14:textId="77777777" w:rsidR="00843293" w:rsidRDefault="00843293" w:rsidP="00F47FD8">
            <w:pPr>
              <w:pStyle w:val="Prrafodelista"/>
              <w:ind w:left="1159" w:hanging="1159"/>
              <w:jc w:val="both"/>
            </w:pPr>
            <w:r>
              <w:t xml:space="preserve">Garnier, C. et au </w:t>
            </w:r>
            <w:r w:rsidR="001634B5">
              <w:t>Aprés Vygotsky et Piaget.  Perspective sociale et constructiviste, Ed. Recueils, Bruxelles, Belgique</w:t>
            </w:r>
          </w:p>
          <w:p w14:paraId="20F8E024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Donnelly, S.P.</w:t>
            </w:r>
          </w:p>
          <w:p w14:paraId="06BB7C87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Handy y Aitken. Understanding Schools as Organizations, Penguin Books, London, 1986</w:t>
            </w:r>
          </w:p>
          <w:p w14:paraId="61A50A67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Hax, A. y Majluf, N.  Gestión de Empresa con una Visión Estratégica, Dolmen, Santiago, 1993</w:t>
            </w:r>
          </w:p>
          <w:p w14:paraId="138CF693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Hermel, Philippe, “La Gestión Participativa”, Ediciones Gestión 2000, Barcelona, España, 2000</w:t>
            </w:r>
          </w:p>
          <w:p w14:paraId="21DC211F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López, Francisco  La Gestión de Calidad en Educación, La Muralla, Madrid, 1994</w:t>
            </w:r>
          </w:p>
          <w:p w14:paraId="14EF7330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Lorenzo, M y Sáenz, O  Organización Escolar. Una perspectiva Ecológica.  Ed. Marfil, Alcoy (España), 1995</w:t>
            </w:r>
          </w:p>
          <w:p w14:paraId="4122B282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PNUD              Desarrollo Humano en Chile 2008, Epílogo 2009, PNUD, Santiago, 2009</w:t>
            </w:r>
          </w:p>
          <w:p w14:paraId="6B26F64C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Robbins, S.P., Comportamiento Organizacional.  Conflictos, Controversias y Aplicaciones, Prentice Hall, México, 1997</w:t>
            </w:r>
          </w:p>
          <w:p w14:paraId="50C3AFFA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Sapag, N y Sapag, R.  Preparación y Evaluación de Proyectos, Mc Graw Hill, Colombia, 1998</w:t>
            </w:r>
          </w:p>
          <w:p w14:paraId="7E42F916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Schein, E., Psicología de la Organización, Prentice Hall, Madrid, 1981</w:t>
            </w:r>
          </w:p>
          <w:p w14:paraId="6A5AB714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Toffler, A., La Tercera Ola, Plaza Janés, Barcelona, 1980</w:t>
            </w:r>
          </w:p>
          <w:p w14:paraId="352E5E4C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>Varios Autores (Comisión Brunner)  Informe Final Consejo de Educación, Santiago, 2006</w:t>
            </w:r>
          </w:p>
          <w:p w14:paraId="4EE44FE4" w14:textId="77777777" w:rsidR="001634B5" w:rsidRDefault="001634B5" w:rsidP="00F47FD8">
            <w:pPr>
              <w:pStyle w:val="Prrafodelista"/>
              <w:ind w:left="1159" w:hanging="1159"/>
              <w:jc w:val="both"/>
            </w:pPr>
            <w:r>
              <w:t xml:space="preserve">** </w:t>
            </w:r>
            <w:r w:rsidRPr="001634B5">
              <w:rPr>
                <w:i/>
                <w:sz w:val="20"/>
                <w:szCs w:val="20"/>
              </w:rPr>
              <w:t>Tener presente que la bibliografía puede ser modificada en el transcurso del semestre</w:t>
            </w:r>
          </w:p>
        </w:tc>
      </w:tr>
      <w:tr w:rsidR="00843293" w14:paraId="4D503FEC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689593B4" w14:textId="77777777" w:rsidR="00843293" w:rsidRPr="003F6D24" w:rsidRDefault="003F6D24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16.- BIBLIOGRAFÍA COMPLEMENTARIA</w:t>
            </w:r>
          </w:p>
        </w:tc>
      </w:tr>
      <w:tr w:rsidR="003F6D24" w14:paraId="1ABC43E4" w14:textId="77777777" w:rsidTr="00F47FD8">
        <w:tc>
          <w:tcPr>
            <w:tcW w:w="8828" w:type="dxa"/>
          </w:tcPr>
          <w:p w14:paraId="1AB13147" w14:textId="77777777" w:rsidR="003F6D24" w:rsidRDefault="003F6D24" w:rsidP="00B8321D">
            <w:pPr>
              <w:pStyle w:val="Prrafodelista"/>
              <w:ind w:left="0"/>
            </w:pPr>
            <w:r>
              <w:t>Por definir</w:t>
            </w:r>
          </w:p>
        </w:tc>
      </w:tr>
      <w:tr w:rsidR="003F6D24" w14:paraId="6AE185E8" w14:textId="77777777" w:rsidTr="00F47FD8">
        <w:tc>
          <w:tcPr>
            <w:tcW w:w="8828" w:type="dxa"/>
            <w:shd w:val="clear" w:color="auto" w:fill="D9D9D9" w:themeFill="background1" w:themeFillShade="D9"/>
          </w:tcPr>
          <w:p w14:paraId="4385462A" w14:textId="77777777" w:rsidR="003F6D24" w:rsidRPr="003F6D24" w:rsidRDefault="003F6D24" w:rsidP="00B8321D">
            <w:pPr>
              <w:pStyle w:val="Prrafodelista"/>
              <w:ind w:left="0"/>
              <w:rPr>
                <w:b/>
              </w:rPr>
            </w:pPr>
            <w:r w:rsidRPr="003F6D24">
              <w:rPr>
                <w:b/>
              </w:rPr>
              <w:t>17.- RECURSOS WEB</w:t>
            </w:r>
          </w:p>
        </w:tc>
      </w:tr>
      <w:tr w:rsidR="003F6D24" w14:paraId="36C8B3E6" w14:textId="77777777" w:rsidTr="00F47FD8">
        <w:tc>
          <w:tcPr>
            <w:tcW w:w="8828" w:type="dxa"/>
          </w:tcPr>
          <w:p w14:paraId="68DB0E83" w14:textId="77777777" w:rsidR="003F6D24" w:rsidRDefault="009E519B" w:rsidP="00B8321D">
            <w:pPr>
              <w:pStyle w:val="Prrafodelista"/>
              <w:ind w:left="0"/>
            </w:pPr>
            <w:hyperlink r:id="rId7" w:history="1">
              <w:r w:rsidR="003F6D24" w:rsidRPr="00117BAA">
                <w:rPr>
                  <w:rStyle w:val="Hipervnculo"/>
                </w:rPr>
                <w:t>www.mineduc.cl</w:t>
              </w:r>
            </w:hyperlink>
            <w:r w:rsidR="003F6D24">
              <w:t xml:space="preserve">; </w:t>
            </w:r>
            <w:hyperlink r:id="rId8" w:history="1">
              <w:r w:rsidR="003F6D24" w:rsidRPr="00117BAA">
                <w:rPr>
                  <w:rStyle w:val="Hipervnculo"/>
                </w:rPr>
                <w:t>www.gobiernodechile.cl</w:t>
              </w:r>
            </w:hyperlink>
            <w:r w:rsidR="003F6D24">
              <w:t xml:space="preserve">; </w:t>
            </w:r>
            <w:hyperlink r:id="rId9" w:history="1">
              <w:r w:rsidR="003F6D24" w:rsidRPr="00117BAA">
                <w:rPr>
                  <w:rStyle w:val="Hipervnculo"/>
                </w:rPr>
                <w:t>www.vitanet.cl</w:t>
              </w:r>
            </w:hyperlink>
            <w:r w:rsidR="003F6D24">
              <w:t xml:space="preserve">; </w:t>
            </w:r>
            <w:hyperlink r:id="rId10" w:history="1">
              <w:r w:rsidR="003F6D24" w:rsidRPr="00117BAA">
                <w:rPr>
                  <w:rStyle w:val="Hipervnculo"/>
                </w:rPr>
                <w:t>www.pnud.cl</w:t>
              </w:r>
            </w:hyperlink>
            <w:r w:rsidR="003F6D24">
              <w:t xml:space="preserve">; </w:t>
            </w:r>
          </w:p>
        </w:tc>
      </w:tr>
    </w:tbl>
    <w:p w14:paraId="4CAA3F24" w14:textId="77777777" w:rsidR="00974701" w:rsidRDefault="00974701" w:rsidP="00B8321D">
      <w:pPr>
        <w:pStyle w:val="Prrafodelista"/>
        <w:ind w:left="-567" w:firstLine="567"/>
      </w:pPr>
    </w:p>
    <w:p w14:paraId="3A4537F2" w14:textId="77777777" w:rsidR="003F6D24" w:rsidRDefault="003F6D24" w:rsidP="00B8321D">
      <w:pPr>
        <w:pStyle w:val="Prrafodelista"/>
        <w:ind w:left="-567" w:firstLine="567"/>
      </w:pPr>
    </w:p>
    <w:p w14:paraId="0C802006" w14:textId="77777777" w:rsidR="003F6D24" w:rsidRDefault="003F6D24" w:rsidP="00B8321D">
      <w:pPr>
        <w:pStyle w:val="Prrafodelista"/>
        <w:ind w:left="-567" w:firstLine="567"/>
      </w:pPr>
    </w:p>
    <w:p w14:paraId="2A59493E" w14:textId="77777777" w:rsidR="003F6D24" w:rsidRDefault="003F6D24" w:rsidP="00B8321D">
      <w:pPr>
        <w:pStyle w:val="Prrafodelista"/>
        <w:ind w:left="-567" w:firstLine="567"/>
      </w:pPr>
    </w:p>
    <w:p w14:paraId="3E5B98CE" w14:textId="77777777" w:rsidR="003F6D24" w:rsidRDefault="003F6D24" w:rsidP="00B8321D">
      <w:pPr>
        <w:pStyle w:val="Prrafodelista"/>
        <w:ind w:left="-567" w:firstLine="567"/>
      </w:pPr>
    </w:p>
    <w:p w14:paraId="5B01E309" w14:textId="77777777" w:rsidR="003F6D24" w:rsidRDefault="003F6D24" w:rsidP="00B8321D">
      <w:pPr>
        <w:pStyle w:val="Prrafodelista"/>
        <w:ind w:left="-567" w:firstLine="567"/>
      </w:pPr>
    </w:p>
    <w:p w14:paraId="726FC60E" w14:textId="77777777" w:rsidR="003F6D24" w:rsidRDefault="003F6D24" w:rsidP="00B8321D">
      <w:pPr>
        <w:pStyle w:val="Prrafodelista"/>
        <w:ind w:left="-567" w:firstLine="567"/>
      </w:pPr>
    </w:p>
    <w:p w14:paraId="450DF59B" w14:textId="77777777" w:rsidR="003F6D24" w:rsidRDefault="003F6D24" w:rsidP="00B8321D">
      <w:pPr>
        <w:pStyle w:val="Prrafodelista"/>
        <w:ind w:left="-567" w:firstLine="567"/>
      </w:pPr>
    </w:p>
    <w:p w14:paraId="43941227" w14:textId="77777777" w:rsidR="003F6D24" w:rsidRDefault="003F6D24" w:rsidP="00B8321D">
      <w:pPr>
        <w:pStyle w:val="Prrafodelista"/>
        <w:ind w:left="-567" w:firstLine="567"/>
      </w:pPr>
    </w:p>
    <w:p w14:paraId="228929A7" w14:textId="77777777" w:rsidR="003F6D24" w:rsidRPr="003F6D24" w:rsidRDefault="003F6D24" w:rsidP="004B3259">
      <w:pPr>
        <w:pStyle w:val="Prrafodelista"/>
        <w:ind w:left="-567" w:firstLine="567"/>
        <w:jc w:val="center"/>
        <w:rPr>
          <w:b/>
        </w:rPr>
      </w:pPr>
      <w:r w:rsidRPr="003F6D24">
        <w:rPr>
          <w:b/>
        </w:rPr>
        <w:t>Dra. Hortensia Morales Courbis</w:t>
      </w:r>
    </w:p>
    <w:p w14:paraId="030FAA16" w14:textId="77777777" w:rsidR="003F6D24" w:rsidRDefault="004B3259" w:rsidP="004B3259">
      <w:pPr>
        <w:pStyle w:val="Prrafodelista"/>
        <w:ind w:left="-567" w:firstLine="567"/>
        <w:jc w:val="center"/>
      </w:pPr>
      <w:r>
        <w:t>Académica Doctora en Psicología</w:t>
      </w:r>
    </w:p>
    <w:sectPr w:rsidR="003F6D24" w:rsidSect="004B3259">
      <w:headerReference w:type="default" r:id="rId11"/>
      <w:footerReference w:type="default" r:id="rId12"/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384C5" w14:textId="77777777" w:rsidR="009E519B" w:rsidRDefault="009E519B" w:rsidP="004B3259">
      <w:pPr>
        <w:spacing w:after="0" w:line="240" w:lineRule="auto"/>
      </w:pPr>
      <w:r>
        <w:separator/>
      </w:r>
    </w:p>
  </w:endnote>
  <w:endnote w:type="continuationSeparator" w:id="0">
    <w:p w14:paraId="45CEA248" w14:textId="77777777" w:rsidR="009E519B" w:rsidRDefault="009E519B" w:rsidP="004B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78015" w14:textId="77777777" w:rsidR="008F7578" w:rsidRDefault="008F7578">
    <w:pPr>
      <w:pStyle w:val="Piedepgin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Pr="008F7578">
      <w:rPr>
        <w:caps/>
        <w:color w:val="5B9BD5" w:themeColor="accent1"/>
        <w:lang w:val="es-ES"/>
      </w:rPr>
      <w:t>1</w:t>
    </w:r>
    <w:r>
      <w:rPr>
        <w:caps/>
        <w:color w:val="5B9BD5" w:themeColor="accent1"/>
      </w:rPr>
      <w:fldChar w:fldCharType="end"/>
    </w:r>
  </w:p>
  <w:p w14:paraId="54098D2E" w14:textId="77777777" w:rsidR="008F7578" w:rsidRDefault="008F75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991E3F" w14:textId="77777777" w:rsidR="009E519B" w:rsidRDefault="009E519B" w:rsidP="004B3259">
      <w:pPr>
        <w:spacing w:after="0" w:line="240" w:lineRule="auto"/>
      </w:pPr>
      <w:r>
        <w:separator/>
      </w:r>
    </w:p>
  </w:footnote>
  <w:footnote w:type="continuationSeparator" w:id="0">
    <w:p w14:paraId="64AF66DC" w14:textId="77777777" w:rsidR="009E519B" w:rsidRDefault="009E519B" w:rsidP="004B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CBAA99" w14:textId="77777777" w:rsidR="004B3259" w:rsidRDefault="004B3259" w:rsidP="004B3259">
    <w:pPr>
      <w:pStyle w:val="Encabezado"/>
      <w:jc w:val="both"/>
    </w:pPr>
    <w:r>
      <w:rPr>
        <w:lang w:eastAsia="es-CL"/>
      </w:rPr>
      <w:drawing>
        <wp:inline distT="0" distB="0" distL="0" distR="0" wp14:anchorId="7167CE0C" wp14:editId="36589C32">
          <wp:extent cx="190500" cy="407428"/>
          <wp:effectExtent l="0" t="0" r="0" b="0"/>
          <wp:docPr id="8" name="Imagen 8" descr="Resultado de imagen para logo uch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para logo uch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54" cy="41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UNIVERSIDAD DE CHILE</w:t>
    </w:r>
    <w:r w:rsidR="00F47FD8">
      <w:t xml:space="preserve">                                                                                 PROGRAMA DE ASIGNATURA</w:t>
    </w:r>
  </w:p>
  <w:p w14:paraId="3C5C9629" w14:textId="77777777" w:rsidR="004B3259" w:rsidRDefault="004B32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36393"/>
    <w:multiLevelType w:val="hybridMultilevel"/>
    <w:tmpl w:val="E6F4AF9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007B"/>
    <w:multiLevelType w:val="hybridMultilevel"/>
    <w:tmpl w:val="06960A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06478"/>
    <w:multiLevelType w:val="hybridMultilevel"/>
    <w:tmpl w:val="44BC74E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040B1"/>
    <w:multiLevelType w:val="hybridMultilevel"/>
    <w:tmpl w:val="E6D04CE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6B7131"/>
    <w:multiLevelType w:val="hybridMultilevel"/>
    <w:tmpl w:val="08784A1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21D"/>
    <w:rsid w:val="000271FA"/>
    <w:rsid w:val="00132FF3"/>
    <w:rsid w:val="001634B5"/>
    <w:rsid w:val="001F2EF6"/>
    <w:rsid w:val="003B2DB8"/>
    <w:rsid w:val="003F6D24"/>
    <w:rsid w:val="00412C9F"/>
    <w:rsid w:val="004B3259"/>
    <w:rsid w:val="00691750"/>
    <w:rsid w:val="007654F0"/>
    <w:rsid w:val="007B06BF"/>
    <w:rsid w:val="00843293"/>
    <w:rsid w:val="008F7578"/>
    <w:rsid w:val="00974701"/>
    <w:rsid w:val="009D6FD1"/>
    <w:rsid w:val="009E519B"/>
    <w:rsid w:val="00A23CF7"/>
    <w:rsid w:val="00B4724A"/>
    <w:rsid w:val="00B8321D"/>
    <w:rsid w:val="00B932BB"/>
    <w:rsid w:val="00C752A6"/>
    <w:rsid w:val="00C83C18"/>
    <w:rsid w:val="00F07844"/>
    <w:rsid w:val="00F4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16F8"/>
  <w15:chartTrackingRefBased/>
  <w15:docId w15:val="{CFD3AAC5-AEB1-4C7D-9617-FC648832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321D"/>
    <w:pPr>
      <w:ind w:left="720"/>
      <w:contextualSpacing/>
    </w:pPr>
  </w:style>
  <w:style w:type="table" w:styleId="Tablaconcuadrcula">
    <w:name w:val="Table Grid"/>
    <w:basedOn w:val="Tablanormal"/>
    <w:uiPriority w:val="39"/>
    <w:rsid w:val="00B83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F6D2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B3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3259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4B3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3259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iernodechile.cl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://www.mineduc.cl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1.xml" /><Relationship Id="rId5" Type="http://schemas.openxmlformats.org/officeDocument/2006/relationships/footnotes" Target="footnotes.xml" /><Relationship Id="rId10" Type="http://schemas.openxmlformats.org/officeDocument/2006/relationships/hyperlink" Target="http://www.pnud.cl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://www.vitanet.cl" TargetMode="Externa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1144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Katinna Onetto</cp:lastModifiedBy>
  <cp:revision>11</cp:revision>
  <dcterms:created xsi:type="dcterms:W3CDTF">2020-03-04T14:17:00Z</dcterms:created>
  <dcterms:modified xsi:type="dcterms:W3CDTF">2020-08-30T18:16:00Z</dcterms:modified>
</cp:coreProperties>
</file>