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03" w:rsidRDefault="004A47F9">
      <w:r>
        <w:t>Queremos recordar aquí</w:t>
      </w:r>
      <w:r w:rsidR="00031EC0">
        <w:t xml:space="preserve"> algunas </w:t>
      </w:r>
      <w:r w:rsidR="00362A15">
        <w:t>indicaciones</w:t>
      </w:r>
      <w:r w:rsidR="00031EC0">
        <w:t xml:space="preserve"> – ya comentadas en clases – sobre el trabajo </w:t>
      </w:r>
      <w:r w:rsidR="000532C3">
        <w:t>(</w:t>
      </w:r>
      <w:r w:rsidR="00031EC0">
        <w:t>a entreg</w:t>
      </w:r>
      <w:r w:rsidR="000532C3">
        <w:t>ar hasta el viernes 13 de julio y a defender oralmente el martes 17 de julio):</w:t>
      </w:r>
    </w:p>
    <w:p w:rsidR="002D6973" w:rsidRDefault="002D6973"/>
    <w:p w:rsidR="00031EC0" w:rsidRPr="004A47F9" w:rsidRDefault="00031EC0" w:rsidP="00537C4C">
      <w:pPr>
        <w:pStyle w:val="Prrafodelista"/>
        <w:numPr>
          <w:ilvl w:val="0"/>
          <w:numId w:val="1"/>
        </w:numPr>
      </w:pPr>
      <w:r w:rsidRPr="004A47F9">
        <w:t xml:space="preserve">Se espera una </w:t>
      </w:r>
      <w:r w:rsidRPr="004A47F9">
        <w:rPr>
          <w:b/>
        </w:rPr>
        <w:t>extensión</w:t>
      </w:r>
      <w:r w:rsidRPr="004A47F9">
        <w:t xml:space="preserve"> de unas 8 carillas a espacio y medio (letra tamaño 12).</w:t>
      </w:r>
    </w:p>
    <w:p w:rsidR="002D6973" w:rsidRDefault="002D6973" w:rsidP="002D6973">
      <w:pPr>
        <w:pStyle w:val="Prrafodelista"/>
      </w:pPr>
    </w:p>
    <w:p w:rsidR="00031EC0" w:rsidRDefault="00031EC0" w:rsidP="00031EC0">
      <w:pPr>
        <w:pStyle w:val="Prrafodelista"/>
        <w:numPr>
          <w:ilvl w:val="0"/>
          <w:numId w:val="1"/>
        </w:numPr>
      </w:pPr>
      <w:r>
        <w:t xml:space="preserve">Debe </w:t>
      </w:r>
      <w:r w:rsidR="00FA1B08">
        <w:t xml:space="preserve">estar estructurado a partir de un tema o problema claramente expuesto desde el comienzo y mantener esa </w:t>
      </w:r>
      <w:r w:rsidR="00FA1B08" w:rsidRPr="002D6973">
        <w:rPr>
          <w:b/>
        </w:rPr>
        <w:t>unidad temática</w:t>
      </w:r>
      <w:r w:rsidR="00FA1B08">
        <w:t>.</w:t>
      </w:r>
    </w:p>
    <w:p w:rsidR="00FA1B08" w:rsidRDefault="002D6973" w:rsidP="002D6973">
      <w:pPr>
        <w:ind w:left="708"/>
      </w:pPr>
      <w:r w:rsidRPr="004A47F9">
        <w:t>Por lo anterior, e</w:t>
      </w:r>
      <w:r w:rsidR="00FA1B08" w:rsidRPr="004A47F9">
        <w:t>s muy conveniente que contenga un resumen al inicio (o</w:t>
      </w:r>
      <w:r w:rsidR="00FA1B08">
        <w:t xml:space="preserve"> declaración precisa de </w:t>
      </w:r>
      <w:r w:rsidR="000532C3">
        <w:t>los propósitos del trabajo</w:t>
      </w:r>
      <w:r w:rsidR="00FA1B08">
        <w:t>)</w:t>
      </w:r>
      <w:r>
        <w:t>.</w:t>
      </w:r>
    </w:p>
    <w:p w:rsidR="002D6973" w:rsidRDefault="002D6973" w:rsidP="002D6973"/>
    <w:p w:rsidR="002D6973" w:rsidRDefault="002D6973" w:rsidP="00031EC0">
      <w:pPr>
        <w:pStyle w:val="Prrafodelista"/>
        <w:numPr>
          <w:ilvl w:val="0"/>
          <w:numId w:val="1"/>
        </w:numPr>
      </w:pPr>
      <w:r w:rsidRPr="002D6973">
        <w:t>El tema</w:t>
      </w:r>
      <w:r>
        <w:t xml:space="preserve"> del trabajo</w:t>
      </w:r>
      <w:r w:rsidRPr="002D6973">
        <w:t xml:space="preserve"> </w:t>
      </w:r>
      <w:r>
        <w:t>debe coincidir</w:t>
      </w:r>
      <w:r w:rsidR="004A47F9">
        <w:t xml:space="preserve"> con</w:t>
      </w:r>
      <w:r>
        <w:t xml:space="preserve">, surgir de, o tener al menos un </w:t>
      </w:r>
      <w:r w:rsidR="000532C3">
        <w:t xml:space="preserve">claro </w:t>
      </w:r>
      <w:r>
        <w:t xml:space="preserve">anclaje en los </w:t>
      </w:r>
      <w:r w:rsidRPr="002D6973">
        <w:rPr>
          <w:b/>
        </w:rPr>
        <w:t>contenidos del curso</w:t>
      </w:r>
      <w:r>
        <w:t>.</w:t>
      </w:r>
    </w:p>
    <w:p w:rsidR="002D6973" w:rsidRDefault="002D6973" w:rsidP="002D6973">
      <w:pPr>
        <w:pStyle w:val="Prrafodelista"/>
      </w:pPr>
    </w:p>
    <w:p w:rsidR="002D6973" w:rsidRDefault="002D6973" w:rsidP="00031EC0">
      <w:pPr>
        <w:pStyle w:val="Prrafodelista"/>
        <w:numPr>
          <w:ilvl w:val="0"/>
          <w:numId w:val="1"/>
        </w:numPr>
      </w:pPr>
      <w:r>
        <w:t xml:space="preserve">En directa conexión con lo anterior, el </w:t>
      </w:r>
      <w:r w:rsidRPr="004A47F9">
        <w:t>trabajo d</w:t>
      </w:r>
      <w:r w:rsidR="00FA1B08" w:rsidRPr="004A47F9">
        <w:t>ebe incorporar</w:t>
      </w:r>
      <w:r w:rsidR="00FA1B08">
        <w:t xml:space="preserve"> </w:t>
      </w:r>
      <w:r w:rsidR="00FA1B08" w:rsidRPr="002D6973">
        <w:rPr>
          <w:b/>
        </w:rPr>
        <w:t>bibliografía</w:t>
      </w:r>
      <w:r w:rsidR="00FA1B08">
        <w:t xml:space="preserve"> correspondiente a los temas vistos en clases</w:t>
      </w:r>
      <w:r>
        <w:t xml:space="preserve">. </w:t>
      </w:r>
    </w:p>
    <w:p w:rsidR="00FA1B08" w:rsidRDefault="00FA1B08" w:rsidP="002D6973">
      <w:pPr>
        <w:pStyle w:val="Prrafodelista"/>
      </w:pPr>
      <w:r>
        <w:t>E</w:t>
      </w:r>
      <w:r w:rsidR="002D6973">
        <w:t>n consecuencia, e</w:t>
      </w:r>
      <w:r>
        <w:t>l material disponible</w:t>
      </w:r>
      <w:r w:rsidR="000532C3">
        <w:t xml:space="preserve"> del curso</w:t>
      </w:r>
      <w:r>
        <w:t xml:space="preserve"> (tanto las lecturas obligatorias y comentadas en clases como la literatura complementaria sugerida) debe ser considerado al menos en parte. Ampliaciones bibliográficas son muy bienvenidas; la omisión de toda referencia a algo de la bibliografía contemplada en el curso, no.</w:t>
      </w:r>
    </w:p>
    <w:p w:rsidR="002D6973" w:rsidRDefault="002D6973" w:rsidP="002D6973">
      <w:pPr>
        <w:pStyle w:val="Prrafodelista"/>
      </w:pPr>
    </w:p>
    <w:p w:rsidR="00537C4C" w:rsidRDefault="00362A15" w:rsidP="00031EC0">
      <w:pPr>
        <w:pStyle w:val="Prrafodelista"/>
        <w:numPr>
          <w:ilvl w:val="0"/>
          <w:numId w:val="1"/>
        </w:numPr>
      </w:pPr>
      <w:r>
        <w:t xml:space="preserve">Todas las </w:t>
      </w:r>
      <w:r w:rsidRPr="00362A15">
        <w:rPr>
          <w:b/>
        </w:rPr>
        <w:t>citas</w:t>
      </w:r>
      <w:r w:rsidR="00537C4C">
        <w:t xml:space="preserve"> debe</w:t>
      </w:r>
      <w:r>
        <w:t>n</w:t>
      </w:r>
      <w:r w:rsidR="00537C4C">
        <w:t xml:space="preserve"> ir rigurosamen</w:t>
      </w:r>
      <w:r>
        <w:t>te entrecomilladas</w:t>
      </w:r>
      <w:r w:rsidR="00537C4C">
        <w:t xml:space="preserve"> y la refe</w:t>
      </w:r>
      <w:r w:rsidR="002D6973">
        <w:t>rencia exacta debe ser provista (un descuido en este punto corre el riesgo de ser interpretado como plagio).</w:t>
      </w:r>
    </w:p>
    <w:p w:rsidR="002D6973" w:rsidRDefault="002D6973" w:rsidP="002D6973">
      <w:pPr>
        <w:pStyle w:val="Prrafodelista"/>
      </w:pPr>
    </w:p>
    <w:p w:rsidR="00362A15" w:rsidRDefault="00362A15" w:rsidP="002D6973">
      <w:pPr>
        <w:pStyle w:val="Prrafodelista"/>
      </w:pPr>
    </w:p>
    <w:p w:rsidR="003B3E62" w:rsidRDefault="003B3E62" w:rsidP="00537C4C">
      <w:pPr>
        <w:pStyle w:val="Prrafodelista"/>
        <w:numPr>
          <w:ilvl w:val="0"/>
          <w:numId w:val="1"/>
        </w:numPr>
      </w:pPr>
      <w:r w:rsidRPr="004A47F9">
        <w:rPr>
          <w:b/>
        </w:rPr>
        <w:t>Precisiones sobre el tema</w:t>
      </w:r>
      <w:r w:rsidRPr="004A47F9">
        <w:t xml:space="preserve">: </w:t>
      </w:r>
      <w:r w:rsidR="004A47F9" w:rsidRPr="004A47F9">
        <w:t>El trabajo</w:t>
      </w:r>
      <w:r w:rsidR="00537C4C" w:rsidRPr="004A47F9">
        <w:t xml:space="preserve"> puede moverse, tal como hemos hecho en el</w:t>
      </w:r>
      <w:r w:rsidR="00537C4C">
        <w:t xml:space="preserve"> curso, entre los asuntos más teóricos</w:t>
      </w:r>
      <w:r>
        <w:t xml:space="preserve"> –</w:t>
      </w:r>
      <w:r w:rsidR="00537C4C">
        <w:t>abordados desde autores como</w:t>
      </w:r>
      <w:r>
        <w:t xml:space="preserve"> Aristóteles, Hegel o Nietzsche–</w:t>
      </w:r>
      <w:r w:rsidR="00537C4C">
        <w:t xml:space="preserve"> y las consideraciones más de detalle en el análisis de obras concretas (las obras literarias y películas revisad</w:t>
      </w:r>
      <w:r>
        <w:t>as).</w:t>
      </w:r>
    </w:p>
    <w:p w:rsidR="00537C4C" w:rsidRDefault="003B3E62" w:rsidP="003B3E62">
      <w:pPr>
        <w:ind w:firstLine="708"/>
      </w:pPr>
      <w:r>
        <w:t>Algunos</w:t>
      </w:r>
      <w:r w:rsidR="00537C4C">
        <w:t xml:space="preserve"> ejemplos:</w:t>
      </w:r>
    </w:p>
    <w:p w:rsidR="00362A15" w:rsidRDefault="00362A15" w:rsidP="003B3E62">
      <w:pPr>
        <w:ind w:firstLine="708"/>
      </w:pPr>
    </w:p>
    <w:p w:rsidR="00537C4C" w:rsidRDefault="00537C4C" w:rsidP="00537C4C">
      <w:pPr>
        <w:pStyle w:val="Prrafodelista"/>
        <w:numPr>
          <w:ilvl w:val="0"/>
          <w:numId w:val="3"/>
        </w:numPr>
      </w:pPr>
      <w:r>
        <w:t xml:space="preserve">El tema puede ser acotado a un </w:t>
      </w:r>
      <w:r w:rsidR="00362A15">
        <w:t>autor y un texto</w:t>
      </w:r>
      <w:r w:rsidR="003B3E62">
        <w:t>. Un</w:t>
      </w:r>
      <w:r>
        <w:t xml:space="preserve"> ejemp</w:t>
      </w:r>
      <w:r w:rsidR="003B3E62">
        <w:t>lo:</w:t>
      </w:r>
      <w:r>
        <w:t xml:space="preserve"> la noción de </w:t>
      </w:r>
      <w:r w:rsidR="004A47F9">
        <w:t xml:space="preserve">“mímesis” </w:t>
      </w:r>
      <w:r>
        <w:t xml:space="preserve">en la </w:t>
      </w:r>
      <w:r w:rsidRPr="003B3E62">
        <w:rPr>
          <w:i/>
        </w:rPr>
        <w:t>Poética</w:t>
      </w:r>
      <w:r>
        <w:t xml:space="preserve"> de Aristóteles.</w:t>
      </w:r>
    </w:p>
    <w:p w:rsidR="00362A15" w:rsidRDefault="00362A15" w:rsidP="00362A15">
      <w:pPr>
        <w:pStyle w:val="Prrafodelista"/>
        <w:ind w:left="1080"/>
      </w:pPr>
    </w:p>
    <w:p w:rsidR="00537C4C" w:rsidRDefault="00854565" w:rsidP="00537C4C">
      <w:pPr>
        <w:pStyle w:val="Prrafodelista"/>
        <w:numPr>
          <w:ilvl w:val="0"/>
          <w:numId w:val="3"/>
        </w:numPr>
      </w:pPr>
      <w:r>
        <w:t>Puede implicar también una ampliación</w:t>
      </w:r>
      <w:r w:rsidR="003B3E62">
        <w:t xml:space="preserve"> hacia otros aspectos del </w:t>
      </w:r>
      <w:r>
        <w:t xml:space="preserve">pensamiento del </w:t>
      </w:r>
      <w:r w:rsidR="003B3E62">
        <w:t>filósofo en cuestión. Un ejemplo:</w:t>
      </w:r>
      <w:r>
        <w:t xml:space="preserve"> la interpretación “pedagógica” de la función de la tragedia en Aristóteles y los posibles sustentos de dicha interpretación en sus escritos éticos.</w:t>
      </w:r>
    </w:p>
    <w:p w:rsidR="00362A15" w:rsidRDefault="00362A15" w:rsidP="00362A15"/>
    <w:p w:rsidR="00854565" w:rsidRDefault="003B3E62" w:rsidP="00537C4C">
      <w:pPr>
        <w:pStyle w:val="Prrafodelista"/>
        <w:numPr>
          <w:ilvl w:val="0"/>
          <w:numId w:val="3"/>
        </w:numPr>
      </w:pPr>
      <w:r>
        <w:t>Puede comparar autores. Un ejemplo:</w:t>
      </w:r>
      <w:r w:rsidR="00854565">
        <w:t xml:space="preserve"> la comprensión del coro de la tragedia en Aristóteles y Nietzsche.</w:t>
      </w:r>
    </w:p>
    <w:p w:rsidR="00362A15" w:rsidRDefault="00362A15" w:rsidP="00362A15"/>
    <w:p w:rsidR="00362A15" w:rsidRDefault="00301118" w:rsidP="00537C4C">
      <w:pPr>
        <w:pStyle w:val="Prrafodelista"/>
        <w:numPr>
          <w:ilvl w:val="0"/>
          <w:numId w:val="3"/>
        </w:numPr>
      </w:pPr>
      <w:r>
        <w:t xml:space="preserve">Puede analizar una </w:t>
      </w:r>
      <w:r w:rsidR="00362A15">
        <w:t>o más obras</w:t>
      </w:r>
      <w:r>
        <w:t xml:space="preserve"> a partir de alguno</w:t>
      </w:r>
      <w:r w:rsidR="004A47F9">
        <w:t>(</w:t>
      </w:r>
      <w:r>
        <w:t>s</w:t>
      </w:r>
      <w:r w:rsidR="004A47F9">
        <w:t>)</w:t>
      </w:r>
      <w:r>
        <w:t xml:space="preserve"> de los autores que teorizan</w:t>
      </w:r>
      <w:r w:rsidR="003B3E62">
        <w:t xml:space="preserve"> sobre ella. Un ejemplo:</w:t>
      </w:r>
      <w:r>
        <w:t xml:space="preserve"> </w:t>
      </w:r>
      <w:r w:rsidRPr="00301118">
        <w:rPr>
          <w:i/>
        </w:rPr>
        <w:t>Edipo Rey</w:t>
      </w:r>
      <w:r>
        <w:t xml:space="preserve"> en la interpretación de Aristóteles</w:t>
      </w:r>
      <w:r w:rsidR="00AD2694">
        <w:t xml:space="preserve"> (o de Aristóteles y de Nietzsche)</w:t>
      </w:r>
      <w:r w:rsidR="004A47F9">
        <w:t>;</w:t>
      </w:r>
      <w:r>
        <w:t xml:space="preserve"> o </w:t>
      </w:r>
      <w:r w:rsidRPr="00301118">
        <w:rPr>
          <w:i/>
        </w:rPr>
        <w:t>Antígona</w:t>
      </w:r>
      <w:r>
        <w:t xml:space="preserve"> </w:t>
      </w:r>
      <w:r w:rsidR="00AD2694">
        <w:t xml:space="preserve">y </w:t>
      </w:r>
      <w:r w:rsidR="00AD2694" w:rsidRPr="00AD2694">
        <w:rPr>
          <w:i/>
        </w:rPr>
        <w:t>Hamlet</w:t>
      </w:r>
      <w:r w:rsidR="00AD2694">
        <w:t xml:space="preserve"> </w:t>
      </w:r>
      <w:r>
        <w:t>en la interpretación de Hegel</w:t>
      </w:r>
      <w:r w:rsidR="00362A15">
        <w:t>.</w:t>
      </w:r>
    </w:p>
    <w:p w:rsidR="00362A15" w:rsidRDefault="00362A15" w:rsidP="00362A15">
      <w:pPr>
        <w:pStyle w:val="Prrafodelista"/>
      </w:pPr>
    </w:p>
    <w:p w:rsidR="00854565" w:rsidRDefault="00362A15" w:rsidP="00537C4C">
      <w:pPr>
        <w:pStyle w:val="Prrafodelista"/>
        <w:numPr>
          <w:ilvl w:val="0"/>
          <w:numId w:val="3"/>
        </w:numPr>
      </w:pPr>
      <w:r>
        <w:t xml:space="preserve">También puede </w:t>
      </w:r>
      <w:r w:rsidR="00AD2694">
        <w:t>incluir el análisis de</w:t>
      </w:r>
      <w:r>
        <w:t xml:space="preserve"> una o más obras a</w:t>
      </w:r>
      <w:r w:rsidR="00AD2694">
        <w:t xml:space="preserve"> partir de teorías estéticas cuya aplicación </w:t>
      </w:r>
      <w:r w:rsidR="000532C3">
        <w:t>sea</w:t>
      </w:r>
      <w:r w:rsidR="00AD2694">
        <w:t xml:space="preserve"> menos evidente</w:t>
      </w:r>
      <w:r>
        <w:t>. Un ejemplo:</w:t>
      </w:r>
      <w:r w:rsidR="00301118">
        <w:t xml:space="preserve"> </w:t>
      </w:r>
      <w:r w:rsidR="00301118" w:rsidRPr="00301118">
        <w:rPr>
          <w:i/>
        </w:rPr>
        <w:t>Antígona</w:t>
      </w:r>
      <w:r w:rsidR="00301118">
        <w:t xml:space="preserve"> desde Aristóteles y </w:t>
      </w:r>
      <w:r w:rsidR="00301118" w:rsidRPr="00301118">
        <w:rPr>
          <w:i/>
        </w:rPr>
        <w:t>Edipo Rey</w:t>
      </w:r>
      <w:r w:rsidR="00301118">
        <w:t xml:space="preserve"> desde Hegel</w:t>
      </w:r>
      <w:r>
        <w:t xml:space="preserve">; o un análisis de “A la hora señalada” desde </w:t>
      </w:r>
      <w:r w:rsidR="00AD2694">
        <w:t>Aristóteles y desde Hegel.</w:t>
      </w:r>
    </w:p>
    <w:p w:rsidR="00362A15" w:rsidRDefault="00362A15" w:rsidP="00362A15"/>
    <w:p w:rsidR="00301118" w:rsidRDefault="00301118" w:rsidP="00537C4C">
      <w:pPr>
        <w:pStyle w:val="Prrafodelista"/>
        <w:numPr>
          <w:ilvl w:val="0"/>
          <w:numId w:val="3"/>
        </w:numPr>
      </w:pPr>
      <w:r>
        <w:t xml:space="preserve">Puede </w:t>
      </w:r>
      <w:r w:rsidR="00AD2694">
        <w:t>poner en juego</w:t>
      </w:r>
      <w:r>
        <w:t xml:space="preserve"> algo de lo visto en el curso con algo de lo que no hemos tratado directamente</w:t>
      </w:r>
      <w:r w:rsidR="00AD2694">
        <w:t>. Un ejemplo:</w:t>
      </w:r>
      <w:r>
        <w:t xml:space="preserve"> una comparación entre la </w:t>
      </w:r>
      <w:r w:rsidR="00FA6E9D">
        <w:t>concepción de la trama en Aristóteles y l</w:t>
      </w:r>
      <w:r w:rsidR="00362A15">
        <w:t xml:space="preserve">a concepción del guión en </w:t>
      </w:r>
      <w:proofErr w:type="spellStart"/>
      <w:r w:rsidR="00362A15">
        <w:t>McKee</w:t>
      </w:r>
      <w:proofErr w:type="spellEnd"/>
      <w:r w:rsidR="00362A15">
        <w:t>.</w:t>
      </w:r>
    </w:p>
    <w:p w:rsidR="00362A15" w:rsidRDefault="00362A15" w:rsidP="00362A15">
      <w:pPr>
        <w:pStyle w:val="Prrafodelista"/>
        <w:ind w:left="1080"/>
      </w:pPr>
      <w:r w:rsidRPr="004A47F9">
        <w:t>(Esperamos, sin embargo, que el trabajo no se centre en películas que no</w:t>
      </w:r>
      <w:r>
        <w:t xml:space="preserve"> hayamos visto en el curso.)</w:t>
      </w:r>
    </w:p>
    <w:sectPr w:rsidR="00362A15" w:rsidSect="00362A1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11D7"/>
    <w:multiLevelType w:val="hybridMultilevel"/>
    <w:tmpl w:val="B7C4672A"/>
    <w:lvl w:ilvl="0" w:tplc="62A02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82BD3"/>
    <w:multiLevelType w:val="hybridMultilevel"/>
    <w:tmpl w:val="DB1A1026"/>
    <w:lvl w:ilvl="0" w:tplc="E4948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D082B"/>
    <w:multiLevelType w:val="hybridMultilevel"/>
    <w:tmpl w:val="E39A1C0E"/>
    <w:lvl w:ilvl="0" w:tplc="CD8E57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31EC0"/>
    <w:rsid w:val="000238D6"/>
    <w:rsid w:val="00031EC0"/>
    <w:rsid w:val="000532C3"/>
    <w:rsid w:val="001207D6"/>
    <w:rsid w:val="00210903"/>
    <w:rsid w:val="002D6973"/>
    <w:rsid w:val="00301118"/>
    <w:rsid w:val="00362A15"/>
    <w:rsid w:val="003B3E62"/>
    <w:rsid w:val="00485BAC"/>
    <w:rsid w:val="004A47F9"/>
    <w:rsid w:val="00537C4C"/>
    <w:rsid w:val="00854565"/>
    <w:rsid w:val="008865E1"/>
    <w:rsid w:val="008A1798"/>
    <w:rsid w:val="00AD2694"/>
    <w:rsid w:val="00CD3E2B"/>
    <w:rsid w:val="00FA1B08"/>
    <w:rsid w:val="00FA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2012</dc:creator>
  <cp:lastModifiedBy>Paloma 2012</cp:lastModifiedBy>
  <cp:revision>2</cp:revision>
  <dcterms:created xsi:type="dcterms:W3CDTF">2012-06-29T18:51:00Z</dcterms:created>
  <dcterms:modified xsi:type="dcterms:W3CDTF">2012-06-29T18:51:00Z</dcterms:modified>
</cp:coreProperties>
</file>