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FICHA DE LECTURA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Geografía Rural - Semestre primavera 2024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75"/>
        <w:gridCol w:w="5625"/>
        <w:tblGridChange w:id="0">
          <w:tblGrid>
            <w:gridCol w:w="3375"/>
            <w:gridCol w:w="56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TÍTULO TEXTO Y EXPLICACIÓN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Explicar brevemente porqué se titula de esta manera el texto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CITA APA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EJ: Paniagua Mazorra, A., y Hoggart, K. (2002). Lo rural, ¿hechos, discursos o representaciones? Una perspectiva geográfica de un debate clásico. Información Comercial Española, ICE: Revista de economía, (803), 61-72.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DESCRIPCIÓN AUTORES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Una breve explicación de quién es y cuál es su área de investigación a la que se dedica. Esto nos permite asociar directamente a un académico con  su trabajo y hacer relaciones con otros.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OBJETIVO DEL TEXTO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 el presente texto, el autor busca…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Definir los objetivos por lo cuales lxs autores han desarrollado la investigación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BREVE RESUMEN DEL CONTENIDO DEL TEXTO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33.4550909090909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 idea de esta sección es que tras una lectura comprensiva y crítica podamos sacar las ideas principales. 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33.4550909090909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 que se aconseja es que se vaya analizando el texto por secciones; de esta manera las ideas se hilarán y será mejor la comprensión.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CONCEPTOS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33.4550909090909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¿Cuáles son los conceptos o ideas que usted rescata del texto? Muchas veces nos entrega las palabras clave, pero siempre hay más y la idea es encontrarlas, entenderlas y poder conectarlas entre ellas y con otros textos.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DEFINICIÓN DE CONCEPTOS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33.4550909090909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Esta sección se enfoca en el desarrollo de los conceptos encontrados, de forma que podemos sacar textual las definiciones (recordar poner entre comillas, cursiva y con correcta citación (apellido, año: pag). También, es importante escribir lo que entendemos del concepto y de esta forma saber si entendemos realmente.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MÉTODOS E INFORMACIÓN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33.4550909090909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Explicar qué métodos fueron utilizados para recopilar, analizar y presentar la información por parte de lxs autorxs, así como detallar qué fuentes de información se analizaron o utilizaron para escribir el texto</w:t>
            </w:r>
          </w:p>
        </w:tc>
      </w:tr>
      <w:tr>
        <w:trPr>
          <w:cantSplit w:val="0"/>
          <w:trHeight w:val="3044.79359019886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EXPLICITAR CON EJEMPLOS: LOS CONCEPTOS APLICADOS EN EL TERRITORIO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33.4550909090909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Esta parte sirve para aplicar los conceptos en la práctica. En primer lugar, es importante entender en qué contexto o área de estudio se inserta el estudio y a qué escala se está analizando. En este sentido, es importante ejemplificar en qué otros contextos o lugares pueden aplicarse estos contextos (se recomienda pensar o analizar ello con las experiencias de cada uno en territorios similares).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33.4550909090909" w:lineRule="auto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Además, esto permitirá responder a: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 ¿Cómo puede aportar este texto en mi trabajo semestral?</w:t>
            </w:r>
          </w:p>
        </w:tc>
      </w:tr>
    </w:tbl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-190499</wp:posOffset>
          </wp:positionV>
          <wp:extent cx="2938463" cy="92254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38463" cy="92254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iAmv95bawc9RpONdjlvFMMqwbQ==">CgMxLjA4AHIhMWFPYkNmclg1M3hMa1BhLWFiMVA5NmNhNGphRk9NajlT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