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5161" w14:textId="626A3828" w:rsidR="00596E53" w:rsidRPr="00720BBA" w:rsidRDefault="00596E53" w:rsidP="00596E53">
      <w:pPr>
        <w:jc w:val="center"/>
        <w:outlineLvl w:val="0"/>
        <w:rPr>
          <w:rFonts w:eastAsia="Calibri" w:cs="Times New Roman"/>
          <w:lang w:val="es-CL" w:eastAsia="en-US"/>
        </w:rPr>
      </w:pPr>
      <w:r w:rsidRPr="00720BBA">
        <w:rPr>
          <w:rFonts w:eastAsia="Calibri" w:cs="Times New Roman"/>
          <w:lang w:val="es-CL" w:eastAsia="en-US"/>
        </w:rPr>
        <w:t xml:space="preserve">CURSO </w:t>
      </w:r>
      <w:r w:rsidR="005C3399" w:rsidRPr="00720BBA">
        <w:rPr>
          <w:rFonts w:eastAsia="Calibri" w:cs="Times New Roman"/>
          <w:lang w:val="es-CL" w:eastAsia="en-US"/>
        </w:rPr>
        <w:t>TRANSVERSAL FAU</w:t>
      </w:r>
      <w:r w:rsidR="00720BBA">
        <w:rPr>
          <w:rFonts w:eastAsia="Calibri" w:cs="Times New Roman"/>
          <w:lang w:val="es-CL" w:eastAsia="en-US"/>
        </w:rPr>
        <w:t xml:space="preserve"> </w:t>
      </w:r>
      <w:r w:rsidR="00072745">
        <w:rPr>
          <w:rFonts w:eastAsia="Calibri" w:cs="Times New Roman"/>
          <w:lang w:val="es-CL" w:eastAsia="en-US"/>
        </w:rPr>
        <w:t xml:space="preserve">SEGUNDO SEMESTRE </w:t>
      </w:r>
      <w:r w:rsidR="00720BBA">
        <w:rPr>
          <w:rFonts w:eastAsia="Calibri" w:cs="Times New Roman"/>
          <w:lang w:val="es-CL" w:eastAsia="en-US"/>
        </w:rPr>
        <w:t>2021</w:t>
      </w:r>
      <w:r w:rsidR="009C4A71">
        <w:rPr>
          <w:rFonts w:eastAsia="Calibri" w:cs="Times New Roman"/>
          <w:lang w:val="es-CL" w:eastAsia="en-US"/>
        </w:rPr>
        <w:t xml:space="preserve"> (3° a 6° Semestre)</w:t>
      </w:r>
    </w:p>
    <w:p w14:paraId="17F1B0B8" w14:textId="0EF325D9" w:rsidR="00596E53" w:rsidRPr="00720BBA" w:rsidRDefault="00720BBA" w:rsidP="00596E53">
      <w:pPr>
        <w:jc w:val="center"/>
        <w:outlineLvl w:val="0"/>
        <w:rPr>
          <w:rFonts w:eastAsia="Calibri" w:cs="Times New Roman"/>
          <w:lang w:val="es-CL" w:eastAsia="en-US"/>
        </w:rPr>
      </w:pPr>
      <w:r>
        <w:rPr>
          <w:rFonts w:eastAsia="Calibri" w:cs="Times New Roman"/>
          <w:lang w:val="es-CL" w:eastAsia="en-US"/>
        </w:rPr>
        <w:t xml:space="preserve">Profesor: </w:t>
      </w:r>
      <w:r w:rsidR="00596E53" w:rsidRPr="00720BBA">
        <w:rPr>
          <w:rFonts w:eastAsia="Calibri" w:cs="Times New Roman"/>
          <w:lang w:val="es-CL" w:eastAsia="en-US"/>
        </w:rPr>
        <w:t>Francisco Vásquez Rodríguez</w:t>
      </w:r>
    </w:p>
    <w:p w14:paraId="14675815" w14:textId="77777777" w:rsidR="000759D9" w:rsidRDefault="000759D9" w:rsidP="000759D9">
      <w:pPr>
        <w:jc w:val="both"/>
        <w:outlineLvl w:val="0"/>
        <w:rPr>
          <w:rFonts w:ascii="Verdana" w:hAnsi="Verdana"/>
          <w:color w:val="000000" w:themeColor="text1"/>
          <w:sz w:val="21"/>
          <w:szCs w:val="21"/>
          <w:lang w:val="es-ES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268"/>
        <w:gridCol w:w="142"/>
        <w:gridCol w:w="992"/>
        <w:gridCol w:w="1858"/>
      </w:tblGrid>
      <w:tr w:rsidR="000759D9" w:rsidRPr="00132639" w14:paraId="639AD6C6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F44AF" w14:textId="77777777" w:rsidR="000759D9" w:rsidRPr="003703C1" w:rsidRDefault="000759D9" w:rsidP="004740B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03C1">
              <w:rPr>
                <w:b/>
                <w:sz w:val="28"/>
                <w:szCs w:val="28"/>
              </w:rPr>
              <w:t>PROGRAMA DE CURSO</w:t>
            </w:r>
          </w:p>
        </w:tc>
      </w:tr>
      <w:tr w:rsidR="000759D9" w:rsidRPr="00132639" w14:paraId="258DFB7B" w14:textId="77777777" w:rsidTr="000759D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5BBF" w14:textId="77777777" w:rsidR="000759D9" w:rsidRPr="00132639" w:rsidRDefault="000759D9" w:rsidP="004740B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4DA" w14:textId="77777777" w:rsidR="000759D9" w:rsidRPr="00132639" w:rsidRDefault="000759D9" w:rsidP="004740B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Arquitectura – Diseño - Geografía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F9090" w14:textId="77777777" w:rsidR="000759D9" w:rsidRPr="00132639" w:rsidRDefault="000759D9" w:rsidP="004740B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769" w14:textId="77777777" w:rsidR="000759D9" w:rsidRPr="00132639" w:rsidRDefault="000759D9" w:rsidP="004740BC">
            <w:pPr>
              <w:spacing w:before="120" w:after="120"/>
              <w:rPr>
                <w:rFonts w:cs="Arial"/>
                <w:b/>
              </w:rPr>
            </w:pPr>
          </w:p>
        </w:tc>
      </w:tr>
      <w:tr w:rsidR="000759D9" w:rsidRPr="00132639" w14:paraId="41541D88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56A56" w14:textId="77777777" w:rsidR="000759D9" w:rsidRPr="00132639" w:rsidRDefault="000759D9" w:rsidP="000759D9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132639">
              <w:rPr>
                <w:rFonts w:cs="Arial"/>
                <w:b/>
              </w:rPr>
              <w:t>Nombre de la actividad curricular</w:t>
            </w:r>
          </w:p>
          <w:p w14:paraId="2C5E8654" w14:textId="098CEC27" w:rsidR="000759D9" w:rsidRPr="00EE5BF5" w:rsidRDefault="000759D9" w:rsidP="004740BC">
            <w:pPr>
              <w:ind w:left="709"/>
              <w:rPr>
                <w:b/>
              </w:rPr>
            </w:pPr>
            <w:r w:rsidRPr="00EE5BF5">
              <w:rPr>
                <w:b/>
              </w:rPr>
              <w:t>SOLUCIONES BASADAS EN LA NATURALEZA CON ENFOQUE COMUNITARIO</w:t>
            </w:r>
          </w:p>
        </w:tc>
      </w:tr>
      <w:tr w:rsidR="000759D9" w:rsidRPr="00A12075" w14:paraId="79427925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486" w14:textId="3B72063B" w:rsidR="000759D9" w:rsidRPr="00697971" w:rsidRDefault="00EE5BF5" w:rsidP="00E918D8">
            <w:pPr>
              <w:pStyle w:val="HTMLconformatoprevio"/>
              <w:shd w:val="clear" w:color="auto" w:fill="FFFFFF"/>
              <w:jc w:val="both"/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</w:pPr>
            <w:r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El curso</w:t>
            </w:r>
            <w:r w:rsidR="00046F95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indaga en el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enfoque transversal</w:t>
            </w:r>
            <w:r w:rsidR="00B1188B"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de las Soluciones Basadas en la Naturaleza (</w:t>
            </w:r>
            <w:proofErr w:type="spellStart"/>
            <w:r w:rsidR="00B1188B"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SBn</w:t>
            </w:r>
            <w:proofErr w:type="spellEnd"/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), 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con el propósito de 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diseñar </w:t>
            </w:r>
            <w:r w:rsidR="00B1188B" w:rsidRP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proyectos 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o casos de estudio </w:t>
            </w:r>
            <w:r w:rsidR="00B1188B" w:rsidRP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que contribuya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n de manera concreta y útil </w:t>
            </w:r>
            <w:r w:rsidR="00046F95" w:rsidRP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a 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retos socio-ecológicos </w:t>
            </w:r>
            <w:r w:rsidR="00046F95" w:rsidRP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reales</w:t>
            </w:r>
            <w:r w:rsidR="00E918D8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y</w:t>
            </w:r>
            <w:bookmarkStart w:id="0" w:name="_GoBack"/>
            <w:bookmarkEnd w:id="0"/>
            <w:r w:rsidR="00E918D8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</w:t>
            </w:r>
            <w:r w:rsidR="00E918D8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comunitarios</w:t>
            </w:r>
            <w:r w:rsidR="00B1188B" w:rsidRP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, en el contexto de territorios sensibles al 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cambio climático, 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el agua,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biodiversidad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y la 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soberanía alimentaria</w:t>
            </w:r>
            <w:r w:rsidR="009C4A71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. P</w:t>
            </w:r>
            <w:r w:rsidR="00B1188B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ara que</w:t>
            </w:r>
            <w:r w:rsidR="00B1188B"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los futuros arquitectos, geógrafos y diseñadores se familiaricen con el enfoque y su comprensión en términos de escala, espacio y tiempo, así como </w:t>
            </w:r>
            <w:r w:rsidR="00E918D8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el</w:t>
            </w:r>
            <w:r w:rsidR="00B1188B"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 alcance </w:t>
            </w:r>
            <w:r w:rsidR="00E918D8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 xml:space="preserve">del enfoque </w:t>
            </w:r>
            <w:r w:rsidR="00B1188B" w:rsidRPr="00720BBA">
              <w:rPr>
                <w:rFonts w:asciiTheme="minorHAnsi" w:eastAsia="DejaVu Sans" w:hAnsiTheme="minorHAnsi" w:cs="Calibri"/>
                <w:bCs/>
                <w:sz w:val="24"/>
                <w:szCs w:val="24"/>
                <w:lang w:eastAsia="en-US"/>
              </w:rPr>
              <w:t>comunitario.</w:t>
            </w:r>
          </w:p>
        </w:tc>
      </w:tr>
      <w:tr w:rsidR="000759D9" w:rsidRPr="00132639" w14:paraId="1FF58028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B74" w14:textId="22B265E2" w:rsidR="000759D9" w:rsidRPr="009C4A71" w:rsidRDefault="000759D9" w:rsidP="009C4A71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b/>
              </w:rPr>
            </w:pPr>
            <w:r w:rsidRPr="00132639">
              <w:rPr>
                <w:b/>
              </w:rPr>
              <w:t xml:space="preserve">Unidad Académica </w:t>
            </w:r>
            <w:r w:rsidR="009C4A71">
              <w:rPr>
                <w:b/>
              </w:rPr>
              <w:t xml:space="preserve"> </w:t>
            </w:r>
            <w:r w:rsidRPr="00720808">
              <w:t>Dirección de Pregrado</w:t>
            </w:r>
          </w:p>
        </w:tc>
      </w:tr>
      <w:tr w:rsidR="000759D9" w:rsidRPr="00132639" w14:paraId="3B3631EA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618" w14:textId="18B0F52F" w:rsidR="000759D9" w:rsidRPr="009C4A71" w:rsidRDefault="000759D9" w:rsidP="009C4A71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b/>
              </w:rPr>
            </w:pPr>
            <w:r w:rsidRPr="00132639">
              <w:rPr>
                <w:b/>
              </w:rPr>
              <w:t xml:space="preserve">Ámbito </w:t>
            </w:r>
            <w:r w:rsidR="009C4A71">
              <w:rPr>
                <w:b/>
              </w:rPr>
              <w:t xml:space="preserve"> </w:t>
            </w:r>
            <w:r>
              <w:t>Competencias genéricas</w:t>
            </w:r>
          </w:p>
        </w:tc>
      </w:tr>
      <w:tr w:rsidR="009C4A71" w:rsidRPr="00132639" w14:paraId="769EA8A7" w14:textId="77777777" w:rsidTr="009C4A71">
        <w:trPr>
          <w:trHeight w:val="577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2532DF" w14:textId="7C473767" w:rsidR="009C4A71" w:rsidRPr="009C4A71" w:rsidRDefault="009C4A71" w:rsidP="009C4A71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N° de Créditos  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421D6376" w14:textId="1FF933BF" w:rsidR="009C4A71" w:rsidRPr="00132639" w:rsidRDefault="009C4A71" w:rsidP="000759D9">
            <w:r w:rsidRPr="00720808">
              <w:rPr>
                <w:sz w:val="20"/>
              </w:rPr>
              <w:t>Horas directas (</w:t>
            </w:r>
            <w:r>
              <w:rPr>
                <w:sz w:val="20"/>
              </w:rPr>
              <w:t>virtual en directo</w:t>
            </w:r>
            <w:r w:rsidRPr="00720808">
              <w:rPr>
                <w:sz w:val="20"/>
              </w:rPr>
              <w:t>)</w:t>
            </w:r>
            <w:r>
              <w:rPr>
                <w:sz w:val="20"/>
              </w:rPr>
              <w:t xml:space="preserve"> 3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42D85D" w14:textId="77777777" w:rsidR="009C4A71" w:rsidRDefault="009C4A71" w:rsidP="004740BC">
            <w:pPr>
              <w:rPr>
                <w:sz w:val="20"/>
              </w:rPr>
            </w:pPr>
            <w:r>
              <w:rPr>
                <w:sz w:val="20"/>
              </w:rPr>
              <w:t xml:space="preserve">Horas indirectas </w:t>
            </w:r>
            <w:r w:rsidRPr="00720808">
              <w:rPr>
                <w:sz w:val="20"/>
              </w:rPr>
              <w:t>(no presencial)</w:t>
            </w:r>
          </w:p>
          <w:p w14:paraId="7C7D8685" w14:textId="3D73478B" w:rsidR="009C4A71" w:rsidRPr="00720808" w:rsidRDefault="009C4A71" w:rsidP="004740BC">
            <w:pPr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EE5BF5" w:rsidRPr="00132639" w14:paraId="5119331D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F38" w14:textId="53169F75" w:rsidR="00EE5BF5" w:rsidRDefault="00EE5BF5" w:rsidP="00EE5BF5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Objetivos del curso</w:t>
            </w:r>
          </w:p>
          <w:p w14:paraId="06A05E09" w14:textId="5076D7BC" w:rsidR="00EE5BF5" w:rsidRPr="00720BBA" w:rsidRDefault="00EE5BF5" w:rsidP="00EE5BF5">
            <w:pPr>
              <w:pStyle w:val="Predeterminado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720BBA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 xml:space="preserve">Comprender las herramientas conceptuales, teóricas y prácticas sobre diferentes perspectivas de las soluciones basadas en la naturaleza, para proponer aplicaciones </w:t>
            </w:r>
            <w:r w:rsidR="00494D1C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 xml:space="preserve">reales </w:t>
            </w:r>
            <w:r w:rsidRPr="00720BBA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>de interés comunitario para su implementación</w:t>
            </w:r>
            <w:r w:rsidR="00494D1C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 xml:space="preserve"> en el territorio</w:t>
            </w:r>
            <w:r w:rsidRPr="00720BBA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>.</w:t>
            </w:r>
          </w:p>
          <w:p w14:paraId="514425A2" w14:textId="77777777" w:rsidR="00EE5BF5" w:rsidRPr="00720BBA" w:rsidRDefault="00EE5BF5" w:rsidP="00EE5BF5">
            <w:pPr>
              <w:pStyle w:val="HTMLconformatoprevio"/>
              <w:shd w:val="clear" w:color="auto" w:fill="FFFFFF"/>
              <w:jc w:val="both"/>
              <w:rPr>
                <w:rFonts w:asciiTheme="minorHAnsi" w:eastAsia="DejaVu Sans" w:hAnsiTheme="minorHAnsi" w:cs="Calibri"/>
                <w:b/>
                <w:bCs/>
                <w:sz w:val="24"/>
                <w:szCs w:val="24"/>
                <w:lang w:eastAsia="en-US"/>
              </w:rPr>
            </w:pPr>
          </w:p>
          <w:p w14:paraId="3E6491B1" w14:textId="77777777" w:rsidR="00EE5BF5" w:rsidRPr="00720BBA" w:rsidRDefault="00EE5BF5" w:rsidP="00EE5BF5">
            <w:pPr>
              <w:pStyle w:val="HTMLconformatoprevio"/>
              <w:shd w:val="clear" w:color="auto" w:fill="FFFFFF"/>
              <w:jc w:val="both"/>
              <w:rPr>
                <w:rFonts w:asciiTheme="minorHAnsi" w:eastAsia="DejaVu Sans" w:hAnsiTheme="minorHAnsi" w:cs="Calibri"/>
                <w:b/>
                <w:bCs/>
                <w:sz w:val="24"/>
                <w:szCs w:val="24"/>
                <w:lang w:eastAsia="en-US"/>
              </w:rPr>
            </w:pPr>
            <w:r w:rsidRPr="00720BBA">
              <w:rPr>
                <w:rFonts w:asciiTheme="minorHAnsi" w:eastAsia="DejaVu Sans" w:hAnsiTheme="minorHAnsi" w:cs="Calibri"/>
                <w:b/>
                <w:bCs/>
                <w:sz w:val="24"/>
                <w:szCs w:val="24"/>
                <w:lang w:eastAsia="en-US"/>
              </w:rPr>
              <w:t>Objetivos de aprendizaje</w:t>
            </w:r>
          </w:p>
          <w:p w14:paraId="333604F9" w14:textId="77777777" w:rsidR="00EE5BF5" w:rsidRPr="00720BBA" w:rsidRDefault="00EE5BF5" w:rsidP="00EE5BF5">
            <w:pPr>
              <w:pStyle w:val="Predeterminado"/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"/>
              </w:rPr>
            </w:pPr>
            <w:r w:rsidRPr="00720BB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_tradnl"/>
              </w:rPr>
              <w:t>-</w:t>
            </w:r>
            <w:r w:rsidRPr="00720BB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"/>
              </w:rPr>
              <w:t>Conocer y comparar las aproximaciones teóricas de las soluciones basadas en la naturaleza.</w:t>
            </w:r>
          </w:p>
          <w:p w14:paraId="3A699DD9" w14:textId="77777777" w:rsidR="00EE5BF5" w:rsidRPr="00720BBA" w:rsidRDefault="00EE5BF5" w:rsidP="00EE5BF5">
            <w:pPr>
              <w:pStyle w:val="Predeterminado"/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</w:pPr>
            <w:r w:rsidRPr="00720BB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"/>
              </w:rPr>
              <w:t>-</w:t>
            </w:r>
            <w:r w:rsidRPr="00720BBA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>Evaluar distintos enfoques metodológicos y escalas de trabajo para implementar soluciones basadas en la naturaleza de interés colectivo.</w:t>
            </w:r>
          </w:p>
          <w:p w14:paraId="3B0BDC8F" w14:textId="57BAD967" w:rsidR="00697971" w:rsidRPr="009C4A71" w:rsidRDefault="00EE5BF5" w:rsidP="00EE5E14">
            <w:pPr>
              <w:pStyle w:val="Predeterminado"/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"/>
              </w:rPr>
            </w:pPr>
            <w:r w:rsidRPr="00720BBA">
              <w:rPr>
                <w:rFonts w:asciiTheme="minorHAnsi" w:hAnsiTheme="minorHAnsi"/>
                <w:color w:val="000000" w:themeColor="text1"/>
                <w:sz w:val="24"/>
                <w:szCs w:val="24"/>
                <w:lang w:val="es-ES"/>
              </w:rPr>
              <w:t>-</w:t>
            </w:r>
            <w:r w:rsidRPr="00720BB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_tradnl"/>
              </w:rPr>
              <w:t>Proponer</w:t>
            </w:r>
            <w:r w:rsidRPr="00720BB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s-ES"/>
              </w:rPr>
              <w:t xml:space="preserve"> aplicaciones empíricas comunitarias en distintos temas de soluciones basadas en la naturaleza.</w:t>
            </w:r>
          </w:p>
        </w:tc>
      </w:tr>
      <w:tr w:rsidR="00EE5BF5" w:rsidRPr="00132639" w14:paraId="56C0BFCB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258" w14:textId="77777777" w:rsidR="00EE5BF5" w:rsidRPr="00EE5BF5" w:rsidRDefault="00EE5BF5" w:rsidP="00EE5BF5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EE5BF5">
              <w:rPr>
                <w:rFonts w:cs="Arial"/>
                <w:b/>
              </w:rPr>
              <w:t>CONTENIDOS GENERALES</w:t>
            </w:r>
          </w:p>
          <w:p w14:paraId="45B3D1F4" w14:textId="77777777" w:rsidR="00EE5BF5" w:rsidRPr="00720BBA" w:rsidRDefault="00EE5BF5" w:rsidP="00EE5BF5">
            <w:pPr>
              <w:pStyle w:val="Predeterminado"/>
              <w:spacing w:after="0" w:line="240" w:lineRule="auto"/>
              <w:jc w:val="both"/>
              <w:outlineLvl w:val="0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720BBA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 xml:space="preserve">Módulo 1. Soluciones Basadas en la Naturaleza y enfoques comunitarios </w:t>
            </w:r>
          </w:p>
          <w:p w14:paraId="1E8A55E9" w14:textId="5AD1B92D" w:rsidR="00EE5BF5" w:rsidRPr="00720BBA" w:rsidRDefault="00EE5BF5" w:rsidP="00EE5BF5">
            <w:pPr>
              <w:pStyle w:val="Predeterminado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Fundamentos y conceptos de las </w:t>
            </w:r>
            <w:proofErr w:type="spellStart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>SBn</w:t>
            </w:r>
            <w:proofErr w:type="spellEnd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y </w:t>
            </w:r>
            <w:proofErr w:type="spellStart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>biomímesis</w:t>
            </w:r>
            <w:proofErr w:type="spellEnd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>, como enfoque interdisciplinario y comunitario de trabajo en entornos</w:t>
            </w:r>
            <w:r w:rsidR="007F4781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urbanos, rurales y regionales en experiencias chilenas y extranjeras.</w:t>
            </w:r>
          </w:p>
          <w:p w14:paraId="3C0E7E12" w14:textId="77777777" w:rsidR="00EE5BF5" w:rsidRDefault="00EE5BF5" w:rsidP="00EE5BF5">
            <w:pPr>
              <w:pStyle w:val="Predeterminado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  <w:p w14:paraId="3AB9EA7C" w14:textId="77777777" w:rsidR="007F4781" w:rsidRDefault="007F4781" w:rsidP="00EE5BF5">
            <w:pPr>
              <w:pStyle w:val="Predeterminado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  <w:p w14:paraId="0965698C" w14:textId="77777777" w:rsidR="007F4781" w:rsidRDefault="007F4781" w:rsidP="00EE5BF5">
            <w:pPr>
              <w:pStyle w:val="Predeterminado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  <w:p w14:paraId="128ED2D0" w14:textId="77777777" w:rsidR="007F4781" w:rsidRDefault="007F4781" w:rsidP="00EE5BF5">
            <w:pPr>
              <w:pStyle w:val="Predeterminado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  <w:p w14:paraId="13075BBF" w14:textId="77777777" w:rsidR="00EE5BF5" w:rsidRPr="00720BBA" w:rsidRDefault="00EE5BF5" w:rsidP="00EE5BF5">
            <w:pPr>
              <w:pStyle w:val="Predeterminado"/>
              <w:spacing w:after="0" w:line="240" w:lineRule="auto"/>
              <w:jc w:val="both"/>
              <w:outlineLvl w:val="0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720BBA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 xml:space="preserve">Módulo 2. Espacios y escalas de las Soluciones Basadas en la Naturaleza </w:t>
            </w:r>
          </w:p>
          <w:p w14:paraId="1C5774BF" w14:textId="7C7CB1A2" w:rsidR="00EE5BF5" w:rsidRPr="00720BBA" w:rsidRDefault="00EE5BF5" w:rsidP="00EE5BF5">
            <w:pPr>
              <w:pStyle w:val="Predeterminado"/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212121"/>
                <w:sz w:val="24"/>
                <w:szCs w:val="24"/>
                <w:shd w:val="clear" w:color="auto" w:fill="FFFFFF"/>
                <w:lang w:eastAsia="es-ES_tradnl"/>
              </w:rPr>
            </w:pPr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Tipos de espacios y escalas de abordaje implicados en las </w:t>
            </w:r>
            <w:proofErr w:type="spellStart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>SBn</w:t>
            </w:r>
            <w:proofErr w:type="spellEnd"/>
            <w:r w:rsidRPr="00720BBA">
              <w:rPr>
                <w:rFonts w:asciiTheme="minorHAnsi" w:hAnsiTheme="minorHAnsi"/>
                <w:sz w:val="24"/>
                <w:szCs w:val="24"/>
                <w:lang w:val="es-ES_tradnl"/>
              </w:rPr>
              <w:t>, junto a las distintas esferas de implementación y expe</w:t>
            </w:r>
            <w:r w:rsidR="007F4781">
              <w:rPr>
                <w:rFonts w:asciiTheme="minorHAnsi" w:hAnsiTheme="minorHAnsi"/>
                <w:sz w:val="24"/>
                <w:szCs w:val="24"/>
                <w:lang w:val="es-ES_tradnl"/>
              </w:rPr>
              <w:t>riencias prácticas comunitarias, con análisis de casos internacionales y nacionales.</w:t>
            </w:r>
          </w:p>
          <w:p w14:paraId="62268C5D" w14:textId="77777777" w:rsidR="00EE5BF5" w:rsidRPr="00720BBA" w:rsidRDefault="00EE5BF5" w:rsidP="00EE5BF5">
            <w:pPr>
              <w:pStyle w:val="Predeterminado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  <w:p w14:paraId="7BE3C8D6" w14:textId="77777777" w:rsidR="00EE5BF5" w:rsidRPr="00720BBA" w:rsidRDefault="00EE5BF5" w:rsidP="00EE5BF5">
            <w:pPr>
              <w:pStyle w:val="Predeterminado"/>
              <w:spacing w:after="0" w:line="240" w:lineRule="auto"/>
              <w:jc w:val="both"/>
              <w:outlineLvl w:val="0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720BBA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 xml:space="preserve">Módulo 3. Diseño de Soluciones basadas en la naturaleza comunitarias </w:t>
            </w:r>
          </w:p>
          <w:p w14:paraId="0A937A1F" w14:textId="3C5A9330" w:rsidR="00EE5BF5" w:rsidRPr="00007DCB" w:rsidRDefault="00EE5BF5" w:rsidP="00CD5B24">
            <w:pPr>
              <w:jc w:val="both"/>
              <w:outlineLvl w:val="0"/>
              <w:rPr>
                <w:rFonts w:eastAsia="DejaVu Sans" w:cs="Calibri"/>
                <w:lang w:eastAsia="en-US"/>
              </w:rPr>
            </w:pPr>
            <w:r w:rsidRPr="00720BBA">
              <w:rPr>
                <w:rFonts w:eastAsia="DejaVu Sans" w:cs="Calibri"/>
                <w:lang w:eastAsia="en-US"/>
              </w:rPr>
              <w:t xml:space="preserve">Exploración y propuesta de distintas aplicaciones de las </w:t>
            </w:r>
            <w:proofErr w:type="spellStart"/>
            <w:r w:rsidRPr="00720BBA">
              <w:rPr>
                <w:rFonts w:eastAsia="DejaVu Sans" w:cs="Calibri"/>
                <w:lang w:eastAsia="en-US"/>
              </w:rPr>
              <w:t>SBn</w:t>
            </w:r>
            <w:proofErr w:type="spellEnd"/>
            <w:r w:rsidRPr="00720BBA">
              <w:rPr>
                <w:rFonts w:eastAsia="DejaVu Sans" w:cs="Calibri"/>
                <w:lang w:eastAsia="en-US"/>
              </w:rPr>
              <w:t xml:space="preserve"> </w:t>
            </w:r>
            <w:r w:rsidR="00007DCB">
              <w:rPr>
                <w:rFonts w:eastAsia="DejaVu Sans" w:cs="Calibri"/>
                <w:lang w:eastAsia="en-US"/>
              </w:rPr>
              <w:t xml:space="preserve">enmarcadas en el desarrollo y planificación de </w:t>
            </w:r>
            <w:r w:rsidR="00CD5B24">
              <w:rPr>
                <w:rFonts w:eastAsia="DejaVu Sans" w:cs="Calibri"/>
                <w:lang w:eastAsia="en-US"/>
              </w:rPr>
              <w:t>territorios sensibles al clima, el agua,</w:t>
            </w:r>
            <w:r w:rsidR="00B20CA6">
              <w:rPr>
                <w:rFonts w:eastAsia="DejaVu Sans" w:cs="Calibri"/>
                <w:lang w:eastAsia="en-US"/>
              </w:rPr>
              <w:t xml:space="preserve"> la biodiversidad</w:t>
            </w:r>
            <w:r w:rsidR="00CD5B24">
              <w:rPr>
                <w:rFonts w:eastAsia="DejaVu Sans" w:cs="Calibri"/>
                <w:lang w:eastAsia="en-US"/>
              </w:rPr>
              <w:t xml:space="preserve"> y la </w:t>
            </w:r>
            <w:r w:rsidR="00CD5B24">
              <w:rPr>
                <w:rFonts w:eastAsia="DejaVu Sans" w:cs="Calibri"/>
                <w:bCs/>
                <w:lang w:eastAsia="en-US"/>
              </w:rPr>
              <w:t>soberanía alimentaria</w:t>
            </w:r>
          </w:p>
        </w:tc>
      </w:tr>
      <w:tr w:rsidR="000759D9" w:rsidRPr="00132639" w14:paraId="6656665A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BF8" w14:textId="5C48D491" w:rsidR="000759D9" w:rsidRPr="002104EC" w:rsidRDefault="000759D9" w:rsidP="000759D9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2104EC">
              <w:rPr>
                <w:rFonts w:cs="Arial"/>
                <w:b/>
              </w:rPr>
              <w:lastRenderedPageBreak/>
              <w:t>Metodología</w:t>
            </w:r>
          </w:p>
          <w:p w14:paraId="4A7B941D" w14:textId="6F515E96" w:rsidR="00B20CA6" w:rsidRPr="00B87EAE" w:rsidRDefault="002F4F6F" w:rsidP="00B87EAE">
            <w:pPr>
              <w:pStyle w:val="Sinespaciado"/>
              <w:jc w:val="both"/>
              <w:rPr>
                <w:lang w:eastAsia="en-US"/>
              </w:rPr>
            </w:pPr>
            <w:r w:rsidRPr="00B87EAE">
              <w:rPr>
                <w:lang w:eastAsia="en-US"/>
              </w:rPr>
              <w:t>El</w:t>
            </w:r>
            <w:r w:rsidR="004C40EC" w:rsidRPr="00B87EAE">
              <w:rPr>
                <w:lang w:eastAsia="en-US"/>
              </w:rPr>
              <w:t xml:space="preserve"> curso </w:t>
            </w:r>
            <w:r w:rsidR="001B31B1">
              <w:rPr>
                <w:lang w:eastAsia="en-US"/>
              </w:rPr>
              <w:t>se desarrolla</w:t>
            </w:r>
            <w:r w:rsidRPr="00B87EAE">
              <w:rPr>
                <w:lang w:eastAsia="en-US"/>
              </w:rPr>
              <w:t xml:space="preserve"> </w:t>
            </w:r>
            <w:r w:rsidR="004C40EC" w:rsidRPr="00B87EAE">
              <w:rPr>
                <w:lang w:eastAsia="en-US"/>
              </w:rPr>
              <w:t xml:space="preserve">como un espacio para la construcción colectiva, donde se </w:t>
            </w:r>
            <w:r w:rsidRPr="00B87EAE">
              <w:rPr>
                <w:lang w:eastAsia="en-US"/>
              </w:rPr>
              <w:t>implementan</w:t>
            </w:r>
            <w:r w:rsidR="004C40EC" w:rsidRPr="00B87EAE">
              <w:rPr>
                <w:lang w:eastAsia="en-US"/>
              </w:rPr>
              <w:t xml:space="preserve"> esquemas colaborativos en pos de un proceso reflexivo, creativo y propositivo. Un espacio para la experimentación, en el cual </w:t>
            </w:r>
            <w:r w:rsidRPr="00B87EAE">
              <w:rPr>
                <w:lang w:eastAsia="en-US"/>
              </w:rPr>
              <w:t>cada estudiante pueda</w:t>
            </w:r>
            <w:r w:rsidR="004C40EC" w:rsidRPr="00B87EAE">
              <w:rPr>
                <w:lang w:eastAsia="en-US"/>
              </w:rPr>
              <w:t xml:space="preserve"> </w:t>
            </w:r>
            <w:r w:rsidRPr="00B87EAE">
              <w:rPr>
                <w:lang w:eastAsia="en-US"/>
              </w:rPr>
              <w:t xml:space="preserve">implementar una respuesta real en un </w:t>
            </w:r>
            <w:r w:rsidR="001B31B1">
              <w:rPr>
                <w:lang w:eastAsia="en-US"/>
              </w:rPr>
              <w:t>lugar</w:t>
            </w:r>
            <w:r w:rsidRPr="00B87EAE">
              <w:rPr>
                <w:lang w:eastAsia="en-US"/>
              </w:rPr>
              <w:t xml:space="preserve"> en particular.</w:t>
            </w:r>
            <w:r w:rsidR="004338A4" w:rsidRPr="00B87EAE">
              <w:rPr>
                <w:lang w:eastAsia="en-US"/>
              </w:rPr>
              <w:t xml:space="preserve"> </w:t>
            </w:r>
          </w:p>
          <w:p w14:paraId="01EE048A" w14:textId="77777777" w:rsidR="00B20CA6" w:rsidRPr="003361AC" w:rsidRDefault="00B20CA6" w:rsidP="002F4F6F">
            <w:pPr>
              <w:outlineLvl w:val="0"/>
              <w:rPr>
                <w:rFonts w:asciiTheme="majorHAnsi" w:hAnsiTheme="majorHAnsi"/>
                <w:color w:val="000000" w:themeColor="text1"/>
                <w:sz w:val="22"/>
                <w:szCs w:val="22"/>
                <w:lang w:val="es-ES"/>
              </w:rPr>
            </w:pPr>
          </w:p>
          <w:p w14:paraId="1D5D3773" w14:textId="77777777" w:rsidR="000759D9" w:rsidRPr="00487627" w:rsidRDefault="000759D9" w:rsidP="002F4F6F">
            <w:pPr>
              <w:jc w:val="both"/>
              <w:rPr>
                <w:color w:val="000000" w:themeColor="text1"/>
                <w:lang w:val="es-ES"/>
              </w:rPr>
            </w:pPr>
            <w:r w:rsidRPr="00487627">
              <w:rPr>
                <w:color w:val="000000" w:themeColor="text1"/>
                <w:lang w:val="es-ES"/>
              </w:rPr>
              <w:t>La metodología del curso considera tres fases:</w:t>
            </w:r>
          </w:p>
          <w:p w14:paraId="02965508" w14:textId="71E3336D" w:rsidR="001B31B1" w:rsidRDefault="004338A4" w:rsidP="002F4F6F">
            <w:pPr>
              <w:spacing w:before="120" w:after="120"/>
              <w:rPr>
                <w:color w:val="000000" w:themeColor="text1"/>
                <w:lang w:val="es-ES"/>
              </w:rPr>
            </w:pPr>
            <w:r w:rsidRPr="001B31B1">
              <w:rPr>
                <w:b/>
                <w:color w:val="000000" w:themeColor="text1"/>
                <w:lang w:val="es-ES"/>
              </w:rPr>
              <w:t xml:space="preserve">1 </w:t>
            </w:r>
            <w:r w:rsidR="000759D9" w:rsidRPr="001B31B1">
              <w:rPr>
                <w:b/>
                <w:color w:val="000000" w:themeColor="text1"/>
                <w:lang w:val="es-ES"/>
              </w:rPr>
              <w:t xml:space="preserve">Fase </w:t>
            </w:r>
            <w:r w:rsidR="00EF505A" w:rsidRPr="001B31B1">
              <w:rPr>
                <w:b/>
                <w:color w:val="000000" w:themeColor="text1"/>
                <w:lang w:val="es-ES"/>
              </w:rPr>
              <w:t>de</w:t>
            </w:r>
            <w:r w:rsidR="000759D9" w:rsidRPr="001B31B1">
              <w:rPr>
                <w:b/>
                <w:color w:val="000000" w:themeColor="text1"/>
                <w:lang w:val="es-ES"/>
              </w:rPr>
              <w:t xml:space="preserve"> </w:t>
            </w:r>
            <w:r w:rsidR="00EF505A" w:rsidRPr="001B31B1">
              <w:rPr>
                <w:b/>
                <w:color w:val="000000" w:themeColor="text1"/>
                <w:lang w:val="es-ES"/>
              </w:rPr>
              <w:t>i</w:t>
            </w:r>
            <w:r w:rsidR="00487627" w:rsidRPr="001B31B1">
              <w:rPr>
                <w:b/>
                <w:color w:val="000000" w:themeColor="text1"/>
                <w:lang w:val="es-ES"/>
              </w:rPr>
              <w:t>ntroducción teórico-conceptual y meto</w:t>
            </w:r>
            <w:r w:rsidR="00EF505A" w:rsidRPr="001B31B1">
              <w:rPr>
                <w:b/>
                <w:color w:val="000000" w:themeColor="text1"/>
                <w:lang w:val="es-ES"/>
              </w:rPr>
              <w:t>dológica:</w:t>
            </w:r>
            <w:r w:rsidR="00487627" w:rsidRPr="00487627">
              <w:rPr>
                <w:color w:val="000000" w:themeColor="text1"/>
                <w:lang w:val="es-ES"/>
              </w:rPr>
              <w:t xml:space="preserve"> Al inicio de cada módulo y en varias sesiones</w:t>
            </w:r>
            <w:r w:rsidR="001B31B1">
              <w:rPr>
                <w:color w:val="000000" w:themeColor="text1"/>
                <w:lang w:val="es-ES"/>
              </w:rPr>
              <w:t>,</w:t>
            </w:r>
            <w:r w:rsidR="001B31B1" w:rsidRPr="00B87EAE">
              <w:rPr>
                <w:lang w:eastAsia="en-US"/>
              </w:rPr>
              <w:t xml:space="preserve"> </w:t>
            </w:r>
            <w:r w:rsidR="001B31B1">
              <w:rPr>
                <w:lang w:eastAsia="en-US"/>
              </w:rPr>
              <w:t>s</w:t>
            </w:r>
            <w:r w:rsidR="001B31B1" w:rsidRPr="00B87EAE">
              <w:rPr>
                <w:lang w:eastAsia="en-US"/>
              </w:rPr>
              <w:t>e realizarán clases expositivas del docente e invitados para abordar los aspectos teóricos y metodológicos del curso.</w:t>
            </w:r>
          </w:p>
          <w:p w14:paraId="4DD1BE01" w14:textId="22138CF1" w:rsidR="001B31B1" w:rsidRPr="001B31B1" w:rsidRDefault="004338A4" w:rsidP="001B31B1">
            <w:pPr>
              <w:spacing w:before="120" w:after="120"/>
              <w:jc w:val="both"/>
              <w:rPr>
                <w:color w:val="000000" w:themeColor="text1"/>
                <w:lang w:val="es-ES"/>
              </w:rPr>
            </w:pPr>
            <w:r w:rsidRPr="001B31B1">
              <w:rPr>
                <w:b/>
                <w:color w:val="000000" w:themeColor="text1"/>
                <w:lang w:val="es-ES"/>
              </w:rPr>
              <w:t xml:space="preserve">2 </w:t>
            </w:r>
            <w:r w:rsidR="00EF505A" w:rsidRPr="001B31B1">
              <w:rPr>
                <w:b/>
                <w:color w:val="000000" w:themeColor="text1"/>
                <w:lang w:val="es-ES"/>
              </w:rPr>
              <w:t>Fase de experimentación y d</w:t>
            </w:r>
            <w:r w:rsidR="000759D9" w:rsidRPr="001B31B1">
              <w:rPr>
                <w:b/>
                <w:color w:val="000000" w:themeColor="text1"/>
                <w:lang w:val="es-ES"/>
              </w:rPr>
              <w:t>iseño</w:t>
            </w:r>
            <w:r w:rsidR="00EF505A" w:rsidRPr="001B31B1">
              <w:rPr>
                <w:b/>
                <w:color w:val="000000" w:themeColor="text1"/>
                <w:lang w:val="es-ES"/>
              </w:rPr>
              <w:t>:</w:t>
            </w:r>
            <w:r w:rsidR="00EF505A">
              <w:rPr>
                <w:color w:val="000000" w:themeColor="text1"/>
                <w:lang w:val="es-ES"/>
              </w:rPr>
              <w:t xml:space="preserve"> I</w:t>
            </w:r>
            <w:r w:rsidR="000759D9" w:rsidRPr="00487627">
              <w:rPr>
                <w:color w:val="000000" w:themeColor="text1"/>
                <w:lang w:val="es-ES"/>
              </w:rPr>
              <w:t>ncluye la identificación del proyecto</w:t>
            </w:r>
            <w:r w:rsidR="001B31B1">
              <w:rPr>
                <w:color w:val="000000" w:themeColor="text1"/>
                <w:lang w:val="es-ES"/>
              </w:rPr>
              <w:t xml:space="preserve">, el </w:t>
            </w:r>
            <w:r w:rsidR="000759D9" w:rsidRPr="00487627">
              <w:rPr>
                <w:color w:val="000000" w:themeColor="text1"/>
                <w:lang w:val="es-ES"/>
              </w:rPr>
              <w:t>reconocimiento del problema principal y definición de estrategias</w:t>
            </w:r>
            <w:r w:rsidR="00EF505A">
              <w:rPr>
                <w:color w:val="000000" w:themeColor="text1"/>
                <w:lang w:val="es-ES"/>
              </w:rPr>
              <w:t xml:space="preserve"> para el </w:t>
            </w:r>
            <w:r w:rsidR="001B31B1">
              <w:rPr>
                <w:color w:val="000000" w:themeColor="text1"/>
                <w:lang w:val="es-ES"/>
              </w:rPr>
              <w:t xml:space="preserve">diseño a desarrollar. </w:t>
            </w:r>
            <w:r w:rsidR="001B31B1">
              <w:rPr>
                <w:lang w:eastAsia="en-US"/>
              </w:rPr>
              <w:t>Se</w:t>
            </w:r>
            <w:r w:rsidR="001B31B1" w:rsidRPr="00B87EAE">
              <w:rPr>
                <w:lang w:eastAsia="en-US"/>
              </w:rPr>
              <w:t xml:space="preserve"> realizará un trabajo grupal en las clases para la elaboración de la propuesta y el desarrollo del trabajo final de cada estudiante.</w:t>
            </w:r>
          </w:p>
          <w:p w14:paraId="17139C0D" w14:textId="0272F8B8" w:rsidR="000759D9" w:rsidRPr="001B31B1" w:rsidRDefault="004338A4" w:rsidP="001B31B1">
            <w:pPr>
              <w:pStyle w:val="Sinespaciado"/>
              <w:jc w:val="both"/>
              <w:rPr>
                <w:lang w:eastAsia="en-US"/>
              </w:rPr>
            </w:pPr>
            <w:r w:rsidRPr="001B31B1">
              <w:rPr>
                <w:b/>
                <w:color w:val="000000" w:themeColor="text1"/>
                <w:lang w:val="es-ES"/>
              </w:rPr>
              <w:t xml:space="preserve">3 </w:t>
            </w:r>
            <w:r w:rsidR="000759D9" w:rsidRPr="001B31B1">
              <w:rPr>
                <w:b/>
                <w:color w:val="000000" w:themeColor="text1"/>
                <w:lang w:val="es-ES"/>
              </w:rPr>
              <w:t xml:space="preserve">Fase </w:t>
            </w:r>
            <w:r w:rsidR="00EF505A" w:rsidRPr="001B31B1">
              <w:rPr>
                <w:b/>
                <w:color w:val="000000" w:themeColor="text1"/>
                <w:lang w:val="es-ES"/>
              </w:rPr>
              <w:t>de socialización:</w:t>
            </w:r>
            <w:r w:rsidR="00EF505A">
              <w:rPr>
                <w:color w:val="000000" w:themeColor="text1"/>
                <w:lang w:val="es-ES"/>
              </w:rPr>
              <w:t xml:space="preserve"> C</w:t>
            </w:r>
            <w:r w:rsidR="000759D9" w:rsidRPr="00487627">
              <w:rPr>
                <w:color w:val="000000" w:themeColor="text1"/>
                <w:lang w:val="es-ES"/>
              </w:rPr>
              <w:t>onsidera el proc</w:t>
            </w:r>
            <w:r w:rsidR="00EF505A">
              <w:rPr>
                <w:color w:val="000000" w:themeColor="text1"/>
                <w:lang w:val="es-ES"/>
              </w:rPr>
              <w:t xml:space="preserve">eso de evaluación </w:t>
            </w:r>
            <w:r w:rsidR="00F21513">
              <w:rPr>
                <w:color w:val="000000" w:themeColor="text1"/>
                <w:lang w:val="es-ES"/>
              </w:rPr>
              <w:t xml:space="preserve">grupal </w:t>
            </w:r>
            <w:r w:rsidR="00EF505A">
              <w:rPr>
                <w:color w:val="000000" w:themeColor="text1"/>
                <w:lang w:val="es-ES"/>
              </w:rPr>
              <w:t>de resultados y un</w:t>
            </w:r>
            <w:r w:rsidR="00487627" w:rsidRPr="00487627">
              <w:rPr>
                <w:color w:val="000000" w:themeColor="text1"/>
                <w:lang w:val="es-ES"/>
              </w:rPr>
              <w:t xml:space="preserve"> espacio </w:t>
            </w:r>
            <w:r w:rsidR="00F21513">
              <w:rPr>
                <w:color w:val="000000" w:themeColor="text1"/>
                <w:lang w:val="es-ES"/>
              </w:rPr>
              <w:t xml:space="preserve">de comunicación, </w:t>
            </w:r>
            <w:r w:rsidR="00487627" w:rsidRPr="00487627">
              <w:rPr>
                <w:color w:val="000000" w:themeColor="text1"/>
                <w:lang w:val="es-ES"/>
              </w:rPr>
              <w:t>debate</w:t>
            </w:r>
            <w:r w:rsidR="00F21513">
              <w:rPr>
                <w:color w:val="000000" w:themeColor="text1"/>
                <w:lang w:val="es-ES"/>
              </w:rPr>
              <w:t xml:space="preserve"> y la</w:t>
            </w:r>
            <w:r w:rsidR="00487627" w:rsidRPr="00487627">
              <w:rPr>
                <w:color w:val="000000" w:themeColor="text1"/>
                <w:lang w:val="es-ES"/>
              </w:rPr>
              <w:t xml:space="preserve"> puesta en común de las ideas y los proyectos</w:t>
            </w:r>
            <w:r w:rsidR="00F21513">
              <w:rPr>
                <w:color w:val="000000" w:themeColor="text1"/>
                <w:lang w:val="es-ES"/>
              </w:rPr>
              <w:t xml:space="preserve"> desarrollados</w:t>
            </w:r>
            <w:r w:rsidR="00487627" w:rsidRPr="002A4D28">
              <w:rPr>
                <w:rFonts w:cs="Arial"/>
              </w:rPr>
              <w:t>.</w:t>
            </w:r>
          </w:p>
        </w:tc>
      </w:tr>
      <w:tr w:rsidR="000759D9" w:rsidRPr="00132639" w14:paraId="7A5768C6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D6A" w14:textId="77777777" w:rsidR="000759D9" w:rsidRDefault="000759D9" w:rsidP="000759D9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132639">
              <w:rPr>
                <w:rFonts w:cs="Arial"/>
                <w:b/>
              </w:rPr>
              <w:t>Evaluación</w:t>
            </w:r>
          </w:p>
          <w:p w14:paraId="42E5DFE7" w14:textId="4BDEDBFF" w:rsidR="00B20CA6" w:rsidRPr="00B20CA6" w:rsidRDefault="00B20CA6" w:rsidP="00B20CA6">
            <w:pPr>
              <w:spacing w:before="120" w:after="120"/>
              <w:ind w:left="357"/>
              <w:jc w:val="both"/>
              <w:rPr>
                <w:rFonts w:cs="Arial"/>
              </w:rPr>
            </w:pPr>
            <w:r w:rsidRPr="00B20CA6">
              <w:rPr>
                <w:rFonts w:cs="Arial"/>
              </w:rPr>
              <w:t xml:space="preserve">- Participación en </w:t>
            </w:r>
            <w:r w:rsidR="00E918D8">
              <w:rPr>
                <w:rFonts w:cs="Arial"/>
              </w:rPr>
              <w:t>actividades</w:t>
            </w:r>
            <w:r w:rsidR="008D7BDE">
              <w:rPr>
                <w:rFonts w:cs="Arial"/>
              </w:rPr>
              <w:t xml:space="preserve"> grupal</w:t>
            </w:r>
            <w:r w:rsidR="00E918D8">
              <w:rPr>
                <w:rFonts w:cs="Arial"/>
              </w:rPr>
              <w:t>es</w:t>
            </w:r>
            <w:r w:rsidR="00F21513">
              <w:rPr>
                <w:rFonts w:cs="Arial"/>
              </w:rPr>
              <w:t xml:space="preserve"> (</w:t>
            </w:r>
            <w:r w:rsidR="008D7BDE">
              <w:rPr>
                <w:rFonts w:cs="Arial"/>
              </w:rPr>
              <w:t>20</w:t>
            </w:r>
            <w:r w:rsidRPr="00B20CA6">
              <w:rPr>
                <w:rFonts w:cs="Arial"/>
              </w:rPr>
              <w:t>%</w:t>
            </w:r>
            <w:r w:rsidR="00F21513">
              <w:rPr>
                <w:rFonts w:cs="Arial"/>
              </w:rPr>
              <w:t>)</w:t>
            </w:r>
          </w:p>
          <w:p w14:paraId="07CB6BA0" w14:textId="6B2E9CC6" w:rsidR="00B20CA6" w:rsidRPr="00B20CA6" w:rsidRDefault="00B20CA6" w:rsidP="00B20CA6">
            <w:pPr>
              <w:spacing w:before="120" w:after="120"/>
              <w:ind w:left="357"/>
              <w:jc w:val="both"/>
              <w:rPr>
                <w:rFonts w:cs="Arial"/>
              </w:rPr>
            </w:pPr>
            <w:r w:rsidRPr="00B20CA6">
              <w:rPr>
                <w:rFonts w:cs="Arial"/>
              </w:rPr>
              <w:t>- Propuesta de Trabajo Final</w:t>
            </w:r>
            <w:r w:rsidR="00F21513">
              <w:rPr>
                <w:rFonts w:cs="Arial"/>
              </w:rPr>
              <w:t xml:space="preserve"> individual (</w:t>
            </w:r>
            <w:r>
              <w:rPr>
                <w:rFonts w:cs="Arial"/>
              </w:rPr>
              <w:t>20</w:t>
            </w:r>
            <w:r w:rsidRPr="00B20CA6">
              <w:rPr>
                <w:rFonts w:cs="Arial"/>
              </w:rPr>
              <w:t>%</w:t>
            </w:r>
            <w:r w:rsidR="00F21513">
              <w:rPr>
                <w:rFonts w:cs="Arial"/>
              </w:rPr>
              <w:t>)</w:t>
            </w:r>
          </w:p>
          <w:p w14:paraId="21EC9046" w14:textId="353DCA89" w:rsidR="00B20CA6" w:rsidRPr="00B20CA6" w:rsidRDefault="00B20CA6" w:rsidP="00B20CA6">
            <w:pPr>
              <w:spacing w:before="120" w:after="120"/>
              <w:ind w:left="357"/>
              <w:jc w:val="both"/>
              <w:rPr>
                <w:rFonts w:cs="Arial"/>
              </w:rPr>
            </w:pPr>
            <w:r w:rsidRPr="00B20CA6">
              <w:rPr>
                <w:rFonts w:cs="Arial"/>
              </w:rPr>
              <w:t>- Trabajo final</w:t>
            </w:r>
            <w:r w:rsidR="00F21513">
              <w:rPr>
                <w:rFonts w:cs="Arial"/>
              </w:rPr>
              <w:t xml:space="preserve"> individual (</w:t>
            </w:r>
            <w:r w:rsidRPr="00B20CA6">
              <w:rPr>
                <w:rFonts w:cs="Arial"/>
              </w:rPr>
              <w:t>40%</w:t>
            </w:r>
            <w:r w:rsidR="00F21513">
              <w:rPr>
                <w:rFonts w:cs="Arial"/>
              </w:rPr>
              <w:t>)</w:t>
            </w:r>
          </w:p>
          <w:p w14:paraId="0B679B49" w14:textId="0FD15D95" w:rsidR="00B20CA6" w:rsidRPr="00B20CA6" w:rsidRDefault="00F21513" w:rsidP="00B20CA6">
            <w:pPr>
              <w:spacing w:before="120" w:after="120"/>
              <w:ind w:left="357"/>
              <w:jc w:val="both"/>
              <w:rPr>
                <w:rFonts w:cs="Arial"/>
              </w:rPr>
            </w:pPr>
            <w:r>
              <w:rPr>
                <w:rFonts w:cs="Arial"/>
              </w:rPr>
              <w:t>-Presentación Trabajo Final (</w:t>
            </w:r>
            <w:r w:rsidR="008D7BDE">
              <w:rPr>
                <w:rFonts w:cs="Arial"/>
              </w:rPr>
              <w:t>2</w:t>
            </w:r>
            <w:r w:rsidR="00B20CA6" w:rsidRPr="00B20CA6">
              <w:rPr>
                <w:rFonts w:cs="Arial"/>
              </w:rPr>
              <w:t>0%</w:t>
            </w:r>
            <w:r>
              <w:rPr>
                <w:rFonts w:cs="Arial"/>
              </w:rPr>
              <w:t>)</w:t>
            </w:r>
          </w:p>
          <w:p w14:paraId="64C1D00D" w14:textId="3255C740" w:rsidR="00B20CA6" w:rsidRPr="00F21513" w:rsidRDefault="00B20CA6" w:rsidP="00F21513">
            <w:pPr>
              <w:spacing w:before="120" w:after="120"/>
              <w:ind w:left="357"/>
              <w:jc w:val="both"/>
              <w:rPr>
                <w:rFonts w:cs="Arial"/>
                <w:b/>
                <w:bCs/>
              </w:rPr>
            </w:pPr>
            <w:r w:rsidRPr="00B20CA6">
              <w:rPr>
                <w:rFonts w:cs="Arial"/>
                <w:b/>
                <w:bCs/>
              </w:rPr>
              <w:t>Porcentaje final curso</w:t>
            </w:r>
            <w:r w:rsidRPr="00B20CA6">
              <w:rPr>
                <w:rFonts w:cs="Arial"/>
                <w:b/>
                <w:bCs/>
              </w:rPr>
              <w:tab/>
              <w:t>100%</w:t>
            </w:r>
          </w:p>
        </w:tc>
      </w:tr>
      <w:tr w:rsidR="000759D9" w:rsidRPr="00132639" w14:paraId="1E7C7B56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CE8" w14:textId="77777777" w:rsidR="000759D9" w:rsidRPr="00132639" w:rsidRDefault="000759D9" w:rsidP="000759D9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132639">
              <w:rPr>
                <w:rFonts w:cs="Arial"/>
                <w:b/>
              </w:rPr>
              <w:t>Requisitos de aprobación</w:t>
            </w:r>
          </w:p>
          <w:p w14:paraId="7A07F630" w14:textId="11F869A9" w:rsidR="000759D9" w:rsidRPr="009C755A" w:rsidRDefault="000759D9" w:rsidP="00E918D8">
            <w:pPr>
              <w:ind w:left="709"/>
              <w:jc w:val="both"/>
              <w:rPr>
                <w:rFonts w:cs="Arial"/>
                <w:i/>
                <w:color w:val="535353"/>
                <w:lang w:val="es-ES"/>
              </w:rPr>
            </w:pPr>
            <w:r>
              <w:t xml:space="preserve">El curso será aprobado con nota mínima 4,0 y se espera un cumplimiento de asistencia </w:t>
            </w:r>
            <w:r w:rsidR="00B36FC9">
              <w:t>de acuerdo al reglamento de la U</w:t>
            </w:r>
            <w:r>
              <w:t>niversidad de Chile.</w:t>
            </w:r>
          </w:p>
        </w:tc>
      </w:tr>
      <w:tr w:rsidR="000759D9" w:rsidRPr="00132639" w14:paraId="46A5AD39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A3CD3" w14:textId="77777777" w:rsidR="007F4781" w:rsidRDefault="007F4781" w:rsidP="007F4781">
            <w:pPr>
              <w:spacing w:before="120" w:after="120" w:line="276" w:lineRule="auto"/>
              <w:ind w:left="714"/>
              <w:rPr>
                <w:rFonts w:cs="Arial"/>
                <w:b/>
              </w:rPr>
            </w:pPr>
          </w:p>
          <w:p w14:paraId="28945B4D" w14:textId="77777777" w:rsidR="000759D9" w:rsidRPr="00416372" w:rsidRDefault="000759D9" w:rsidP="000759D9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cs="Arial"/>
                <w:b/>
              </w:rPr>
            </w:pPr>
            <w:r w:rsidRPr="00416372">
              <w:rPr>
                <w:rFonts w:cs="Arial"/>
                <w:b/>
              </w:rPr>
              <w:lastRenderedPageBreak/>
              <w:t>Bibliografía</w:t>
            </w:r>
          </w:p>
          <w:p w14:paraId="40BBEBAF" w14:textId="6097428F" w:rsidR="00111BAB" w:rsidRPr="00041BDB" w:rsidRDefault="000B26E9" w:rsidP="00041BDB">
            <w:pPr>
              <w:ind w:left="709"/>
              <w:jc w:val="both"/>
              <w:rPr>
                <w:sz w:val="20"/>
                <w:szCs w:val="20"/>
              </w:rPr>
            </w:pPr>
            <w:r w:rsidRPr="00041BDB">
              <w:rPr>
                <w:sz w:val="20"/>
                <w:szCs w:val="20"/>
              </w:rPr>
              <w:t xml:space="preserve">Figueroa-Arango C. 2020. Guía para la integración de las Soluciones Basadas en la Naturaleza en la planificación urbana. Primera aproximación para Colombia. Berlín: </w:t>
            </w:r>
            <w:r w:rsidR="00041BDB">
              <w:rPr>
                <w:sz w:val="20"/>
                <w:szCs w:val="20"/>
              </w:rPr>
              <w:t xml:space="preserve"> </w:t>
            </w:r>
            <w:r w:rsidRPr="00041BDB">
              <w:rPr>
                <w:sz w:val="20"/>
                <w:szCs w:val="20"/>
              </w:rPr>
              <w:t xml:space="preserve">Alexander von Humboldt </w:t>
            </w:r>
            <w:proofErr w:type="spellStart"/>
            <w:r w:rsidRPr="00041BDB">
              <w:rPr>
                <w:sz w:val="20"/>
                <w:szCs w:val="20"/>
              </w:rPr>
              <w:t>Stiftung</w:t>
            </w:r>
            <w:proofErr w:type="spellEnd"/>
            <w:r w:rsidRPr="00041BDB">
              <w:rPr>
                <w:sz w:val="20"/>
                <w:szCs w:val="20"/>
              </w:rPr>
              <w:t xml:space="preserve">, </w:t>
            </w:r>
            <w:proofErr w:type="spellStart"/>
            <w:r w:rsidRPr="00041BDB">
              <w:rPr>
                <w:sz w:val="20"/>
                <w:szCs w:val="20"/>
              </w:rPr>
              <w:t>Ecologic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Institute</w:t>
            </w:r>
            <w:proofErr w:type="spellEnd"/>
            <w:r w:rsidRPr="00041BDB">
              <w:rPr>
                <w:sz w:val="20"/>
                <w:szCs w:val="20"/>
              </w:rPr>
              <w:t>, Instituto de Investigación de Recursos Biológicos Alexander von Humboldt</w:t>
            </w:r>
          </w:p>
          <w:p w14:paraId="5F58EC0E" w14:textId="77777777" w:rsidR="000B26E9" w:rsidRPr="00041BDB" w:rsidRDefault="000B26E9" w:rsidP="00041BDB">
            <w:pPr>
              <w:ind w:left="709"/>
              <w:jc w:val="both"/>
              <w:rPr>
                <w:sz w:val="20"/>
                <w:szCs w:val="20"/>
              </w:rPr>
            </w:pPr>
          </w:p>
          <w:p w14:paraId="7F99E925" w14:textId="77777777" w:rsidR="00163074" w:rsidRPr="00041BDB" w:rsidRDefault="00111BAB" w:rsidP="00041BDB">
            <w:pPr>
              <w:ind w:left="709"/>
              <w:jc w:val="both"/>
              <w:rPr>
                <w:sz w:val="20"/>
                <w:szCs w:val="20"/>
              </w:rPr>
            </w:pPr>
            <w:proofErr w:type="spellStart"/>
            <w:r w:rsidRPr="00041BDB">
              <w:rPr>
                <w:sz w:val="20"/>
                <w:szCs w:val="20"/>
              </w:rPr>
              <w:t>Kotsila</w:t>
            </w:r>
            <w:proofErr w:type="spellEnd"/>
            <w:r w:rsidRPr="00041BDB">
              <w:rPr>
                <w:sz w:val="20"/>
                <w:szCs w:val="20"/>
              </w:rPr>
              <w:t xml:space="preserve"> P, </w:t>
            </w:r>
            <w:proofErr w:type="spellStart"/>
            <w:r w:rsidRPr="00041BDB">
              <w:rPr>
                <w:sz w:val="20"/>
                <w:szCs w:val="20"/>
              </w:rPr>
              <w:t>Anguelovski</w:t>
            </w:r>
            <w:proofErr w:type="spellEnd"/>
            <w:r w:rsidRPr="00041BDB">
              <w:rPr>
                <w:sz w:val="20"/>
                <w:szCs w:val="20"/>
              </w:rPr>
              <w:t xml:space="preserve"> I, </w:t>
            </w:r>
            <w:proofErr w:type="spellStart"/>
            <w:r w:rsidRPr="00041BDB">
              <w:rPr>
                <w:sz w:val="20"/>
                <w:szCs w:val="20"/>
              </w:rPr>
              <w:t>Baró</w:t>
            </w:r>
            <w:proofErr w:type="spellEnd"/>
            <w:r w:rsidRPr="00041BDB">
              <w:rPr>
                <w:sz w:val="20"/>
                <w:szCs w:val="20"/>
              </w:rPr>
              <w:t xml:space="preserve"> F, </w:t>
            </w:r>
            <w:proofErr w:type="spellStart"/>
            <w:r w:rsidRPr="00041BDB">
              <w:rPr>
                <w:sz w:val="20"/>
                <w:szCs w:val="20"/>
              </w:rPr>
              <w:t>Langemeyer</w:t>
            </w:r>
            <w:proofErr w:type="spellEnd"/>
            <w:r w:rsidRPr="00041BDB">
              <w:rPr>
                <w:sz w:val="20"/>
                <w:szCs w:val="20"/>
              </w:rPr>
              <w:t xml:space="preserve"> J, </w:t>
            </w:r>
            <w:proofErr w:type="spellStart"/>
            <w:r w:rsidRPr="00041BDB">
              <w:rPr>
                <w:sz w:val="20"/>
                <w:szCs w:val="20"/>
              </w:rPr>
              <w:t>Sekulova</w:t>
            </w:r>
            <w:proofErr w:type="spellEnd"/>
            <w:r w:rsidRPr="00041BDB">
              <w:rPr>
                <w:sz w:val="20"/>
                <w:szCs w:val="20"/>
              </w:rPr>
              <w:t xml:space="preserve"> F, JT </w:t>
            </w:r>
            <w:proofErr w:type="spellStart"/>
            <w:r w:rsidRPr="00041BDB">
              <w:rPr>
                <w:sz w:val="20"/>
                <w:szCs w:val="20"/>
              </w:rPr>
              <w:t>Connolly</w:t>
            </w:r>
            <w:proofErr w:type="spellEnd"/>
            <w:r w:rsidRPr="00041BDB">
              <w:rPr>
                <w:sz w:val="20"/>
                <w:szCs w:val="20"/>
              </w:rPr>
              <w:t xml:space="preserve"> J. </w:t>
            </w:r>
            <w:proofErr w:type="spellStart"/>
            <w:r w:rsidRPr="00041BDB">
              <w:rPr>
                <w:sz w:val="20"/>
                <w:szCs w:val="20"/>
              </w:rPr>
              <w:t>Nature-based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solutions</w:t>
            </w:r>
            <w:proofErr w:type="spellEnd"/>
            <w:r w:rsidRPr="00041BDB">
              <w:rPr>
                <w:sz w:val="20"/>
                <w:szCs w:val="20"/>
              </w:rPr>
              <w:t xml:space="preserve"> as </w:t>
            </w:r>
            <w:proofErr w:type="spellStart"/>
            <w:r w:rsidRPr="00041BDB">
              <w:rPr>
                <w:sz w:val="20"/>
                <w:szCs w:val="20"/>
              </w:rPr>
              <w:t>discursive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tools</w:t>
            </w:r>
            <w:proofErr w:type="spellEnd"/>
            <w:r w:rsidRPr="00041BDB">
              <w:rPr>
                <w:sz w:val="20"/>
                <w:szCs w:val="20"/>
              </w:rPr>
              <w:t xml:space="preserve"> and </w:t>
            </w:r>
            <w:proofErr w:type="spellStart"/>
            <w:r w:rsidRPr="00041BDB">
              <w:rPr>
                <w:sz w:val="20"/>
                <w:szCs w:val="20"/>
              </w:rPr>
              <w:t>contested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practices</w:t>
            </w:r>
            <w:proofErr w:type="spellEnd"/>
            <w:r w:rsidRPr="00041BDB">
              <w:rPr>
                <w:sz w:val="20"/>
                <w:szCs w:val="20"/>
              </w:rPr>
              <w:t xml:space="preserve"> in </w:t>
            </w:r>
            <w:proofErr w:type="spellStart"/>
            <w:r w:rsidRPr="00041BDB">
              <w:rPr>
                <w:sz w:val="20"/>
                <w:szCs w:val="20"/>
              </w:rPr>
              <w:t>urban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nature’s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neoliberalisation</w:t>
            </w:r>
            <w:proofErr w:type="spellEnd"/>
            <w:r w:rsidRPr="00041BDB">
              <w:rPr>
                <w:sz w:val="20"/>
                <w:szCs w:val="20"/>
              </w:rPr>
              <w:t xml:space="preserve"> </w:t>
            </w:r>
            <w:proofErr w:type="spellStart"/>
            <w:r w:rsidRPr="00041BDB">
              <w:rPr>
                <w:sz w:val="20"/>
                <w:szCs w:val="20"/>
              </w:rPr>
              <w:t>processes</w:t>
            </w:r>
            <w:proofErr w:type="spellEnd"/>
            <w:r w:rsidRPr="00041BDB">
              <w:rPr>
                <w:sz w:val="20"/>
                <w:szCs w:val="20"/>
              </w:rPr>
              <w:t xml:space="preserve">. </w:t>
            </w:r>
            <w:proofErr w:type="spellStart"/>
            <w:r w:rsidRPr="00041BDB">
              <w:rPr>
                <w:sz w:val="20"/>
                <w:szCs w:val="20"/>
              </w:rPr>
              <w:t>Environment</w:t>
            </w:r>
            <w:proofErr w:type="spellEnd"/>
            <w:r w:rsidRPr="00041BDB">
              <w:rPr>
                <w:sz w:val="20"/>
                <w:szCs w:val="20"/>
              </w:rPr>
              <w:t xml:space="preserve"> and </w:t>
            </w:r>
            <w:proofErr w:type="spellStart"/>
            <w:r w:rsidRPr="00041BDB">
              <w:rPr>
                <w:sz w:val="20"/>
                <w:szCs w:val="20"/>
              </w:rPr>
              <w:t>Planning</w:t>
            </w:r>
            <w:proofErr w:type="spellEnd"/>
            <w:r w:rsidRPr="00041BDB">
              <w:rPr>
                <w:sz w:val="20"/>
                <w:szCs w:val="20"/>
              </w:rPr>
              <w:t xml:space="preserve"> E: </w:t>
            </w:r>
            <w:proofErr w:type="spellStart"/>
            <w:r w:rsidRPr="00041BDB">
              <w:rPr>
                <w:sz w:val="20"/>
                <w:szCs w:val="20"/>
              </w:rPr>
              <w:t>Nature</w:t>
            </w:r>
            <w:proofErr w:type="spellEnd"/>
            <w:r w:rsidRPr="00041BDB">
              <w:rPr>
                <w:sz w:val="20"/>
                <w:szCs w:val="20"/>
              </w:rPr>
              <w:t xml:space="preserve"> and </w:t>
            </w:r>
            <w:proofErr w:type="spellStart"/>
            <w:r w:rsidRPr="00041BDB">
              <w:rPr>
                <w:sz w:val="20"/>
                <w:szCs w:val="20"/>
              </w:rPr>
              <w:t>Space</w:t>
            </w:r>
            <w:proofErr w:type="spellEnd"/>
            <w:r w:rsidRPr="00041BDB">
              <w:rPr>
                <w:sz w:val="20"/>
                <w:szCs w:val="20"/>
              </w:rPr>
              <w:t>. 2021</w:t>
            </w:r>
            <w:proofErr w:type="gramStart"/>
            <w:r w:rsidRPr="00041BDB">
              <w:rPr>
                <w:sz w:val="20"/>
                <w:szCs w:val="20"/>
              </w:rPr>
              <w:t>;4</w:t>
            </w:r>
            <w:proofErr w:type="gramEnd"/>
            <w:r w:rsidRPr="00041BDB">
              <w:rPr>
                <w:sz w:val="20"/>
                <w:szCs w:val="20"/>
              </w:rPr>
              <w:t>(2):252-274.</w:t>
            </w:r>
          </w:p>
          <w:p w14:paraId="59415D09" w14:textId="77777777" w:rsidR="00163074" w:rsidRPr="00041BDB" w:rsidRDefault="00163074" w:rsidP="00041BDB">
            <w:pPr>
              <w:ind w:left="709"/>
              <w:jc w:val="both"/>
              <w:rPr>
                <w:sz w:val="20"/>
                <w:szCs w:val="20"/>
              </w:rPr>
            </w:pPr>
          </w:p>
          <w:p w14:paraId="7164CADF" w14:textId="239B613E" w:rsidR="000B26E9" w:rsidRPr="00041BDB" w:rsidRDefault="000B26E9" w:rsidP="00041BDB">
            <w:pPr>
              <w:ind w:left="709"/>
              <w:jc w:val="both"/>
              <w:rPr>
                <w:sz w:val="20"/>
                <w:szCs w:val="20"/>
              </w:rPr>
            </w:pPr>
            <w:r w:rsidRPr="00041BDB">
              <w:rPr>
                <w:sz w:val="20"/>
                <w:szCs w:val="20"/>
              </w:rPr>
              <w:t xml:space="preserve">UICN (2020). Estándar Global de la UICN para soluciones basadas en la naturaleza. Un marco sencillo para la verificación, el diseño y la extensión de </w:t>
            </w:r>
            <w:proofErr w:type="spellStart"/>
            <w:r w:rsidRPr="00041BDB">
              <w:rPr>
                <w:sz w:val="20"/>
                <w:szCs w:val="20"/>
              </w:rPr>
              <w:t>SbN</w:t>
            </w:r>
            <w:proofErr w:type="spellEnd"/>
            <w:r w:rsidRPr="00041BDB">
              <w:rPr>
                <w:sz w:val="20"/>
                <w:szCs w:val="20"/>
              </w:rPr>
              <w:t>. P</w:t>
            </w:r>
            <w:r w:rsidR="00041BDB" w:rsidRPr="00041BDB">
              <w:rPr>
                <w:sz w:val="20"/>
                <w:szCs w:val="20"/>
              </w:rPr>
              <w:t xml:space="preserve">rimera edición. </w:t>
            </w:r>
            <w:proofErr w:type="spellStart"/>
            <w:r w:rsidR="00041BDB" w:rsidRPr="00041BDB">
              <w:rPr>
                <w:sz w:val="20"/>
                <w:szCs w:val="20"/>
              </w:rPr>
              <w:t>Gland</w:t>
            </w:r>
            <w:proofErr w:type="spellEnd"/>
            <w:r w:rsidR="00041BDB" w:rsidRPr="00041BDB">
              <w:rPr>
                <w:sz w:val="20"/>
                <w:szCs w:val="20"/>
              </w:rPr>
              <w:t>, Suiza.</w:t>
            </w:r>
          </w:p>
          <w:p w14:paraId="5B585D4F" w14:textId="77777777" w:rsidR="000B26E9" w:rsidRPr="00041BDB" w:rsidRDefault="000B26E9" w:rsidP="00041BDB">
            <w:pPr>
              <w:ind w:left="709"/>
              <w:jc w:val="both"/>
              <w:rPr>
                <w:sz w:val="20"/>
                <w:szCs w:val="20"/>
              </w:rPr>
            </w:pPr>
          </w:p>
          <w:p w14:paraId="0C61F007" w14:textId="4E922FD2" w:rsidR="00111BAB" w:rsidRPr="00041BDB" w:rsidRDefault="00111BAB" w:rsidP="00041BDB">
            <w:pPr>
              <w:ind w:left="709"/>
              <w:jc w:val="both"/>
              <w:rPr>
                <w:sz w:val="20"/>
                <w:szCs w:val="20"/>
              </w:rPr>
            </w:pPr>
            <w:r w:rsidRPr="00041BDB">
              <w:rPr>
                <w:sz w:val="20"/>
                <w:szCs w:val="20"/>
              </w:rPr>
              <w:t>Vergara, J. (2014). Bienes Comunes Urbanos. Prácticas y discusiones en torno a la propiedad y gestión de los recursos urbanos en el caso chileno En Calderón, C. (Ed). Bienes comunes: espacio, conocimiento y propiedad intelectual, Buenos Aires, Argentina: CLACSO, 119-158. </w:t>
            </w:r>
          </w:p>
          <w:p w14:paraId="7745FDA7" w14:textId="77777777" w:rsidR="000B26E9" w:rsidRPr="00041BDB" w:rsidRDefault="000B26E9" w:rsidP="00041BDB">
            <w:pPr>
              <w:ind w:left="709"/>
              <w:jc w:val="both"/>
              <w:rPr>
                <w:sz w:val="20"/>
                <w:szCs w:val="20"/>
              </w:rPr>
            </w:pPr>
          </w:p>
          <w:p w14:paraId="2017A871" w14:textId="6A8CAF85" w:rsidR="00111BAB" w:rsidRPr="00041BDB" w:rsidRDefault="000B26E9" w:rsidP="00041BDB">
            <w:pPr>
              <w:ind w:left="709"/>
              <w:jc w:val="both"/>
              <w:rPr>
                <w:sz w:val="22"/>
                <w:szCs w:val="22"/>
              </w:rPr>
            </w:pPr>
            <w:proofErr w:type="spellStart"/>
            <w:r w:rsidRPr="00041BDB">
              <w:rPr>
                <w:sz w:val="20"/>
                <w:szCs w:val="20"/>
              </w:rPr>
              <w:t>Zucchetti</w:t>
            </w:r>
            <w:proofErr w:type="spellEnd"/>
            <w:r w:rsidRPr="00041BDB">
              <w:rPr>
                <w:sz w:val="20"/>
                <w:szCs w:val="20"/>
              </w:rPr>
              <w:t xml:space="preserve">, A, Hartmann, N, </w:t>
            </w:r>
            <w:proofErr w:type="spellStart"/>
            <w:r w:rsidRPr="00041BDB">
              <w:rPr>
                <w:sz w:val="20"/>
                <w:szCs w:val="20"/>
              </w:rPr>
              <w:t>Alcantara</w:t>
            </w:r>
            <w:proofErr w:type="spellEnd"/>
            <w:r w:rsidRPr="00041BDB">
              <w:rPr>
                <w:sz w:val="20"/>
                <w:szCs w:val="20"/>
              </w:rPr>
              <w:t xml:space="preserve">, T, Gonzales, P, </w:t>
            </w:r>
            <w:proofErr w:type="spellStart"/>
            <w:r w:rsidRPr="00041BDB">
              <w:rPr>
                <w:sz w:val="20"/>
                <w:szCs w:val="20"/>
              </w:rPr>
              <w:t>Cánepa</w:t>
            </w:r>
            <w:proofErr w:type="spellEnd"/>
            <w:r w:rsidRPr="00041BDB">
              <w:rPr>
                <w:sz w:val="20"/>
                <w:szCs w:val="20"/>
              </w:rPr>
              <w:t xml:space="preserve">, M, </w:t>
            </w:r>
            <w:proofErr w:type="spellStart"/>
            <w:r w:rsidRPr="00041BDB">
              <w:rPr>
                <w:sz w:val="20"/>
                <w:szCs w:val="20"/>
              </w:rPr>
              <w:t>Gutierrez</w:t>
            </w:r>
            <w:proofErr w:type="spellEnd"/>
            <w:r w:rsidRPr="00041BDB">
              <w:rPr>
                <w:sz w:val="20"/>
                <w:szCs w:val="20"/>
              </w:rPr>
              <w:t xml:space="preserve">, C </w:t>
            </w:r>
            <w:r w:rsidR="00041BDB" w:rsidRPr="00041BDB">
              <w:rPr>
                <w:sz w:val="20"/>
                <w:szCs w:val="20"/>
              </w:rPr>
              <w:t xml:space="preserve">(2020). </w:t>
            </w:r>
            <w:r w:rsidRPr="00041BDB">
              <w:rPr>
                <w:sz w:val="20"/>
                <w:szCs w:val="20"/>
              </w:rPr>
              <w:t>Infraestructura verde y soluciones basadas en la naturaleza para la adaptación al cambio climático. Prácticas inspiradoras en ciudades de Perú</w:t>
            </w:r>
            <w:r w:rsidR="00041BDB" w:rsidRPr="00041BDB">
              <w:rPr>
                <w:sz w:val="20"/>
                <w:szCs w:val="20"/>
              </w:rPr>
              <w:t xml:space="preserve">, Chile y Argentina. Plataforma </w:t>
            </w:r>
            <w:proofErr w:type="spellStart"/>
            <w:r w:rsidRPr="00041BDB">
              <w:rPr>
                <w:sz w:val="20"/>
                <w:szCs w:val="20"/>
              </w:rPr>
              <w:t>MiCiudad</w:t>
            </w:r>
            <w:proofErr w:type="spellEnd"/>
            <w:r w:rsidRPr="00041BDB">
              <w:rPr>
                <w:sz w:val="20"/>
                <w:szCs w:val="20"/>
              </w:rPr>
              <w:t xml:space="preserve">, Red </w:t>
            </w:r>
            <w:proofErr w:type="spellStart"/>
            <w:r w:rsidRPr="00041BDB">
              <w:rPr>
                <w:sz w:val="20"/>
                <w:szCs w:val="20"/>
              </w:rPr>
              <w:t>AdaptChile</w:t>
            </w:r>
            <w:proofErr w:type="spellEnd"/>
            <w:r w:rsidRPr="00041BDB">
              <w:rPr>
                <w:sz w:val="20"/>
                <w:szCs w:val="20"/>
              </w:rPr>
              <w:t xml:space="preserve"> y </w:t>
            </w:r>
            <w:proofErr w:type="spellStart"/>
            <w:r w:rsidRPr="00041BDB">
              <w:rPr>
                <w:sz w:val="20"/>
                <w:szCs w:val="20"/>
              </w:rPr>
              <w:t>ClikHub</w:t>
            </w:r>
            <w:proofErr w:type="spellEnd"/>
          </w:p>
        </w:tc>
      </w:tr>
      <w:tr w:rsidR="000759D9" w:rsidRPr="00132639" w14:paraId="24218E9B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34A0F" w14:textId="77777777" w:rsidR="000759D9" w:rsidRPr="00620F82" w:rsidRDefault="000759D9" w:rsidP="004740BC">
            <w:pPr>
              <w:ind w:left="709"/>
            </w:pPr>
            <w:r w:rsidRPr="00620F82">
              <w:lastRenderedPageBreak/>
              <w:t>Bibliografía complementaria</w:t>
            </w:r>
          </w:p>
          <w:p w14:paraId="3DD0193E" w14:textId="77777777" w:rsidR="000759D9" w:rsidRDefault="000759D9" w:rsidP="004740BC">
            <w:pPr>
              <w:ind w:left="709"/>
            </w:pPr>
          </w:p>
          <w:p w14:paraId="3DA5494F" w14:textId="2D2779B7" w:rsidR="00B04A39" w:rsidRPr="00041BDB" w:rsidRDefault="00B04A39" w:rsidP="00163074">
            <w:pPr>
              <w:ind w:left="709"/>
              <w:rPr>
                <w:sz w:val="20"/>
                <w:szCs w:val="20"/>
              </w:rPr>
            </w:pPr>
            <w:r w:rsidRPr="00041BDB">
              <w:rPr>
                <w:sz w:val="20"/>
                <w:szCs w:val="20"/>
              </w:rPr>
              <w:t>Arboleda, O; Moore, C; Ruiz, F y Vásquez, F. (2019). De la ciudad informal a la ciudad común: El caso de los cerros urbanos de Santiago. Artículo entregado para publicación</w:t>
            </w:r>
          </w:p>
          <w:p w14:paraId="25E13F18" w14:textId="77777777" w:rsidR="00041BDB" w:rsidRDefault="00041BDB" w:rsidP="00163074">
            <w:pPr>
              <w:ind w:left="709"/>
              <w:rPr>
                <w:sz w:val="20"/>
                <w:szCs w:val="20"/>
              </w:rPr>
            </w:pPr>
          </w:p>
          <w:p w14:paraId="67127269" w14:textId="77777777" w:rsidR="00041BDB" w:rsidRDefault="00111BAB" w:rsidP="00041BDB">
            <w:pPr>
              <w:ind w:left="709"/>
              <w:rPr>
                <w:sz w:val="20"/>
                <w:szCs w:val="20"/>
              </w:rPr>
            </w:pPr>
            <w:r w:rsidRPr="00041BDB">
              <w:rPr>
                <w:sz w:val="20"/>
                <w:szCs w:val="20"/>
              </w:rPr>
              <w:t>Castro, M. y Martí, C. (2016). Comunes urbanos: de la gestión colectiva al derecho a la ciudad. EURE, 42(125), 131-153.</w:t>
            </w:r>
          </w:p>
          <w:p w14:paraId="4E550154" w14:textId="77777777" w:rsidR="00041BDB" w:rsidRDefault="00041BDB" w:rsidP="00041BDB">
            <w:pPr>
              <w:ind w:left="709"/>
              <w:rPr>
                <w:sz w:val="20"/>
                <w:szCs w:val="20"/>
              </w:rPr>
            </w:pPr>
          </w:p>
          <w:p w14:paraId="7E08169F" w14:textId="49BC0D3F" w:rsidR="00111BAB" w:rsidRPr="00111BAB" w:rsidRDefault="00111BAB" w:rsidP="00041BDB">
            <w:pPr>
              <w:ind w:left="709"/>
              <w:rPr>
                <w:sz w:val="20"/>
                <w:szCs w:val="20"/>
              </w:rPr>
            </w:pPr>
            <w:r w:rsidRPr="00111BAB">
              <w:rPr>
                <w:sz w:val="20"/>
                <w:szCs w:val="20"/>
              </w:rPr>
              <w:t>Quintero, L y Quintero, J. (2019). Infraestructuras verdes vivas: características tipológicas, beneficios e implementación. Cuadernos de Vivienda y Urbanismo, 12(23).</w:t>
            </w:r>
          </w:p>
          <w:p w14:paraId="1758C860" w14:textId="77777777" w:rsidR="00111BAB" w:rsidRPr="00111BAB" w:rsidRDefault="00111BAB" w:rsidP="00163074">
            <w:pPr>
              <w:ind w:left="709"/>
              <w:rPr>
                <w:sz w:val="20"/>
                <w:szCs w:val="20"/>
              </w:rPr>
            </w:pPr>
          </w:p>
          <w:p w14:paraId="6D0E76C7" w14:textId="77777777" w:rsidR="00041BDB" w:rsidRPr="00041BDB" w:rsidRDefault="00111BAB" w:rsidP="00041BDB">
            <w:pPr>
              <w:ind w:left="709"/>
              <w:rPr>
                <w:sz w:val="20"/>
                <w:szCs w:val="20"/>
              </w:rPr>
            </w:pPr>
            <w:r w:rsidRPr="00111BAB">
              <w:rPr>
                <w:sz w:val="20"/>
                <w:szCs w:val="20"/>
              </w:rPr>
              <w:t>Quiroz, D. (2018). Implementación de infraestructura verde como estrategia para la mitigación y adaptación al cambio climático en ciudades mexicanas, hoja de ruta. SEDATU, SERMANAT, GIZ. Ciudad de México</w:t>
            </w:r>
          </w:p>
          <w:p w14:paraId="279F44DD" w14:textId="0D0EDC1F" w:rsidR="00111BAB" w:rsidRPr="00416372" w:rsidRDefault="00111BAB" w:rsidP="00041BDB"/>
        </w:tc>
      </w:tr>
      <w:tr w:rsidR="000759D9" w:rsidRPr="00416372" w14:paraId="0C873D71" w14:textId="77777777" w:rsidTr="000759D9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8C41" w14:textId="77777777" w:rsidR="000759D9" w:rsidRPr="009C755A" w:rsidRDefault="000759D9" w:rsidP="000759D9">
            <w:pPr>
              <w:numPr>
                <w:ilvl w:val="0"/>
                <w:numId w:val="3"/>
              </w:numPr>
              <w:spacing w:before="120" w:after="120" w:line="276" w:lineRule="auto"/>
              <w:rPr>
                <w:rFonts w:cs="Arial"/>
                <w:b/>
              </w:rPr>
            </w:pPr>
            <w:r w:rsidRPr="009C755A">
              <w:rPr>
                <w:rFonts w:cs="Arial"/>
                <w:b/>
              </w:rPr>
              <w:t xml:space="preserve">Recursos web </w:t>
            </w:r>
          </w:p>
          <w:p w14:paraId="7E9655C4" w14:textId="0DCA963F" w:rsidR="000B26E9" w:rsidRPr="00041BDB" w:rsidRDefault="00575536" w:rsidP="004740BC">
            <w:pPr>
              <w:ind w:left="708"/>
              <w:rPr>
                <w:sz w:val="20"/>
                <w:szCs w:val="20"/>
                <w:lang w:val="en-US"/>
              </w:rPr>
            </w:pPr>
            <w:hyperlink r:id="rId7" w:history="1">
              <w:r w:rsidR="000B26E9" w:rsidRPr="00041BDB">
                <w:rPr>
                  <w:rStyle w:val="Hipervnculo"/>
                  <w:sz w:val="20"/>
                  <w:szCs w:val="20"/>
                  <w:lang w:val="en-US"/>
                </w:rPr>
                <w:t>https://cambioclimatico.mma.gob.cl/wp-content/uploads/2020/07/Informe-SB-borrador.pdf</w:t>
              </w:r>
            </w:hyperlink>
          </w:p>
          <w:p w14:paraId="0EF4005C" w14:textId="77777777" w:rsidR="000B26E9" w:rsidRDefault="000B26E9" w:rsidP="004740BC">
            <w:pPr>
              <w:ind w:left="708"/>
              <w:rPr>
                <w:lang w:val="en-US"/>
              </w:rPr>
            </w:pPr>
          </w:p>
          <w:p w14:paraId="2FF29ED8" w14:textId="77777777" w:rsidR="000B26E9" w:rsidRDefault="000B26E9" w:rsidP="004740BC">
            <w:pPr>
              <w:ind w:left="708"/>
              <w:rPr>
                <w:lang w:val="en-US"/>
              </w:rPr>
            </w:pPr>
          </w:p>
          <w:p w14:paraId="243B2856" w14:textId="6A50369E" w:rsidR="000B26E9" w:rsidRPr="00416372" w:rsidRDefault="000B26E9" w:rsidP="004740BC">
            <w:pPr>
              <w:ind w:left="708"/>
              <w:rPr>
                <w:lang w:val="en-US"/>
              </w:rPr>
            </w:pPr>
          </w:p>
        </w:tc>
      </w:tr>
    </w:tbl>
    <w:p w14:paraId="5BAAD560" w14:textId="77777777" w:rsidR="000759D9" w:rsidRPr="00632FE7" w:rsidRDefault="000759D9" w:rsidP="000759D9">
      <w:pPr>
        <w:jc w:val="both"/>
        <w:outlineLvl w:val="0"/>
        <w:rPr>
          <w:rFonts w:ascii="Verdana" w:hAnsi="Verdana"/>
          <w:color w:val="000000" w:themeColor="text1"/>
          <w:sz w:val="21"/>
          <w:szCs w:val="21"/>
          <w:lang w:val="es-ES"/>
        </w:rPr>
      </w:pPr>
    </w:p>
    <w:sectPr w:rsidR="000759D9" w:rsidRPr="00632FE7" w:rsidSect="00596E53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BD27" w14:textId="77777777" w:rsidR="00575536" w:rsidRDefault="00575536" w:rsidP="006B7355">
      <w:r>
        <w:separator/>
      </w:r>
    </w:p>
  </w:endnote>
  <w:endnote w:type="continuationSeparator" w:id="0">
    <w:p w14:paraId="0A97F55D" w14:textId="77777777" w:rsidR="00575536" w:rsidRDefault="00575536" w:rsidP="006B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5347A" w14:textId="12891A2C" w:rsidR="001A66C5" w:rsidRDefault="006B7355" w:rsidP="006B7355">
    <w:pPr>
      <w:pStyle w:val="Piedepgina"/>
    </w:pPr>
    <w:r>
      <w:tab/>
    </w:r>
    <w:r>
      <w:tab/>
    </w:r>
    <w:r w:rsidR="000804CC">
      <w:fldChar w:fldCharType="begin"/>
    </w:r>
    <w:r w:rsidR="000804CC">
      <w:instrText>PAGE</w:instrText>
    </w:r>
    <w:r w:rsidR="000804CC">
      <w:fldChar w:fldCharType="separate"/>
    </w:r>
    <w:r w:rsidR="00E918D8">
      <w:rPr>
        <w:noProof/>
      </w:rPr>
      <w:t>3</w:t>
    </w:r>
    <w:r w:rsidR="000804C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80A8A" w14:textId="77777777" w:rsidR="00575536" w:rsidRDefault="00575536" w:rsidP="006B7355">
      <w:r>
        <w:separator/>
      </w:r>
    </w:p>
  </w:footnote>
  <w:footnote w:type="continuationSeparator" w:id="0">
    <w:p w14:paraId="2F362C6F" w14:textId="77777777" w:rsidR="00575536" w:rsidRDefault="00575536" w:rsidP="006B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2B8AD" w14:textId="77777777" w:rsidR="001A66C5" w:rsidRDefault="00575536">
    <w:pPr>
      <w:pStyle w:val="Encabezado"/>
      <w:spacing w:before="240"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27AE"/>
    <w:multiLevelType w:val="hybridMultilevel"/>
    <w:tmpl w:val="61DA4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EAB"/>
    <w:multiLevelType w:val="hybridMultilevel"/>
    <w:tmpl w:val="F1561BA8"/>
    <w:lvl w:ilvl="0" w:tplc="2C66B12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355B7"/>
    <w:multiLevelType w:val="hybridMultilevel"/>
    <w:tmpl w:val="B8B46986"/>
    <w:lvl w:ilvl="0" w:tplc="3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53"/>
    <w:rsid w:val="00007DCB"/>
    <w:rsid w:val="0002593C"/>
    <w:rsid w:val="00041BDB"/>
    <w:rsid w:val="00046F95"/>
    <w:rsid w:val="00072745"/>
    <w:rsid w:val="000759D9"/>
    <w:rsid w:val="000804CC"/>
    <w:rsid w:val="000B067C"/>
    <w:rsid w:val="000B26E9"/>
    <w:rsid w:val="000E078F"/>
    <w:rsid w:val="00111BAB"/>
    <w:rsid w:val="0012639E"/>
    <w:rsid w:val="001276DB"/>
    <w:rsid w:val="00163074"/>
    <w:rsid w:val="00166974"/>
    <w:rsid w:val="0017515C"/>
    <w:rsid w:val="00175B3B"/>
    <w:rsid w:val="00195835"/>
    <w:rsid w:val="001B31B1"/>
    <w:rsid w:val="002453DE"/>
    <w:rsid w:val="002952F2"/>
    <w:rsid w:val="002A29F5"/>
    <w:rsid w:val="002A4D28"/>
    <w:rsid w:val="002F4F6F"/>
    <w:rsid w:val="002F7A4D"/>
    <w:rsid w:val="00313C9A"/>
    <w:rsid w:val="00376837"/>
    <w:rsid w:val="004338A4"/>
    <w:rsid w:val="00470B1B"/>
    <w:rsid w:val="00487627"/>
    <w:rsid w:val="00494D1C"/>
    <w:rsid w:val="004C40EC"/>
    <w:rsid w:val="004C7AB7"/>
    <w:rsid w:val="00537F98"/>
    <w:rsid w:val="00575536"/>
    <w:rsid w:val="005872A8"/>
    <w:rsid w:val="00596E53"/>
    <w:rsid w:val="005C3399"/>
    <w:rsid w:val="00605527"/>
    <w:rsid w:val="00632FE7"/>
    <w:rsid w:val="00667272"/>
    <w:rsid w:val="00697971"/>
    <w:rsid w:val="006B7355"/>
    <w:rsid w:val="00702A31"/>
    <w:rsid w:val="00720BBA"/>
    <w:rsid w:val="0074448C"/>
    <w:rsid w:val="00797D20"/>
    <w:rsid w:val="007F4781"/>
    <w:rsid w:val="0089373B"/>
    <w:rsid w:val="008C6A7F"/>
    <w:rsid w:val="008D7BDE"/>
    <w:rsid w:val="008E28A3"/>
    <w:rsid w:val="00983EB0"/>
    <w:rsid w:val="009C4A71"/>
    <w:rsid w:val="00A05D92"/>
    <w:rsid w:val="00A12614"/>
    <w:rsid w:val="00AB398B"/>
    <w:rsid w:val="00B04A39"/>
    <w:rsid w:val="00B061F9"/>
    <w:rsid w:val="00B1188B"/>
    <w:rsid w:val="00B20CA6"/>
    <w:rsid w:val="00B36FC9"/>
    <w:rsid w:val="00B87EAE"/>
    <w:rsid w:val="00BF5F80"/>
    <w:rsid w:val="00C005BB"/>
    <w:rsid w:val="00C265B1"/>
    <w:rsid w:val="00C51B72"/>
    <w:rsid w:val="00CD5B24"/>
    <w:rsid w:val="00D26F9C"/>
    <w:rsid w:val="00D96960"/>
    <w:rsid w:val="00E005C2"/>
    <w:rsid w:val="00E13ADA"/>
    <w:rsid w:val="00E90E40"/>
    <w:rsid w:val="00E918D8"/>
    <w:rsid w:val="00EC2884"/>
    <w:rsid w:val="00EE5BF5"/>
    <w:rsid w:val="00EE5E14"/>
    <w:rsid w:val="00EF505A"/>
    <w:rsid w:val="00F01315"/>
    <w:rsid w:val="00F21513"/>
    <w:rsid w:val="00F5514C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B35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53"/>
    <w:rPr>
      <w:rFonts w:eastAsiaTheme="minorEastAsia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596E53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val="es-CL"/>
    </w:rPr>
  </w:style>
  <w:style w:type="paragraph" w:styleId="Encabezado">
    <w:name w:val="header"/>
    <w:basedOn w:val="Predeterminado"/>
    <w:link w:val="EncabezadoCar"/>
    <w:rsid w:val="00596E5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596E53"/>
    <w:rPr>
      <w:rFonts w:ascii="Calibri" w:eastAsia="DejaVu Sans" w:hAnsi="Calibri" w:cs="Calibri"/>
      <w:sz w:val="22"/>
      <w:szCs w:val="22"/>
      <w:lang w:val="es-CL"/>
    </w:rPr>
  </w:style>
  <w:style w:type="paragraph" w:styleId="Piedepgina">
    <w:name w:val="footer"/>
    <w:basedOn w:val="Predeterminado"/>
    <w:link w:val="PiedepginaCar"/>
    <w:rsid w:val="00596E53"/>
    <w:pPr>
      <w:suppressLineNumbers/>
      <w:tabs>
        <w:tab w:val="center" w:pos="4419"/>
        <w:tab w:val="right" w:pos="8838"/>
      </w:tabs>
      <w:spacing w:after="0" w:line="100" w:lineRule="atLeast"/>
    </w:pPr>
  </w:style>
  <w:style w:type="character" w:customStyle="1" w:styleId="PiedepginaCar">
    <w:name w:val="Pie de página Car"/>
    <w:basedOn w:val="Fuentedeprrafopredeter"/>
    <w:link w:val="Piedepgina"/>
    <w:rsid w:val="00596E53"/>
    <w:rPr>
      <w:rFonts w:ascii="Calibri" w:eastAsia="DejaVu Sans" w:hAnsi="Calibri" w:cs="Calibri"/>
      <w:sz w:val="22"/>
      <w:szCs w:val="22"/>
      <w:lang w:val="es-CL"/>
    </w:rPr>
  </w:style>
  <w:style w:type="character" w:styleId="Hipervnculo">
    <w:name w:val="Hyperlink"/>
    <w:basedOn w:val="Fuentedeprrafopredeter"/>
    <w:uiPriority w:val="99"/>
    <w:unhideWhenUsed/>
    <w:rsid w:val="00596E5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96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96E53"/>
    <w:rPr>
      <w:rFonts w:ascii="Courier New" w:hAnsi="Courier New" w:cs="Courier New"/>
      <w:sz w:val="20"/>
      <w:szCs w:val="20"/>
      <w:lang w:eastAsia="es-ES_tradnl"/>
    </w:rPr>
  </w:style>
  <w:style w:type="paragraph" w:customStyle="1" w:styleId="Default">
    <w:name w:val="Default"/>
    <w:rsid w:val="00720BBA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  <w:style w:type="paragraph" w:styleId="Sinespaciado">
    <w:name w:val="No Spacing"/>
    <w:uiPriority w:val="1"/>
    <w:qFormat/>
    <w:rsid w:val="00B87EAE"/>
    <w:rPr>
      <w:rFonts w:eastAsiaTheme="minorEastAsia"/>
      <w:lang w:eastAsia="ja-JP"/>
    </w:rPr>
  </w:style>
  <w:style w:type="character" w:customStyle="1" w:styleId="cls-response">
    <w:name w:val="cls-response"/>
    <w:basedOn w:val="Fuentedeprrafopredeter"/>
    <w:rsid w:val="00111BAB"/>
  </w:style>
  <w:style w:type="paragraph" w:styleId="NormalWeb">
    <w:name w:val="Normal (Web)"/>
    <w:basedOn w:val="Normal"/>
    <w:uiPriority w:val="99"/>
    <w:semiHidden/>
    <w:unhideWhenUsed/>
    <w:rsid w:val="00111B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mbioclimatico.mma.gob.cl/wp-content/uploads/2020/07/Informe-SB-borrado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935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PROPUESTA CURSO TRANSVERSAL FAU</vt:lpstr>
      <vt:lpstr>SOLUCIONES BASADAS EN LA NATURALEZA CON ENFOQUE COMUNITARIO</vt:lpstr>
      <vt:lpstr>Francisco Vásquez Rodríguez</vt:lpstr>
      <vt:lpstr/>
      <vt:lpstr>I DESCRIPCIÓN</vt:lpstr>
      <vt:lpstr/>
      <vt:lpstr>III CONTENIDOS GENERALES</vt:lpstr>
      <vt:lpstr/>
      <vt:lpstr>Módulo 1. Soluciones Basadas en la Naturaleza y enfoques colectivos </vt:lpstr>
      <vt:lpstr>Módulo 2. Espacios y escalas de las Soluciones Basadas en la Naturaleza </vt:lpstr>
      <vt:lpstr>Módulo 3. Diseño de Soluciones basadas en la naturaleza colectivas </vt:lpstr>
      <vt:lpstr>Exploración y propuesta de distintas aplicaciones de las SBn en diferentes temas</vt:lpstr>
      <vt:lpstr/>
      <vt:lpstr>IV METODOLOGÍA</vt:lpstr>
      <vt:lpstr>Se realizarán clases expositivas del docente e invitados temáticos para abordar </vt:lpstr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Logistica</cp:lastModifiedBy>
  <cp:revision>47</cp:revision>
  <cp:lastPrinted>2019-12-30T02:15:00Z</cp:lastPrinted>
  <dcterms:created xsi:type="dcterms:W3CDTF">2021-08-12T14:54:00Z</dcterms:created>
  <dcterms:modified xsi:type="dcterms:W3CDTF">2021-08-12T20:55:00Z</dcterms:modified>
</cp:coreProperties>
</file>