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0" w:type="auto"/>
        <w:tblLook w:val="04A0" w:firstRow="1" w:lastRow="0" w:firstColumn="1" w:lastColumn="0" w:noHBand="0" w:noVBand="1"/>
      </w:tblPr>
      <w:tblGrid>
        <w:gridCol w:w="2942"/>
        <w:gridCol w:w="1472"/>
        <w:gridCol w:w="1471"/>
        <w:gridCol w:w="2943"/>
      </w:tblGrid>
      <w:tr w:rsidR="00471FE1" w:rsidRPr="00384C6C" w14:paraId="2E88D40E" w14:textId="77777777" w:rsidTr="00D2270F">
        <w:tc>
          <w:tcPr>
            <w:tcW w:w="8828" w:type="dxa"/>
            <w:gridSpan w:val="4"/>
            <w:shd w:val="clear" w:color="auto" w:fill="E7E6E6" w:themeFill="background2"/>
          </w:tcPr>
          <w:p w14:paraId="571DD532" w14:textId="52FAC0A8" w:rsidR="002B7DE9" w:rsidRPr="00384C6C" w:rsidRDefault="002B7DE9" w:rsidP="00384C6C">
            <w:pPr>
              <w:jc w:val="both"/>
              <w:rPr>
                <w:rFonts w:ascii="Arial Narrow" w:hAnsi="Arial Narrow"/>
                <w:b/>
                <w:bCs/>
              </w:rPr>
            </w:pPr>
            <w:r w:rsidRPr="00384C6C">
              <w:rPr>
                <w:rFonts w:ascii="Arial Narrow" w:hAnsi="Arial Narrow"/>
                <w:b/>
                <w:bCs/>
              </w:rPr>
              <w:t xml:space="preserve">PROGRAMA - SEMESTRE </w:t>
            </w:r>
            <w:r w:rsidR="00472752">
              <w:rPr>
                <w:rFonts w:ascii="Arial Narrow" w:hAnsi="Arial Narrow"/>
                <w:b/>
                <w:bCs/>
              </w:rPr>
              <w:t>PRIMAVERA</w:t>
            </w:r>
            <w:r w:rsidRPr="00384C6C">
              <w:rPr>
                <w:rFonts w:ascii="Arial Narrow" w:hAnsi="Arial Narrow"/>
                <w:b/>
                <w:bCs/>
              </w:rPr>
              <w:t xml:space="preserve"> 2020</w:t>
            </w:r>
          </w:p>
        </w:tc>
      </w:tr>
      <w:tr w:rsidR="00471FE1" w:rsidRPr="00384C6C" w14:paraId="3DD1B9D2" w14:textId="77777777" w:rsidTr="00191067">
        <w:tc>
          <w:tcPr>
            <w:tcW w:w="8828" w:type="dxa"/>
            <w:gridSpan w:val="4"/>
          </w:tcPr>
          <w:p w14:paraId="523BDE59" w14:textId="77777777" w:rsidR="00F40C32" w:rsidRPr="00384C6C" w:rsidRDefault="002B7DE9" w:rsidP="00384C6C">
            <w:pPr>
              <w:pStyle w:val="Prrafodelista"/>
              <w:numPr>
                <w:ilvl w:val="0"/>
                <w:numId w:val="1"/>
              </w:numPr>
              <w:jc w:val="both"/>
              <w:rPr>
                <w:rFonts w:ascii="Arial Narrow" w:hAnsi="Arial Narrow"/>
              </w:rPr>
            </w:pPr>
            <w:r w:rsidRPr="00384C6C">
              <w:rPr>
                <w:rFonts w:ascii="Arial Narrow" w:hAnsi="Arial Narrow"/>
                <w:b/>
                <w:bCs/>
              </w:rPr>
              <w:t>Nombre de la actividad curricular:</w:t>
            </w:r>
            <w:r w:rsidRPr="00384C6C">
              <w:rPr>
                <w:rFonts w:ascii="Arial Narrow" w:hAnsi="Arial Narrow"/>
              </w:rPr>
              <w:t xml:space="preserve"> </w:t>
            </w:r>
          </w:p>
          <w:p w14:paraId="5DCDDE30" w14:textId="77777777" w:rsidR="002B7DE9" w:rsidRPr="00384C6C" w:rsidRDefault="002B7DE9" w:rsidP="00384C6C">
            <w:pPr>
              <w:jc w:val="both"/>
              <w:rPr>
                <w:rFonts w:ascii="Arial Narrow" w:hAnsi="Arial Narrow"/>
              </w:rPr>
            </w:pPr>
            <w:r w:rsidRPr="00384C6C">
              <w:rPr>
                <w:rFonts w:ascii="Arial Narrow" w:hAnsi="Arial Narrow"/>
              </w:rPr>
              <w:t>Prácticas Intermedias II</w:t>
            </w:r>
          </w:p>
        </w:tc>
      </w:tr>
      <w:tr w:rsidR="00471FE1" w:rsidRPr="00384C6C" w14:paraId="4745E11A" w14:textId="77777777" w:rsidTr="00132F90">
        <w:tc>
          <w:tcPr>
            <w:tcW w:w="8828" w:type="dxa"/>
            <w:gridSpan w:val="4"/>
          </w:tcPr>
          <w:p w14:paraId="31D273B9" w14:textId="77777777" w:rsidR="00F40C32" w:rsidRPr="00384C6C" w:rsidRDefault="002B7DE9" w:rsidP="00384C6C">
            <w:pPr>
              <w:pStyle w:val="Prrafodelista"/>
              <w:numPr>
                <w:ilvl w:val="0"/>
                <w:numId w:val="1"/>
              </w:numPr>
              <w:jc w:val="both"/>
              <w:rPr>
                <w:rFonts w:ascii="Arial Narrow" w:hAnsi="Arial Narrow"/>
              </w:rPr>
            </w:pPr>
            <w:r w:rsidRPr="00384C6C">
              <w:rPr>
                <w:rFonts w:ascii="Arial Narrow" w:hAnsi="Arial Narrow"/>
                <w:b/>
                <w:bCs/>
              </w:rPr>
              <w:t>Unidad Académica/Organismo de la unidad académica que lo desarrolla:</w:t>
            </w:r>
            <w:r w:rsidRPr="00384C6C">
              <w:rPr>
                <w:rFonts w:ascii="Arial Narrow" w:hAnsi="Arial Narrow"/>
              </w:rPr>
              <w:t xml:space="preserve"> </w:t>
            </w:r>
          </w:p>
          <w:p w14:paraId="71AE5027" w14:textId="77777777" w:rsidR="002B7DE9" w:rsidRPr="00384C6C" w:rsidRDefault="002B7DE9" w:rsidP="00384C6C">
            <w:pPr>
              <w:jc w:val="both"/>
              <w:rPr>
                <w:rFonts w:ascii="Arial Narrow" w:hAnsi="Arial Narrow"/>
              </w:rPr>
            </w:pPr>
            <w:r w:rsidRPr="00384C6C">
              <w:rPr>
                <w:rFonts w:ascii="Arial Narrow" w:hAnsi="Arial Narrow"/>
              </w:rPr>
              <w:t>Escuela de Pregrado - Carrera de Geografía</w:t>
            </w:r>
          </w:p>
        </w:tc>
      </w:tr>
      <w:tr w:rsidR="00471FE1" w:rsidRPr="00384C6C" w14:paraId="5DCE2DC4" w14:textId="77777777" w:rsidTr="002B7DE9">
        <w:tc>
          <w:tcPr>
            <w:tcW w:w="4414" w:type="dxa"/>
            <w:gridSpan w:val="2"/>
          </w:tcPr>
          <w:p w14:paraId="5ED982E0" w14:textId="77777777" w:rsidR="00F40C32" w:rsidRPr="00384C6C" w:rsidRDefault="002B7DE9" w:rsidP="00384C6C">
            <w:pPr>
              <w:pStyle w:val="Prrafodelista"/>
              <w:numPr>
                <w:ilvl w:val="0"/>
                <w:numId w:val="1"/>
              </w:numPr>
              <w:jc w:val="both"/>
              <w:rPr>
                <w:rFonts w:ascii="Arial Narrow" w:hAnsi="Arial Narrow"/>
              </w:rPr>
            </w:pPr>
            <w:r w:rsidRPr="00384C6C">
              <w:rPr>
                <w:rFonts w:ascii="Arial Narrow" w:hAnsi="Arial Narrow"/>
                <w:b/>
                <w:bCs/>
              </w:rPr>
              <w:t>Créditos:</w:t>
            </w:r>
            <w:r w:rsidRPr="00384C6C">
              <w:rPr>
                <w:rFonts w:ascii="Arial Narrow" w:hAnsi="Arial Narrow"/>
              </w:rPr>
              <w:t xml:space="preserve"> </w:t>
            </w:r>
          </w:p>
          <w:p w14:paraId="597EC2CF" w14:textId="77777777" w:rsidR="002B7DE9" w:rsidRPr="00384C6C" w:rsidRDefault="002B7DE9" w:rsidP="00384C6C">
            <w:pPr>
              <w:jc w:val="both"/>
              <w:rPr>
                <w:rFonts w:ascii="Arial Narrow" w:hAnsi="Arial Narrow"/>
              </w:rPr>
            </w:pPr>
            <w:r w:rsidRPr="00384C6C">
              <w:rPr>
                <w:rFonts w:ascii="Arial Narrow" w:hAnsi="Arial Narrow"/>
              </w:rPr>
              <w:t xml:space="preserve">6 </w:t>
            </w:r>
          </w:p>
        </w:tc>
        <w:tc>
          <w:tcPr>
            <w:tcW w:w="4414" w:type="dxa"/>
            <w:gridSpan w:val="2"/>
          </w:tcPr>
          <w:p w14:paraId="6F046D91" w14:textId="77777777" w:rsidR="00F40C32" w:rsidRPr="00384C6C" w:rsidRDefault="002B7DE9" w:rsidP="00384C6C">
            <w:pPr>
              <w:pStyle w:val="Prrafodelista"/>
              <w:numPr>
                <w:ilvl w:val="0"/>
                <w:numId w:val="1"/>
              </w:numPr>
              <w:jc w:val="both"/>
              <w:rPr>
                <w:rFonts w:ascii="Arial Narrow" w:hAnsi="Arial Narrow"/>
              </w:rPr>
            </w:pPr>
            <w:r w:rsidRPr="00384C6C">
              <w:rPr>
                <w:rFonts w:ascii="Arial Narrow" w:hAnsi="Arial Narrow"/>
                <w:b/>
                <w:bCs/>
              </w:rPr>
              <w:t>Total, de horas de trabajo:</w:t>
            </w:r>
            <w:r w:rsidRPr="00384C6C">
              <w:rPr>
                <w:rFonts w:ascii="Arial Narrow" w:hAnsi="Arial Narrow"/>
              </w:rPr>
              <w:t xml:space="preserve"> </w:t>
            </w:r>
          </w:p>
          <w:p w14:paraId="17EC42DF" w14:textId="77777777" w:rsidR="002B7DE9" w:rsidRPr="00384C6C" w:rsidRDefault="002B7DE9" w:rsidP="00384C6C">
            <w:pPr>
              <w:jc w:val="both"/>
              <w:rPr>
                <w:rFonts w:ascii="Arial Narrow" w:hAnsi="Arial Narrow"/>
              </w:rPr>
            </w:pPr>
            <w:r w:rsidRPr="00384C6C">
              <w:rPr>
                <w:rFonts w:ascii="Arial Narrow" w:hAnsi="Arial Narrow"/>
              </w:rPr>
              <w:t>162 horas</w:t>
            </w:r>
          </w:p>
        </w:tc>
      </w:tr>
      <w:tr w:rsidR="00471FE1" w:rsidRPr="00384C6C" w14:paraId="428CA628" w14:textId="77777777" w:rsidTr="00C73CAA">
        <w:tc>
          <w:tcPr>
            <w:tcW w:w="8828" w:type="dxa"/>
            <w:gridSpan w:val="4"/>
          </w:tcPr>
          <w:p w14:paraId="49BEA05A" w14:textId="326B89CF" w:rsidR="00F40C32" w:rsidRDefault="002B7DE9" w:rsidP="00384C6C">
            <w:pPr>
              <w:pStyle w:val="Prrafodelista"/>
              <w:numPr>
                <w:ilvl w:val="0"/>
                <w:numId w:val="1"/>
              </w:numPr>
              <w:jc w:val="both"/>
              <w:rPr>
                <w:rFonts w:ascii="Arial Narrow" w:hAnsi="Arial Narrow"/>
              </w:rPr>
            </w:pPr>
            <w:r w:rsidRPr="00384C6C">
              <w:rPr>
                <w:rFonts w:ascii="Arial Narrow" w:hAnsi="Arial Narrow"/>
                <w:b/>
                <w:bCs/>
              </w:rPr>
              <w:t>Profesor Responsable:</w:t>
            </w:r>
            <w:r w:rsidRPr="00384C6C">
              <w:rPr>
                <w:rFonts w:ascii="Arial Narrow" w:hAnsi="Arial Narrow"/>
              </w:rPr>
              <w:t xml:space="preserve"> </w:t>
            </w:r>
          </w:p>
          <w:p w14:paraId="62928D55" w14:textId="2B44EC7E" w:rsidR="005C41C0" w:rsidRPr="005C41C0" w:rsidRDefault="005C41C0" w:rsidP="005C41C0">
            <w:pPr>
              <w:jc w:val="both"/>
              <w:rPr>
                <w:rFonts w:ascii="Arial Narrow" w:hAnsi="Arial Narrow"/>
              </w:rPr>
            </w:pPr>
            <w:r w:rsidRPr="005C41C0">
              <w:rPr>
                <w:rFonts w:ascii="Arial Narrow" w:hAnsi="Arial Narrow"/>
              </w:rPr>
              <w:t>Pedro Palma C</w:t>
            </w:r>
          </w:p>
          <w:p w14:paraId="6DE8A206" w14:textId="625DFB82" w:rsidR="005C41C0" w:rsidRPr="005C41C0" w:rsidRDefault="005C41C0" w:rsidP="005C41C0">
            <w:pPr>
              <w:pStyle w:val="Prrafodelista"/>
              <w:jc w:val="both"/>
              <w:rPr>
                <w:rFonts w:ascii="Arial Narrow" w:hAnsi="Arial Narrow"/>
                <w:b/>
                <w:bCs/>
              </w:rPr>
            </w:pPr>
            <w:r w:rsidRPr="005C41C0">
              <w:rPr>
                <w:rFonts w:ascii="Arial Narrow" w:hAnsi="Arial Narrow"/>
                <w:b/>
                <w:bCs/>
              </w:rPr>
              <w:t>Profesor Auxiliar:</w:t>
            </w:r>
          </w:p>
          <w:p w14:paraId="01FF848C" w14:textId="58DD028F" w:rsidR="002B7DE9" w:rsidRPr="00384C6C" w:rsidRDefault="005C41C0" w:rsidP="00B3382D">
            <w:pPr>
              <w:pStyle w:val="Prrafodelista"/>
              <w:ind w:left="22"/>
              <w:rPr>
                <w:rFonts w:ascii="Arial Narrow" w:hAnsi="Arial Narrow"/>
              </w:rPr>
            </w:pPr>
            <w:r>
              <w:rPr>
                <w:rFonts w:ascii="Arial Narrow" w:hAnsi="Arial Narrow"/>
              </w:rPr>
              <w:t>Claudio Aliaga C.</w:t>
            </w:r>
          </w:p>
        </w:tc>
      </w:tr>
      <w:tr w:rsidR="00471FE1" w:rsidRPr="00384C6C" w14:paraId="2A78F28F" w14:textId="77777777" w:rsidTr="002464BB">
        <w:tc>
          <w:tcPr>
            <w:tcW w:w="8828" w:type="dxa"/>
            <w:gridSpan w:val="4"/>
          </w:tcPr>
          <w:p w14:paraId="28CF2853" w14:textId="77777777" w:rsidR="00F40C32" w:rsidRPr="00384C6C" w:rsidRDefault="00F40C32" w:rsidP="00384C6C">
            <w:pPr>
              <w:pStyle w:val="Prrafodelista"/>
              <w:numPr>
                <w:ilvl w:val="0"/>
                <w:numId w:val="1"/>
              </w:numPr>
              <w:jc w:val="both"/>
              <w:rPr>
                <w:rFonts w:ascii="Arial Narrow" w:hAnsi="Arial Narrow"/>
                <w:b/>
                <w:bCs/>
              </w:rPr>
            </w:pPr>
            <w:r w:rsidRPr="00384C6C">
              <w:rPr>
                <w:rFonts w:ascii="Arial Narrow" w:hAnsi="Arial Narrow"/>
                <w:b/>
                <w:bCs/>
              </w:rPr>
              <w:t>Propósito general del curso:</w:t>
            </w:r>
          </w:p>
          <w:p w14:paraId="2E4AAFD3" w14:textId="77777777" w:rsidR="00F40C32" w:rsidRPr="00384C6C" w:rsidRDefault="00F40C32" w:rsidP="00384C6C">
            <w:pPr>
              <w:jc w:val="both"/>
              <w:rPr>
                <w:rFonts w:ascii="Arial Narrow" w:hAnsi="Arial Narrow" w:cs="Calibri"/>
                <w:bCs/>
              </w:rPr>
            </w:pPr>
            <w:r w:rsidRPr="00384C6C">
              <w:rPr>
                <w:rFonts w:ascii="Arial Narrow" w:hAnsi="Arial Narrow" w:cs="Calibri"/>
                <w:bCs/>
              </w:rPr>
              <w:t>Al finalizar este curso, los estudiantes podrán aplicar metodologías de levantamiento de información, diseñar soluciones a problemas urbanos-territoriales identificados, y comprender la escalaridad y complejidad que subyace en el trabajo profesional-institucional.</w:t>
            </w:r>
          </w:p>
          <w:p w14:paraId="024809EC" w14:textId="77777777" w:rsidR="00F40C32" w:rsidRPr="00384C6C" w:rsidRDefault="00F40C32" w:rsidP="00384C6C">
            <w:pPr>
              <w:jc w:val="both"/>
              <w:rPr>
                <w:rFonts w:ascii="Arial Narrow" w:hAnsi="Arial Narrow" w:cs="Calibri"/>
                <w:bCs/>
              </w:rPr>
            </w:pPr>
          </w:p>
          <w:p w14:paraId="20B1552A" w14:textId="77777777" w:rsidR="00F40C32" w:rsidRPr="00384C6C" w:rsidRDefault="00F40C32" w:rsidP="00384C6C">
            <w:pPr>
              <w:jc w:val="both"/>
              <w:rPr>
                <w:rFonts w:ascii="Arial Narrow" w:hAnsi="Arial Narrow" w:cs="Calibri"/>
                <w:bCs/>
              </w:rPr>
            </w:pPr>
            <w:r w:rsidRPr="00384C6C">
              <w:rPr>
                <w:rFonts w:ascii="Arial Narrow" w:hAnsi="Arial Narrow" w:cs="Calibri"/>
                <w:bCs/>
              </w:rPr>
              <w:t>En este curso se permitirá integrar aprendizajes previos y adquirir competencias relacionadas con planificación y gestión. Los estudiantes tendrán la oportunidad de conocer, trabajar y comprender la realidad territorial, en un caso concreto de interacción con el medio.</w:t>
            </w:r>
          </w:p>
          <w:p w14:paraId="4E1CE91A" w14:textId="77777777" w:rsidR="00F40C32" w:rsidRPr="00384C6C" w:rsidRDefault="00F40C32" w:rsidP="00384C6C">
            <w:pPr>
              <w:jc w:val="both"/>
              <w:rPr>
                <w:rFonts w:ascii="Arial Narrow" w:hAnsi="Arial Narrow" w:cs="Calibri"/>
                <w:bCs/>
              </w:rPr>
            </w:pPr>
          </w:p>
          <w:p w14:paraId="462767CE" w14:textId="77777777" w:rsidR="00F40C32" w:rsidRPr="00384C6C" w:rsidRDefault="00F40C32" w:rsidP="00384C6C">
            <w:pPr>
              <w:jc w:val="both"/>
              <w:rPr>
                <w:rFonts w:ascii="Arial Narrow" w:hAnsi="Arial Narrow" w:cs="Calibri"/>
                <w:bCs/>
              </w:rPr>
            </w:pPr>
            <w:r w:rsidRPr="00384C6C">
              <w:rPr>
                <w:rFonts w:ascii="Arial Narrow" w:hAnsi="Arial Narrow" w:cs="Calibri"/>
                <w:bCs/>
              </w:rPr>
              <w:t>Por último, se espera que los estudiantes se vinculen directamente con el quehacer de un gobierno local, el cual se encuentra en constante diálogo con la sociedad civil.</w:t>
            </w:r>
          </w:p>
          <w:p w14:paraId="70C6301C" w14:textId="77777777" w:rsidR="00F40C32" w:rsidRPr="00384C6C" w:rsidRDefault="00F40C32" w:rsidP="00384C6C">
            <w:pPr>
              <w:jc w:val="both"/>
              <w:rPr>
                <w:rFonts w:ascii="Arial Narrow" w:hAnsi="Arial Narrow" w:cs="Calibri"/>
                <w:bCs/>
              </w:rPr>
            </w:pPr>
          </w:p>
          <w:p w14:paraId="7E30A00C" w14:textId="4B906A00" w:rsidR="00F40C32" w:rsidRPr="00384C6C" w:rsidRDefault="00F40C32" w:rsidP="00384C6C">
            <w:pPr>
              <w:jc w:val="both"/>
              <w:rPr>
                <w:rFonts w:ascii="Arial Narrow" w:hAnsi="Arial Narrow" w:cs="Calibri"/>
                <w:bCs/>
              </w:rPr>
            </w:pPr>
            <w:r w:rsidRPr="00384C6C">
              <w:rPr>
                <w:rFonts w:ascii="Arial Narrow" w:hAnsi="Arial Narrow" w:cs="Calibri"/>
                <w:bCs/>
              </w:rPr>
              <w:t xml:space="preserve">Se </w:t>
            </w:r>
            <w:r w:rsidR="00B3382D">
              <w:rPr>
                <w:rFonts w:ascii="Arial Narrow" w:hAnsi="Arial Narrow" w:cs="Calibri"/>
                <w:bCs/>
              </w:rPr>
              <w:t xml:space="preserve">busca que los participantes del curso puedan </w:t>
            </w:r>
            <w:r w:rsidRPr="00384C6C">
              <w:rPr>
                <w:rFonts w:ascii="Arial Narrow" w:hAnsi="Arial Narrow" w:cs="Calibri"/>
                <w:bCs/>
              </w:rPr>
              <w:t>generar planes, programas y/o proyectos que entreguen lineamientos y soluciones integrales co-construidos con los actores claves fomentando el desarrollo de territorios equilibrados y sustentables.</w:t>
            </w:r>
          </w:p>
        </w:tc>
      </w:tr>
      <w:tr w:rsidR="00471FE1" w:rsidRPr="00384C6C" w14:paraId="3897FC3E" w14:textId="77777777" w:rsidTr="002904B5">
        <w:tc>
          <w:tcPr>
            <w:tcW w:w="8828" w:type="dxa"/>
            <w:gridSpan w:val="4"/>
          </w:tcPr>
          <w:p w14:paraId="7CFE17B6" w14:textId="77777777" w:rsidR="00885740" w:rsidRPr="00384C6C" w:rsidRDefault="00885740" w:rsidP="00384C6C">
            <w:pPr>
              <w:pStyle w:val="Prrafodelista"/>
              <w:numPr>
                <w:ilvl w:val="0"/>
                <w:numId w:val="1"/>
              </w:numPr>
              <w:jc w:val="both"/>
              <w:rPr>
                <w:rFonts w:ascii="Arial Narrow" w:hAnsi="Arial Narrow"/>
                <w:b/>
                <w:bCs/>
              </w:rPr>
            </w:pPr>
            <w:r w:rsidRPr="00384C6C">
              <w:rPr>
                <w:rFonts w:ascii="Arial Narrow" w:hAnsi="Arial Narrow"/>
                <w:b/>
                <w:bCs/>
              </w:rPr>
              <w:t>Competencias:</w:t>
            </w:r>
          </w:p>
          <w:p w14:paraId="3AE09110" w14:textId="77777777" w:rsidR="00885740" w:rsidRPr="00384C6C" w:rsidRDefault="00885740" w:rsidP="00384C6C">
            <w:pPr>
              <w:jc w:val="both"/>
              <w:rPr>
                <w:rFonts w:ascii="Arial Narrow" w:hAnsi="Arial Narrow" w:cs="Calibri"/>
                <w:bCs/>
                <w:i/>
                <w:iCs/>
              </w:rPr>
            </w:pPr>
            <w:r w:rsidRPr="00384C6C">
              <w:rPr>
                <w:rFonts w:ascii="Arial Narrow" w:hAnsi="Arial Narrow" w:cs="Calibri"/>
                <w:bCs/>
                <w:i/>
                <w:iCs/>
              </w:rPr>
              <w:t>Ámbito 2 (Planificar) Artículo 28 del Reglamento de Geografía Innovado (Decreto 004043)</w:t>
            </w:r>
          </w:p>
          <w:p w14:paraId="5429D4AC" w14:textId="77777777" w:rsidR="00885740" w:rsidRPr="00384C6C" w:rsidRDefault="00885740" w:rsidP="00384C6C">
            <w:pPr>
              <w:jc w:val="both"/>
              <w:rPr>
                <w:rFonts w:ascii="Arial Narrow" w:hAnsi="Arial Narrow" w:cs="Calibri"/>
                <w:bCs/>
              </w:rPr>
            </w:pPr>
          </w:p>
          <w:p w14:paraId="63D0BDB9" w14:textId="77777777" w:rsidR="00885740" w:rsidRPr="00384C6C" w:rsidRDefault="00885740" w:rsidP="00384C6C">
            <w:pPr>
              <w:jc w:val="both"/>
              <w:rPr>
                <w:rFonts w:ascii="Arial Narrow" w:hAnsi="Arial Narrow" w:cs="Calibri"/>
                <w:bCs/>
              </w:rPr>
            </w:pPr>
            <w:r w:rsidRPr="00384C6C">
              <w:rPr>
                <w:rFonts w:ascii="Arial Narrow" w:hAnsi="Arial Narrow" w:cs="Calibri"/>
                <w:bCs/>
              </w:rPr>
              <w:t xml:space="preserve">Competencia P.1: Integrar y analizar antecedentes sociales, biofísicos, culturales, institucionales normativas pertinentes a una problemática territorial con el objeto de elaborar un diagnóstico integrado. </w:t>
            </w:r>
          </w:p>
          <w:p w14:paraId="5A0B49FB" w14:textId="77777777" w:rsidR="00885740" w:rsidRPr="00384C6C" w:rsidRDefault="00885740" w:rsidP="00384C6C">
            <w:pPr>
              <w:jc w:val="both"/>
              <w:rPr>
                <w:rFonts w:ascii="Arial Narrow" w:hAnsi="Arial Narrow" w:cs="Calibri"/>
                <w:bCs/>
              </w:rPr>
            </w:pPr>
          </w:p>
          <w:p w14:paraId="7E2211F9" w14:textId="77777777" w:rsidR="00885740" w:rsidRPr="00384C6C" w:rsidRDefault="00885740" w:rsidP="00384C6C">
            <w:pPr>
              <w:jc w:val="both"/>
              <w:rPr>
                <w:rFonts w:ascii="Arial Narrow" w:hAnsi="Arial Narrow" w:cs="Calibri"/>
                <w:bCs/>
              </w:rPr>
            </w:pPr>
            <w:r w:rsidRPr="00384C6C">
              <w:rPr>
                <w:rFonts w:ascii="Arial Narrow" w:hAnsi="Arial Narrow" w:cs="Calibri"/>
                <w:bCs/>
              </w:rPr>
              <w:t xml:space="preserve">Competencia P.3: Diseñar y construir herramientas, estrategias, e instrumentos de carácter territorial, orientados a un desarrollo equilibrado y sustentable, por medio de articular las diferentes necesidades e intereses sociales y reconocer el funcionamiento de los ecosistemas.  </w:t>
            </w:r>
          </w:p>
          <w:p w14:paraId="7C187DF5" w14:textId="77777777" w:rsidR="00885740" w:rsidRPr="00384C6C" w:rsidRDefault="00885740" w:rsidP="00384C6C">
            <w:pPr>
              <w:jc w:val="both"/>
              <w:rPr>
                <w:rFonts w:ascii="Arial Narrow" w:hAnsi="Arial Narrow" w:cs="Calibri"/>
                <w:bCs/>
              </w:rPr>
            </w:pPr>
          </w:p>
          <w:p w14:paraId="52A50DA0" w14:textId="77777777" w:rsidR="00885740" w:rsidRPr="00384C6C" w:rsidRDefault="00885740" w:rsidP="00384C6C">
            <w:pPr>
              <w:jc w:val="both"/>
              <w:rPr>
                <w:rFonts w:ascii="Arial Narrow" w:hAnsi="Arial Narrow" w:cs="Calibri"/>
                <w:bCs/>
                <w:i/>
                <w:iCs/>
              </w:rPr>
            </w:pPr>
            <w:r w:rsidRPr="00384C6C">
              <w:rPr>
                <w:rFonts w:ascii="Arial Narrow" w:hAnsi="Arial Narrow" w:cs="Calibri"/>
                <w:bCs/>
                <w:i/>
                <w:iCs/>
              </w:rPr>
              <w:t>Ámbito 4 (Comunicar) Artículo 28 del Reglamento de Geografía Innovado (Decreto 004043)</w:t>
            </w:r>
          </w:p>
          <w:p w14:paraId="21088313" w14:textId="77777777" w:rsidR="00885740" w:rsidRPr="00384C6C" w:rsidRDefault="00885740" w:rsidP="00384C6C">
            <w:pPr>
              <w:jc w:val="both"/>
              <w:rPr>
                <w:rFonts w:ascii="Arial Narrow" w:hAnsi="Arial Narrow" w:cs="Calibri"/>
                <w:bCs/>
              </w:rPr>
            </w:pPr>
          </w:p>
          <w:p w14:paraId="5E994279" w14:textId="77777777" w:rsidR="00885740" w:rsidRPr="00384C6C" w:rsidRDefault="00885740" w:rsidP="00384C6C">
            <w:pPr>
              <w:jc w:val="both"/>
              <w:rPr>
                <w:rFonts w:ascii="Arial Narrow" w:hAnsi="Arial Narrow" w:cs="Calibri"/>
                <w:bCs/>
              </w:rPr>
            </w:pPr>
            <w:r w:rsidRPr="00384C6C">
              <w:rPr>
                <w:rFonts w:ascii="Arial Narrow" w:hAnsi="Arial Narrow" w:cs="Calibri"/>
                <w:bCs/>
              </w:rPr>
              <w:t>Competencia C.2: Adecuar el lenguaje geográfico a las diferencias audiencias.</w:t>
            </w:r>
          </w:p>
        </w:tc>
      </w:tr>
      <w:tr w:rsidR="00471FE1" w:rsidRPr="00384C6C" w14:paraId="04CB6627" w14:textId="77777777" w:rsidTr="009C5DA6">
        <w:tc>
          <w:tcPr>
            <w:tcW w:w="8828" w:type="dxa"/>
            <w:gridSpan w:val="4"/>
          </w:tcPr>
          <w:p w14:paraId="39B499A9" w14:textId="77777777" w:rsidR="00762A42" w:rsidRPr="00384C6C" w:rsidRDefault="00762A42" w:rsidP="00384C6C">
            <w:pPr>
              <w:pStyle w:val="Prrafodelista"/>
              <w:numPr>
                <w:ilvl w:val="0"/>
                <w:numId w:val="1"/>
              </w:numPr>
              <w:jc w:val="both"/>
              <w:rPr>
                <w:rFonts w:ascii="Arial Narrow" w:hAnsi="Arial Narrow"/>
                <w:b/>
                <w:bCs/>
              </w:rPr>
            </w:pPr>
            <w:r w:rsidRPr="00384C6C">
              <w:rPr>
                <w:rFonts w:ascii="Arial Narrow" w:hAnsi="Arial Narrow"/>
                <w:b/>
                <w:bCs/>
              </w:rPr>
              <w:t>Competencias genéricas transversales:</w:t>
            </w:r>
          </w:p>
          <w:p w14:paraId="6077B8A4" w14:textId="77777777" w:rsidR="00762A42" w:rsidRPr="00384C6C" w:rsidRDefault="00762A42" w:rsidP="00384C6C">
            <w:pPr>
              <w:jc w:val="both"/>
              <w:rPr>
                <w:rFonts w:ascii="Arial Narrow" w:hAnsi="Arial Narrow"/>
              </w:rPr>
            </w:pPr>
          </w:p>
          <w:p w14:paraId="6BF35A05" w14:textId="77777777" w:rsidR="000102E8" w:rsidRPr="00384C6C" w:rsidRDefault="000102E8" w:rsidP="00384C6C">
            <w:pPr>
              <w:jc w:val="both"/>
              <w:rPr>
                <w:rFonts w:ascii="Arial Narrow" w:hAnsi="Arial Narrow" w:cs="Calibri"/>
                <w:bCs/>
                <w:i/>
                <w:iCs/>
              </w:rPr>
            </w:pPr>
            <w:r w:rsidRPr="00384C6C">
              <w:rPr>
                <w:rFonts w:ascii="Arial Narrow" w:hAnsi="Arial Narrow" w:cs="Calibri"/>
                <w:bCs/>
                <w:i/>
                <w:iCs/>
              </w:rPr>
              <w:t>Ámbito 5 (Competencias genéricas) Artículo 28 del Reglamento de Geografía Innovado (Decreto 004043)</w:t>
            </w:r>
          </w:p>
          <w:p w14:paraId="71D167FA" w14:textId="77777777" w:rsidR="000102E8" w:rsidRPr="00384C6C" w:rsidRDefault="000102E8" w:rsidP="00384C6C">
            <w:pPr>
              <w:jc w:val="both"/>
              <w:rPr>
                <w:rFonts w:ascii="Arial Narrow" w:eastAsia="DengXian Light" w:hAnsi="Arial Narrow" w:cs="Segoe UI Light"/>
              </w:rPr>
            </w:pPr>
          </w:p>
          <w:p w14:paraId="098ECCE6" w14:textId="77777777" w:rsidR="000102E8" w:rsidRPr="00384C6C" w:rsidRDefault="000102E8" w:rsidP="00384C6C">
            <w:pPr>
              <w:jc w:val="both"/>
              <w:rPr>
                <w:rFonts w:ascii="Arial Narrow" w:eastAsia="DengXian Light" w:hAnsi="Arial Narrow" w:cs="Segoe UI Light"/>
              </w:rPr>
            </w:pPr>
            <w:r w:rsidRPr="00384C6C">
              <w:rPr>
                <w:rFonts w:ascii="Arial Narrow" w:eastAsia="DengXian Light" w:hAnsi="Arial Narrow" w:cs="Segoe UI Light"/>
              </w:rPr>
              <w:t>Dimensión Ético-valórica:</w:t>
            </w:r>
          </w:p>
          <w:p w14:paraId="46573665" w14:textId="77777777" w:rsidR="000102E8" w:rsidRPr="00384C6C" w:rsidRDefault="000102E8" w:rsidP="00384C6C">
            <w:pPr>
              <w:pStyle w:val="Prrafodelista"/>
              <w:numPr>
                <w:ilvl w:val="0"/>
                <w:numId w:val="2"/>
              </w:numPr>
              <w:jc w:val="both"/>
              <w:rPr>
                <w:rFonts w:ascii="Arial Narrow" w:eastAsia="DengXian Light" w:hAnsi="Arial Narrow" w:cs="Segoe UI Light"/>
              </w:rPr>
            </w:pPr>
            <w:r w:rsidRPr="00384C6C">
              <w:rPr>
                <w:rFonts w:ascii="Arial Narrow" w:eastAsia="DengXian Light" w:hAnsi="Arial Narrow" w:cs="Segoe UI Light"/>
              </w:rPr>
              <w:t>Responsabilidad social y compromiso ciudadano</w:t>
            </w:r>
          </w:p>
          <w:p w14:paraId="1ACEAC4B" w14:textId="77777777" w:rsidR="000102E8" w:rsidRPr="00384C6C" w:rsidRDefault="000102E8" w:rsidP="00384C6C">
            <w:pPr>
              <w:pStyle w:val="Prrafodelista"/>
              <w:numPr>
                <w:ilvl w:val="0"/>
                <w:numId w:val="2"/>
              </w:numPr>
              <w:jc w:val="both"/>
              <w:rPr>
                <w:rFonts w:ascii="Arial Narrow" w:eastAsia="DengXian Light" w:hAnsi="Arial Narrow" w:cs="Segoe UI Light"/>
              </w:rPr>
            </w:pPr>
            <w:r w:rsidRPr="00384C6C">
              <w:rPr>
                <w:rFonts w:ascii="Arial Narrow" w:eastAsia="DengXian Light" w:hAnsi="Arial Narrow" w:cs="Segoe UI Light"/>
              </w:rPr>
              <w:t>Capacidad crítica</w:t>
            </w:r>
          </w:p>
          <w:p w14:paraId="05B4666F" w14:textId="77777777" w:rsidR="000102E8" w:rsidRPr="00384C6C" w:rsidRDefault="000102E8" w:rsidP="00384C6C">
            <w:pPr>
              <w:pStyle w:val="Prrafodelista"/>
              <w:numPr>
                <w:ilvl w:val="0"/>
                <w:numId w:val="2"/>
              </w:numPr>
              <w:jc w:val="both"/>
              <w:rPr>
                <w:rFonts w:ascii="Arial Narrow" w:eastAsia="DengXian Light" w:hAnsi="Arial Narrow" w:cs="Segoe UI Light"/>
              </w:rPr>
            </w:pPr>
            <w:r w:rsidRPr="00384C6C">
              <w:rPr>
                <w:rFonts w:ascii="Arial Narrow" w:eastAsia="DengXian Light" w:hAnsi="Arial Narrow" w:cs="Segoe UI Light"/>
              </w:rPr>
              <w:t>Valoración y respecto por la diversidad y la multiculturalidad</w:t>
            </w:r>
          </w:p>
          <w:p w14:paraId="74CA51BD" w14:textId="77777777" w:rsidR="000102E8" w:rsidRPr="00384C6C" w:rsidRDefault="000102E8" w:rsidP="00384C6C">
            <w:pPr>
              <w:pStyle w:val="Prrafodelista"/>
              <w:numPr>
                <w:ilvl w:val="0"/>
                <w:numId w:val="2"/>
              </w:numPr>
              <w:jc w:val="both"/>
              <w:rPr>
                <w:rFonts w:ascii="Arial Narrow" w:eastAsia="DengXian Light" w:hAnsi="Arial Narrow" w:cs="Segoe UI Light"/>
              </w:rPr>
            </w:pPr>
            <w:r w:rsidRPr="00384C6C">
              <w:rPr>
                <w:rFonts w:ascii="Arial Narrow" w:eastAsia="DengXian Light" w:hAnsi="Arial Narrow" w:cs="Segoe UI Light"/>
              </w:rPr>
              <w:t>Compromiso ético</w:t>
            </w:r>
          </w:p>
          <w:p w14:paraId="10AEC051" w14:textId="77777777" w:rsidR="000102E8" w:rsidRPr="00384C6C" w:rsidRDefault="000102E8" w:rsidP="00384C6C">
            <w:pPr>
              <w:jc w:val="both"/>
              <w:rPr>
                <w:rFonts w:ascii="Arial Narrow" w:eastAsia="DengXian Light" w:hAnsi="Arial Narrow" w:cs="Segoe UI Light"/>
              </w:rPr>
            </w:pPr>
          </w:p>
          <w:p w14:paraId="1B149242" w14:textId="77777777" w:rsidR="000102E8" w:rsidRPr="00384C6C" w:rsidRDefault="000102E8" w:rsidP="00384C6C">
            <w:pPr>
              <w:jc w:val="both"/>
              <w:rPr>
                <w:rFonts w:ascii="Arial Narrow" w:eastAsia="DengXian Light" w:hAnsi="Arial Narrow" w:cs="Segoe UI Light"/>
              </w:rPr>
            </w:pPr>
            <w:r w:rsidRPr="00384C6C">
              <w:rPr>
                <w:rFonts w:ascii="Arial Narrow" w:eastAsia="DengXian Light" w:hAnsi="Arial Narrow" w:cs="Segoe UI Light"/>
              </w:rPr>
              <w:t>Dimensión Académica:</w:t>
            </w:r>
          </w:p>
          <w:p w14:paraId="7F3BB59B" w14:textId="77777777" w:rsidR="000102E8" w:rsidRPr="00384C6C" w:rsidRDefault="000102E8" w:rsidP="00384C6C">
            <w:pPr>
              <w:pStyle w:val="Prrafodelista"/>
              <w:numPr>
                <w:ilvl w:val="0"/>
                <w:numId w:val="3"/>
              </w:numPr>
              <w:jc w:val="both"/>
              <w:rPr>
                <w:rFonts w:ascii="Arial Narrow" w:eastAsia="DengXian Light" w:hAnsi="Arial Narrow" w:cs="Segoe UI Light"/>
              </w:rPr>
            </w:pPr>
            <w:r w:rsidRPr="00384C6C">
              <w:rPr>
                <w:rFonts w:ascii="Arial Narrow" w:eastAsia="DengXian Light" w:hAnsi="Arial Narrow" w:cs="Segoe UI Light"/>
              </w:rPr>
              <w:t>Capacidad de comunicación oral</w:t>
            </w:r>
          </w:p>
          <w:p w14:paraId="30B2EE06" w14:textId="77777777" w:rsidR="000102E8" w:rsidRPr="00384C6C" w:rsidRDefault="000102E8" w:rsidP="00384C6C">
            <w:pPr>
              <w:pStyle w:val="Prrafodelista"/>
              <w:numPr>
                <w:ilvl w:val="0"/>
                <w:numId w:val="3"/>
              </w:numPr>
              <w:jc w:val="both"/>
              <w:rPr>
                <w:rFonts w:ascii="Arial Narrow" w:eastAsia="DengXian Light" w:hAnsi="Arial Narrow" w:cs="Segoe UI Light"/>
              </w:rPr>
            </w:pPr>
            <w:r w:rsidRPr="00384C6C">
              <w:rPr>
                <w:rFonts w:ascii="Arial Narrow" w:eastAsia="DengXian Light" w:hAnsi="Arial Narrow" w:cs="Segoe UI Light"/>
              </w:rPr>
              <w:t>Capacidad de comunicación escrita</w:t>
            </w:r>
          </w:p>
          <w:p w14:paraId="5B62399D" w14:textId="77777777" w:rsidR="000102E8" w:rsidRPr="00384C6C" w:rsidRDefault="000102E8" w:rsidP="00384C6C">
            <w:pPr>
              <w:pStyle w:val="Prrafodelista"/>
              <w:numPr>
                <w:ilvl w:val="0"/>
                <w:numId w:val="3"/>
              </w:numPr>
              <w:jc w:val="both"/>
              <w:rPr>
                <w:rFonts w:ascii="Arial Narrow" w:eastAsia="DengXian Light" w:hAnsi="Arial Narrow" w:cs="Segoe UI Light"/>
              </w:rPr>
            </w:pPr>
            <w:r w:rsidRPr="00384C6C">
              <w:rPr>
                <w:rFonts w:ascii="Arial Narrow" w:eastAsia="DengXian Light" w:hAnsi="Arial Narrow" w:cs="Segoe UI Light"/>
              </w:rPr>
              <w:t>Capacidad de investigación</w:t>
            </w:r>
          </w:p>
          <w:p w14:paraId="62492947" w14:textId="77777777" w:rsidR="000102E8" w:rsidRPr="00384C6C" w:rsidRDefault="000102E8" w:rsidP="00384C6C">
            <w:pPr>
              <w:jc w:val="both"/>
              <w:rPr>
                <w:rFonts w:ascii="Arial Narrow" w:eastAsia="DengXian Light" w:hAnsi="Arial Narrow" w:cs="Segoe UI Light"/>
              </w:rPr>
            </w:pPr>
          </w:p>
          <w:p w14:paraId="2BC1828E" w14:textId="77777777" w:rsidR="000102E8" w:rsidRPr="00384C6C" w:rsidRDefault="000102E8" w:rsidP="00384C6C">
            <w:pPr>
              <w:jc w:val="both"/>
              <w:rPr>
                <w:rFonts w:ascii="Arial Narrow" w:eastAsia="DengXian Light" w:hAnsi="Arial Narrow" w:cs="Segoe UI Light"/>
              </w:rPr>
            </w:pPr>
            <w:r w:rsidRPr="00384C6C">
              <w:rPr>
                <w:rFonts w:ascii="Arial Narrow" w:eastAsia="DengXian Light" w:hAnsi="Arial Narrow" w:cs="Segoe UI Light"/>
              </w:rPr>
              <w:t>Dimensión Profesional:</w:t>
            </w:r>
          </w:p>
          <w:p w14:paraId="39BA3B6E" w14:textId="77777777" w:rsidR="000102E8" w:rsidRPr="00384C6C" w:rsidRDefault="000102E8" w:rsidP="00384C6C">
            <w:pPr>
              <w:pStyle w:val="Prrafodelista"/>
              <w:numPr>
                <w:ilvl w:val="0"/>
                <w:numId w:val="4"/>
              </w:numPr>
              <w:jc w:val="both"/>
              <w:rPr>
                <w:rFonts w:ascii="Arial Narrow" w:eastAsia="DengXian Light" w:hAnsi="Arial Narrow" w:cs="Segoe UI Light"/>
              </w:rPr>
            </w:pPr>
            <w:r w:rsidRPr="00384C6C">
              <w:rPr>
                <w:rFonts w:ascii="Arial Narrow" w:eastAsia="DengXian Light" w:hAnsi="Arial Narrow" w:cs="Segoe UI Light"/>
              </w:rPr>
              <w:t>Habilidad en el uso de las tecnologías de la información y de la comunicación</w:t>
            </w:r>
          </w:p>
          <w:p w14:paraId="3886CD7E" w14:textId="77777777" w:rsidR="00762A42" w:rsidRPr="00384C6C" w:rsidRDefault="000102E8" w:rsidP="00384C6C">
            <w:pPr>
              <w:jc w:val="both"/>
              <w:rPr>
                <w:rFonts w:ascii="Arial Narrow" w:hAnsi="Arial Narrow"/>
              </w:rPr>
            </w:pPr>
            <w:r w:rsidRPr="00384C6C">
              <w:rPr>
                <w:rFonts w:ascii="Arial Narrow" w:eastAsia="DengXian Light" w:hAnsi="Arial Narrow" w:cs="Segoe UI Light"/>
              </w:rPr>
              <w:t>Capacidad de trabajo en equipo</w:t>
            </w:r>
            <w:r w:rsidR="00762A42" w:rsidRPr="00384C6C">
              <w:rPr>
                <w:rFonts w:ascii="Arial Narrow" w:hAnsi="Arial Narrow"/>
              </w:rPr>
              <w:t>.</w:t>
            </w:r>
          </w:p>
          <w:p w14:paraId="26862F25" w14:textId="77777777" w:rsidR="00762A42" w:rsidRPr="00384C6C" w:rsidRDefault="00762A42" w:rsidP="00384C6C">
            <w:pPr>
              <w:jc w:val="both"/>
              <w:rPr>
                <w:rFonts w:ascii="Arial Narrow" w:hAnsi="Arial Narrow"/>
              </w:rPr>
            </w:pPr>
          </w:p>
        </w:tc>
      </w:tr>
      <w:tr w:rsidR="00471FE1" w:rsidRPr="00384C6C" w14:paraId="20B4EEC8" w14:textId="77777777" w:rsidTr="009C5DA6">
        <w:tc>
          <w:tcPr>
            <w:tcW w:w="8828" w:type="dxa"/>
            <w:gridSpan w:val="4"/>
          </w:tcPr>
          <w:p w14:paraId="0A1A9321" w14:textId="77777777" w:rsidR="000102E8" w:rsidRPr="00384C6C" w:rsidRDefault="000102E8" w:rsidP="00384C6C">
            <w:pPr>
              <w:pStyle w:val="Prrafodelista"/>
              <w:numPr>
                <w:ilvl w:val="0"/>
                <w:numId w:val="1"/>
              </w:numPr>
              <w:jc w:val="both"/>
              <w:rPr>
                <w:rFonts w:ascii="Arial Narrow" w:hAnsi="Arial Narrow"/>
                <w:b/>
                <w:bCs/>
              </w:rPr>
            </w:pPr>
            <w:r w:rsidRPr="00384C6C">
              <w:rPr>
                <w:rFonts w:ascii="Arial Narrow" w:hAnsi="Arial Narrow"/>
                <w:b/>
                <w:bCs/>
              </w:rPr>
              <w:lastRenderedPageBreak/>
              <w:t>Metodología docente:</w:t>
            </w:r>
          </w:p>
          <w:p w14:paraId="388B0BDE" w14:textId="77777777" w:rsidR="007A0E0E" w:rsidRPr="00384C6C" w:rsidRDefault="000102E8" w:rsidP="00384C6C">
            <w:pPr>
              <w:jc w:val="both"/>
              <w:rPr>
                <w:rFonts w:ascii="Arial Narrow" w:hAnsi="Arial Narrow" w:cs="Calibri"/>
              </w:rPr>
            </w:pPr>
            <w:r w:rsidRPr="00384C6C">
              <w:rPr>
                <w:rFonts w:ascii="Arial Narrow" w:hAnsi="Arial Narrow" w:cs="Calibri"/>
              </w:rPr>
              <w:t xml:space="preserve">Este curso tiene una metodología práctica que se sintetiza en la utilización del aprendizaje basado en proyecto (abp). </w:t>
            </w:r>
            <w:r w:rsidR="007A0E0E" w:rsidRPr="00384C6C">
              <w:rPr>
                <w:rFonts w:ascii="Arial Narrow" w:hAnsi="Arial Narrow" w:cs="Calibri"/>
              </w:rPr>
              <w:t xml:space="preserve">Las clases se dividirán en tres instancias. </w:t>
            </w:r>
          </w:p>
          <w:p w14:paraId="495303F0" w14:textId="77777777" w:rsidR="007A0E0E" w:rsidRPr="00384C6C" w:rsidRDefault="007A0E0E" w:rsidP="00384C6C">
            <w:pPr>
              <w:jc w:val="both"/>
              <w:rPr>
                <w:rFonts w:ascii="Arial Narrow" w:hAnsi="Arial Narrow" w:cs="Calibri"/>
              </w:rPr>
            </w:pPr>
          </w:p>
          <w:p w14:paraId="10CAE22F" w14:textId="48B845B8" w:rsidR="007A0E0E" w:rsidRPr="00384C6C" w:rsidRDefault="007A0E0E" w:rsidP="00384C6C">
            <w:pPr>
              <w:pStyle w:val="Prrafodelista"/>
              <w:numPr>
                <w:ilvl w:val="0"/>
                <w:numId w:val="5"/>
              </w:numPr>
              <w:jc w:val="both"/>
              <w:rPr>
                <w:rFonts w:ascii="Arial Narrow" w:hAnsi="Arial Narrow" w:cs="Calibri"/>
              </w:rPr>
            </w:pPr>
            <w:r w:rsidRPr="00384C6C">
              <w:rPr>
                <w:rFonts w:ascii="Arial Narrow" w:hAnsi="Arial Narrow" w:cs="Calibri"/>
                <w:i/>
                <w:iCs/>
              </w:rPr>
              <w:t>En el aula</w:t>
            </w:r>
            <w:r w:rsidR="001F3A5C">
              <w:rPr>
                <w:rFonts w:ascii="Arial Narrow" w:hAnsi="Arial Narrow" w:cs="Calibri"/>
                <w:i/>
                <w:iCs/>
              </w:rPr>
              <w:t xml:space="preserve"> virtual</w:t>
            </w:r>
            <w:r w:rsidRPr="00384C6C">
              <w:rPr>
                <w:rFonts w:ascii="Arial Narrow" w:hAnsi="Arial Narrow" w:cs="Calibri"/>
                <w:i/>
                <w:iCs/>
              </w:rPr>
              <w:t>:</w:t>
            </w:r>
            <w:r w:rsidRPr="00384C6C">
              <w:rPr>
                <w:rFonts w:ascii="Arial Narrow" w:hAnsi="Arial Narrow" w:cs="Calibri"/>
              </w:rPr>
              <w:t xml:space="preserve"> el docente utilizará la </w:t>
            </w:r>
            <w:r w:rsidR="000102E8" w:rsidRPr="00384C6C">
              <w:rPr>
                <w:rFonts w:ascii="Arial Narrow" w:hAnsi="Arial Narrow" w:cs="Calibri"/>
              </w:rPr>
              <w:t xml:space="preserve">metodología de clase expositiva/activa, donde se entregarán las principales herramientas a considerar en la planificación y gestión del territorio, además de señalar los lineamientos que se deben </w:t>
            </w:r>
            <w:r w:rsidRPr="00384C6C">
              <w:rPr>
                <w:rFonts w:ascii="Arial Narrow" w:hAnsi="Arial Narrow" w:cs="Calibri"/>
              </w:rPr>
              <w:t>tomar en cuenta para el</w:t>
            </w:r>
            <w:r w:rsidR="000102E8" w:rsidRPr="00384C6C">
              <w:rPr>
                <w:rFonts w:ascii="Arial Narrow" w:hAnsi="Arial Narrow" w:cs="Calibri"/>
              </w:rPr>
              <w:t xml:space="preserve"> trabajo con el gobierno local. </w:t>
            </w:r>
          </w:p>
          <w:p w14:paraId="5253F04D" w14:textId="71A69EEC" w:rsidR="000102E8" w:rsidRPr="00384C6C" w:rsidRDefault="007A0E0E" w:rsidP="00384C6C">
            <w:pPr>
              <w:pStyle w:val="Prrafodelista"/>
              <w:numPr>
                <w:ilvl w:val="0"/>
                <w:numId w:val="5"/>
              </w:numPr>
              <w:jc w:val="both"/>
              <w:rPr>
                <w:rFonts w:ascii="Arial Narrow" w:hAnsi="Arial Narrow" w:cs="Calibri"/>
                <w:i/>
                <w:iCs/>
              </w:rPr>
            </w:pPr>
            <w:r w:rsidRPr="00384C6C">
              <w:rPr>
                <w:rFonts w:ascii="Arial Narrow" w:hAnsi="Arial Narrow" w:cs="Calibri"/>
                <w:i/>
                <w:iCs/>
              </w:rPr>
              <w:t xml:space="preserve">En el territorio </w:t>
            </w:r>
            <w:r w:rsidR="00B3382D">
              <w:rPr>
                <w:rFonts w:ascii="Arial Narrow" w:hAnsi="Arial Narrow" w:cs="Calibri"/>
                <w:i/>
                <w:iCs/>
              </w:rPr>
              <w:t>(modalidad virtual</w:t>
            </w:r>
            <w:r w:rsidRPr="00384C6C">
              <w:rPr>
                <w:rFonts w:ascii="Arial Narrow" w:hAnsi="Arial Narrow" w:cs="Calibri"/>
                <w:i/>
                <w:iCs/>
              </w:rPr>
              <w:t xml:space="preserve">): </w:t>
            </w:r>
            <w:r w:rsidRPr="00384C6C">
              <w:rPr>
                <w:rFonts w:ascii="Arial Narrow" w:hAnsi="Arial Narrow" w:cs="Calibri"/>
              </w:rPr>
              <w:t xml:space="preserve">los estudiantes deberán </w:t>
            </w:r>
            <w:r w:rsidR="000102E8" w:rsidRPr="00384C6C">
              <w:rPr>
                <w:rFonts w:ascii="Arial Narrow" w:hAnsi="Arial Narrow" w:cs="Calibri"/>
              </w:rPr>
              <w:t xml:space="preserve">aplicar </w:t>
            </w:r>
            <w:r w:rsidRPr="00384C6C">
              <w:rPr>
                <w:rFonts w:ascii="Arial Narrow" w:hAnsi="Arial Narrow" w:cs="Calibri"/>
              </w:rPr>
              <w:t xml:space="preserve">herramientas </w:t>
            </w:r>
            <w:r w:rsidR="000102E8" w:rsidRPr="00384C6C">
              <w:rPr>
                <w:rFonts w:ascii="Arial Narrow" w:hAnsi="Arial Narrow" w:cs="Calibri"/>
              </w:rPr>
              <w:t>metodol</w:t>
            </w:r>
            <w:r w:rsidRPr="00384C6C">
              <w:rPr>
                <w:rFonts w:ascii="Arial Narrow" w:hAnsi="Arial Narrow" w:cs="Calibri"/>
              </w:rPr>
              <w:t>ó</w:t>
            </w:r>
            <w:r w:rsidR="000102E8" w:rsidRPr="00384C6C">
              <w:rPr>
                <w:rFonts w:ascii="Arial Narrow" w:hAnsi="Arial Narrow" w:cs="Calibri"/>
              </w:rPr>
              <w:t>g</w:t>
            </w:r>
            <w:r w:rsidRPr="00384C6C">
              <w:rPr>
                <w:rFonts w:ascii="Arial Narrow" w:hAnsi="Arial Narrow" w:cs="Calibri"/>
              </w:rPr>
              <w:t>icas</w:t>
            </w:r>
            <w:r w:rsidR="000102E8" w:rsidRPr="00384C6C">
              <w:rPr>
                <w:rFonts w:ascii="Arial Narrow" w:hAnsi="Arial Narrow" w:cs="Calibri"/>
              </w:rPr>
              <w:t xml:space="preserve"> referidas </w:t>
            </w:r>
            <w:r w:rsidRPr="00384C6C">
              <w:rPr>
                <w:rFonts w:ascii="Arial Narrow" w:hAnsi="Arial Narrow" w:cs="Calibri"/>
              </w:rPr>
              <w:t xml:space="preserve">a la planificación y gestión </w:t>
            </w:r>
            <w:r w:rsidR="00701540" w:rsidRPr="00384C6C">
              <w:rPr>
                <w:rFonts w:ascii="Arial Narrow" w:hAnsi="Arial Narrow" w:cs="Calibri"/>
              </w:rPr>
              <w:t>territorial</w:t>
            </w:r>
            <w:r w:rsidRPr="00384C6C">
              <w:rPr>
                <w:rFonts w:ascii="Arial Narrow" w:hAnsi="Arial Narrow" w:cs="Calibri"/>
              </w:rPr>
              <w:t xml:space="preserve">, además de dialogar con profesionales del gobierno local y la comunidad. Esta interacción </w:t>
            </w:r>
            <w:r w:rsidR="000102E8" w:rsidRPr="00384C6C">
              <w:rPr>
                <w:rFonts w:ascii="Arial Narrow" w:hAnsi="Arial Narrow" w:cs="Calibri"/>
              </w:rPr>
              <w:t>permitirá construir el proyecto de intervención ajustado al o los contextos territoriales.</w:t>
            </w:r>
          </w:p>
          <w:p w14:paraId="7936A1E5" w14:textId="577CFF06" w:rsidR="007A0E0E" w:rsidRPr="00384C6C" w:rsidRDefault="00CB4998" w:rsidP="00384C6C">
            <w:pPr>
              <w:pStyle w:val="Prrafodelista"/>
              <w:numPr>
                <w:ilvl w:val="0"/>
                <w:numId w:val="5"/>
              </w:numPr>
              <w:jc w:val="both"/>
              <w:rPr>
                <w:rFonts w:ascii="Arial Narrow" w:hAnsi="Arial Narrow" w:cs="Calibri"/>
                <w:i/>
                <w:iCs/>
              </w:rPr>
            </w:pPr>
            <w:r w:rsidRPr="00384C6C">
              <w:rPr>
                <w:rFonts w:ascii="Arial Narrow" w:hAnsi="Arial Narrow" w:cs="Calibri"/>
                <w:i/>
                <w:iCs/>
              </w:rPr>
              <w:t>T</w:t>
            </w:r>
            <w:r w:rsidR="007A0E0E" w:rsidRPr="00384C6C">
              <w:rPr>
                <w:rFonts w:ascii="Arial Narrow" w:hAnsi="Arial Narrow" w:cs="Calibri"/>
                <w:i/>
                <w:iCs/>
              </w:rPr>
              <w:t>aller</w:t>
            </w:r>
            <w:r w:rsidR="004B090D">
              <w:rPr>
                <w:rFonts w:ascii="Arial Narrow" w:hAnsi="Arial Narrow" w:cs="Calibri"/>
                <w:i/>
                <w:iCs/>
              </w:rPr>
              <w:t xml:space="preserve"> virtual</w:t>
            </w:r>
            <w:r w:rsidR="007A0E0E" w:rsidRPr="00384C6C">
              <w:rPr>
                <w:rFonts w:ascii="Arial Narrow" w:hAnsi="Arial Narrow" w:cs="Calibri"/>
                <w:i/>
                <w:iCs/>
              </w:rPr>
              <w:t xml:space="preserve">: </w:t>
            </w:r>
            <w:r w:rsidR="007A0E0E" w:rsidRPr="00384C6C">
              <w:rPr>
                <w:rFonts w:ascii="Arial Narrow" w:hAnsi="Arial Narrow" w:cs="Calibri"/>
              </w:rPr>
              <w:t>en modalidad de taller los estudiantes deberán presentar avances con el fin de corregir y/o enfatizar en los puntos solicitados por el docente</w:t>
            </w:r>
            <w:r w:rsidRPr="00384C6C">
              <w:rPr>
                <w:rFonts w:ascii="Arial Narrow" w:hAnsi="Arial Narrow" w:cs="Calibri"/>
              </w:rPr>
              <w:t xml:space="preserve">, </w:t>
            </w:r>
            <w:r w:rsidR="007A0E0E" w:rsidRPr="00384C6C">
              <w:rPr>
                <w:rFonts w:ascii="Arial Narrow" w:hAnsi="Arial Narrow" w:cs="Calibri"/>
              </w:rPr>
              <w:t>profesionales</w:t>
            </w:r>
            <w:r w:rsidRPr="00384C6C">
              <w:rPr>
                <w:rFonts w:ascii="Arial Narrow" w:hAnsi="Arial Narrow" w:cs="Calibri"/>
              </w:rPr>
              <w:t xml:space="preserve"> y/o comunidad.</w:t>
            </w:r>
          </w:p>
          <w:p w14:paraId="3FEDCBEC" w14:textId="77777777" w:rsidR="000102E8" w:rsidRPr="00384C6C" w:rsidRDefault="000102E8" w:rsidP="00384C6C">
            <w:pPr>
              <w:jc w:val="both"/>
              <w:rPr>
                <w:rFonts w:ascii="Arial Narrow" w:hAnsi="Arial Narrow"/>
              </w:rPr>
            </w:pPr>
          </w:p>
        </w:tc>
      </w:tr>
      <w:tr w:rsidR="00471FE1" w:rsidRPr="00384C6C" w14:paraId="22814F63" w14:textId="77777777" w:rsidTr="009C5DA6">
        <w:tc>
          <w:tcPr>
            <w:tcW w:w="8828" w:type="dxa"/>
            <w:gridSpan w:val="4"/>
          </w:tcPr>
          <w:p w14:paraId="58394486" w14:textId="77777777" w:rsidR="00BA2D57" w:rsidRPr="00384C6C" w:rsidRDefault="00BA2D57" w:rsidP="00384C6C">
            <w:pPr>
              <w:pStyle w:val="Prrafodelista"/>
              <w:numPr>
                <w:ilvl w:val="0"/>
                <w:numId w:val="1"/>
              </w:numPr>
              <w:jc w:val="both"/>
              <w:rPr>
                <w:rFonts w:ascii="Arial Narrow" w:hAnsi="Arial Narrow"/>
                <w:b/>
                <w:bCs/>
              </w:rPr>
            </w:pPr>
            <w:r w:rsidRPr="00384C6C">
              <w:rPr>
                <w:rFonts w:ascii="Arial Narrow" w:hAnsi="Arial Narrow"/>
                <w:b/>
                <w:bCs/>
              </w:rPr>
              <w:t>Estrategia de aprendizaje:</w:t>
            </w:r>
          </w:p>
          <w:p w14:paraId="2806A8AA" w14:textId="77777777" w:rsidR="00BA2D57" w:rsidRPr="00384C6C" w:rsidRDefault="00BA2D57" w:rsidP="00384C6C">
            <w:pPr>
              <w:jc w:val="both"/>
              <w:rPr>
                <w:rFonts w:ascii="Arial Narrow" w:hAnsi="Arial Narrow"/>
              </w:rPr>
            </w:pPr>
            <w:r w:rsidRPr="00384C6C">
              <w:rPr>
                <w:rFonts w:ascii="Arial Narrow" w:hAnsi="Arial Narrow" w:cs="Calibri"/>
              </w:rPr>
              <w:t>El estudiante debe buscar estrategias de estudio propias que permitan aplicar lo aprendido en esta asignatura, para poder resolver problemas levantados en la zona destinada a trabajar. Por otra parte, debe analizar los materiales que acompañen a cada una de las clases (videos, artículos científicos, etc.). Para el desarrollo de los pasos prácticos los estudiantes deben asistir con herramientas (grabadoras de audio, cámaras de video, cámaras fotográficas, TICs.,) que permitan levantar, analizar y exponer información a diferentes públicos.</w:t>
            </w:r>
          </w:p>
        </w:tc>
      </w:tr>
      <w:tr w:rsidR="00471FE1" w:rsidRPr="00384C6C" w14:paraId="40561BDF" w14:textId="77777777" w:rsidTr="000C60DE">
        <w:tc>
          <w:tcPr>
            <w:tcW w:w="4414" w:type="dxa"/>
            <w:gridSpan w:val="2"/>
          </w:tcPr>
          <w:p w14:paraId="55CF4355" w14:textId="77777777" w:rsidR="00BA2D57" w:rsidRPr="00384C6C" w:rsidRDefault="00BA2D57" w:rsidP="00384C6C">
            <w:pPr>
              <w:pStyle w:val="Prrafodelista"/>
              <w:numPr>
                <w:ilvl w:val="0"/>
                <w:numId w:val="1"/>
              </w:numPr>
              <w:jc w:val="both"/>
              <w:rPr>
                <w:rFonts w:ascii="Arial Narrow" w:hAnsi="Arial Narrow"/>
                <w:b/>
                <w:bCs/>
              </w:rPr>
            </w:pPr>
            <w:r w:rsidRPr="00384C6C">
              <w:rPr>
                <w:rFonts w:ascii="Arial Narrow" w:hAnsi="Arial Narrow"/>
                <w:b/>
                <w:bCs/>
              </w:rPr>
              <w:t>Resultados de aprendizaje (RA):</w:t>
            </w:r>
          </w:p>
          <w:p w14:paraId="0B5700D4" w14:textId="77777777" w:rsidR="00BA2D57" w:rsidRPr="00384C6C" w:rsidRDefault="00BA2D57" w:rsidP="00384C6C">
            <w:pPr>
              <w:jc w:val="both"/>
              <w:rPr>
                <w:rFonts w:ascii="Arial Narrow" w:hAnsi="Arial Narrow"/>
                <w:b/>
                <w:bCs/>
              </w:rPr>
            </w:pPr>
            <w:r w:rsidRPr="00384C6C">
              <w:rPr>
                <w:rFonts w:ascii="Arial Narrow" w:eastAsia="Times New Roman" w:hAnsi="Arial Narrow" w:cs="Calibri"/>
                <w:bCs/>
                <w:lang w:eastAsia="es-CL"/>
              </w:rPr>
              <w:t>RA N°1: Aplicar el enfoque de la planificación y gestión territorial para diagnosticar las problemáticas asociadas a un territorio específico.</w:t>
            </w:r>
          </w:p>
        </w:tc>
        <w:tc>
          <w:tcPr>
            <w:tcW w:w="4414" w:type="dxa"/>
            <w:gridSpan w:val="2"/>
          </w:tcPr>
          <w:p w14:paraId="23C77C8A" w14:textId="77777777" w:rsidR="00701540" w:rsidRPr="00384C6C" w:rsidRDefault="00BA2D57" w:rsidP="00384C6C">
            <w:pPr>
              <w:pStyle w:val="Prrafodelista"/>
              <w:numPr>
                <w:ilvl w:val="0"/>
                <w:numId w:val="1"/>
              </w:numPr>
              <w:jc w:val="both"/>
              <w:rPr>
                <w:rFonts w:ascii="Arial Narrow" w:eastAsia="Times New Roman" w:hAnsi="Arial Narrow" w:cs="Calibri"/>
                <w:bCs/>
                <w:lang w:eastAsia="es-CL"/>
              </w:rPr>
            </w:pPr>
            <w:r w:rsidRPr="00384C6C">
              <w:rPr>
                <w:rFonts w:ascii="Arial Narrow" w:eastAsia="Times New Roman" w:hAnsi="Arial Narrow" w:cs="Calibri"/>
                <w:bCs/>
                <w:lang w:eastAsia="es-CL"/>
              </w:rPr>
              <w:t>Criterios de evaluación:</w:t>
            </w:r>
          </w:p>
          <w:p w14:paraId="37018476" w14:textId="77777777" w:rsidR="00BA2D57" w:rsidRPr="00384C6C" w:rsidRDefault="00BA2D57" w:rsidP="00384C6C">
            <w:pPr>
              <w:pStyle w:val="Prrafodelista"/>
              <w:numPr>
                <w:ilvl w:val="1"/>
                <w:numId w:val="6"/>
              </w:numPr>
              <w:jc w:val="both"/>
              <w:rPr>
                <w:rFonts w:ascii="Arial Narrow" w:eastAsia="Times New Roman" w:hAnsi="Arial Narrow" w:cs="Calibri"/>
                <w:bCs/>
                <w:lang w:eastAsia="es-CL"/>
              </w:rPr>
            </w:pPr>
            <w:r w:rsidRPr="00384C6C">
              <w:rPr>
                <w:rFonts w:ascii="Arial Narrow" w:eastAsia="Times New Roman" w:hAnsi="Arial Narrow" w:cs="Calibri"/>
                <w:bCs/>
                <w:lang w:eastAsia="es-CL"/>
              </w:rPr>
              <w:t>Compara teóricamente los enfoques de la planificación y gestión territorial</w:t>
            </w:r>
            <w:r w:rsidR="00701540" w:rsidRPr="00384C6C">
              <w:rPr>
                <w:rFonts w:ascii="Arial Narrow" w:eastAsia="Times New Roman" w:hAnsi="Arial Narrow" w:cs="Calibri"/>
                <w:bCs/>
                <w:lang w:eastAsia="es-CL"/>
              </w:rPr>
              <w:t>.</w:t>
            </w:r>
          </w:p>
          <w:p w14:paraId="504383E6" w14:textId="77777777" w:rsidR="00701540" w:rsidRPr="00384C6C" w:rsidRDefault="00701540" w:rsidP="00384C6C">
            <w:pPr>
              <w:jc w:val="both"/>
              <w:rPr>
                <w:rFonts w:ascii="Arial Narrow" w:hAnsi="Arial Narrow" w:cs="Calibri"/>
              </w:rPr>
            </w:pPr>
            <w:r w:rsidRPr="00384C6C">
              <w:rPr>
                <w:rFonts w:ascii="Arial Narrow" w:hAnsi="Arial Narrow" w:cs="Calibri"/>
              </w:rPr>
              <w:t>1.2   Distingue diversas fuentes de información.</w:t>
            </w:r>
          </w:p>
          <w:p w14:paraId="4927F103" w14:textId="77777777" w:rsidR="00701540" w:rsidRPr="00384C6C" w:rsidRDefault="00701540" w:rsidP="00384C6C">
            <w:pPr>
              <w:jc w:val="both"/>
              <w:rPr>
                <w:rFonts w:ascii="Arial Narrow" w:hAnsi="Arial Narrow" w:cs="Calibri"/>
              </w:rPr>
            </w:pPr>
            <w:r w:rsidRPr="00384C6C">
              <w:rPr>
                <w:rFonts w:ascii="Arial Narrow" w:hAnsi="Arial Narrow" w:cs="Calibri"/>
              </w:rPr>
              <w:t>Selecciona métodos de acercamiento territorial.</w:t>
            </w:r>
          </w:p>
          <w:p w14:paraId="1C55CD7E" w14:textId="77777777" w:rsidR="00701540" w:rsidRPr="00384C6C" w:rsidRDefault="00701540" w:rsidP="00384C6C">
            <w:pPr>
              <w:jc w:val="both"/>
              <w:rPr>
                <w:rFonts w:ascii="Arial Narrow" w:hAnsi="Arial Narrow" w:cs="Calibri"/>
              </w:rPr>
            </w:pPr>
            <w:r w:rsidRPr="00384C6C">
              <w:rPr>
                <w:rFonts w:ascii="Arial Narrow" w:hAnsi="Arial Narrow" w:cs="Calibri"/>
              </w:rPr>
              <w:t>1.3 Aplica herramientas de levantamiento de información en terreno.</w:t>
            </w:r>
          </w:p>
          <w:p w14:paraId="22B9269A" w14:textId="77777777" w:rsidR="00701540" w:rsidRPr="00384C6C" w:rsidRDefault="00701540" w:rsidP="00384C6C">
            <w:pPr>
              <w:jc w:val="both"/>
              <w:rPr>
                <w:rFonts w:ascii="Arial Narrow" w:hAnsi="Arial Narrow" w:cs="Calibri"/>
              </w:rPr>
            </w:pPr>
            <w:r w:rsidRPr="00384C6C">
              <w:rPr>
                <w:rFonts w:ascii="Arial Narrow" w:hAnsi="Arial Narrow" w:cs="Calibri"/>
              </w:rPr>
              <w:t>1.4   Propone metodología para el procesamiento y análisis de la información de acuerdo con el contexto territorial.</w:t>
            </w:r>
          </w:p>
          <w:p w14:paraId="340AB4E4" w14:textId="77777777" w:rsidR="00701540" w:rsidRPr="00384C6C" w:rsidRDefault="00701540" w:rsidP="00384C6C">
            <w:pPr>
              <w:jc w:val="both"/>
              <w:rPr>
                <w:rFonts w:ascii="Arial Narrow" w:eastAsia="Times New Roman" w:hAnsi="Arial Narrow" w:cs="Calibri"/>
                <w:bCs/>
                <w:lang w:eastAsia="es-CL"/>
              </w:rPr>
            </w:pPr>
            <w:r w:rsidRPr="00384C6C">
              <w:rPr>
                <w:rFonts w:ascii="Arial Narrow" w:eastAsia="Times New Roman" w:hAnsi="Arial Narrow" w:cs="Calibri"/>
                <w:bCs/>
                <w:lang w:eastAsia="es-CL"/>
              </w:rPr>
              <w:t>1.5 Formula una interpretación de la realidad expresada como problema.</w:t>
            </w:r>
          </w:p>
          <w:p w14:paraId="19CA6B98" w14:textId="77777777" w:rsidR="00701540" w:rsidRPr="00384C6C" w:rsidRDefault="00701540" w:rsidP="00384C6C">
            <w:pPr>
              <w:jc w:val="both"/>
              <w:rPr>
                <w:rFonts w:ascii="Arial Narrow" w:eastAsia="Times New Roman" w:hAnsi="Arial Narrow" w:cs="Calibri"/>
                <w:bCs/>
                <w:lang w:eastAsia="es-CL"/>
              </w:rPr>
            </w:pPr>
          </w:p>
          <w:p w14:paraId="058E54C1" w14:textId="77777777" w:rsidR="00BA2D57" w:rsidRPr="00384C6C" w:rsidRDefault="00BA2D57" w:rsidP="00384C6C">
            <w:pPr>
              <w:jc w:val="both"/>
              <w:rPr>
                <w:rFonts w:ascii="Arial Narrow" w:eastAsia="Times New Roman" w:hAnsi="Arial Narrow" w:cs="Calibri"/>
                <w:bCs/>
                <w:lang w:eastAsia="es-CL"/>
              </w:rPr>
            </w:pPr>
          </w:p>
        </w:tc>
      </w:tr>
      <w:tr w:rsidR="00471FE1" w:rsidRPr="00384C6C" w14:paraId="3D40E215" w14:textId="77777777" w:rsidTr="000C60DE">
        <w:tc>
          <w:tcPr>
            <w:tcW w:w="4414" w:type="dxa"/>
            <w:gridSpan w:val="2"/>
          </w:tcPr>
          <w:p w14:paraId="427816D9" w14:textId="4022D0BE" w:rsidR="008A6158" w:rsidRPr="00384C6C" w:rsidRDefault="008A6158" w:rsidP="00384C6C">
            <w:pPr>
              <w:jc w:val="both"/>
              <w:rPr>
                <w:rFonts w:ascii="Arial Narrow" w:hAnsi="Arial Narrow"/>
                <w:b/>
                <w:bCs/>
              </w:rPr>
            </w:pPr>
            <w:r w:rsidRPr="00384C6C">
              <w:rPr>
                <w:rFonts w:ascii="Arial Narrow" w:hAnsi="Arial Narrow"/>
                <w:b/>
                <w:bCs/>
              </w:rPr>
              <w:t xml:space="preserve">RA N°2: </w:t>
            </w:r>
            <w:r w:rsidRPr="00384C6C">
              <w:rPr>
                <w:rFonts w:ascii="Arial Narrow" w:hAnsi="Arial Narrow" w:cs="Calibri"/>
              </w:rPr>
              <w:t>Proponer acciones de intervención física/social con la comunidad para la resolución de problemáticas asociadas</w:t>
            </w:r>
            <w:r w:rsidR="00D93AFD">
              <w:rPr>
                <w:rFonts w:ascii="Arial Narrow" w:hAnsi="Arial Narrow" w:cs="Calibri"/>
              </w:rPr>
              <w:t>.</w:t>
            </w:r>
          </w:p>
        </w:tc>
        <w:tc>
          <w:tcPr>
            <w:tcW w:w="4414" w:type="dxa"/>
            <w:gridSpan w:val="2"/>
          </w:tcPr>
          <w:p w14:paraId="14115EB2" w14:textId="2ED0B848" w:rsidR="008A6158" w:rsidRPr="00384C6C" w:rsidRDefault="00B3382D" w:rsidP="00384C6C">
            <w:pPr>
              <w:jc w:val="both"/>
              <w:rPr>
                <w:rFonts w:ascii="Arial Narrow" w:hAnsi="Arial Narrow" w:cs="Calibri"/>
              </w:rPr>
            </w:pPr>
            <w:r w:rsidRPr="00384C6C">
              <w:rPr>
                <w:rFonts w:ascii="Arial Narrow" w:hAnsi="Arial Narrow" w:cs="Calibri"/>
              </w:rPr>
              <w:t>2.1 Evalúa</w:t>
            </w:r>
            <w:r w:rsidR="008A6158" w:rsidRPr="00384C6C">
              <w:rPr>
                <w:rFonts w:ascii="Arial Narrow" w:hAnsi="Arial Narrow" w:cs="Calibri"/>
              </w:rPr>
              <w:t xml:space="preserve"> diferentes opciones de intervención.</w:t>
            </w:r>
          </w:p>
          <w:p w14:paraId="796AA0A9" w14:textId="77777777" w:rsidR="008A6158" w:rsidRPr="00384C6C" w:rsidRDefault="008A6158" w:rsidP="00384C6C">
            <w:pPr>
              <w:jc w:val="both"/>
              <w:rPr>
                <w:rFonts w:ascii="Arial Narrow" w:hAnsi="Arial Narrow" w:cs="Calibri"/>
              </w:rPr>
            </w:pPr>
            <w:r w:rsidRPr="00384C6C">
              <w:rPr>
                <w:rFonts w:ascii="Arial Narrow" w:hAnsi="Arial Narrow" w:cs="Calibri"/>
              </w:rPr>
              <w:t>2.2 Crear objetivos coherentes con una línea de intervención.</w:t>
            </w:r>
          </w:p>
          <w:p w14:paraId="0AA276F9" w14:textId="77777777" w:rsidR="008A6158" w:rsidRPr="00384C6C" w:rsidRDefault="008A6158" w:rsidP="00384C6C">
            <w:pPr>
              <w:jc w:val="both"/>
              <w:rPr>
                <w:rFonts w:ascii="Arial Narrow" w:hAnsi="Arial Narrow" w:cs="Calibri"/>
              </w:rPr>
            </w:pPr>
            <w:r w:rsidRPr="00384C6C">
              <w:rPr>
                <w:rFonts w:ascii="Arial Narrow" w:hAnsi="Arial Narrow" w:cs="Calibri"/>
              </w:rPr>
              <w:lastRenderedPageBreak/>
              <w:t>2.3   Define actividades y/o acciones.</w:t>
            </w:r>
          </w:p>
          <w:p w14:paraId="15BAE070" w14:textId="77777777" w:rsidR="008A6158" w:rsidRPr="00384C6C" w:rsidRDefault="008A6158" w:rsidP="00384C6C">
            <w:pPr>
              <w:jc w:val="both"/>
              <w:rPr>
                <w:rFonts w:ascii="Arial Narrow" w:eastAsia="Times New Roman" w:hAnsi="Arial Narrow" w:cs="Calibri"/>
                <w:bCs/>
                <w:lang w:eastAsia="es-CL"/>
              </w:rPr>
            </w:pPr>
            <w:r w:rsidRPr="00384C6C">
              <w:rPr>
                <w:rFonts w:ascii="Arial Narrow" w:hAnsi="Arial Narrow" w:cs="Calibri"/>
              </w:rPr>
              <w:t>2.4   Diseña indicadores de seguimiento, resultado e impacto.</w:t>
            </w:r>
          </w:p>
        </w:tc>
      </w:tr>
      <w:tr w:rsidR="00471FE1" w:rsidRPr="00384C6C" w14:paraId="5A34255E" w14:textId="77777777" w:rsidTr="0007637A">
        <w:tc>
          <w:tcPr>
            <w:tcW w:w="8828" w:type="dxa"/>
            <w:gridSpan w:val="4"/>
          </w:tcPr>
          <w:p w14:paraId="7D2E1EB6" w14:textId="77777777" w:rsidR="00A125D6" w:rsidRPr="00384C6C" w:rsidRDefault="00A125D6" w:rsidP="00384C6C">
            <w:pPr>
              <w:pStyle w:val="Prrafodelista"/>
              <w:numPr>
                <w:ilvl w:val="0"/>
                <w:numId w:val="1"/>
              </w:numPr>
              <w:jc w:val="both"/>
              <w:rPr>
                <w:rFonts w:ascii="Arial Narrow" w:hAnsi="Arial Narrow" w:cs="Calibri"/>
                <w:b/>
                <w:bCs/>
              </w:rPr>
            </w:pPr>
            <w:r w:rsidRPr="00384C6C">
              <w:rPr>
                <w:rFonts w:ascii="Arial Narrow" w:hAnsi="Arial Narrow" w:cs="Calibri"/>
                <w:b/>
                <w:bCs/>
              </w:rPr>
              <w:lastRenderedPageBreak/>
              <w:t>Metodología de Evaluación:</w:t>
            </w:r>
          </w:p>
          <w:p w14:paraId="6D5D1936" w14:textId="6F949F28" w:rsidR="00A125D6" w:rsidRPr="00384C6C" w:rsidRDefault="00A125D6" w:rsidP="00384C6C">
            <w:pPr>
              <w:pStyle w:val="Textoindependiente"/>
              <w:jc w:val="both"/>
              <w:rPr>
                <w:rFonts w:ascii="Arial Narrow" w:eastAsiaTheme="minorHAnsi" w:hAnsi="Arial Narrow" w:cs="Calibri"/>
                <w:sz w:val="22"/>
                <w:szCs w:val="22"/>
                <w:lang w:val="es-CL" w:eastAsia="en-US" w:bidi="ar-SA"/>
              </w:rPr>
            </w:pPr>
            <w:r w:rsidRPr="00384C6C">
              <w:rPr>
                <w:rFonts w:ascii="Arial Narrow" w:eastAsiaTheme="minorHAnsi" w:hAnsi="Arial Narrow" w:cs="Calibri"/>
                <w:sz w:val="22"/>
                <w:szCs w:val="22"/>
                <w:lang w:val="es-CL" w:eastAsia="en-US" w:bidi="ar-SA"/>
              </w:rPr>
              <w:t xml:space="preserve">El estudiante será evaluado </w:t>
            </w:r>
            <w:r w:rsidR="00D2270F" w:rsidRPr="00384C6C">
              <w:rPr>
                <w:rFonts w:ascii="Arial Narrow" w:eastAsiaTheme="minorHAnsi" w:hAnsi="Arial Narrow" w:cs="Calibri"/>
                <w:sz w:val="22"/>
                <w:szCs w:val="22"/>
                <w:lang w:val="es-CL" w:eastAsia="en-US" w:bidi="ar-SA"/>
              </w:rPr>
              <w:t xml:space="preserve">a través de </w:t>
            </w:r>
            <w:r w:rsidR="00B3382D">
              <w:rPr>
                <w:rFonts w:ascii="Arial Narrow" w:eastAsiaTheme="minorHAnsi" w:hAnsi="Arial Narrow" w:cs="Calibri"/>
                <w:sz w:val="22"/>
                <w:szCs w:val="22"/>
                <w:lang w:val="es-CL" w:eastAsia="en-US" w:bidi="ar-SA"/>
              </w:rPr>
              <w:t>la entrega de un informe de avance (</w:t>
            </w:r>
            <w:r w:rsidR="00A06E53">
              <w:rPr>
                <w:rFonts w:ascii="Arial Narrow" w:eastAsiaTheme="minorHAnsi" w:hAnsi="Arial Narrow" w:cs="Calibri"/>
                <w:sz w:val="22"/>
                <w:szCs w:val="22"/>
                <w:lang w:val="es-CL" w:eastAsia="en-US" w:bidi="ar-SA"/>
              </w:rPr>
              <w:t>40</w:t>
            </w:r>
            <w:r w:rsidR="00B3382D">
              <w:rPr>
                <w:rFonts w:ascii="Arial Narrow" w:eastAsiaTheme="minorHAnsi" w:hAnsi="Arial Narrow" w:cs="Calibri"/>
                <w:sz w:val="22"/>
                <w:szCs w:val="22"/>
                <w:lang w:val="es-CL" w:eastAsia="en-US" w:bidi="ar-SA"/>
              </w:rPr>
              <w:t>%) y un informe final (</w:t>
            </w:r>
            <w:r w:rsidR="00A06E53">
              <w:rPr>
                <w:rFonts w:ascii="Arial Narrow" w:eastAsiaTheme="minorHAnsi" w:hAnsi="Arial Narrow" w:cs="Calibri"/>
                <w:sz w:val="22"/>
                <w:szCs w:val="22"/>
                <w:lang w:val="es-CL" w:eastAsia="en-US" w:bidi="ar-SA"/>
              </w:rPr>
              <w:t>40</w:t>
            </w:r>
            <w:r w:rsidR="00B3382D">
              <w:rPr>
                <w:rFonts w:ascii="Arial Narrow" w:eastAsiaTheme="minorHAnsi" w:hAnsi="Arial Narrow" w:cs="Calibri"/>
                <w:sz w:val="22"/>
                <w:szCs w:val="22"/>
                <w:lang w:val="es-CL" w:eastAsia="en-US" w:bidi="ar-SA"/>
              </w:rPr>
              <w:t>%).</w:t>
            </w:r>
          </w:p>
          <w:p w14:paraId="279D1871" w14:textId="2DDED2B1" w:rsidR="00A125D6" w:rsidRPr="00384C6C" w:rsidRDefault="00A125D6" w:rsidP="00384C6C">
            <w:pPr>
              <w:jc w:val="both"/>
              <w:rPr>
                <w:rFonts w:ascii="Arial Narrow" w:hAnsi="Arial Narrow" w:cs="Calibri"/>
              </w:rPr>
            </w:pPr>
            <w:r w:rsidRPr="00384C6C">
              <w:rPr>
                <w:rFonts w:ascii="Arial Narrow" w:hAnsi="Arial Narrow" w:cs="Calibri"/>
              </w:rPr>
              <w:t xml:space="preserve">Por otra parte, se añade </w:t>
            </w:r>
            <w:r w:rsidR="00B3382D">
              <w:rPr>
                <w:rFonts w:ascii="Arial Narrow" w:hAnsi="Arial Narrow" w:cs="Calibri"/>
              </w:rPr>
              <w:t xml:space="preserve">una </w:t>
            </w:r>
            <w:r w:rsidRPr="00384C6C">
              <w:rPr>
                <w:rFonts w:ascii="Arial Narrow" w:hAnsi="Arial Narrow" w:cs="Calibri"/>
              </w:rPr>
              <w:t>evaluaci</w:t>
            </w:r>
            <w:r w:rsidR="00B3382D">
              <w:rPr>
                <w:rFonts w:ascii="Arial Narrow" w:hAnsi="Arial Narrow" w:cs="Calibri"/>
              </w:rPr>
              <w:t xml:space="preserve">ón acumulativa equivalente al </w:t>
            </w:r>
            <w:r w:rsidR="00A06E53">
              <w:rPr>
                <w:rFonts w:ascii="Arial Narrow" w:hAnsi="Arial Narrow" w:cs="Calibri"/>
              </w:rPr>
              <w:t>2</w:t>
            </w:r>
            <w:r w:rsidR="00B3382D">
              <w:rPr>
                <w:rFonts w:ascii="Arial Narrow" w:hAnsi="Arial Narrow" w:cs="Calibri"/>
              </w:rPr>
              <w:t>0%, la cual corresponde a los talleres de avance</w:t>
            </w:r>
            <w:r w:rsidR="00D2270F" w:rsidRPr="00384C6C">
              <w:rPr>
                <w:rFonts w:ascii="Arial Narrow" w:hAnsi="Arial Narrow" w:cs="Calibri"/>
              </w:rPr>
              <w:t>.</w:t>
            </w:r>
          </w:p>
          <w:p w14:paraId="50BF6936" w14:textId="77777777" w:rsidR="00A125D6" w:rsidRPr="00384C6C" w:rsidRDefault="00A125D6" w:rsidP="00384C6C">
            <w:pPr>
              <w:jc w:val="both"/>
              <w:rPr>
                <w:rFonts w:ascii="Arial Narrow" w:hAnsi="Arial Narrow" w:cs="Calibri"/>
              </w:rPr>
            </w:pPr>
          </w:p>
        </w:tc>
      </w:tr>
      <w:tr w:rsidR="00471FE1" w:rsidRPr="00384C6C" w14:paraId="620B21A5" w14:textId="77777777" w:rsidTr="00D2270F">
        <w:trPr>
          <w:trHeight w:val="261"/>
        </w:trPr>
        <w:tc>
          <w:tcPr>
            <w:tcW w:w="2942" w:type="dxa"/>
            <w:shd w:val="clear" w:color="auto" w:fill="E7E6E6" w:themeFill="background2"/>
          </w:tcPr>
          <w:p w14:paraId="1D8A5E71" w14:textId="77777777" w:rsidR="00A125D6" w:rsidRPr="00384C6C" w:rsidRDefault="00A125D6" w:rsidP="00384C6C">
            <w:pPr>
              <w:jc w:val="both"/>
              <w:rPr>
                <w:rFonts w:ascii="Arial Narrow" w:hAnsi="Arial Narrow" w:cs="Calibri"/>
                <w:b/>
                <w:bCs/>
              </w:rPr>
            </w:pPr>
            <w:r w:rsidRPr="00384C6C">
              <w:rPr>
                <w:rFonts w:ascii="Arial Narrow" w:hAnsi="Arial Narrow" w:cs="Calibri"/>
                <w:b/>
                <w:bCs/>
              </w:rPr>
              <w:t>Tipo de Evaluación</w:t>
            </w:r>
          </w:p>
        </w:tc>
        <w:tc>
          <w:tcPr>
            <w:tcW w:w="2943" w:type="dxa"/>
            <w:gridSpan w:val="2"/>
            <w:shd w:val="clear" w:color="auto" w:fill="E7E6E6" w:themeFill="background2"/>
          </w:tcPr>
          <w:p w14:paraId="6055DFFA" w14:textId="77777777" w:rsidR="00A125D6" w:rsidRPr="00384C6C" w:rsidRDefault="00A125D6" w:rsidP="00384C6C">
            <w:pPr>
              <w:jc w:val="both"/>
              <w:rPr>
                <w:rFonts w:ascii="Arial Narrow" w:hAnsi="Arial Narrow" w:cs="Calibri"/>
                <w:b/>
                <w:bCs/>
              </w:rPr>
            </w:pPr>
            <w:r w:rsidRPr="00384C6C">
              <w:rPr>
                <w:rFonts w:ascii="Arial Narrow" w:hAnsi="Arial Narrow" w:cs="Calibri"/>
                <w:b/>
                <w:bCs/>
              </w:rPr>
              <w:t>Resultado de aprendizaje que evalúa</w:t>
            </w:r>
          </w:p>
        </w:tc>
        <w:tc>
          <w:tcPr>
            <w:tcW w:w="2943" w:type="dxa"/>
            <w:shd w:val="clear" w:color="auto" w:fill="E7E6E6" w:themeFill="background2"/>
          </w:tcPr>
          <w:p w14:paraId="597E6C3C" w14:textId="77777777" w:rsidR="00A125D6" w:rsidRPr="00384C6C" w:rsidRDefault="00A125D6" w:rsidP="00384C6C">
            <w:pPr>
              <w:jc w:val="both"/>
              <w:rPr>
                <w:rFonts w:ascii="Arial Narrow" w:hAnsi="Arial Narrow" w:cs="Calibri"/>
                <w:b/>
                <w:bCs/>
              </w:rPr>
            </w:pPr>
            <w:r w:rsidRPr="00384C6C">
              <w:rPr>
                <w:rFonts w:ascii="Arial Narrow" w:hAnsi="Arial Narrow" w:cs="Calibri"/>
                <w:b/>
                <w:bCs/>
              </w:rPr>
              <w:t>Ponderación</w:t>
            </w:r>
          </w:p>
        </w:tc>
      </w:tr>
      <w:tr w:rsidR="00471FE1" w:rsidRPr="00384C6C" w14:paraId="05A33DC7" w14:textId="77777777" w:rsidTr="00D2270F">
        <w:trPr>
          <w:trHeight w:val="258"/>
        </w:trPr>
        <w:tc>
          <w:tcPr>
            <w:tcW w:w="2942" w:type="dxa"/>
            <w:shd w:val="clear" w:color="auto" w:fill="E7E6E6" w:themeFill="background2"/>
          </w:tcPr>
          <w:p w14:paraId="6016ADB3" w14:textId="6FD9EA38" w:rsidR="00A125D6" w:rsidRPr="00384C6C" w:rsidRDefault="004B2039" w:rsidP="00384C6C">
            <w:pPr>
              <w:jc w:val="both"/>
              <w:rPr>
                <w:rFonts w:ascii="Arial Narrow" w:hAnsi="Arial Narrow" w:cs="Calibri"/>
                <w:b/>
                <w:bCs/>
              </w:rPr>
            </w:pPr>
            <w:r>
              <w:rPr>
                <w:rFonts w:ascii="Arial Narrow" w:hAnsi="Arial Narrow" w:cs="Calibri"/>
                <w:b/>
                <w:bCs/>
              </w:rPr>
              <w:t>EVALUACIÓN 1</w:t>
            </w:r>
            <w:r w:rsidR="005C2D01">
              <w:rPr>
                <w:rFonts w:ascii="Arial Narrow" w:hAnsi="Arial Narrow" w:cs="Calibri"/>
                <w:b/>
                <w:bCs/>
              </w:rPr>
              <w:t>.</w:t>
            </w:r>
            <w:r>
              <w:rPr>
                <w:rFonts w:ascii="Arial Narrow" w:hAnsi="Arial Narrow" w:cs="Calibri"/>
                <w:b/>
                <w:bCs/>
              </w:rPr>
              <w:t xml:space="preserve"> </w:t>
            </w:r>
            <w:r w:rsidR="005C2D01">
              <w:rPr>
                <w:rFonts w:ascii="Arial Narrow" w:hAnsi="Arial Narrow" w:cs="Calibri"/>
                <w:b/>
                <w:bCs/>
              </w:rPr>
              <w:t>INFORME DE AVANCE</w:t>
            </w:r>
          </w:p>
        </w:tc>
        <w:tc>
          <w:tcPr>
            <w:tcW w:w="2943" w:type="dxa"/>
            <w:gridSpan w:val="2"/>
          </w:tcPr>
          <w:p w14:paraId="6112A868" w14:textId="77777777" w:rsidR="00A125D6" w:rsidRPr="00384C6C" w:rsidRDefault="00D2270F" w:rsidP="00384C6C">
            <w:pPr>
              <w:jc w:val="both"/>
              <w:rPr>
                <w:rFonts w:ascii="Arial Narrow" w:hAnsi="Arial Narrow" w:cs="Calibri"/>
              </w:rPr>
            </w:pPr>
            <w:r w:rsidRPr="00384C6C">
              <w:rPr>
                <w:rFonts w:ascii="Arial Narrow" w:hAnsi="Arial Narrow" w:cs="Calibri"/>
              </w:rPr>
              <w:t xml:space="preserve">RA N° 1 </w:t>
            </w:r>
          </w:p>
        </w:tc>
        <w:tc>
          <w:tcPr>
            <w:tcW w:w="2943" w:type="dxa"/>
          </w:tcPr>
          <w:p w14:paraId="23D38BB4" w14:textId="3F26551C" w:rsidR="00A125D6" w:rsidRPr="00384C6C" w:rsidRDefault="00A06E53" w:rsidP="00384C6C">
            <w:pPr>
              <w:jc w:val="both"/>
              <w:rPr>
                <w:rFonts w:ascii="Arial Narrow" w:hAnsi="Arial Narrow" w:cs="Calibri"/>
              </w:rPr>
            </w:pPr>
            <w:r>
              <w:rPr>
                <w:rFonts w:ascii="Arial Narrow" w:hAnsi="Arial Narrow" w:cs="Calibri"/>
              </w:rPr>
              <w:t>4</w:t>
            </w:r>
            <w:r w:rsidR="00D2270F" w:rsidRPr="00384C6C">
              <w:rPr>
                <w:rFonts w:ascii="Arial Narrow" w:hAnsi="Arial Narrow" w:cs="Calibri"/>
              </w:rPr>
              <w:t>0%</w:t>
            </w:r>
          </w:p>
        </w:tc>
      </w:tr>
      <w:tr w:rsidR="00471FE1" w:rsidRPr="00384C6C" w14:paraId="079534BA" w14:textId="77777777" w:rsidTr="00D2270F">
        <w:trPr>
          <w:trHeight w:val="258"/>
        </w:trPr>
        <w:tc>
          <w:tcPr>
            <w:tcW w:w="2942" w:type="dxa"/>
            <w:shd w:val="clear" w:color="auto" w:fill="E7E6E6" w:themeFill="background2"/>
          </w:tcPr>
          <w:p w14:paraId="2FFF102B" w14:textId="28F8E4B0" w:rsidR="00D2270F" w:rsidRPr="00384C6C" w:rsidRDefault="004B2039" w:rsidP="00384C6C">
            <w:pPr>
              <w:jc w:val="both"/>
              <w:rPr>
                <w:rFonts w:ascii="Arial Narrow" w:hAnsi="Arial Narrow" w:cs="Calibri"/>
                <w:b/>
                <w:bCs/>
              </w:rPr>
            </w:pPr>
            <w:r>
              <w:rPr>
                <w:rFonts w:ascii="Arial Narrow" w:hAnsi="Arial Narrow" w:cs="Calibri"/>
                <w:b/>
                <w:bCs/>
              </w:rPr>
              <w:t xml:space="preserve">EVALUACIÓN 2 - </w:t>
            </w:r>
            <w:r w:rsidR="005C2D01">
              <w:rPr>
                <w:rFonts w:ascii="Arial Narrow" w:hAnsi="Arial Narrow" w:cs="Calibri"/>
                <w:b/>
                <w:bCs/>
              </w:rPr>
              <w:t>REVISIÓN</w:t>
            </w:r>
            <w:r w:rsidR="00D2270F" w:rsidRPr="00384C6C">
              <w:rPr>
                <w:rFonts w:ascii="Arial Narrow" w:hAnsi="Arial Narrow" w:cs="Calibri"/>
                <w:b/>
                <w:bCs/>
              </w:rPr>
              <w:t xml:space="preserve"> TALLER DE AVANCE (acumulativo)</w:t>
            </w:r>
          </w:p>
        </w:tc>
        <w:tc>
          <w:tcPr>
            <w:tcW w:w="2943" w:type="dxa"/>
            <w:gridSpan w:val="2"/>
          </w:tcPr>
          <w:p w14:paraId="671C15D7" w14:textId="0F41F169" w:rsidR="00D2270F" w:rsidRPr="00384C6C" w:rsidRDefault="00D2270F" w:rsidP="00384C6C">
            <w:pPr>
              <w:jc w:val="both"/>
              <w:rPr>
                <w:rFonts w:ascii="Arial Narrow" w:hAnsi="Arial Narrow" w:cs="Calibri"/>
              </w:rPr>
            </w:pPr>
            <w:r w:rsidRPr="00384C6C">
              <w:rPr>
                <w:rFonts w:ascii="Arial Narrow" w:hAnsi="Arial Narrow" w:cs="Calibri"/>
              </w:rPr>
              <w:t>RA N° 2</w:t>
            </w:r>
          </w:p>
        </w:tc>
        <w:tc>
          <w:tcPr>
            <w:tcW w:w="2943" w:type="dxa"/>
          </w:tcPr>
          <w:p w14:paraId="3B7EB93D" w14:textId="43455041" w:rsidR="00D2270F" w:rsidRPr="00384C6C" w:rsidRDefault="00A06E53" w:rsidP="00384C6C">
            <w:pPr>
              <w:jc w:val="both"/>
              <w:rPr>
                <w:rFonts w:ascii="Arial Narrow" w:hAnsi="Arial Narrow" w:cs="Calibri"/>
              </w:rPr>
            </w:pPr>
            <w:r>
              <w:rPr>
                <w:rFonts w:ascii="Arial Narrow" w:hAnsi="Arial Narrow" w:cs="Calibri"/>
              </w:rPr>
              <w:t>2</w:t>
            </w:r>
            <w:r w:rsidR="004B2039">
              <w:rPr>
                <w:rFonts w:ascii="Arial Narrow" w:hAnsi="Arial Narrow" w:cs="Calibri"/>
              </w:rPr>
              <w:t>0</w:t>
            </w:r>
            <w:r w:rsidR="00D2270F" w:rsidRPr="00384C6C">
              <w:rPr>
                <w:rFonts w:ascii="Arial Narrow" w:hAnsi="Arial Narrow" w:cs="Calibri"/>
              </w:rPr>
              <w:t>%</w:t>
            </w:r>
          </w:p>
        </w:tc>
      </w:tr>
      <w:tr w:rsidR="00471FE1" w:rsidRPr="00384C6C" w14:paraId="511B6230" w14:textId="77777777" w:rsidTr="00D2270F">
        <w:trPr>
          <w:trHeight w:val="70"/>
        </w:trPr>
        <w:tc>
          <w:tcPr>
            <w:tcW w:w="2942" w:type="dxa"/>
            <w:shd w:val="clear" w:color="auto" w:fill="E7E6E6" w:themeFill="background2"/>
          </w:tcPr>
          <w:p w14:paraId="021475B4" w14:textId="614E846A" w:rsidR="00A125D6" w:rsidRPr="00384C6C" w:rsidRDefault="004B2039" w:rsidP="00384C6C">
            <w:pPr>
              <w:jc w:val="both"/>
              <w:rPr>
                <w:rFonts w:ascii="Arial Narrow" w:hAnsi="Arial Narrow" w:cs="Calibri"/>
                <w:b/>
                <w:bCs/>
              </w:rPr>
            </w:pPr>
            <w:r>
              <w:rPr>
                <w:rFonts w:ascii="Arial Narrow" w:hAnsi="Arial Narrow" w:cs="Calibri"/>
                <w:b/>
                <w:bCs/>
              </w:rPr>
              <w:t xml:space="preserve">EVALUACIÓN 3 - </w:t>
            </w:r>
            <w:r w:rsidR="00D2270F" w:rsidRPr="00384C6C">
              <w:rPr>
                <w:rFonts w:ascii="Arial Narrow" w:hAnsi="Arial Narrow" w:cs="Calibri"/>
                <w:b/>
                <w:bCs/>
              </w:rPr>
              <w:t>INFORME FINAL</w:t>
            </w:r>
          </w:p>
        </w:tc>
        <w:tc>
          <w:tcPr>
            <w:tcW w:w="2943" w:type="dxa"/>
            <w:gridSpan w:val="2"/>
          </w:tcPr>
          <w:p w14:paraId="65F41B5B" w14:textId="77777777" w:rsidR="00A125D6" w:rsidRPr="00384C6C" w:rsidRDefault="00D2270F" w:rsidP="00384C6C">
            <w:pPr>
              <w:jc w:val="both"/>
              <w:rPr>
                <w:rFonts w:ascii="Arial Narrow" w:hAnsi="Arial Narrow" w:cs="Calibri"/>
              </w:rPr>
            </w:pPr>
            <w:r w:rsidRPr="00384C6C">
              <w:rPr>
                <w:rFonts w:ascii="Arial Narrow" w:hAnsi="Arial Narrow" w:cs="Calibri"/>
              </w:rPr>
              <w:t>RA N° 1 Y 2</w:t>
            </w:r>
          </w:p>
        </w:tc>
        <w:tc>
          <w:tcPr>
            <w:tcW w:w="2943" w:type="dxa"/>
          </w:tcPr>
          <w:p w14:paraId="60CA6F44" w14:textId="7CD59871" w:rsidR="00A125D6" w:rsidRPr="00384C6C" w:rsidRDefault="00A06E53" w:rsidP="00384C6C">
            <w:pPr>
              <w:jc w:val="both"/>
              <w:rPr>
                <w:rFonts w:ascii="Arial Narrow" w:hAnsi="Arial Narrow" w:cs="Calibri"/>
              </w:rPr>
            </w:pPr>
            <w:r>
              <w:rPr>
                <w:rFonts w:ascii="Arial Narrow" w:hAnsi="Arial Narrow" w:cs="Calibri"/>
              </w:rPr>
              <w:t>4</w:t>
            </w:r>
            <w:r w:rsidR="005C2D01">
              <w:rPr>
                <w:rFonts w:ascii="Arial Narrow" w:hAnsi="Arial Narrow" w:cs="Calibri"/>
              </w:rPr>
              <w:t>0</w:t>
            </w:r>
            <w:r w:rsidR="00D2270F" w:rsidRPr="00384C6C">
              <w:rPr>
                <w:rFonts w:ascii="Arial Narrow" w:hAnsi="Arial Narrow" w:cs="Calibri"/>
              </w:rPr>
              <w:t>%</w:t>
            </w:r>
          </w:p>
        </w:tc>
      </w:tr>
      <w:tr w:rsidR="00471FE1" w:rsidRPr="00384C6C" w14:paraId="2DFCECB4" w14:textId="77777777" w:rsidTr="003B3205">
        <w:trPr>
          <w:trHeight w:val="70"/>
        </w:trPr>
        <w:tc>
          <w:tcPr>
            <w:tcW w:w="8828" w:type="dxa"/>
            <w:gridSpan w:val="4"/>
            <w:shd w:val="clear" w:color="auto" w:fill="FFFFFF" w:themeFill="background1"/>
          </w:tcPr>
          <w:p w14:paraId="74A796A0" w14:textId="77777777" w:rsidR="00471FE1" w:rsidRPr="00384C6C" w:rsidRDefault="00471FE1" w:rsidP="00384C6C">
            <w:pPr>
              <w:pStyle w:val="Prrafodelista"/>
              <w:numPr>
                <w:ilvl w:val="0"/>
                <w:numId w:val="1"/>
              </w:numPr>
              <w:jc w:val="both"/>
              <w:rPr>
                <w:rFonts w:ascii="Arial Narrow" w:hAnsi="Arial Narrow" w:cs="Calibri"/>
                <w:b/>
                <w:bCs/>
              </w:rPr>
            </w:pPr>
            <w:r w:rsidRPr="00384C6C">
              <w:rPr>
                <w:rFonts w:ascii="Arial Narrow" w:hAnsi="Arial Narrow" w:cs="Calibri"/>
                <w:b/>
                <w:bCs/>
              </w:rPr>
              <w:t>Importante:</w:t>
            </w:r>
          </w:p>
          <w:p w14:paraId="5C4A7853" w14:textId="77777777" w:rsidR="00384C6C" w:rsidRPr="00384C6C" w:rsidRDefault="00384C6C" w:rsidP="00384C6C">
            <w:pPr>
              <w:jc w:val="both"/>
              <w:rPr>
                <w:rFonts w:ascii="Arial Narrow" w:hAnsi="Arial Narrow" w:cs="Calibri"/>
                <w:b/>
                <w:bCs/>
              </w:rPr>
            </w:pPr>
          </w:p>
          <w:p w14:paraId="2FF70044" w14:textId="77777777" w:rsidR="00384C6C" w:rsidRDefault="00384C6C" w:rsidP="00384C6C">
            <w:pPr>
              <w:autoSpaceDE w:val="0"/>
              <w:autoSpaceDN w:val="0"/>
              <w:adjustRightInd w:val="0"/>
              <w:jc w:val="both"/>
              <w:rPr>
                <w:rFonts w:ascii="Arial Narrow" w:hAnsi="Arial Narrow" w:cs="Calibri"/>
                <w:color w:val="000000"/>
              </w:rPr>
            </w:pPr>
            <w:r w:rsidRPr="00384C6C">
              <w:rPr>
                <w:rFonts w:ascii="Arial Narrow" w:hAnsi="Arial Narrow" w:cs="Calibri"/>
                <w:color w:val="000000"/>
              </w:rPr>
              <w:t xml:space="preserve">De acuerdo al Reglamento del Plan de Estudios de Geografía D.E. N°004043 del 21 de enero de 2016, las Prácticas Intermedias II corresponden a: </w:t>
            </w:r>
          </w:p>
          <w:p w14:paraId="31D1EAB3" w14:textId="77777777" w:rsidR="00384C6C" w:rsidRPr="00384C6C" w:rsidRDefault="00384C6C" w:rsidP="00384C6C">
            <w:pPr>
              <w:autoSpaceDE w:val="0"/>
              <w:autoSpaceDN w:val="0"/>
              <w:adjustRightInd w:val="0"/>
              <w:jc w:val="both"/>
              <w:rPr>
                <w:rFonts w:ascii="Arial Narrow" w:hAnsi="Arial Narrow" w:cs="Calibri"/>
                <w:color w:val="000000"/>
              </w:rPr>
            </w:pPr>
          </w:p>
          <w:p w14:paraId="5D259F21" w14:textId="77777777" w:rsidR="00384C6C" w:rsidRPr="00384C6C" w:rsidRDefault="00384C6C" w:rsidP="00384C6C">
            <w:pPr>
              <w:autoSpaceDE w:val="0"/>
              <w:autoSpaceDN w:val="0"/>
              <w:adjustRightInd w:val="0"/>
              <w:jc w:val="both"/>
              <w:rPr>
                <w:rFonts w:ascii="Arial Narrow" w:hAnsi="Arial Narrow" w:cs="Calibri"/>
                <w:color w:val="000000"/>
              </w:rPr>
            </w:pPr>
            <w:r w:rsidRPr="00384C6C">
              <w:rPr>
                <w:rFonts w:ascii="Arial Narrow" w:hAnsi="Arial Narrow" w:cs="Calibri"/>
                <w:b/>
                <w:bCs/>
                <w:color w:val="000000"/>
              </w:rPr>
              <w:t xml:space="preserve">Artículo 6: </w:t>
            </w:r>
          </w:p>
          <w:p w14:paraId="0756A77C" w14:textId="77777777" w:rsidR="00384C6C" w:rsidRPr="00B3382D" w:rsidRDefault="00384C6C" w:rsidP="00384C6C">
            <w:pPr>
              <w:autoSpaceDE w:val="0"/>
              <w:autoSpaceDN w:val="0"/>
              <w:adjustRightInd w:val="0"/>
              <w:jc w:val="both"/>
              <w:rPr>
                <w:rFonts w:ascii="Arial Narrow" w:hAnsi="Arial Narrow" w:cs="Calibri"/>
                <w:b/>
                <w:bCs/>
                <w:i/>
                <w:iCs/>
                <w:color w:val="000000"/>
              </w:rPr>
            </w:pPr>
            <w:r w:rsidRPr="00384C6C">
              <w:rPr>
                <w:rFonts w:ascii="Arial Narrow" w:hAnsi="Arial Narrow" w:cs="Calibri"/>
                <w:i/>
                <w:iCs/>
                <w:color w:val="000000"/>
              </w:rPr>
              <w:t xml:space="preserve">Durante el 7mo semestre, el estudiante deberá inscribir Práctica Intermedia II, destinada a evaluar la adquisición de las competencias de planificación y gestión en un caso concreto de interacción con el medio. </w:t>
            </w:r>
            <w:r w:rsidRPr="00B3382D">
              <w:rPr>
                <w:rFonts w:ascii="Arial Narrow" w:hAnsi="Arial Narrow" w:cs="Calibri"/>
                <w:b/>
                <w:bCs/>
                <w:i/>
                <w:iCs/>
                <w:color w:val="000000"/>
              </w:rPr>
              <w:t>Tiene una duración de 162 horas equivalentes a 6 créditos y su informe final será evaluado con nota por el profesor responsable. La no aprobación de esta actividad docente obligará al estudiante a repetirla el semestre inmediatamente siguiente y no podrá tomar más cursos obligatorios hasta que la haya rendido satisfactoriamente.</w:t>
            </w:r>
            <w:r w:rsidRPr="00384C6C">
              <w:rPr>
                <w:rFonts w:ascii="Arial Narrow" w:hAnsi="Arial Narrow" w:cs="Calibri"/>
                <w:i/>
                <w:iCs/>
                <w:color w:val="000000"/>
              </w:rPr>
              <w:t xml:space="preserve"> Esta práctica es de </w:t>
            </w:r>
            <w:r w:rsidRPr="00384C6C">
              <w:rPr>
                <w:rFonts w:ascii="Arial Narrow" w:hAnsi="Arial Narrow" w:cs="Calibri"/>
                <w:b/>
                <w:bCs/>
                <w:i/>
                <w:iCs/>
                <w:color w:val="000000"/>
              </w:rPr>
              <w:t xml:space="preserve">carácter grupal </w:t>
            </w:r>
            <w:r w:rsidRPr="00384C6C">
              <w:rPr>
                <w:rFonts w:ascii="Arial Narrow" w:hAnsi="Arial Narrow" w:cs="Calibri"/>
                <w:i/>
                <w:iCs/>
                <w:color w:val="000000"/>
              </w:rPr>
              <w:t xml:space="preserve">y será supervisada por el </w:t>
            </w:r>
            <w:r w:rsidRPr="00B3382D">
              <w:rPr>
                <w:rFonts w:ascii="Arial Narrow" w:hAnsi="Arial Narrow" w:cs="Calibri"/>
                <w:b/>
                <w:bCs/>
                <w:i/>
                <w:iCs/>
                <w:color w:val="000000"/>
              </w:rPr>
              <w:t xml:space="preserve">Coordinador de Práctica y Egreso. </w:t>
            </w:r>
          </w:p>
          <w:p w14:paraId="2263E224" w14:textId="77777777" w:rsidR="00384C6C" w:rsidRPr="00B3382D" w:rsidRDefault="00384C6C" w:rsidP="00384C6C">
            <w:pPr>
              <w:autoSpaceDE w:val="0"/>
              <w:autoSpaceDN w:val="0"/>
              <w:adjustRightInd w:val="0"/>
              <w:jc w:val="both"/>
              <w:rPr>
                <w:rFonts w:ascii="Arial Narrow" w:hAnsi="Arial Narrow" w:cs="Calibri"/>
                <w:b/>
                <w:bCs/>
                <w:color w:val="000000"/>
              </w:rPr>
            </w:pPr>
          </w:p>
          <w:p w14:paraId="6CE74B5A" w14:textId="77777777" w:rsidR="00384C6C" w:rsidRPr="00384C6C" w:rsidRDefault="00384C6C" w:rsidP="00384C6C">
            <w:pPr>
              <w:jc w:val="both"/>
              <w:rPr>
                <w:rFonts w:ascii="Arial Narrow" w:hAnsi="Arial Narrow" w:cs="Calibri"/>
                <w:b/>
                <w:bCs/>
              </w:rPr>
            </w:pPr>
            <w:r w:rsidRPr="00384C6C">
              <w:rPr>
                <w:rFonts w:ascii="Arial Narrow" w:hAnsi="Arial Narrow" w:cs="Calibri"/>
                <w:i/>
                <w:iCs/>
                <w:color w:val="000000"/>
              </w:rPr>
              <w:t>El informe deberá representar una contribución profesional concreta a la organización contraparte con la que se trabajó, y dar respuesta a la pregunta o solicitud que le dio origen. El Coordinador de Práctica y Egreso será el responsable de orientar el proceso que guía el desarrollo de esta actividad académica y hacer cumplir el reglamento y los procedimientos respectivos para su óptimo desarrollo.</w:t>
            </w:r>
          </w:p>
          <w:p w14:paraId="3D6E85BA" w14:textId="77777777" w:rsidR="00471FE1" w:rsidRPr="00384C6C" w:rsidRDefault="00471FE1" w:rsidP="00384C6C">
            <w:pPr>
              <w:jc w:val="both"/>
              <w:rPr>
                <w:rFonts w:ascii="Arial Narrow" w:hAnsi="Arial Narrow" w:cs="Calibri"/>
              </w:rPr>
            </w:pPr>
          </w:p>
          <w:p w14:paraId="540D017E" w14:textId="77777777" w:rsidR="00384C6C" w:rsidRPr="00384C6C" w:rsidRDefault="00384C6C" w:rsidP="00384C6C">
            <w:pPr>
              <w:pStyle w:val="Default"/>
              <w:jc w:val="both"/>
              <w:rPr>
                <w:rFonts w:ascii="Arial Narrow" w:hAnsi="Arial Narrow" w:cstheme="minorHAnsi"/>
                <w:b/>
                <w:bCs/>
                <w:sz w:val="22"/>
                <w:szCs w:val="22"/>
              </w:rPr>
            </w:pPr>
            <w:r w:rsidRPr="00384C6C">
              <w:rPr>
                <w:rFonts w:ascii="Arial Narrow" w:hAnsi="Arial Narrow" w:cstheme="minorHAnsi"/>
                <w:b/>
                <w:bCs/>
                <w:sz w:val="22"/>
                <w:szCs w:val="22"/>
              </w:rPr>
              <w:t>Artículo N° 17 del Reglamento del Plan de Estudios de la Carrera de Geografía (Decreto Exento N° 004043 del 21 de enero de 2016), se establece:</w:t>
            </w:r>
          </w:p>
          <w:p w14:paraId="11FF1F36" w14:textId="77777777" w:rsidR="00384C6C" w:rsidRPr="00384C6C" w:rsidRDefault="00384C6C" w:rsidP="00384C6C">
            <w:pPr>
              <w:pStyle w:val="Default"/>
              <w:jc w:val="both"/>
              <w:rPr>
                <w:rFonts w:ascii="Arial Narrow" w:hAnsi="Arial Narrow" w:cstheme="minorHAnsi"/>
                <w:i/>
                <w:sz w:val="22"/>
                <w:szCs w:val="22"/>
              </w:rPr>
            </w:pPr>
            <w:r w:rsidRPr="00384C6C">
              <w:rPr>
                <w:rFonts w:ascii="Arial Narrow" w:hAnsi="Arial Narrow" w:cstheme="minorHAnsi"/>
                <w:i/>
                <w:sz w:val="22"/>
                <w:szCs w:val="22"/>
              </w:rPr>
              <w:t>“Se entenderá por aprobada una asignatura cuyo promedio ponderado final sea igual o superior a 4,0 y que, además, tenga una calificación igual o superior a 4,0 en las componentes teórica (cátedra) y práctica (ayudantía, laboratorio y/o terreno, según corresponda)”.</w:t>
            </w:r>
          </w:p>
          <w:p w14:paraId="035D0555" w14:textId="77777777" w:rsidR="00384C6C" w:rsidRPr="00384C6C" w:rsidRDefault="00384C6C" w:rsidP="00384C6C">
            <w:pPr>
              <w:pStyle w:val="Default"/>
              <w:jc w:val="both"/>
              <w:rPr>
                <w:rFonts w:ascii="Arial Narrow" w:hAnsi="Arial Narrow" w:cstheme="minorHAnsi"/>
                <w:sz w:val="22"/>
                <w:szCs w:val="22"/>
              </w:rPr>
            </w:pPr>
          </w:p>
          <w:p w14:paraId="22A22F86" w14:textId="77777777" w:rsidR="00384C6C" w:rsidRPr="00384C6C" w:rsidRDefault="00384C6C" w:rsidP="00384C6C">
            <w:pPr>
              <w:pStyle w:val="Default"/>
              <w:jc w:val="both"/>
              <w:rPr>
                <w:rFonts w:ascii="Arial Narrow" w:hAnsi="Arial Narrow" w:cstheme="minorHAnsi"/>
                <w:b/>
                <w:sz w:val="22"/>
                <w:szCs w:val="22"/>
              </w:rPr>
            </w:pPr>
            <w:r w:rsidRPr="00384C6C">
              <w:rPr>
                <w:rFonts w:ascii="Arial Narrow" w:hAnsi="Arial Narrow" w:cstheme="minorHAnsi"/>
                <w:b/>
                <w:sz w:val="22"/>
                <w:szCs w:val="22"/>
              </w:rPr>
              <w:t>Sobre inasistencia a evaluaciones:</w:t>
            </w:r>
          </w:p>
          <w:p w14:paraId="4305F083" w14:textId="77777777" w:rsidR="00384C6C" w:rsidRPr="00384C6C" w:rsidRDefault="00384C6C" w:rsidP="00384C6C">
            <w:pPr>
              <w:pStyle w:val="Default"/>
              <w:jc w:val="both"/>
              <w:rPr>
                <w:rFonts w:ascii="Arial Narrow" w:hAnsi="Arial Narrow" w:cstheme="minorHAnsi"/>
                <w:b/>
                <w:bCs/>
                <w:sz w:val="22"/>
                <w:szCs w:val="22"/>
              </w:rPr>
            </w:pPr>
            <w:r w:rsidRPr="00384C6C">
              <w:rPr>
                <w:rFonts w:ascii="Arial Narrow" w:hAnsi="Arial Narrow" w:cstheme="minorHAnsi"/>
                <w:b/>
                <w:bCs/>
                <w:sz w:val="22"/>
                <w:szCs w:val="22"/>
              </w:rPr>
              <w:t>Artículo N° 23 del Reglamento General de los Estudios de Pregrado de la Facultad de Arquitectura y Urbanismo:</w:t>
            </w:r>
          </w:p>
          <w:p w14:paraId="55E89A58" w14:textId="77777777" w:rsidR="00384C6C" w:rsidRPr="00384C6C" w:rsidRDefault="00384C6C" w:rsidP="00384C6C">
            <w:pPr>
              <w:pStyle w:val="Default"/>
              <w:jc w:val="both"/>
              <w:rPr>
                <w:rFonts w:ascii="Arial Narrow" w:hAnsi="Arial Narrow" w:cstheme="minorHAnsi"/>
                <w:i/>
                <w:sz w:val="22"/>
                <w:szCs w:val="22"/>
              </w:rPr>
            </w:pPr>
            <w:r w:rsidRPr="00384C6C">
              <w:rPr>
                <w:rFonts w:ascii="Arial Narrow" w:hAnsi="Arial Narrow" w:cstheme="minorHAnsi"/>
                <w:i/>
                <w:sz w:val="22"/>
                <w:szCs w:val="22"/>
              </w:rPr>
              <w:t xml:space="preserve">“El estudiante que falte sin la debida justificación a cualquier actividad evaluada, </w:t>
            </w:r>
            <w:r w:rsidRPr="00384C6C">
              <w:rPr>
                <w:rFonts w:ascii="Arial Narrow" w:hAnsi="Arial Narrow" w:cstheme="minorHAnsi"/>
                <w:i/>
                <w:sz w:val="22"/>
                <w:szCs w:val="22"/>
                <w:u w:val="single"/>
              </w:rPr>
              <w:t>será calificado automáticamente con nota 1,0.</w:t>
            </w:r>
            <w:r w:rsidRPr="00384C6C">
              <w:rPr>
                <w:rFonts w:ascii="Arial Narrow" w:hAnsi="Arial Narrow" w:cstheme="minorHAnsi"/>
                <w:i/>
                <w:sz w:val="22"/>
                <w:szCs w:val="22"/>
              </w:rPr>
              <w:t xml:space="preserve">  Si tiene justificación para su inasistencia, deberá presentar los antecedentes ante el/la jefe/a de Carrera para ser evaluados.  Si resuelve que la justificación es suficiente, el estudiante tendrá derecho a una evaluación recuperativa cuya fecha determinará el/la Profesor/a.</w:t>
            </w:r>
          </w:p>
          <w:p w14:paraId="57760A1E" w14:textId="77777777" w:rsidR="00384C6C" w:rsidRPr="00384C6C" w:rsidRDefault="00384C6C" w:rsidP="00384C6C">
            <w:pPr>
              <w:pStyle w:val="Default"/>
              <w:jc w:val="both"/>
              <w:rPr>
                <w:rFonts w:ascii="Arial Narrow" w:hAnsi="Arial Narrow" w:cstheme="minorHAnsi"/>
                <w:i/>
                <w:sz w:val="22"/>
                <w:szCs w:val="22"/>
              </w:rPr>
            </w:pPr>
            <w:r w:rsidRPr="00384C6C">
              <w:rPr>
                <w:rFonts w:ascii="Arial Narrow" w:hAnsi="Arial Narrow" w:cstheme="minorHAnsi"/>
                <w:i/>
                <w:sz w:val="22"/>
                <w:szCs w:val="22"/>
                <w:u w:val="single"/>
              </w:rPr>
              <w:lastRenderedPageBreak/>
              <w:t xml:space="preserve">Existirá un plazo de hasta </w:t>
            </w:r>
            <w:r w:rsidRPr="00384C6C">
              <w:rPr>
                <w:rFonts w:ascii="Arial Narrow" w:hAnsi="Arial Narrow" w:cstheme="minorHAnsi"/>
                <w:b/>
                <w:i/>
                <w:sz w:val="22"/>
                <w:szCs w:val="22"/>
                <w:u w:val="single"/>
              </w:rPr>
              <w:t>3 días hábiles</w:t>
            </w:r>
            <w:r w:rsidRPr="00384C6C">
              <w:rPr>
                <w:rFonts w:ascii="Arial Narrow" w:hAnsi="Arial Narrow" w:cstheme="minorHAnsi"/>
                <w:i/>
                <w:sz w:val="22"/>
                <w:szCs w:val="22"/>
                <w:u w:val="single"/>
              </w:rPr>
              <w:t xml:space="preserve"> desde la evaluación para presentar su justificación</w:t>
            </w:r>
            <w:r w:rsidRPr="00384C6C">
              <w:rPr>
                <w:rFonts w:ascii="Arial Narrow" w:hAnsi="Arial Narrow" w:cstheme="minorHAnsi"/>
                <w:i/>
                <w:sz w:val="22"/>
                <w:szCs w:val="22"/>
              </w:rPr>
              <w:t>, la que podrá ser presentada por otra persona distinta al estudiante y en su nombre, si es que éste no está en condiciones de hacerlo”.</w:t>
            </w:r>
          </w:p>
          <w:p w14:paraId="666F0D2B" w14:textId="77777777" w:rsidR="00384C6C" w:rsidRPr="00384C6C" w:rsidRDefault="00384C6C" w:rsidP="00384C6C">
            <w:pPr>
              <w:pStyle w:val="Default"/>
              <w:jc w:val="both"/>
              <w:rPr>
                <w:rFonts w:ascii="Arial Narrow" w:hAnsi="Arial Narrow" w:cstheme="minorHAnsi"/>
                <w:sz w:val="22"/>
                <w:szCs w:val="22"/>
              </w:rPr>
            </w:pPr>
          </w:p>
          <w:p w14:paraId="4D591684" w14:textId="77777777" w:rsidR="00384C6C" w:rsidRPr="00384C6C" w:rsidRDefault="00384C6C" w:rsidP="00384C6C">
            <w:pPr>
              <w:pStyle w:val="Default"/>
              <w:jc w:val="both"/>
              <w:rPr>
                <w:rFonts w:ascii="Arial Narrow" w:hAnsi="Arial Narrow" w:cstheme="minorHAnsi"/>
                <w:bCs/>
                <w:sz w:val="22"/>
                <w:szCs w:val="22"/>
              </w:rPr>
            </w:pPr>
            <w:r w:rsidRPr="00384C6C">
              <w:rPr>
                <w:rFonts w:ascii="Arial Narrow" w:hAnsi="Arial Narrow" w:cstheme="minorHAnsi"/>
                <w:bCs/>
                <w:sz w:val="22"/>
                <w:szCs w:val="22"/>
              </w:rPr>
              <w:t>Sobre situaciones de plagio:</w:t>
            </w:r>
          </w:p>
          <w:p w14:paraId="6DC1B55E" w14:textId="77777777" w:rsidR="00384C6C" w:rsidRPr="00384C6C" w:rsidRDefault="00384C6C" w:rsidP="00384C6C">
            <w:pPr>
              <w:pStyle w:val="Default"/>
              <w:jc w:val="both"/>
              <w:rPr>
                <w:rFonts w:ascii="Arial Narrow" w:hAnsi="Arial Narrow" w:cstheme="minorHAnsi"/>
                <w:bCs/>
                <w:sz w:val="22"/>
                <w:szCs w:val="22"/>
              </w:rPr>
            </w:pPr>
            <w:r w:rsidRPr="00384C6C">
              <w:rPr>
                <w:rFonts w:ascii="Arial Narrow" w:hAnsi="Arial Narrow" w:cstheme="minorHAnsi"/>
                <w:bCs/>
                <w:sz w:val="22"/>
                <w:szCs w:val="22"/>
              </w:rPr>
              <w:t>Artículo N° 18 del Reglamento del Plan de Estudios de la Carrera de Geografía:</w:t>
            </w:r>
          </w:p>
          <w:p w14:paraId="3B57DB2C" w14:textId="77777777" w:rsidR="00384C6C" w:rsidRPr="00384C6C" w:rsidRDefault="00384C6C" w:rsidP="00384C6C">
            <w:pPr>
              <w:pStyle w:val="Default"/>
              <w:jc w:val="both"/>
              <w:rPr>
                <w:rFonts w:ascii="Arial Narrow" w:hAnsi="Arial Narrow" w:cstheme="minorHAnsi"/>
                <w:i/>
                <w:sz w:val="22"/>
                <w:szCs w:val="22"/>
              </w:rPr>
            </w:pPr>
            <w:r w:rsidRPr="00384C6C">
              <w:rPr>
                <w:rFonts w:ascii="Arial Narrow" w:hAnsi="Arial Narrow" w:cstheme="minorHAnsi"/>
                <w:i/>
                <w:sz w:val="22"/>
                <w:szCs w:val="22"/>
              </w:rPr>
              <w:t>“El/la Profesor/a que se informe de hechos que puedan ser constitutivos de plagio, deberá comunicar esa situación a la autoridad correspondiente para que éste ordene el inicio de una investigación sumaria, según lo dispuesto en el Reglamento de Jurisdicción Disciplinaria de los Estudiantes.</w:t>
            </w:r>
          </w:p>
          <w:p w14:paraId="348002EC" w14:textId="77777777" w:rsidR="00471FE1" w:rsidRPr="00384C6C" w:rsidRDefault="00384C6C" w:rsidP="00384C6C">
            <w:pPr>
              <w:pStyle w:val="Default"/>
              <w:jc w:val="both"/>
              <w:rPr>
                <w:rFonts w:ascii="Arial Narrow" w:hAnsi="Arial Narrow" w:cstheme="minorHAnsi"/>
                <w:i/>
                <w:sz w:val="22"/>
                <w:szCs w:val="22"/>
              </w:rPr>
            </w:pPr>
            <w:r w:rsidRPr="00384C6C">
              <w:rPr>
                <w:rFonts w:ascii="Arial Narrow" w:hAnsi="Arial Narrow" w:cstheme="minorHAnsi"/>
                <w:i/>
                <w:sz w:val="22"/>
                <w:szCs w:val="22"/>
              </w:rPr>
              <w:t>Establecida efectivamente la existencia de plagio y sin prejuicio de la medida disciplinaria aplicada, el/la profesor/a a cargo podrá calificar con nota 1,0 la actividad académica”.</w:t>
            </w:r>
          </w:p>
        </w:tc>
      </w:tr>
    </w:tbl>
    <w:p w14:paraId="5B118E7B" w14:textId="13B96618" w:rsidR="00647034" w:rsidRDefault="00647034" w:rsidP="00384C6C">
      <w:pPr>
        <w:jc w:val="both"/>
        <w:rPr>
          <w:rFonts w:ascii="Arial Narrow" w:hAnsi="Arial Narrow"/>
        </w:rPr>
      </w:pPr>
    </w:p>
    <w:p w14:paraId="4A8E68BB" w14:textId="1F6799A6" w:rsidR="00183F26" w:rsidRPr="00183F26" w:rsidRDefault="00183F26" w:rsidP="00183F26">
      <w:pPr>
        <w:pStyle w:val="Prrafodelista"/>
        <w:numPr>
          <w:ilvl w:val="0"/>
          <w:numId w:val="1"/>
        </w:numPr>
        <w:jc w:val="both"/>
        <w:rPr>
          <w:rFonts w:ascii="Arial Narrow" w:hAnsi="Arial Narrow"/>
          <w:b/>
          <w:bCs/>
        </w:rPr>
      </w:pPr>
      <w:r w:rsidRPr="00183F26">
        <w:rPr>
          <w:rFonts w:ascii="Arial Narrow" w:hAnsi="Arial Narrow"/>
          <w:b/>
          <w:bCs/>
        </w:rPr>
        <w:t>Programación</w:t>
      </w:r>
    </w:p>
    <w:tbl>
      <w:tblPr>
        <w:tblStyle w:val="Tablaconcuadrcula"/>
        <w:tblW w:w="0" w:type="auto"/>
        <w:tblLook w:val="04A0" w:firstRow="1" w:lastRow="0" w:firstColumn="1" w:lastColumn="0" w:noHBand="0" w:noVBand="1"/>
      </w:tblPr>
      <w:tblGrid>
        <w:gridCol w:w="1246"/>
        <w:gridCol w:w="9"/>
        <w:gridCol w:w="1699"/>
        <w:gridCol w:w="1343"/>
        <w:gridCol w:w="1785"/>
        <w:gridCol w:w="1312"/>
        <w:gridCol w:w="1434"/>
      </w:tblGrid>
      <w:tr w:rsidR="00183F26" w:rsidRPr="00AC38D9" w14:paraId="02DD6BC1" w14:textId="77777777" w:rsidTr="00563AE0">
        <w:tc>
          <w:tcPr>
            <w:tcW w:w="1255" w:type="dxa"/>
            <w:gridSpan w:val="2"/>
          </w:tcPr>
          <w:p w14:paraId="305D507D" w14:textId="77777777" w:rsidR="00183F26" w:rsidRPr="00AC38D9" w:rsidRDefault="00183F26" w:rsidP="00563AE0">
            <w:pPr>
              <w:jc w:val="center"/>
              <w:rPr>
                <w:rFonts w:ascii="Arial Narrow" w:hAnsi="Arial Narrow"/>
                <w:b/>
                <w:bCs/>
                <w:sz w:val="24"/>
                <w:szCs w:val="24"/>
              </w:rPr>
            </w:pPr>
            <w:r w:rsidRPr="00AC38D9">
              <w:rPr>
                <w:rFonts w:ascii="Arial Narrow" w:hAnsi="Arial Narrow"/>
                <w:b/>
                <w:bCs/>
                <w:sz w:val="24"/>
                <w:szCs w:val="24"/>
              </w:rPr>
              <w:t>Número de clase</w:t>
            </w:r>
          </w:p>
        </w:tc>
        <w:tc>
          <w:tcPr>
            <w:tcW w:w="1699" w:type="dxa"/>
          </w:tcPr>
          <w:p w14:paraId="06E59E82" w14:textId="77777777" w:rsidR="00183F26" w:rsidRPr="00AC38D9" w:rsidRDefault="00183F26" w:rsidP="00563AE0">
            <w:pPr>
              <w:jc w:val="center"/>
              <w:rPr>
                <w:rFonts w:ascii="Arial Narrow" w:hAnsi="Arial Narrow"/>
                <w:b/>
                <w:bCs/>
                <w:sz w:val="24"/>
                <w:szCs w:val="24"/>
              </w:rPr>
            </w:pPr>
            <w:r w:rsidRPr="00AC38D9">
              <w:rPr>
                <w:rFonts w:ascii="Arial Narrow" w:hAnsi="Arial Narrow"/>
                <w:b/>
                <w:bCs/>
                <w:sz w:val="24"/>
                <w:szCs w:val="24"/>
              </w:rPr>
              <w:t>Actividad</w:t>
            </w:r>
          </w:p>
        </w:tc>
        <w:tc>
          <w:tcPr>
            <w:tcW w:w="1343" w:type="dxa"/>
          </w:tcPr>
          <w:p w14:paraId="31FEA590" w14:textId="77777777" w:rsidR="00183F26" w:rsidRPr="00AC38D9" w:rsidRDefault="00183F26" w:rsidP="00563AE0">
            <w:pPr>
              <w:jc w:val="center"/>
              <w:rPr>
                <w:rFonts w:ascii="Arial Narrow" w:hAnsi="Arial Narrow"/>
                <w:b/>
                <w:bCs/>
                <w:sz w:val="24"/>
                <w:szCs w:val="24"/>
              </w:rPr>
            </w:pPr>
            <w:r w:rsidRPr="00AC38D9">
              <w:rPr>
                <w:rFonts w:ascii="Arial Narrow" w:hAnsi="Arial Narrow"/>
                <w:b/>
                <w:bCs/>
                <w:sz w:val="24"/>
                <w:szCs w:val="24"/>
              </w:rPr>
              <w:t>Encargados</w:t>
            </w:r>
          </w:p>
        </w:tc>
        <w:tc>
          <w:tcPr>
            <w:tcW w:w="1785" w:type="dxa"/>
          </w:tcPr>
          <w:p w14:paraId="112251F8" w14:textId="77777777" w:rsidR="00183F26" w:rsidRPr="00AC38D9" w:rsidRDefault="00183F26" w:rsidP="00563AE0">
            <w:pPr>
              <w:jc w:val="center"/>
              <w:rPr>
                <w:rFonts w:ascii="Arial Narrow" w:hAnsi="Arial Narrow"/>
                <w:b/>
                <w:bCs/>
                <w:sz w:val="24"/>
                <w:szCs w:val="24"/>
              </w:rPr>
            </w:pPr>
            <w:r w:rsidRPr="00AC38D9">
              <w:rPr>
                <w:rFonts w:ascii="Arial Narrow" w:hAnsi="Arial Narrow"/>
                <w:b/>
                <w:bCs/>
                <w:sz w:val="24"/>
                <w:szCs w:val="24"/>
              </w:rPr>
              <w:t>Contenido</w:t>
            </w:r>
          </w:p>
        </w:tc>
        <w:tc>
          <w:tcPr>
            <w:tcW w:w="1312" w:type="dxa"/>
          </w:tcPr>
          <w:p w14:paraId="6CAF4399" w14:textId="77777777" w:rsidR="00183F26" w:rsidRPr="00AC38D9" w:rsidRDefault="00183F26" w:rsidP="00563AE0">
            <w:pPr>
              <w:jc w:val="center"/>
              <w:rPr>
                <w:rFonts w:ascii="Arial Narrow" w:hAnsi="Arial Narrow"/>
                <w:b/>
                <w:bCs/>
                <w:sz w:val="24"/>
                <w:szCs w:val="24"/>
              </w:rPr>
            </w:pPr>
            <w:r w:rsidRPr="00AC38D9">
              <w:rPr>
                <w:rFonts w:ascii="Arial Narrow" w:hAnsi="Arial Narrow"/>
                <w:b/>
                <w:bCs/>
                <w:sz w:val="24"/>
                <w:szCs w:val="24"/>
              </w:rPr>
              <w:t>Fecha</w:t>
            </w:r>
          </w:p>
        </w:tc>
        <w:tc>
          <w:tcPr>
            <w:tcW w:w="1434" w:type="dxa"/>
          </w:tcPr>
          <w:p w14:paraId="1AC140BE" w14:textId="77777777" w:rsidR="00183F26" w:rsidRPr="00AC38D9" w:rsidRDefault="00183F26" w:rsidP="00563AE0">
            <w:pPr>
              <w:jc w:val="center"/>
              <w:rPr>
                <w:rFonts w:ascii="Arial Narrow" w:hAnsi="Arial Narrow"/>
                <w:b/>
                <w:bCs/>
                <w:sz w:val="24"/>
                <w:szCs w:val="24"/>
              </w:rPr>
            </w:pPr>
            <w:r w:rsidRPr="00AC38D9">
              <w:rPr>
                <w:rFonts w:ascii="Arial Narrow" w:hAnsi="Arial Narrow"/>
                <w:b/>
                <w:bCs/>
                <w:sz w:val="24"/>
                <w:szCs w:val="24"/>
              </w:rPr>
              <w:t>Lugar</w:t>
            </w:r>
          </w:p>
        </w:tc>
      </w:tr>
      <w:tr w:rsidR="00183F26" w:rsidRPr="00AC38D9" w14:paraId="6327AD2F" w14:textId="77777777" w:rsidTr="00563AE0">
        <w:tc>
          <w:tcPr>
            <w:tcW w:w="1255" w:type="dxa"/>
            <w:gridSpan w:val="2"/>
          </w:tcPr>
          <w:p w14:paraId="037B7D78" w14:textId="77777777" w:rsidR="00183F26" w:rsidRPr="00AC38D9" w:rsidRDefault="00183F26" w:rsidP="00563AE0">
            <w:pPr>
              <w:rPr>
                <w:rFonts w:ascii="Arial Narrow" w:hAnsi="Arial Narrow"/>
                <w:sz w:val="24"/>
                <w:szCs w:val="24"/>
              </w:rPr>
            </w:pPr>
            <w:r w:rsidRPr="00AC38D9">
              <w:rPr>
                <w:rFonts w:ascii="Arial Narrow" w:hAnsi="Arial Narrow"/>
                <w:sz w:val="24"/>
                <w:szCs w:val="24"/>
              </w:rPr>
              <w:t>Clase 1</w:t>
            </w:r>
          </w:p>
          <w:p w14:paraId="33891A78" w14:textId="77777777" w:rsidR="00183F26" w:rsidRPr="00AC38D9" w:rsidRDefault="00183F26" w:rsidP="00563AE0">
            <w:pPr>
              <w:rPr>
                <w:rFonts w:ascii="Arial Narrow" w:hAnsi="Arial Narrow"/>
                <w:sz w:val="24"/>
                <w:szCs w:val="24"/>
              </w:rPr>
            </w:pPr>
          </w:p>
        </w:tc>
        <w:tc>
          <w:tcPr>
            <w:tcW w:w="1699" w:type="dxa"/>
          </w:tcPr>
          <w:p w14:paraId="2DC94F11" w14:textId="77777777" w:rsidR="00183F26" w:rsidRPr="00AC38D9" w:rsidRDefault="00183F26" w:rsidP="00563AE0">
            <w:pPr>
              <w:jc w:val="both"/>
              <w:rPr>
                <w:rFonts w:ascii="Arial Narrow" w:hAnsi="Arial Narrow"/>
                <w:sz w:val="24"/>
                <w:szCs w:val="24"/>
              </w:rPr>
            </w:pPr>
            <w:r w:rsidRPr="00AC38D9">
              <w:rPr>
                <w:rFonts w:ascii="Arial Narrow" w:hAnsi="Arial Narrow"/>
                <w:sz w:val="24"/>
                <w:szCs w:val="24"/>
              </w:rPr>
              <w:t>Presentación modalidad del curso -</w:t>
            </w:r>
          </w:p>
          <w:p w14:paraId="1EEB15D5" w14:textId="77777777" w:rsidR="00183F26" w:rsidRPr="00AC38D9" w:rsidRDefault="00183F26" w:rsidP="00563AE0">
            <w:pPr>
              <w:jc w:val="both"/>
              <w:rPr>
                <w:rFonts w:ascii="Arial Narrow" w:hAnsi="Arial Narrow"/>
                <w:sz w:val="24"/>
                <w:szCs w:val="24"/>
              </w:rPr>
            </w:pPr>
            <w:r w:rsidRPr="00AC38D9">
              <w:rPr>
                <w:rFonts w:ascii="Arial Narrow" w:hAnsi="Arial Narrow"/>
                <w:sz w:val="24"/>
                <w:szCs w:val="24"/>
              </w:rPr>
              <w:t>Conformación grupos de trabajo</w:t>
            </w:r>
          </w:p>
          <w:p w14:paraId="3BB1559F" w14:textId="77777777" w:rsidR="00183F26" w:rsidRPr="00AC38D9" w:rsidRDefault="00183F26" w:rsidP="00563AE0">
            <w:pPr>
              <w:jc w:val="both"/>
              <w:rPr>
                <w:rFonts w:ascii="Arial Narrow" w:hAnsi="Arial Narrow"/>
                <w:sz w:val="24"/>
                <w:szCs w:val="24"/>
              </w:rPr>
            </w:pPr>
          </w:p>
          <w:p w14:paraId="1D2E90AA" w14:textId="77777777" w:rsidR="00183F26" w:rsidRPr="00AC38D9" w:rsidRDefault="00183F26" w:rsidP="00563AE0">
            <w:pPr>
              <w:jc w:val="both"/>
              <w:rPr>
                <w:rFonts w:ascii="Arial Narrow" w:hAnsi="Arial Narrow"/>
                <w:sz w:val="24"/>
                <w:szCs w:val="24"/>
              </w:rPr>
            </w:pPr>
          </w:p>
        </w:tc>
        <w:tc>
          <w:tcPr>
            <w:tcW w:w="1343" w:type="dxa"/>
          </w:tcPr>
          <w:p w14:paraId="1E70881A" w14:textId="77777777" w:rsidR="00183F26" w:rsidRPr="00AC38D9" w:rsidRDefault="00183F26" w:rsidP="00563AE0">
            <w:pPr>
              <w:jc w:val="both"/>
              <w:rPr>
                <w:rFonts w:ascii="Arial Narrow" w:hAnsi="Arial Narrow"/>
                <w:sz w:val="24"/>
                <w:szCs w:val="24"/>
              </w:rPr>
            </w:pPr>
            <w:r w:rsidRPr="00AC38D9">
              <w:rPr>
                <w:rFonts w:ascii="Arial Narrow" w:hAnsi="Arial Narrow"/>
                <w:sz w:val="24"/>
                <w:szCs w:val="24"/>
              </w:rPr>
              <w:t>Equipo docente</w:t>
            </w:r>
          </w:p>
        </w:tc>
        <w:tc>
          <w:tcPr>
            <w:tcW w:w="1785" w:type="dxa"/>
          </w:tcPr>
          <w:p w14:paraId="5E2205B7" w14:textId="77777777" w:rsidR="00183F26" w:rsidRPr="00AC38D9" w:rsidRDefault="00183F26" w:rsidP="00563AE0">
            <w:pPr>
              <w:jc w:val="both"/>
              <w:rPr>
                <w:rFonts w:ascii="Arial Narrow" w:hAnsi="Arial Narrow"/>
                <w:sz w:val="24"/>
                <w:szCs w:val="24"/>
              </w:rPr>
            </w:pPr>
            <w:r w:rsidRPr="00AC38D9">
              <w:rPr>
                <w:rFonts w:ascii="Arial Narrow" w:hAnsi="Arial Narrow"/>
                <w:sz w:val="24"/>
                <w:szCs w:val="24"/>
              </w:rPr>
              <w:t xml:space="preserve">Aclarar modalidad del curso y sus evaluaciones. </w:t>
            </w:r>
            <w:r>
              <w:rPr>
                <w:rFonts w:ascii="Arial Narrow" w:hAnsi="Arial Narrow"/>
                <w:sz w:val="24"/>
                <w:szCs w:val="24"/>
              </w:rPr>
              <w:t xml:space="preserve">Presentación del asesor urbanista de Quilicura. </w:t>
            </w:r>
            <w:r w:rsidRPr="00AC38D9">
              <w:rPr>
                <w:rFonts w:ascii="Arial Narrow" w:hAnsi="Arial Narrow"/>
                <w:sz w:val="24"/>
                <w:szCs w:val="24"/>
              </w:rPr>
              <w:t>Definir grupos, representante y temas de trabajo.</w:t>
            </w:r>
          </w:p>
        </w:tc>
        <w:tc>
          <w:tcPr>
            <w:tcW w:w="1312" w:type="dxa"/>
          </w:tcPr>
          <w:p w14:paraId="5A422721" w14:textId="77777777" w:rsidR="00183F26" w:rsidRPr="00AC38D9" w:rsidRDefault="00183F26" w:rsidP="00563AE0">
            <w:pPr>
              <w:jc w:val="both"/>
              <w:rPr>
                <w:rFonts w:ascii="Arial Narrow" w:hAnsi="Arial Narrow"/>
                <w:sz w:val="24"/>
                <w:szCs w:val="24"/>
              </w:rPr>
            </w:pPr>
            <w:r>
              <w:rPr>
                <w:rFonts w:ascii="Arial Narrow" w:hAnsi="Arial Narrow"/>
                <w:sz w:val="24"/>
                <w:szCs w:val="24"/>
              </w:rPr>
              <w:t>10 de septiembre</w:t>
            </w:r>
          </w:p>
        </w:tc>
        <w:tc>
          <w:tcPr>
            <w:tcW w:w="1434" w:type="dxa"/>
          </w:tcPr>
          <w:p w14:paraId="36E3FB2D" w14:textId="3D5BA9F9" w:rsidR="00183F26" w:rsidRPr="00AC38D9" w:rsidRDefault="00183F26" w:rsidP="00563AE0">
            <w:pPr>
              <w:jc w:val="both"/>
              <w:rPr>
                <w:rFonts w:ascii="Arial Narrow" w:hAnsi="Arial Narrow"/>
                <w:sz w:val="24"/>
                <w:szCs w:val="24"/>
              </w:rPr>
            </w:pPr>
            <w:r w:rsidRPr="00AC38D9">
              <w:rPr>
                <w:rFonts w:ascii="Arial Narrow" w:hAnsi="Arial Narrow"/>
                <w:sz w:val="24"/>
                <w:szCs w:val="24"/>
              </w:rPr>
              <w:t xml:space="preserve">Aula virtual (U-cursos; </w:t>
            </w:r>
            <w:proofErr w:type="gramStart"/>
            <w:r w:rsidRPr="00AC38D9">
              <w:rPr>
                <w:rFonts w:ascii="Arial Narrow" w:hAnsi="Arial Narrow"/>
                <w:sz w:val="24"/>
                <w:szCs w:val="24"/>
              </w:rPr>
              <w:t>Zoom</w:t>
            </w:r>
            <w:proofErr w:type="gramEnd"/>
            <w:r w:rsidRPr="00AC38D9">
              <w:rPr>
                <w:rFonts w:ascii="Arial Narrow" w:hAnsi="Arial Narrow"/>
                <w:sz w:val="24"/>
                <w:szCs w:val="24"/>
              </w:rPr>
              <w:t>)</w:t>
            </w:r>
          </w:p>
        </w:tc>
      </w:tr>
      <w:tr w:rsidR="00183F26" w:rsidRPr="00AC38D9" w14:paraId="4DB0E92D" w14:textId="77777777" w:rsidTr="00563AE0">
        <w:tc>
          <w:tcPr>
            <w:tcW w:w="6082" w:type="dxa"/>
            <w:gridSpan w:val="5"/>
            <w:shd w:val="clear" w:color="auto" w:fill="BDD6EE" w:themeFill="accent5" w:themeFillTint="66"/>
          </w:tcPr>
          <w:p w14:paraId="042BDAFD" w14:textId="77777777" w:rsidR="00183F26" w:rsidRPr="00FB3A13" w:rsidRDefault="00183F26" w:rsidP="00563AE0">
            <w:pPr>
              <w:jc w:val="center"/>
              <w:rPr>
                <w:rFonts w:ascii="Arial Narrow" w:hAnsi="Arial Narrow"/>
                <w:b/>
                <w:bCs/>
                <w:sz w:val="24"/>
                <w:szCs w:val="24"/>
              </w:rPr>
            </w:pPr>
            <w:r w:rsidRPr="00FB3A13">
              <w:rPr>
                <w:rFonts w:ascii="Arial Narrow" w:hAnsi="Arial Narrow"/>
                <w:b/>
                <w:bCs/>
                <w:sz w:val="24"/>
                <w:szCs w:val="24"/>
              </w:rPr>
              <w:t>Receso</w:t>
            </w:r>
          </w:p>
        </w:tc>
        <w:tc>
          <w:tcPr>
            <w:tcW w:w="2746" w:type="dxa"/>
            <w:gridSpan w:val="2"/>
            <w:shd w:val="clear" w:color="auto" w:fill="BDD6EE" w:themeFill="accent5" w:themeFillTint="66"/>
          </w:tcPr>
          <w:p w14:paraId="217CD981" w14:textId="77777777" w:rsidR="00183F26" w:rsidRPr="00FB3A13" w:rsidRDefault="00183F26" w:rsidP="00563AE0">
            <w:pPr>
              <w:jc w:val="center"/>
              <w:rPr>
                <w:rFonts w:ascii="Arial Narrow" w:hAnsi="Arial Narrow"/>
                <w:b/>
                <w:bCs/>
                <w:sz w:val="24"/>
                <w:szCs w:val="24"/>
              </w:rPr>
            </w:pPr>
            <w:r w:rsidRPr="00FB3A13">
              <w:rPr>
                <w:rFonts w:ascii="Arial Narrow" w:hAnsi="Arial Narrow"/>
                <w:b/>
                <w:bCs/>
                <w:sz w:val="24"/>
                <w:szCs w:val="24"/>
              </w:rPr>
              <w:t>17 de septiembre</w:t>
            </w:r>
          </w:p>
        </w:tc>
      </w:tr>
      <w:tr w:rsidR="00183F26" w:rsidRPr="00AC38D9" w14:paraId="0A9C3433" w14:textId="77777777" w:rsidTr="00563AE0">
        <w:tc>
          <w:tcPr>
            <w:tcW w:w="1255" w:type="dxa"/>
            <w:gridSpan w:val="2"/>
          </w:tcPr>
          <w:p w14:paraId="16EE4FD9" w14:textId="77777777" w:rsidR="00183F26" w:rsidRPr="00AC38D9" w:rsidRDefault="00183F26" w:rsidP="00563AE0">
            <w:pPr>
              <w:rPr>
                <w:rFonts w:ascii="Arial Narrow" w:hAnsi="Arial Narrow"/>
                <w:sz w:val="24"/>
                <w:szCs w:val="24"/>
              </w:rPr>
            </w:pPr>
            <w:r w:rsidRPr="00AC38D9">
              <w:rPr>
                <w:rFonts w:ascii="Arial Narrow" w:hAnsi="Arial Narrow"/>
                <w:sz w:val="24"/>
                <w:szCs w:val="24"/>
              </w:rPr>
              <w:t>Clase 2</w:t>
            </w:r>
          </w:p>
        </w:tc>
        <w:tc>
          <w:tcPr>
            <w:tcW w:w="1699" w:type="dxa"/>
          </w:tcPr>
          <w:p w14:paraId="4F79EBE8" w14:textId="77777777" w:rsidR="00183F26" w:rsidRPr="00AC38D9" w:rsidRDefault="00183F26" w:rsidP="00563AE0">
            <w:pPr>
              <w:jc w:val="both"/>
              <w:rPr>
                <w:rFonts w:ascii="Arial Narrow" w:hAnsi="Arial Narrow"/>
                <w:sz w:val="24"/>
                <w:szCs w:val="24"/>
              </w:rPr>
            </w:pPr>
            <w:r w:rsidRPr="00AC38D9">
              <w:rPr>
                <w:rFonts w:ascii="Arial Narrow" w:hAnsi="Arial Narrow"/>
                <w:sz w:val="24"/>
                <w:szCs w:val="24"/>
              </w:rPr>
              <w:t>Entregar información sobre puntos a considerar en el informe Etapa 1.</w:t>
            </w:r>
          </w:p>
        </w:tc>
        <w:tc>
          <w:tcPr>
            <w:tcW w:w="1343" w:type="dxa"/>
          </w:tcPr>
          <w:p w14:paraId="135C0657" w14:textId="77777777" w:rsidR="00183F26" w:rsidRPr="00AC38D9" w:rsidRDefault="00183F26" w:rsidP="00563AE0">
            <w:pPr>
              <w:adjustRightInd w:val="0"/>
              <w:jc w:val="both"/>
              <w:rPr>
                <w:rFonts w:ascii="Arial Narrow" w:eastAsia="Calibri" w:hAnsi="Arial Narrow"/>
                <w:color w:val="000000"/>
                <w:sz w:val="24"/>
                <w:szCs w:val="24"/>
                <w:lang w:eastAsia="es-CL"/>
              </w:rPr>
            </w:pPr>
            <w:r w:rsidRPr="00AC38D9">
              <w:rPr>
                <w:rFonts w:ascii="Arial Narrow" w:hAnsi="Arial Narrow"/>
                <w:sz w:val="24"/>
                <w:szCs w:val="24"/>
              </w:rPr>
              <w:t>Equipo docente</w:t>
            </w:r>
          </w:p>
        </w:tc>
        <w:tc>
          <w:tcPr>
            <w:tcW w:w="1785" w:type="dxa"/>
          </w:tcPr>
          <w:p w14:paraId="4C6BF007" w14:textId="77777777" w:rsidR="00183F26" w:rsidRPr="00AC38D9" w:rsidRDefault="00183F26" w:rsidP="00563AE0">
            <w:pPr>
              <w:adjustRightInd w:val="0"/>
              <w:jc w:val="both"/>
              <w:rPr>
                <w:rFonts w:ascii="Arial Narrow" w:eastAsia="Calibri" w:hAnsi="Arial Narrow"/>
                <w:color w:val="000000"/>
                <w:sz w:val="24"/>
                <w:szCs w:val="24"/>
                <w:lang w:eastAsia="es-CL"/>
              </w:rPr>
            </w:pPr>
            <w:r w:rsidRPr="00AC38D9">
              <w:rPr>
                <w:rFonts w:ascii="Arial Narrow" w:eastAsia="Calibri" w:hAnsi="Arial Narrow"/>
                <w:color w:val="000000"/>
                <w:sz w:val="24"/>
                <w:szCs w:val="24"/>
                <w:lang w:eastAsia="es-CL"/>
              </w:rPr>
              <w:t>Enfatizar en el marco territorial, estratégico de planificación e institucional.</w:t>
            </w:r>
          </w:p>
          <w:p w14:paraId="63E40DC3" w14:textId="77777777" w:rsidR="00183F26" w:rsidRPr="00AC38D9" w:rsidRDefault="00183F26" w:rsidP="00563AE0">
            <w:pPr>
              <w:adjustRightInd w:val="0"/>
              <w:rPr>
                <w:rFonts w:ascii="Arial Narrow" w:eastAsia="Calibri" w:hAnsi="Arial Narrow"/>
                <w:color w:val="000000"/>
                <w:sz w:val="24"/>
                <w:szCs w:val="24"/>
                <w:lang w:eastAsia="es-CL"/>
              </w:rPr>
            </w:pPr>
          </w:p>
        </w:tc>
        <w:tc>
          <w:tcPr>
            <w:tcW w:w="1312" w:type="dxa"/>
          </w:tcPr>
          <w:p w14:paraId="3EF0EE25" w14:textId="77777777" w:rsidR="00183F26" w:rsidRPr="00AC38D9" w:rsidRDefault="00183F26" w:rsidP="00563AE0">
            <w:pPr>
              <w:jc w:val="both"/>
              <w:rPr>
                <w:rFonts w:ascii="Arial Narrow" w:hAnsi="Arial Narrow"/>
                <w:sz w:val="24"/>
                <w:szCs w:val="24"/>
              </w:rPr>
            </w:pPr>
            <w:r>
              <w:rPr>
                <w:rFonts w:ascii="Arial Narrow" w:hAnsi="Arial Narrow"/>
                <w:sz w:val="24"/>
                <w:szCs w:val="24"/>
              </w:rPr>
              <w:t>24 de septiembre</w:t>
            </w:r>
          </w:p>
        </w:tc>
        <w:tc>
          <w:tcPr>
            <w:tcW w:w="1434" w:type="dxa"/>
          </w:tcPr>
          <w:p w14:paraId="3BECE865" w14:textId="00948B67" w:rsidR="00183F26" w:rsidRPr="00AC38D9" w:rsidRDefault="00183F26" w:rsidP="00563AE0">
            <w:pPr>
              <w:jc w:val="both"/>
              <w:rPr>
                <w:rFonts w:ascii="Arial Narrow" w:hAnsi="Arial Narrow"/>
                <w:sz w:val="24"/>
                <w:szCs w:val="24"/>
              </w:rPr>
            </w:pPr>
            <w:r w:rsidRPr="00AC38D9">
              <w:rPr>
                <w:rFonts w:ascii="Arial Narrow" w:hAnsi="Arial Narrow"/>
                <w:sz w:val="24"/>
                <w:szCs w:val="24"/>
              </w:rPr>
              <w:t xml:space="preserve">Aula virtual (U-cursos; </w:t>
            </w:r>
            <w:proofErr w:type="gramStart"/>
            <w:r w:rsidRPr="00AC38D9">
              <w:rPr>
                <w:rFonts w:ascii="Arial Narrow" w:hAnsi="Arial Narrow"/>
                <w:sz w:val="24"/>
                <w:szCs w:val="24"/>
              </w:rPr>
              <w:t>Zoom</w:t>
            </w:r>
            <w:proofErr w:type="gramEnd"/>
            <w:r w:rsidRPr="00AC38D9">
              <w:rPr>
                <w:rFonts w:ascii="Arial Narrow" w:hAnsi="Arial Narrow"/>
                <w:sz w:val="24"/>
                <w:szCs w:val="24"/>
              </w:rPr>
              <w:t>)</w:t>
            </w:r>
          </w:p>
        </w:tc>
      </w:tr>
      <w:tr w:rsidR="00183F26" w:rsidRPr="00AC38D9" w14:paraId="0050EE08" w14:textId="77777777" w:rsidTr="00563AE0">
        <w:tc>
          <w:tcPr>
            <w:tcW w:w="1255" w:type="dxa"/>
            <w:gridSpan w:val="2"/>
          </w:tcPr>
          <w:p w14:paraId="258B4346" w14:textId="77777777" w:rsidR="00183F26" w:rsidRPr="00AC38D9" w:rsidRDefault="00183F26" w:rsidP="00563AE0">
            <w:pPr>
              <w:rPr>
                <w:rFonts w:ascii="Arial Narrow" w:hAnsi="Arial Narrow"/>
                <w:sz w:val="24"/>
                <w:szCs w:val="24"/>
              </w:rPr>
            </w:pPr>
            <w:r w:rsidRPr="00AC38D9">
              <w:rPr>
                <w:rFonts w:ascii="Arial Narrow" w:hAnsi="Arial Narrow"/>
                <w:sz w:val="24"/>
                <w:szCs w:val="24"/>
              </w:rPr>
              <w:t>Clase 3</w:t>
            </w:r>
          </w:p>
        </w:tc>
        <w:tc>
          <w:tcPr>
            <w:tcW w:w="1699" w:type="dxa"/>
          </w:tcPr>
          <w:p w14:paraId="6AA0977D" w14:textId="77777777" w:rsidR="00183F26" w:rsidRPr="00AC38D9" w:rsidRDefault="00183F26" w:rsidP="00563AE0">
            <w:pPr>
              <w:jc w:val="both"/>
              <w:rPr>
                <w:rFonts w:ascii="Arial Narrow" w:hAnsi="Arial Narrow"/>
                <w:sz w:val="24"/>
                <w:szCs w:val="24"/>
              </w:rPr>
            </w:pPr>
            <w:r w:rsidRPr="00AC38D9">
              <w:rPr>
                <w:rFonts w:ascii="Arial Narrow" w:hAnsi="Arial Narrow"/>
                <w:sz w:val="24"/>
                <w:szCs w:val="24"/>
              </w:rPr>
              <w:t>Entregar información sobre puntos a considerar en el informe Etapa 1</w:t>
            </w:r>
          </w:p>
        </w:tc>
        <w:tc>
          <w:tcPr>
            <w:tcW w:w="1343" w:type="dxa"/>
          </w:tcPr>
          <w:p w14:paraId="2DE0860E" w14:textId="77777777" w:rsidR="00183F26" w:rsidRPr="00AC38D9" w:rsidRDefault="00183F26" w:rsidP="00563AE0">
            <w:pPr>
              <w:pStyle w:val="Default"/>
              <w:jc w:val="both"/>
              <w:rPr>
                <w:rFonts w:ascii="Arial Narrow" w:hAnsi="Arial Narrow"/>
              </w:rPr>
            </w:pPr>
            <w:r w:rsidRPr="00AC38D9">
              <w:rPr>
                <w:rFonts w:ascii="Arial Narrow" w:hAnsi="Arial Narrow"/>
              </w:rPr>
              <w:t xml:space="preserve">Equipo docente </w:t>
            </w:r>
          </w:p>
        </w:tc>
        <w:tc>
          <w:tcPr>
            <w:tcW w:w="1785" w:type="dxa"/>
          </w:tcPr>
          <w:p w14:paraId="1983934A" w14:textId="77777777" w:rsidR="00183F26" w:rsidRPr="00AC38D9" w:rsidRDefault="00183F26" w:rsidP="00563AE0">
            <w:pPr>
              <w:adjustRightInd w:val="0"/>
              <w:jc w:val="both"/>
              <w:rPr>
                <w:rFonts w:ascii="Arial Narrow" w:eastAsia="Calibri" w:hAnsi="Arial Narrow"/>
                <w:color w:val="000000"/>
                <w:sz w:val="24"/>
                <w:szCs w:val="24"/>
                <w:lang w:eastAsia="es-CL"/>
              </w:rPr>
            </w:pPr>
            <w:r w:rsidRPr="00AC38D9">
              <w:rPr>
                <w:rFonts w:ascii="Arial Narrow" w:hAnsi="Arial Narrow"/>
                <w:sz w:val="24"/>
                <w:szCs w:val="24"/>
              </w:rPr>
              <w:t xml:space="preserve"> </w:t>
            </w:r>
            <w:r w:rsidRPr="00AC38D9">
              <w:rPr>
                <w:rFonts w:ascii="Arial Narrow" w:eastAsia="Calibri" w:hAnsi="Arial Narrow"/>
                <w:color w:val="000000"/>
                <w:sz w:val="24"/>
                <w:szCs w:val="24"/>
                <w:lang w:eastAsia="es-CL"/>
              </w:rPr>
              <w:t xml:space="preserve">Enfatizar en el árbol de problemas y factores críticos. </w:t>
            </w:r>
          </w:p>
          <w:p w14:paraId="67B64D4E" w14:textId="77777777" w:rsidR="00183F26" w:rsidRPr="00AC38D9" w:rsidRDefault="00183F26" w:rsidP="00183F26">
            <w:pPr>
              <w:pStyle w:val="Default"/>
              <w:numPr>
                <w:ilvl w:val="1"/>
                <w:numId w:val="8"/>
              </w:numPr>
              <w:jc w:val="both"/>
              <w:rPr>
                <w:rFonts w:ascii="Arial Narrow" w:hAnsi="Arial Narrow"/>
              </w:rPr>
            </w:pPr>
          </w:p>
        </w:tc>
        <w:tc>
          <w:tcPr>
            <w:tcW w:w="1312" w:type="dxa"/>
          </w:tcPr>
          <w:p w14:paraId="57C097DB" w14:textId="77777777" w:rsidR="00183F26" w:rsidRPr="00AC38D9" w:rsidRDefault="00183F26" w:rsidP="00563AE0">
            <w:pPr>
              <w:jc w:val="both"/>
              <w:rPr>
                <w:rFonts w:ascii="Arial Narrow" w:hAnsi="Arial Narrow"/>
                <w:sz w:val="24"/>
                <w:szCs w:val="24"/>
              </w:rPr>
            </w:pPr>
            <w:r>
              <w:rPr>
                <w:rFonts w:ascii="Arial Narrow" w:hAnsi="Arial Narrow"/>
                <w:sz w:val="24"/>
                <w:szCs w:val="24"/>
              </w:rPr>
              <w:t>1 de octubre</w:t>
            </w:r>
          </w:p>
        </w:tc>
        <w:tc>
          <w:tcPr>
            <w:tcW w:w="1434" w:type="dxa"/>
          </w:tcPr>
          <w:p w14:paraId="128E8354" w14:textId="692B2901" w:rsidR="00183F26" w:rsidRPr="00AC38D9" w:rsidRDefault="00183F26" w:rsidP="00563AE0">
            <w:pPr>
              <w:jc w:val="both"/>
              <w:rPr>
                <w:rFonts w:ascii="Arial Narrow" w:hAnsi="Arial Narrow"/>
                <w:sz w:val="24"/>
                <w:szCs w:val="24"/>
              </w:rPr>
            </w:pPr>
            <w:r w:rsidRPr="00AC38D9">
              <w:rPr>
                <w:rFonts w:ascii="Arial Narrow" w:hAnsi="Arial Narrow"/>
                <w:sz w:val="24"/>
                <w:szCs w:val="24"/>
              </w:rPr>
              <w:t xml:space="preserve">Aula virtual (U-cursos; </w:t>
            </w:r>
            <w:proofErr w:type="gramStart"/>
            <w:r w:rsidRPr="00AC38D9">
              <w:rPr>
                <w:rFonts w:ascii="Arial Narrow" w:hAnsi="Arial Narrow"/>
                <w:sz w:val="24"/>
                <w:szCs w:val="24"/>
              </w:rPr>
              <w:t>Zoom</w:t>
            </w:r>
            <w:proofErr w:type="gramEnd"/>
            <w:r w:rsidRPr="00AC38D9">
              <w:rPr>
                <w:rFonts w:ascii="Arial Narrow" w:hAnsi="Arial Narrow"/>
                <w:sz w:val="24"/>
                <w:szCs w:val="24"/>
              </w:rPr>
              <w:t>)</w:t>
            </w:r>
          </w:p>
        </w:tc>
      </w:tr>
      <w:tr w:rsidR="00472752" w:rsidRPr="00AC38D9" w14:paraId="01921915" w14:textId="77777777" w:rsidTr="00563AE0">
        <w:tc>
          <w:tcPr>
            <w:tcW w:w="1255" w:type="dxa"/>
            <w:gridSpan w:val="2"/>
          </w:tcPr>
          <w:p w14:paraId="3BC86B71" w14:textId="77777777" w:rsidR="00472752" w:rsidRPr="00AC38D9" w:rsidRDefault="00472752" w:rsidP="00472752">
            <w:pPr>
              <w:rPr>
                <w:rFonts w:ascii="Arial Narrow" w:hAnsi="Arial Narrow"/>
                <w:sz w:val="24"/>
                <w:szCs w:val="24"/>
              </w:rPr>
            </w:pPr>
            <w:r w:rsidRPr="00AC38D9">
              <w:rPr>
                <w:rFonts w:ascii="Arial Narrow" w:hAnsi="Arial Narrow"/>
                <w:sz w:val="24"/>
                <w:szCs w:val="24"/>
              </w:rPr>
              <w:t>Clase 4</w:t>
            </w:r>
          </w:p>
        </w:tc>
        <w:tc>
          <w:tcPr>
            <w:tcW w:w="1699" w:type="dxa"/>
          </w:tcPr>
          <w:p w14:paraId="12CEB349" w14:textId="77777777" w:rsidR="00472752" w:rsidRDefault="00472752" w:rsidP="00472752">
            <w:pPr>
              <w:jc w:val="both"/>
              <w:rPr>
                <w:rFonts w:ascii="Arial Narrow" w:hAnsi="Arial Narrow"/>
                <w:sz w:val="24"/>
                <w:szCs w:val="24"/>
              </w:rPr>
            </w:pPr>
            <w:r w:rsidRPr="00AC38D9">
              <w:rPr>
                <w:rFonts w:ascii="Arial Narrow" w:hAnsi="Arial Narrow"/>
                <w:sz w:val="24"/>
                <w:szCs w:val="24"/>
              </w:rPr>
              <w:t>Revisión taller</w:t>
            </w:r>
          </w:p>
          <w:p w14:paraId="1EC0A23B" w14:textId="77777777" w:rsidR="00472752" w:rsidRPr="00AC38D9" w:rsidRDefault="00472752" w:rsidP="00472752">
            <w:pPr>
              <w:jc w:val="both"/>
              <w:rPr>
                <w:rFonts w:ascii="Arial Narrow" w:hAnsi="Arial Narrow"/>
                <w:sz w:val="24"/>
                <w:szCs w:val="24"/>
              </w:rPr>
            </w:pPr>
            <w:r>
              <w:rPr>
                <w:rFonts w:ascii="Arial Narrow" w:hAnsi="Arial Narrow"/>
                <w:sz w:val="24"/>
                <w:szCs w:val="24"/>
              </w:rPr>
              <w:t>(nota acumulativa)</w:t>
            </w:r>
          </w:p>
        </w:tc>
        <w:tc>
          <w:tcPr>
            <w:tcW w:w="1343" w:type="dxa"/>
          </w:tcPr>
          <w:p w14:paraId="5F1C7970" w14:textId="77777777" w:rsidR="00472752" w:rsidRPr="00AC38D9" w:rsidRDefault="00472752" w:rsidP="00472752">
            <w:pPr>
              <w:tabs>
                <w:tab w:val="left" w:pos="1260"/>
              </w:tabs>
              <w:jc w:val="both"/>
              <w:rPr>
                <w:rFonts w:ascii="Arial Narrow" w:hAnsi="Arial Narrow"/>
                <w:sz w:val="24"/>
                <w:szCs w:val="24"/>
              </w:rPr>
            </w:pPr>
            <w:r w:rsidRPr="00AC38D9">
              <w:rPr>
                <w:rFonts w:ascii="Arial Narrow" w:hAnsi="Arial Narrow"/>
                <w:sz w:val="24"/>
                <w:szCs w:val="24"/>
              </w:rPr>
              <w:t>Grupos de trabajo</w:t>
            </w:r>
          </w:p>
        </w:tc>
        <w:tc>
          <w:tcPr>
            <w:tcW w:w="1785" w:type="dxa"/>
          </w:tcPr>
          <w:p w14:paraId="626BACE1" w14:textId="77777777" w:rsidR="00472752" w:rsidRPr="00AC38D9" w:rsidRDefault="00472752" w:rsidP="00472752">
            <w:pPr>
              <w:pStyle w:val="Default"/>
              <w:jc w:val="both"/>
              <w:rPr>
                <w:rFonts w:ascii="Arial Narrow" w:hAnsi="Arial Narrow"/>
              </w:rPr>
            </w:pPr>
            <w:r w:rsidRPr="00AC38D9">
              <w:rPr>
                <w:rFonts w:ascii="Arial Narrow" w:hAnsi="Arial Narrow"/>
              </w:rPr>
              <w:t xml:space="preserve">Revisar por grupo </w:t>
            </w:r>
            <w:r>
              <w:rPr>
                <w:rFonts w:ascii="Arial Narrow" w:hAnsi="Arial Narrow"/>
              </w:rPr>
              <w:t>el</w:t>
            </w:r>
          </w:p>
          <w:p w14:paraId="57D422DB" w14:textId="77777777" w:rsidR="00472752" w:rsidRPr="00AC38D9" w:rsidRDefault="00472752" w:rsidP="00472752">
            <w:pPr>
              <w:tabs>
                <w:tab w:val="left" w:pos="1260"/>
              </w:tabs>
              <w:jc w:val="both"/>
              <w:rPr>
                <w:rFonts w:ascii="Arial Narrow" w:hAnsi="Arial Narrow"/>
                <w:sz w:val="24"/>
                <w:szCs w:val="24"/>
              </w:rPr>
            </w:pPr>
            <w:r w:rsidRPr="00AC38D9">
              <w:rPr>
                <w:rFonts w:ascii="Arial Narrow" w:hAnsi="Arial Narrow"/>
                <w:sz w:val="24"/>
                <w:szCs w:val="24"/>
              </w:rPr>
              <w:t>1.1 Marco de Referencia Territorial, Estratégico y de Gestión.</w:t>
            </w:r>
          </w:p>
        </w:tc>
        <w:tc>
          <w:tcPr>
            <w:tcW w:w="1312" w:type="dxa"/>
          </w:tcPr>
          <w:p w14:paraId="004A13B7" w14:textId="77777777" w:rsidR="00472752" w:rsidRPr="00AC38D9" w:rsidRDefault="00472752" w:rsidP="00472752">
            <w:pPr>
              <w:jc w:val="both"/>
              <w:rPr>
                <w:rFonts w:ascii="Arial Narrow" w:hAnsi="Arial Narrow"/>
                <w:sz w:val="24"/>
                <w:szCs w:val="24"/>
              </w:rPr>
            </w:pPr>
            <w:r>
              <w:rPr>
                <w:rFonts w:ascii="Arial Narrow" w:hAnsi="Arial Narrow"/>
                <w:sz w:val="24"/>
                <w:szCs w:val="24"/>
              </w:rPr>
              <w:t>8 de octubre</w:t>
            </w:r>
          </w:p>
        </w:tc>
        <w:tc>
          <w:tcPr>
            <w:tcW w:w="1434" w:type="dxa"/>
          </w:tcPr>
          <w:p w14:paraId="34E2F307" w14:textId="7D58D1CD" w:rsidR="00472752" w:rsidRPr="00AC38D9" w:rsidRDefault="00472752" w:rsidP="00472752">
            <w:pPr>
              <w:jc w:val="both"/>
              <w:rPr>
                <w:rFonts w:ascii="Arial Narrow" w:hAnsi="Arial Narrow"/>
                <w:sz w:val="24"/>
                <w:szCs w:val="24"/>
              </w:rPr>
            </w:pPr>
            <w:r w:rsidRPr="00AC38D9">
              <w:rPr>
                <w:rFonts w:ascii="Arial Narrow" w:hAnsi="Arial Narrow"/>
                <w:sz w:val="24"/>
                <w:szCs w:val="24"/>
              </w:rPr>
              <w:t xml:space="preserve">Aula virtual (U-cursos; </w:t>
            </w:r>
            <w:proofErr w:type="gramStart"/>
            <w:r w:rsidRPr="00AC38D9">
              <w:rPr>
                <w:rFonts w:ascii="Arial Narrow" w:hAnsi="Arial Narrow"/>
                <w:sz w:val="24"/>
                <w:szCs w:val="24"/>
              </w:rPr>
              <w:t>Zoom</w:t>
            </w:r>
            <w:proofErr w:type="gramEnd"/>
            <w:r w:rsidRPr="00AC38D9">
              <w:rPr>
                <w:rFonts w:ascii="Arial Narrow" w:hAnsi="Arial Narrow"/>
                <w:sz w:val="24"/>
                <w:szCs w:val="24"/>
              </w:rPr>
              <w:t>)</w:t>
            </w:r>
          </w:p>
        </w:tc>
      </w:tr>
      <w:tr w:rsidR="00472752" w:rsidRPr="00AC38D9" w14:paraId="6B8C6981" w14:textId="77777777" w:rsidTr="00D56CEC">
        <w:tc>
          <w:tcPr>
            <w:tcW w:w="2954" w:type="dxa"/>
            <w:gridSpan w:val="3"/>
            <w:shd w:val="clear" w:color="auto" w:fill="F7CAAC" w:themeFill="accent2" w:themeFillTint="66"/>
            <w:vAlign w:val="center"/>
          </w:tcPr>
          <w:p w14:paraId="5CD8EBB5" w14:textId="77777777" w:rsidR="00472752" w:rsidRPr="00AC38D9" w:rsidRDefault="00472752" w:rsidP="00472752">
            <w:pPr>
              <w:jc w:val="center"/>
              <w:rPr>
                <w:rFonts w:ascii="Arial Narrow" w:hAnsi="Arial Narrow"/>
                <w:b/>
                <w:bCs/>
                <w:sz w:val="24"/>
                <w:szCs w:val="24"/>
              </w:rPr>
            </w:pPr>
          </w:p>
          <w:p w14:paraId="08D757A0" w14:textId="77777777" w:rsidR="00472752" w:rsidRPr="00AC38D9" w:rsidRDefault="00472752" w:rsidP="00472752">
            <w:pPr>
              <w:jc w:val="center"/>
              <w:rPr>
                <w:rFonts w:ascii="Arial Narrow" w:hAnsi="Arial Narrow"/>
                <w:b/>
                <w:bCs/>
                <w:sz w:val="24"/>
                <w:szCs w:val="24"/>
              </w:rPr>
            </w:pPr>
            <w:r w:rsidRPr="00AC38D9">
              <w:rPr>
                <w:rFonts w:ascii="Arial Narrow" w:hAnsi="Arial Narrow"/>
                <w:b/>
                <w:bCs/>
                <w:sz w:val="24"/>
                <w:szCs w:val="24"/>
              </w:rPr>
              <w:t>EVALUACIÓN 1 INFORME DE AVANCE</w:t>
            </w:r>
          </w:p>
        </w:tc>
        <w:tc>
          <w:tcPr>
            <w:tcW w:w="1343" w:type="dxa"/>
            <w:shd w:val="clear" w:color="auto" w:fill="F7CAAC" w:themeFill="accent2" w:themeFillTint="66"/>
            <w:vAlign w:val="center"/>
          </w:tcPr>
          <w:p w14:paraId="48493E09" w14:textId="77777777" w:rsidR="00472752" w:rsidRPr="00AC38D9" w:rsidRDefault="00472752" w:rsidP="00472752">
            <w:pPr>
              <w:adjustRightInd w:val="0"/>
              <w:jc w:val="center"/>
              <w:rPr>
                <w:rFonts w:ascii="Arial Narrow" w:eastAsia="Calibri" w:hAnsi="Arial Narrow"/>
                <w:b/>
                <w:bCs/>
                <w:color w:val="000000"/>
                <w:sz w:val="24"/>
                <w:szCs w:val="24"/>
                <w:lang w:eastAsia="es-CL"/>
              </w:rPr>
            </w:pPr>
            <w:r w:rsidRPr="00AC38D9">
              <w:rPr>
                <w:rFonts w:ascii="Arial Narrow" w:hAnsi="Arial Narrow"/>
                <w:b/>
                <w:bCs/>
                <w:sz w:val="24"/>
                <w:szCs w:val="24"/>
              </w:rPr>
              <w:t>Equipo docente</w:t>
            </w:r>
          </w:p>
        </w:tc>
        <w:tc>
          <w:tcPr>
            <w:tcW w:w="1785" w:type="dxa"/>
            <w:shd w:val="clear" w:color="auto" w:fill="F7CAAC" w:themeFill="accent2" w:themeFillTint="66"/>
            <w:vAlign w:val="center"/>
          </w:tcPr>
          <w:p w14:paraId="3CDDBFDA" w14:textId="77777777" w:rsidR="00472752" w:rsidRPr="00AC38D9" w:rsidRDefault="00472752" w:rsidP="00472752">
            <w:pPr>
              <w:adjustRightInd w:val="0"/>
              <w:jc w:val="center"/>
              <w:rPr>
                <w:rFonts w:ascii="Arial Narrow" w:eastAsia="Calibri" w:hAnsi="Arial Narrow"/>
                <w:color w:val="000000"/>
                <w:sz w:val="24"/>
                <w:szCs w:val="24"/>
                <w:lang w:eastAsia="es-CL"/>
              </w:rPr>
            </w:pPr>
            <w:r w:rsidRPr="00AC38D9">
              <w:rPr>
                <w:rFonts w:ascii="Arial Narrow" w:eastAsia="Calibri" w:hAnsi="Arial Narrow"/>
                <w:b/>
                <w:bCs/>
                <w:color w:val="000000"/>
                <w:sz w:val="24"/>
                <w:szCs w:val="24"/>
                <w:lang w:eastAsia="es-CL"/>
              </w:rPr>
              <w:t>1 ETAPA DE DIAGNÓSTICO PROSPECTIVO.</w:t>
            </w:r>
          </w:p>
          <w:p w14:paraId="2215ED35" w14:textId="77777777" w:rsidR="00472752" w:rsidRPr="00AC38D9" w:rsidRDefault="00472752" w:rsidP="00472752">
            <w:pPr>
              <w:jc w:val="center"/>
              <w:rPr>
                <w:rFonts w:ascii="Arial Narrow" w:hAnsi="Arial Narrow"/>
                <w:b/>
                <w:bCs/>
                <w:sz w:val="24"/>
                <w:szCs w:val="24"/>
              </w:rPr>
            </w:pPr>
          </w:p>
        </w:tc>
        <w:tc>
          <w:tcPr>
            <w:tcW w:w="2746" w:type="dxa"/>
            <w:gridSpan w:val="2"/>
            <w:shd w:val="clear" w:color="auto" w:fill="F7CAAC" w:themeFill="accent2" w:themeFillTint="66"/>
            <w:vAlign w:val="center"/>
          </w:tcPr>
          <w:p w14:paraId="4C0A4F87" w14:textId="77777777" w:rsidR="00472752" w:rsidRPr="00AC38D9" w:rsidRDefault="00472752" w:rsidP="00472752">
            <w:pPr>
              <w:jc w:val="center"/>
              <w:rPr>
                <w:rFonts w:ascii="Arial Narrow" w:hAnsi="Arial Narrow"/>
                <w:b/>
                <w:bCs/>
                <w:sz w:val="24"/>
                <w:szCs w:val="24"/>
              </w:rPr>
            </w:pPr>
            <w:r>
              <w:rPr>
                <w:rFonts w:ascii="Arial Narrow" w:hAnsi="Arial Narrow"/>
                <w:b/>
                <w:bCs/>
                <w:sz w:val="24"/>
                <w:szCs w:val="24"/>
              </w:rPr>
              <w:t>15 de octubre</w:t>
            </w:r>
          </w:p>
          <w:p w14:paraId="2CDE69C5" w14:textId="77777777" w:rsidR="00472752" w:rsidRPr="00AC38D9" w:rsidRDefault="00472752" w:rsidP="00472752">
            <w:pPr>
              <w:jc w:val="center"/>
              <w:rPr>
                <w:rFonts w:ascii="Arial Narrow" w:hAnsi="Arial Narrow"/>
                <w:b/>
                <w:bCs/>
                <w:sz w:val="24"/>
                <w:szCs w:val="24"/>
              </w:rPr>
            </w:pPr>
          </w:p>
        </w:tc>
      </w:tr>
      <w:tr w:rsidR="00472752" w:rsidRPr="00AC38D9" w14:paraId="191378B6" w14:textId="77777777" w:rsidTr="00563AE0">
        <w:tc>
          <w:tcPr>
            <w:tcW w:w="6082" w:type="dxa"/>
            <w:gridSpan w:val="5"/>
            <w:shd w:val="clear" w:color="auto" w:fill="BDD6EE" w:themeFill="accent5" w:themeFillTint="66"/>
            <w:vAlign w:val="center"/>
          </w:tcPr>
          <w:p w14:paraId="04B869E3" w14:textId="77777777" w:rsidR="00472752" w:rsidRPr="00AC38D9" w:rsidRDefault="00472752" w:rsidP="00472752">
            <w:pPr>
              <w:adjustRightInd w:val="0"/>
              <w:jc w:val="center"/>
              <w:rPr>
                <w:rFonts w:ascii="Arial Narrow" w:eastAsia="Calibri" w:hAnsi="Arial Narrow"/>
                <w:b/>
                <w:bCs/>
                <w:color w:val="000000"/>
                <w:sz w:val="24"/>
                <w:szCs w:val="24"/>
                <w:lang w:eastAsia="es-CL"/>
              </w:rPr>
            </w:pPr>
            <w:r w:rsidRPr="00AC38D9">
              <w:rPr>
                <w:rFonts w:ascii="Arial Narrow" w:eastAsia="Calibri" w:hAnsi="Arial Narrow"/>
                <w:b/>
                <w:bCs/>
                <w:color w:val="000000"/>
                <w:sz w:val="24"/>
                <w:szCs w:val="24"/>
                <w:lang w:eastAsia="es-CL"/>
              </w:rPr>
              <w:t>Retroalimentación</w:t>
            </w:r>
          </w:p>
        </w:tc>
        <w:tc>
          <w:tcPr>
            <w:tcW w:w="2746" w:type="dxa"/>
            <w:gridSpan w:val="2"/>
            <w:shd w:val="clear" w:color="auto" w:fill="BDD6EE" w:themeFill="accent5" w:themeFillTint="66"/>
          </w:tcPr>
          <w:p w14:paraId="31C2CBDC" w14:textId="77777777" w:rsidR="00472752" w:rsidRPr="00AC38D9" w:rsidRDefault="00472752" w:rsidP="00472752">
            <w:pPr>
              <w:jc w:val="center"/>
              <w:rPr>
                <w:rFonts w:ascii="Arial Narrow" w:hAnsi="Arial Narrow"/>
                <w:b/>
                <w:bCs/>
                <w:sz w:val="24"/>
                <w:szCs w:val="24"/>
              </w:rPr>
            </w:pPr>
            <w:r w:rsidRPr="00AC38D9">
              <w:rPr>
                <w:rFonts w:ascii="Arial Narrow" w:hAnsi="Arial Narrow"/>
                <w:b/>
                <w:bCs/>
                <w:sz w:val="24"/>
                <w:szCs w:val="24"/>
              </w:rPr>
              <w:t>22 de octubre</w:t>
            </w:r>
          </w:p>
        </w:tc>
      </w:tr>
      <w:tr w:rsidR="00472752" w:rsidRPr="00AC38D9" w14:paraId="1CC6CC6A" w14:textId="77777777" w:rsidTr="00563AE0">
        <w:tc>
          <w:tcPr>
            <w:tcW w:w="1255" w:type="dxa"/>
            <w:gridSpan w:val="2"/>
          </w:tcPr>
          <w:p w14:paraId="1B0AA407" w14:textId="77777777" w:rsidR="00472752" w:rsidRPr="00AC38D9" w:rsidRDefault="00472752" w:rsidP="00472752">
            <w:pPr>
              <w:rPr>
                <w:rFonts w:ascii="Arial Narrow" w:hAnsi="Arial Narrow"/>
                <w:sz w:val="24"/>
                <w:szCs w:val="24"/>
              </w:rPr>
            </w:pPr>
            <w:r w:rsidRPr="00AC38D9">
              <w:rPr>
                <w:rFonts w:ascii="Arial Narrow" w:hAnsi="Arial Narrow"/>
                <w:sz w:val="24"/>
                <w:szCs w:val="24"/>
              </w:rPr>
              <w:t>Clase 6</w:t>
            </w:r>
          </w:p>
        </w:tc>
        <w:tc>
          <w:tcPr>
            <w:tcW w:w="1699" w:type="dxa"/>
          </w:tcPr>
          <w:p w14:paraId="02436615" w14:textId="77777777" w:rsidR="00472752" w:rsidRPr="00AC38D9" w:rsidRDefault="00472752" w:rsidP="00472752">
            <w:pPr>
              <w:jc w:val="both"/>
              <w:rPr>
                <w:rFonts w:ascii="Arial Narrow" w:hAnsi="Arial Narrow"/>
                <w:sz w:val="24"/>
                <w:szCs w:val="24"/>
              </w:rPr>
            </w:pPr>
            <w:r w:rsidRPr="00AC38D9">
              <w:rPr>
                <w:rFonts w:ascii="Arial Narrow" w:hAnsi="Arial Narrow"/>
                <w:sz w:val="24"/>
                <w:szCs w:val="24"/>
              </w:rPr>
              <w:t>Entregar información sobre puntos a considerar en el informe Etapa 2.</w:t>
            </w:r>
          </w:p>
        </w:tc>
        <w:tc>
          <w:tcPr>
            <w:tcW w:w="1343" w:type="dxa"/>
          </w:tcPr>
          <w:p w14:paraId="6EAFD651" w14:textId="77777777" w:rsidR="00472752" w:rsidRPr="00AC38D9" w:rsidRDefault="00472752" w:rsidP="00472752">
            <w:pPr>
              <w:jc w:val="both"/>
              <w:rPr>
                <w:rFonts w:ascii="Arial Narrow" w:hAnsi="Arial Narrow"/>
                <w:sz w:val="24"/>
                <w:szCs w:val="24"/>
              </w:rPr>
            </w:pPr>
            <w:r w:rsidRPr="00AC38D9">
              <w:rPr>
                <w:rFonts w:ascii="Arial Narrow" w:hAnsi="Arial Narrow"/>
                <w:sz w:val="24"/>
                <w:szCs w:val="24"/>
              </w:rPr>
              <w:t>Equipo docente</w:t>
            </w:r>
          </w:p>
        </w:tc>
        <w:tc>
          <w:tcPr>
            <w:tcW w:w="1785" w:type="dxa"/>
          </w:tcPr>
          <w:p w14:paraId="6ABDE573" w14:textId="77777777" w:rsidR="00472752" w:rsidRPr="00AC38D9" w:rsidRDefault="00472752" w:rsidP="00472752">
            <w:pPr>
              <w:jc w:val="both"/>
              <w:rPr>
                <w:rFonts w:ascii="Arial Narrow" w:hAnsi="Arial Narrow"/>
                <w:sz w:val="24"/>
                <w:szCs w:val="24"/>
              </w:rPr>
            </w:pPr>
            <w:r w:rsidRPr="00AC38D9">
              <w:rPr>
                <w:rFonts w:ascii="Arial Narrow" w:hAnsi="Arial Narrow"/>
                <w:sz w:val="24"/>
                <w:szCs w:val="24"/>
              </w:rPr>
              <w:t>Enfatizar en la Imagen Objetivo – Visión de desarrollo</w:t>
            </w:r>
          </w:p>
        </w:tc>
        <w:tc>
          <w:tcPr>
            <w:tcW w:w="1312" w:type="dxa"/>
          </w:tcPr>
          <w:p w14:paraId="12185FA5" w14:textId="77777777" w:rsidR="00472752" w:rsidRPr="00AC38D9" w:rsidRDefault="00472752" w:rsidP="00472752">
            <w:pPr>
              <w:jc w:val="both"/>
              <w:rPr>
                <w:rFonts w:ascii="Arial Narrow" w:hAnsi="Arial Narrow"/>
                <w:sz w:val="24"/>
                <w:szCs w:val="24"/>
              </w:rPr>
            </w:pPr>
            <w:r>
              <w:rPr>
                <w:rFonts w:ascii="Arial Narrow" w:hAnsi="Arial Narrow"/>
                <w:sz w:val="24"/>
                <w:szCs w:val="24"/>
              </w:rPr>
              <w:t>29 de octubre</w:t>
            </w:r>
          </w:p>
        </w:tc>
        <w:tc>
          <w:tcPr>
            <w:tcW w:w="1434" w:type="dxa"/>
          </w:tcPr>
          <w:p w14:paraId="4C1A01E0" w14:textId="0CB09C62" w:rsidR="00472752" w:rsidRPr="00AC38D9" w:rsidRDefault="00472752" w:rsidP="00472752">
            <w:pPr>
              <w:jc w:val="both"/>
              <w:rPr>
                <w:rFonts w:ascii="Arial Narrow" w:hAnsi="Arial Narrow"/>
                <w:sz w:val="24"/>
                <w:szCs w:val="24"/>
              </w:rPr>
            </w:pPr>
            <w:r w:rsidRPr="00AC38D9">
              <w:rPr>
                <w:rFonts w:ascii="Arial Narrow" w:hAnsi="Arial Narrow"/>
                <w:sz w:val="24"/>
                <w:szCs w:val="24"/>
              </w:rPr>
              <w:t xml:space="preserve">Aula virtual (U-cursos; </w:t>
            </w:r>
            <w:proofErr w:type="gramStart"/>
            <w:r w:rsidRPr="00AC38D9">
              <w:rPr>
                <w:rFonts w:ascii="Arial Narrow" w:hAnsi="Arial Narrow"/>
                <w:sz w:val="24"/>
                <w:szCs w:val="24"/>
              </w:rPr>
              <w:t>Zoom</w:t>
            </w:r>
            <w:proofErr w:type="gramEnd"/>
            <w:r w:rsidRPr="00AC38D9">
              <w:rPr>
                <w:rFonts w:ascii="Arial Narrow" w:hAnsi="Arial Narrow"/>
                <w:sz w:val="24"/>
                <w:szCs w:val="24"/>
              </w:rPr>
              <w:t>)</w:t>
            </w:r>
          </w:p>
        </w:tc>
      </w:tr>
      <w:tr w:rsidR="00472752" w:rsidRPr="00AC38D9" w14:paraId="63F5669C" w14:textId="77777777" w:rsidTr="00563AE0">
        <w:tc>
          <w:tcPr>
            <w:tcW w:w="1246" w:type="dxa"/>
            <w:shd w:val="clear" w:color="auto" w:fill="auto"/>
          </w:tcPr>
          <w:p w14:paraId="119CB06A" w14:textId="77777777" w:rsidR="00472752" w:rsidRPr="00AC38D9" w:rsidRDefault="00472752" w:rsidP="00472752">
            <w:pPr>
              <w:rPr>
                <w:rFonts w:ascii="Arial Narrow" w:hAnsi="Arial Narrow"/>
                <w:sz w:val="24"/>
                <w:szCs w:val="24"/>
              </w:rPr>
            </w:pPr>
            <w:r w:rsidRPr="00AC38D9">
              <w:rPr>
                <w:rFonts w:ascii="Arial Narrow" w:hAnsi="Arial Narrow"/>
                <w:sz w:val="24"/>
                <w:szCs w:val="24"/>
              </w:rPr>
              <w:t xml:space="preserve">Clase 7 </w:t>
            </w:r>
          </w:p>
        </w:tc>
        <w:tc>
          <w:tcPr>
            <w:tcW w:w="1708" w:type="dxa"/>
            <w:gridSpan w:val="2"/>
            <w:shd w:val="clear" w:color="auto" w:fill="auto"/>
          </w:tcPr>
          <w:p w14:paraId="432884EF" w14:textId="77777777" w:rsidR="00472752" w:rsidRPr="00AC38D9" w:rsidRDefault="00472752" w:rsidP="00472752">
            <w:pPr>
              <w:jc w:val="both"/>
              <w:rPr>
                <w:rFonts w:ascii="Arial Narrow" w:hAnsi="Arial Narrow"/>
                <w:b/>
                <w:bCs/>
                <w:sz w:val="24"/>
                <w:szCs w:val="24"/>
              </w:rPr>
            </w:pPr>
            <w:r w:rsidRPr="00AC38D9">
              <w:rPr>
                <w:rFonts w:ascii="Arial Narrow" w:hAnsi="Arial Narrow"/>
                <w:sz w:val="24"/>
                <w:szCs w:val="24"/>
              </w:rPr>
              <w:t>Entregar información sobre puntos a considerar en el informe Etapa 2</w:t>
            </w:r>
          </w:p>
        </w:tc>
        <w:tc>
          <w:tcPr>
            <w:tcW w:w="1343" w:type="dxa"/>
          </w:tcPr>
          <w:p w14:paraId="0480A809" w14:textId="77777777" w:rsidR="00472752" w:rsidRPr="00AC38D9" w:rsidRDefault="00472752" w:rsidP="00472752">
            <w:pPr>
              <w:jc w:val="both"/>
              <w:rPr>
                <w:rFonts w:ascii="Arial Narrow" w:hAnsi="Arial Narrow"/>
                <w:sz w:val="24"/>
                <w:szCs w:val="24"/>
              </w:rPr>
            </w:pPr>
            <w:r w:rsidRPr="00AC38D9">
              <w:rPr>
                <w:rFonts w:ascii="Arial Narrow" w:hAnsi="Arial Narrow"/>
                <w:sz w:val="24"/>
                <w:szCs w:val="24"/>
              </w:rPr>
              <w:t>Equipo docente</w:t>
            </w:r>
          </w:p>
        </w:tc>
        <w:tc>
          <w:tcPr>
            <w:tcW w:w="1785" w:type="dxa"/>
          </w:tcPr>
          <w:p w14:paraId="56BB0143" w14:textId="77777777" w:rsidR="00472752" w:rsidRPr="00AC38D9" w:rsidRDefault="00472752" w:rsidP="00472752">
            <w:pPr>
              <w:jc w:val="both"/>
              <w:rPr>
                <w:rFonts w:ascii="Arial Narrow" w:hAnsi="Arial Narrow"/>
                <w:sz w:val="24"/>
                <w:szCs w:val="24"/>
              </w:rPr>
            </w:pPr>
            <w:r w:rsidRPr="00AC38D9">
              <w:rPr>
                <w:rFonts w:ascii="Arial Narrow" w:hAnsi="Arial Narrow"/>
                <w:sz w:val="24"/>
                <w:szCs w:val="24"/>
              </w:rPr>
              <w:t>Enfatizar en los objetivos y criterios de desarrollo sustentable</w:t>
            </w:r>
          </w:p>
        </w:tc>
        <w:tc>
          <w:tcPr>
            <w:tcW w:w="1312" w:type="dxa"/>
          </w:tcPr>
          <w:p w14:paraId="5F2C56AF" w14:textId="77777777" w:rsidR="00472752" w:rsidRPr="00AC38D9" w:rsidRDefault="00472752" w:rsidP="00472752">
            <w:pPr>
              <w:jc w:val="both"/>
              <w:rPr>
                <w:rFonts w:ascii="Arial Narrow" w:hAnsi="Arial Narrow"/>
                <w:sz w:val="24"/>
                <w:szCs w:val="24"/>
              </w:rPr>
            </w:pPr>
            <w:r>
              <w:rPr>
                <w:rFonts w:ascii="Arial Narrow" w:hAnsi="Arial Narrow"/>
                <w:sz w:val="24"/>
                <w:szCs w:val="24"/>
              </w:rPr>
              <w:t>5 de noviembre</w:t>
            </w:r>
          </w:p>
        </w:tc>
        <w:tc>
          <w:tcPr>
            <w:tcW w:w="1434" w:type="dxa"/>
            <w:shd w:val="clear" w:color="auto" w:fill="auto"/>
          </w:tcPr>
          <w:p w14:paraId="43064E44" w14:textId="1062C2DD" w:rsidR="00472752" w:rsidRPr="00AC38D9" w:rsidRDefault="00472752" w:rsidP="00472752">
            <w:pPr>
              <w:jc w:val="both"/>
              <w:rPr>
                <w:rFonts w:ascii="Arial Narrow" w:hAnsi="Arial Narrow"/>
                <w:b/>
                <w:bCs/>
                <w:sz w:val="24"/>
                <w:szCs w:val="24"/>
              </w:rPr>
            </w:pPr>
            <w:r w:rsidRPr="00AC38D9">
              <w:rPr>
                <w:rFonts w:ascii="Arial Narrow" w:hAnsi="Arial Narrow"/>
                <w:sz w:val="24"/>
                <w:szCs w:val="24"/>
              </w:rPr>
              <w:t xml:space="preserve">Aula virtual (U-cursos; </w:t>
            </w:r>
            <w:proofErr w:type="gramStart"/>
            <w:r w:rsidRPr="00AC38D9">
              <w:rPr>
                <w:rFonts w:ascii="Arial Narrow" w:hAnsi="Arial Narrow"/>
                <w:sz w:val="24"/>
                <w:szCs w:val="24"/>
              </w:rPr>
              <w:t>Zoom</w:t>
            </w:r>
            <w:proofErr w:type="gramEnd"/>
            <w:r w:rsidRPr="00AC38D9">
              <w:rPr>
                <w:rFonts w:ascii="Arial Narrow" w:hAnsi="Arial Narrow"/>
                <w:sz w:val="24"/>
                <w:szCs w:val="24"/>
              </w:rPr>
              <w:t>)</w:t>
            </w:r>
          </w:p>
        </w:tc>
      </w:tr>
      <w:tr w:rsidR="00472752" w:rsidRPr="00AC38D9" w14:paraId="5DD2C33A" w14:textId="77777777" w:rsidTr="00563AE0">
        <w:tc>
          <w:tcPr>
            <w:tcW w:w="1255" w:type="dxa"/>
            <w:gridSpan w:val="2"/>
          </w:tcPr>
          <w:p w14:paraId="586E5BB1" w14:textId="77777777" w:rsidR="00472752" w:rsidRPr="00AC38D9" w:rsidRDefault="00472752" w:rsidP="00472752">
            <w:pPr>
              <w:rPr>
                <w:rFonts w:ascii="Arial Narrow" w:hAnsi="Arial Narrow"/>
                <w:sz w:val="24"/>
                <w:szCs w:val="24"/>
              </w:rPr>
            </w:pPr>
            <w:r w:rsidRPr="00AC38D9">
              <w:rPr>
                <w:rFonts w:ascii="Arial Narrow" w:hAnsi="Arial Narrow"/>
                <w:sz w:val="24"/>
                <w:szCs w:val="24"/>
              </w:rPr>
              <w:t>Clase 8</w:t>
            </w:r>
          </w:p>
        </w:tc>
        <w:tc>
          <w:tcPr>
            <w:tcW w:w="1699" w:type="dxa"/>
          </w:tcPr>
          <w:p w14:paraId="1CC07A28" w14:textId="77777777" w:rsidR="00472752" w:rsidRPr="00AC38D9" w:rsidRDefault="00472752" w:rsidP="00472752">
            <w:pPr>
              <w:jc w:val="both"/>
              <w:rPr>
                <w:rFonts w:ascii="Arial Narrow" w:hAnsi="Arial Narrow"/>
                <w:sz w:val="24"/>
                <w:szCs w:val="24"/>
              </w:rPr>
            </w:pPr>
            <w:r w:rsidRPr="00AC38D9">
              <w:rPr>
                <w:rFonts w:ascii="Arial Narrow" w:hAnsi="Arial Narrow"/>
                <w:sz w:val="24"/>
                <w:szCs w:val="24"/>
              </w:rPr>
              <w:t>Entregar información sobre puntos a considerar en el informe Etapa 2</w:t>
            </w:r>
          </w:p>
        </w:tc>
        <w:tc>
          <w:tcPr>
            <w:tcW w:w="1343" w:type="dxa"/>
          </w:tcPr>
          <w:p w14:paraId="1F1B16BE" w14:textId="77777777" w:rsidR="00472752" w:rsidRPr="00AC38D9" w:rsidRDefault="00472752" w:rsidP="00472752">
            <w:pPr>
              <w:jc w:val="both"/>
              <w:rPr>
                <w:rFonts w:ascii="Arial Narrow" w:hAnsi="Arial Narrow"/>
                <w:sz w:val="24"/>
                <w:szCs w:val="24"/>
              </w:rPr>
            </w:pPr>
            <w:r w:rsidRPr="00AC38D9">
              <w:rPr>
                <w:rFonts w:ascii="Arial Narrow" w:hAnsi="Arial Narrow"/>
                <w:sz w:val="24"/>
                <w:szCs w:val="24"/>
              </w:rPr>
              <w:t xml:space="preserve">Equipo docente </w:t>
            </w:r>
          </w:p>
        </w:tc>
        <w:tc>
          <w:tcPr>
            <w:tcW w:w="1785" w:type="dxa"/>
          </w:tcPr>
          <w:p w14:paraId="6D443211" w14:textId="77777777" w:rsidR="00472752" w:rsidRPr="00AC38D9" w:rsidRDefault="00472752" w:rsidP="00472752">
            <w:pPr>
              <w:adjustRightInd w:val="0"/>
              <w:jc w:val="both"/>
              <w:rPr>
                <w:rFonts w:ascii="Arial Narrow" w:eastAsia="Calibri" w:hAnsi="Arial Narrow"/>
                <w:color w:val="000000"/>
                <w:sz w:val="24"/>
                <w:szCs w:val="24"/>
                <w:lang w:eastAsia="es-CL"/>
              </w:rPr>
            </w:pPr>
            <w:r w:rsidRPr="00AC38D9">
              <w:rPr>
                <w:rFonts w:ascii="Arial Narrow" w:eastAsia="Calibri" w:hAnsi="Arial Narrow"/>
                <w:color w:val="000000"/>
                <w:sz w:val="24"/>
                <w:szCs w:val="24"/>
                <w:lang w:eastAsia="es-CL"/>
              </w:rPr>
              <w:t>Enfatizar en las opciones estratégicas y delimitación del área de intervención</w:t>
            </w:r>
          </w:p>
          <w:p w14:paraId="6C41951C" w14:textId="77777777" w:rsidR="00472752" w:rsidRPr="00AC38D9" w:rsidRDefault="00472752" w:rsidP="00472752">
            <w:pPr>
              <w:jc w:val="both"/>
              <w:rPr>
                <w:rFonts w:ascii="Arial Narrow" w:hAnsi="Arial Narrow"/>
                <w:sz w:val="24"/>
                <w:szCs w:val="24"/>
              </w:rPr>
            </w:pPr>
            <w:r w:rsidRPr="00AC38D9">
              <w:rPr>
                <w:rFonts w:ascii="Arial Narrow" w:hAnsi="Arial Narrow"/>
                <w:sz w:val="24"/>
                <w:szCs w:val="24"/>
              </w:rPr>
              <w:t>.</w:t>
            </w:r>
          </w:p>
        </w:tc>
        <w:tc>
          <w:tcPr>
            <w:tcW w:w="1312" w:type="dxa"/>
          </w:tcPr>
          <w:p w14:paraId="2B023268" w14:textId="77777777" w:rsidR="00472752" w:rsidRPr="00AC38D9" w:rsidRDefault="00472752" w:rsidP="00472752">
            <w:pPr>
              <w:jc w:val="both"/>
              <w:rPr>
                <w:rFonts w:ascii="Arial Narrow" w:hAnsi="Arial Narrow"/>
                <w:sz w:val="24"/>
                <w:szCs w:val="24"/>
              </w:rPr>
            </w:pPr>
            <w:r>
              <w:rPr>
                <w:rFonts w:ascii="Arial Narrow" w:hAnsi="Arial Narrow"/>
                <w:sz w:val="24"/>
                <w:szCs w:val="24"/>
              </w:rPr>
              <w:t>12 de noviembre</w:t>
            </w:r>
          </w:p>
        </w:tc>
        <w:tc>
          <w:tcPr>
            <w:tcW w:w="1434" w:type="dxa"/>
          </w:tcPr>
          <w:p w14:paraId="0E549487" w14:textId="546E38EF" w:rsidR="00472752" w:rsidRPr="00AC38D9" w:rsidRDefault="00472752" w:rsidP="00472752">
            <w:pPr>
              <w:jc w:val="both"/>
              <w:rPr>
                <w:rFonts w:ascii="Arial Narrow" w:hAnsi="Arial Narrow"/>
                <w:sz w:val="24"/>
                <w:szCs w:val="24"/>
              </w:rPr>
            </w:pPr>
            <w:r w:rsidRPr="00AC38D9">
              <w:rPr>
                <w:rFonts w:ascii="Arial Narrow" w:hAnsi="Arial Narrow"/>
                <w:sz w:val="24"/>
                <w:szCs w:val="24"/>
              </w:rPr>
              <w:t xml:space="preserve">Aula virtual (U-cursos; </w:t>
            </w:r>
            <w:proofErr w:type="gramStart"/>
            <w:r w:rsidRPr="00AC38D9">
              <w:rPr>
                <w:rFonts w:ascii="Arial Narrow" w:hAnsi="Arial Narrow"/>
                <w:sz w:val="24"/>
                <w:szCs w:val="24"/>
              </w:rPr>
              <w:t>Zoom</w:t>
            </w:r>
            <w:proofErr w:type="gramEnd"/>
            <w:r w:rsidRPr="00AC38D9">
              <w:rPr>
                <w:rFonts w:ascii="Arial Narrow" w:hAnsi="Arial Narrow"/>
                <w:sz w:val="24"/>
                <w:szCs w:val="24"/>
              </w:rPr>
              <w:t>)</w:t>
            </w:r>
          </w:p>
        </w:tc>
      </w:tr>
      <w:tr w:rsidR="00472752" w:rsidRPr="00AC38D9" w14:paraId="1A566F10" w14:textId="77777777" w:rsidTr="00563AE0">
        <w:tc>
          <w:tcPr>
            <w:tcW w:w="1255" w:type="dxa"/>
            <w:gridSpan w:val="2"/>
          </w:tcPr>
          <w:p w14:paraId="79986D25" w14:textId="77777777" w:rsidR="00472752" w:rsidRPr="00AC38D9" w:rsidRDefault="00472752" w:rsidP="00472752">
            <w:pPr>
              <w:rPr>
                <w:rFonts w:ascii="Arial Narrow" w:hAnsi="Arial Narrow"/>
                <w:sz w:val="24"/>
                <w:szCs w:val="24"/>
              </w:rPr>
            </w:pPr>
            <w:r w:rsidRPr="00AC38D9">
              <w:rPr>
                <w:rFonts w:ascii="Arial Narrow" w:hAnsi="Arial Narrow"/>
                <w:sz w:val="24"/>
                <w:szCs w:val="24"/>
              </w:rPr>
              <w:t>Clase 9</w:t>
            </w:r>
          </w:p>
        </w:tc>
        <w:tc>
          <w:tcPr>
            <w:tcW w:w="1699" w:type="dxa"/>
          </w:tcPr>
          <w:p w14:paraId="67A025EA" w14:textId="77777777" w:rsidR="00472752" w:rsidRPr="00AC38D9" w:rsidRDefault="00472752" w:rsidP="00472752">
            <w:pPr>
              <w:jc w:val="both"/>
              <w:rPr>
                <w:rFonts w:ascii="Arial Narrow" w:hAnsi="Arial Narrow"/>
                <w:sz w:val="24"/>
                <w:szCs w:val="24"/>
              </w:rPr>
            </w:pPr>
            <w:r w:rsidRPr="00AC38D9">
              <w:rPr>
                <w:rFonts w:ascii="Arial Narrow" w:hAnsi="Arial Narrow"/>
                <w:sz w:val="24"/>
                <w:szCs w:val="24"/>
              </w:rPr>
              <w:t>Entregar información sobre puntos a considerar en el informe Etapa 2</w:t>
            </w:r>
          </w:p>
        </w:tc>
        <w:tc>
          <w:tcPr>
            <w:tcW w:w="1343" w:type="dxa"/>
          </w:tcPr>
          <w:p w14:paraId="05DB7D6B" w14:textId="77777777" w:rsidR="00472752" w:rsidRPr="00AC38D9" w:rsidRDefault="00472752" w:rsidP="00472752">
            <w:pPr>
              <w:jc w:val="both"/>
              <w:rPr>
                <w:rFonts w:ascii="Arial Narrow" w:hAnsi="Arial Narrow"/>
                <w:sz w:val="24"/>
                <w:szCs w:val="24"/>
              </w:rPr>
            </w:pPr>
            <w:r w:rsidRPr="00AC38D9">
              <w:rPr>
                <w:rFonts w:ascii="Arial Narrow" w:hAnsi="Arial Narrow"/>
                <w:sz w:val="24"/>
                <w:szCs w:val="24"/>
              </w:rPr>
              <w:t>Equipo docente</w:t>
            </w:r>
          </w:p>
        </w:tc>
        <w:tc>
          <w:tcPr>
            <w:tcW w:w="1785" w:type="dxa"/>
          </w:tcPr>
          <w:p w14:paraId="50672B91" w14:textId="77777777" w:rsidR="00472752" w:rsidRPr="00AC38D9" w:rsidRDefault="00472752" w:rsidP="00472752">
            <w:pPr>
              <w:adjustRightInd w:val="0"/>
              <w:jc w:val="both"/>
              <w:rPr>
                <w:rFonts w:ascii="Arial Narrow" w:eastAsia="Calibri" w:hAnsi="Arial Narrow"/>
                <w:color w:val="000000"/>
                <w:sz w:val="24"/>
                <w:szCs w:val="24"/>
                <w:lang w:eastAsia="es-CL"/>
              </w:rPr>
            </w:pPr>
            <w:r w:rsidRPr="00AC38D9">
              <w:rPr>
                <w:rFonts w:ascii="Arial Narrow" w:eastAsia="Calibri" w:hAnsi="Arial Narrow"/>
                <w:color w:val="000000"/>
                <w:sz w:val="24"/>
                <w:szCs w:val="24"/>
                <w:lang w:eastAsia="es-CL"/>
              </w:rPr>
              <w:t xml:space="preserve">Enfatizar en la definición de los componentes de regulación y gestión. </w:t>
            </w:r>
          </w:p>
          <w:p w14:paraId="20FF2E46" w14:textId="77777777" w:rsidR="00472752" w:rsidRPr="00AC38D9" w:rsidRDefault="00472752" w:rsidP="00472752">
            <w:pPr>
              <w:jc w:val="both"/>
              <w:rPr>
                <w:rFonts w:ascii="Arial Narrow" w:hAnsi="Arial Narrow"/>
                <w:sz w:val="24"/>
                <w:szCs w:val="24"/>
              </w:rPr>
            </w:pPr>
          </w:p>
        </w:tc>
        <w:tc>
          <w:tcPr>
            <w:tcW w:w="1312" w:type="dxa"/>
          </w:tcPr>
          <w:p w14:paraId="789EE9AD" w14:textId="77777777" w:rsidR="00472752" w:rsidRPr="00AC38D9" w:rsidRDefault="00472752" w:rsidP="00472752">
            <w:pPr>
              <w:jc w:val="both"/>
              <w:rPr>
                <w:rFonts w:ascii="Arial Narrow" w:hAnsi="Arial Narrow"/>
                <w:sz w:val="24"/>
                <w:szCs w:val="24"/>
              </w:rPr>
            </w:pPr>
            <w:r>
              <w:rPr>
                <w:rFonts w:ascii="Arial Narrow" w:hAnsi="Arial Narrow"/>
                <w:sz w:val="24"/>
                <w:szCs w:val="24"/>
              </w:rPr>
              <w:t>19 de noviembre</w:t>
            </w:r>
          </w:p>
        </w:tc>
        <w:tc>
          <w:tcPr>
            <w:tcW w:w="1434" w:type="dxa"/>
          </w:tcPr>
          <w:p w14:paraId="03777F2C" w14:textId="5BF617F3" w:rsidR="00472752" w:rsidRPr="00AC38D9" w:rsidRDefault="00472752" w:rsidP="00472752">
            <w:pPr>
              <w:jc w:val="both"/>
              <w:rPr>
                <w:rFonts w:ascii="Arial Narrow" w:hAnsi="Arial Narrow"/>
                <w:sz w:val="24"/>
                <w:szCs w:val="24"/>
              </w:rPr>
            </w:pPr>
            <w:r w:rsidRPr="00AC38D9">
              <w:rPr>
                <w:rFonts w:ascii="Arial Narrow" w:hAnsi="Arial Narrow"/>
                <w:sz w:val="24"/>
                <w:szCs w:val="24"/>
              </w:rPr>
              <w:t xml:space="preserve">Aula virtual (U-cursos; </w:t>
            </w:r>
            <w:proofErr w:type="gramStart"/>
            <w:r w:rsidRPr="00AC38D9">
              <w:rPr>
                <w:rFonts w:ascii="Arial Narrow" w:hAnsi="Arial Narrow"/>
                <w:sz w:val="24"/>
                <w:szCs w:val="24"/>
              </w:rPr>
              <w:t>Zoom</w:t>
            </w:r>
            <w:proofErr w:type="gramEnd"/>
            <w:r w:rsidRPr="00AC38D9">
              <w:rPr>
                <w:rFonts w:ascii="Arial Narrow" w:hAnsi="Arial Narrow"/>
                <w:sz w:val="24"/>
                <w:szCs w:val="24"/>
              </w:rPr>
              <w:t>)</w:t>
            </w:r>
          </w:p>
        </w:tc>
      </w:tr>
      <w:tr w:rsidR="00472752" w:rsidRPr="00AC38D9" w14:paraId="0DCE1588" w14:textId="77777777" w:rsidTr="00563AE0">
        <w:tc>
          <w:tcPr>
            <w:tcW w:w="6082" w:type="dxa"/>
            <w:gridSpan w:val="5"/>
            <w:shd w:val="clear" w:color="auto" w:fill="BDD6EE" w:themeFill="accent5" w:themeFillTint="66"/>
            <w:vAlign w:val="center"/>
          </w:tcPr>
          <w:p w14:paraId="00EF7582" w14:textId="77777777" w:rsidR="00472752" w:rsidRPr="00AC38D9" w:rsidRDefault="00472752" w:rsidP="00472752">
            <w:pPr>
              <w:jc w:val="center"/>
              <w:rPr>
                <w:rFonts w:ascii="Arial Narrow" w:hAnsi="Arial Narrow"/>
                <w:b/>
                <w:bCs/>
                <w:sz w:val="24"/>
                <w:szCs w:val="24"/>
              </w:rPr>
            </w:pPr>
            <w:r w:rsidRPr="00AC38D9">
              <w:rPr>
                <w:rFonts w:ascii="Arial Narrow" w:hAnsi="Arial Narrow"/>
                <w:b/>
                <w:bCs/>
                <w:sz w:val="24"/>
                <w:szCs w:val="24"/>
              </w:rPr>
              <w:t>Retroalimentación</w:t>
            </w:r>
          </w:p>
        </w:tc>
        <w:tc>
          <w:tcPr>
            <w:tcW w:w="2746" w:type="dxa"/>
            <w:gridSpan w:val="2"/>
            <w:shd w:val="clear" w:color="auto" w:fill="BDD6EE" w:themeFill="accent5" w:themeFillTint="66"/>
          </w:tcPr>
          <w:p w14:paraId="7D7BB4A5" w14:textId="77777777" w:rsidR="00472752" w:rsidRPr="00AC38D9" w:rsidRDefault="00472752" w:rsidP="00472752">
            <w:pPr>
              <w:jc w:val="center"/>
              <w:rPr>
                <w:rFonts w:ascii="Arial Narrow" w:hAnsi="Arial Narrow"/>
                <w:b/>
                <w:bCs/>
                <w:sz w:val="24"/>
                <w:szCs w:val="24"/>
              </w:rPr>
            </w:pPr>
            <w:r w:rsidRPr="00AC38D9">
              <w:rPr>
                <w:rFonts w:ascii="Arial Narrow" w:hAnsi="Arial Narrow"/>
                <w:b/>
                <w:bCs/>
                <w:sz w:val="24"/>
                <w:szCs w:val="24"/>
              </w:rPr>
              <w:t>26 de noviembre</w:t>
            </w:r>
          </w:p>
        </w:tc>
      </w:tr>
      <w:tr w:rsidR="00472752" w:rsidRPr="00AC38D9" w14:paraId="31AABD1A" w14:textId="77777777" w:rsidTr="00563AE0">
        <w:tc>
          <w:tcPr>
            <w:tcW w:w="1255" w:type="dxa"/>
            <w:gridSpan w:val="2"/>
          </w:tcPr>
          <w:p w14:paraId="361CBD87" w14:textId="77777777" w:rsidR="00472752" w:rsidRPr="00FB3A13" w:rsidRDefault="00472752" w:rsidP="00472752">
            <w:pPr>
              <w:rPr>
                <w:rFonts w:ascii="Arial Narrow" w:hAnsi="Arial Narrow"/>
                <w:sz w:val="24"/>
                <w:szCs w:val="24"/>
              </w:rPr>
            </w:pPr>
            <w:r w:rsidRPr="00FB3A13">
              <w:rPr>
                <w:rFonts w:ascii="Arial Narrow" w:hAnsi="Arial Narrow"/>
                <w:sz w:val="24"/>
                <w:szCs w:val="24"/>
              </w:rPr>
              <w:t>Clase 10</w:t>
            </w:r>
          </w:p>
        </w:tc>
        <w:tc>
          <w:tcPr>
            <w:tcW w:w="1699" w:type="dxa"/>
          </w:tcPr>
          <w:p w14:paraId="079FA396" w14:textId="77777777" w:rsidR="00472752" w:rsidRPr="00FB3A13" w:rsidRDefault="00472752" w:rsidP="00472752">
            <w:pPr>
              <w:jc w:val="both"/>
              <w:rPr>
                <w:rFonts w:ascii="Arial Narrow" w:hAnsi="Arial Narrow"/>
                <w:sz w:val="24"/>
                <w:szCs w:val="24"/>
              </w:rPr>
            </w:pPr>
            <w:r w:rsidRPr="00FB3A13">
              <w:rPr>
                <w:rFonts w:ascii="Arial Narrow" w:hAnsi="Arial Narrow"/>
                <w:sz w:val="24"/>
                <w:szCs w:val="24"/>
              </w:rPr>
              <w:t>Charla</w:t>
            </w:r>
          </w:p>
        </w:tc>
        <w:tc>
          <w:tcPr>
            <w:tcW w:w="1343" w:type="dxa"/>
          </w:tcPr>
          <w:p w14:paraId="1253662B" w14:textId="77777777" w:rsidR="00472752" w:rsidRPr="00FB3A13" w:rsidRDefault="00472752" w:rsidP="00472752">
            <w:pPr>
              <w:adjustRightInd w:val="0"/>
              <w:jc w:val="both"/>
              <w:rPr>
                <w:rFonts w:ascii="Arial Narrow" w:eastAsia="Calibri" w:hAnsi="Arial Narrow"/>
                <w:color w:val="000000"/>
                <w:sz w:val="24"/>
                <w:szCs w:val="24"/>
                <w:lang w:eastAsia="es-CL"/>
              </w:rPr>
            </w:pPr>
            <w:r w:rsidRPr="00FB3A13">
              <w:rPr>
                <w:rFonts w:ascii="Arial Narrow" w:eastAsia="Calibri" w:hAnsi="Arial Narrow"/>
                <w:color w:val="000000"/>
                <w:sz w:val="24"/>
                <w:szCs w:val="24"/>
                <w:lang w:eastAsia="es-CL"/>
              </w:rPr>
              <w:t>Equipo municipal</w:t>
            </w:r>
          </w:p>
        </w:tc>
        <w:tc>
          <w:tcPr>
            <w:tcW w:w="1785" w:type="dxa"/>
          </w:tcPr>
          <w:p w14:paraId="24834DB3" w14:textId="77777777" w:rsidR="00472752" w:rsidRPr="00FB3A13" w:rsidRDefault="00472752" w:rsidP="00472752">
            <w:pPr>
              <w:adjustRightInd w:val="0"/>
              <w:jc w:val="both"/>
              <w:rPr>
                <w:rFonts w:ascii="Arial Narrow" w:hAnsi="Arial Narrow"/>
                <w:sz w:val="24"/>
                <w:szCs w:val="24"/>
              </w:rPr>
            </w:pPr>
            <w:r w:rsidRPr="00FB3A13">
              <w:rPr>
                <w:rFonts w:ascii="Arial Narrow" w:hAnsi="Arial Narrow"/>
                <w:sz w:val="24"/>
                <w:szCs w:val="24"/>
              </w:rPr>
              <w:t>Perfil profesional</w:t>
            </w:r>
          </w:p>
        </w:tc>
        <w:tc>
          <w:tcPr>
            <w:tcW w:w="1312" w:type="dxa"/>
          </w:tcPr>
          <w:p w14:paraId="5C4889D7" w14:textId="77777777" w:rsidR="00472752" w:rsidRPr="00AC38D9" w:rsidRDefault="00472752" w:rsidP="00472752">
            <w:pPr>
              <w:jc w:val="both"/>
              <w:rPr>
                <w:rFonts w:ascii="Arial Narrow" w:hAnsi="Arial Narrow"/>
                <w:sz w:val="24"/>
                <w:szCs w:val="24"/>
              </w:rPr>
            </w:pPr>
            <w:r>
              <w:rPr>
                <w:rFonts w:ascii="Arial Narrow" w:hAnsi="Arial Narrow"/>
                <w:sz w:val="24"/>
                <w:szCs w:val="24"/>
              </w:rPr>
              <w:t>3 de diciembre</w:t>
            </w:r>
          </w:p>
        </w:tc>
        <w:tc>
          <w:tcPr>
            <w:tcW w:w="1434" w:type="dxa"/>
          </w:tcPr>
          <w:p w14:paraId="6916FB11" w14:textId="5E17F85A" w:rsidR="00472752" w:rsidRPr="00AC38D9" w:rsidRDefault="00472752" w:rsidP="00472752">
            <w:pPr>
              <w:jc w:val="both"/>
              <w:rPr>
                <w:rFonts w:ascii="Arial Narrow" w:hAnsi="Arial Narrow"/>
                <w:sz w:val="24"/>
                <w:szCs w:val="24"/>
              </w:rPr>
            </w:pPr>
            <w:r w:rsidRPr="00AC38D9">
              <w:rPr>
                <w:rFonts w:ascii="Arial Narrow" w:hAnsi="Arial Narrow"/>
                <w:sz w:val="24"/>
                <w:szCs w:val="24"/>
              </w:rPr>
              <w:t xml:space="preserve">Aula virtual (U-cursos; </w:t>
            </w:r>
            <w:proofErr w:type="gramStart"/>
            <w:r w:rsidRPr="00AC38D9">
              <w:rPr>
                <w:rFonts w:ascii="Arial Narrow" w:hAnsi="Arial Narrow"/>
                <w:sz w:val="24"/>
                <w:szCs w:val="24"/>
              </w:rPr>
              <w:t>Zoom</w:t>
            </w:r>
            <w:proofErr w:type="gramEnd"/>
            <w:r w:rsidRPr="00AC38D9">
              <w:rPr>
                <w:rFonts w:ascii="Arial Narrow" w:hAnsi="Arial Narrow"/>
                <w:sz w:val="24"/>
                <w:szCs w:val="24"/>
              </w:rPr>
              <w:t>)</w:t>
            </w:r>
          </w:p>
        </w:tc>
      </w:tr>
      <w:tr w:rsidR="00472752" w:rsidRPr="00AC38D9" w14:paraId="3AD886BF" w14:textId="77777777" w:rsidTr="00563AE0">
        <w:tc>
          <w:tcPr>
            <w:tcW w:w="1255" w:type="dxa"/>
            <w:gridSpan w:val="2"/>
          </w:tcPr>
          <w:p w14:paraId="7E2566EF" w14:textId="77777777" w:rsidR="00472752" w:rsidRPr="00AC38D9" w:rsidRDefault="00472752" w:rsidP="00472752">
            <w:pPr>
              <w:rPr>
                <w:rFonts w:ascii="Arial Narrow" w:hAnsi="Arial Narrow"/>
                <w:sz w:val="24"/>
                <w:szCs w:val="24"/>
              </w:rPr>
            </w:pPr>
            <w:r w:rsidRPr="00AC38D9">
              <w:rPr>
                <w:rFonts w:ascii="Arial Narrow" w:hAnsi="Arial Narrow"/>
                <w:sz w:val="24"/>
                <w:szCs w:val="24"/>
              </w:rPr>
              <w:t>Clase 1</w:t>
            </w:r>
            <w:r>
              <w:rPr>
                <w:rFonts w:ascii="Arial Narrow" w:hAnsi="Arial Narrow"/>
                <w:sz w:val="24"/>
                <w:szCs w:val="24"/>
              </w:rPr>
              <w:t>1</w:t>
            </w:r>
          </w:p>
        </w:tc>
        <w:tc>
          <w:tcPr>
            <w:tcW w:w="1699" w:type="dxa"/>
          </w:tcPr>
          <w:p w14:paraId="7BEACC84" w14:textId="77777777" w:rsidR="00472752" w:rsidRPr="00AC38D9" w:rsidRDefault="00472752" w:rsidP="00472752">
            <w:pPr>
              <w:jc w:val="both"/>
              <w:rPr>
                <w:rFonts w:ascii="Arial Narrow" w:hAnsi="Arial Narrow"/>
                <w:sz w:val="24"/>
                <w:szCs w:val="24"/>
              </w:rPr>
            </w:pPr>
            <w:r w:rsidRPr="00AC38D9">
              <w:rPr>
                <w:rFonts w:ascii="Arial Narrow" w:hAnsi="Arial Narrow"/>
                <w:sz w:val="24"/>
                <w:szCs w:val="24"/>
              </w:rPr>
              <w:t>Revisión taller</w:t>
            </w:r>
            <w:r>
              <w:rPr>
                <w:rFonts w:ascii="Arial Narrow" w:hAnsi="Arial Narrow"/>
                <w:sz w:val="24"/>
                <w:szCs w:val="24"/>
              </w:rPr>
              <w:t xml:space="preserve"> (nota acumulativa)</w:t>
            </w:r>
          </w:p>
        </w:tc>
        <w:tc>
          <w:tcPr>
            <w:tcW w:w="1343" w:type="dxa"/>
          </w:tcPr>
          <w:p w14:paraId="79B4E128" w14:textId="77777777" w:rsidR="00472752" w:rsidRPr="00AC38D9" w:rsidRDefault="00472752" w:rsidP="00472752">
            <w:pPr>
              <w:adjustRightInd w:val="0"/>
              <w:jc w:val="both"/>
              <w:rPr>
                <w:rFonts w:ascii="Arial Narrow" w:hAnsi="Arial Narrow"/>
                <w:sz w:val="24"/>
                <w:szCs w:val="24"/>
              </w:rPr>
            </w:pPr>
            <w:r w:rsidRPr="00AC38D9">
              <w:rPr>
                <w:rFonts w:ascii="Arial Narrow" w:hAnsi="Arial Narrow"/>
                <w:sz w:val="24"/>
                <w:szCs w:val="24"/>
              </w:rPr>
              <w:t>Grupos de trabajo</w:t>
            </w:r>
          </w:p>
        </w:tc>
        <w:tc>
          <w:tcPr>
            <w:tcW w:w="1785" w:type="dxa"/>
          </w:tcPr>
          <w:p w14:paraId="2B2EA974" w14:textId="77777777" w:rsidR="00472752" w:rsidRPr="00AC38D9" w:rsidRDefault="00472752" w:rsidP="00472752">
            <w:pPr>
              <w:pStyle w:val="Default"/>
              <w:jc w:val="both"/>
              <w:rPr>
                <w:rFonts w:ascii="Arial Narrow" w:hAnsi="Arial Narrow"/>
              </w:rPr>
            </w:pPr>
            <w:r w:rsidRPr="00AC38D9">
              <w:rPr>
                <w:rFonts w:ascii="Arial Narrow" w:hAnsi="Arial Narrow"/>
              </w:rPr>
              <w:t xml:space="preserve">Revisar por grupo las  </w:t>
            </w:r>
          </w:p>
          <w:p w14:paraId="38278C9A" w14:textId="77777777" w:rsidR="00472752" w:rsidRPr="00AC38D9" w:rsidRDefault="00472752" w:rsidP="00472752">
            <w:pPr>
              <w:pStyle w:val="Default"/>
              <w:jc w:val="both"/>
              <w:rPr>
                <w:rFonts w:ascii="Arial Narrow" w:hAnsi="Arial Narrow"/>
              </w:rPr>
            </w:pPr>
            <w:r w:rsidRPr="00AC38D9">
              <w:rPr>
                <w:rFonts w:ascii="Arial Narrow" w:hAnsi="Arial Narrow"/>
              </w:rPr>
              <w:t xml:space="preserve">2.3 Opciones estratégicas (3 escenarios). </w:t>
            </w:r>
          </w:p>
          <w:p w14:paraId="6049B208" w14:textId="77777777" w:rsidR="00472752" w:rsidRPr="00AC38D9" w:rsidRDefault="00472752" w:rsidP="00472752">
            <w:pPr>
              <w:pStyle w:val="Default"/>
              <w:jc w:val="both"/>
              <w:rPr>
                <w:rFonts w:ascii="Arial Narrow" w:hAnsi="Arial Narrow"/>
              </w:rPr>
            </w:pPr>
            <w:r w:rsidRPr="00AC38D9">
              <w:rPr>
                <w:rFonts w:ascii="Arial Narrow" w:hAnsi="Arial Narrow"/>
              </w:rPr>
              <w:t xml:space="preserve">Revisar por grupo la  </w:t>
            </w:r>
          </w:p>
          <w:p w14:paraId="063FBEB1" w14:textId="77777777" w:rsidR="00472752" w:rsidRPr="00AC38D9" w:rsidRDefault="00472752" w:rsidP="00472752">
            <w:pPr>
              <w:pStyle w:val="Default"/>
              <w:jc w:val="both"/>
              <w:rPr>
                <w:rFonts w:ascii="Arial Narrow" w:hAnsi="Arial Narrow"/>
              </w:rPr>
            </w:pPr>
            <w:r w:rsidRPr="00AC38D9">
              <w:rPr>
                <w:rFonts w:ascii="Arial Narrow" w:hAnsi="Arial Narrow"/>
              </w:rPr>
              <w:t>2.5 Definición de principales instrumentos de implementación</w:t>
            </w:r>
          </w:p>
        </w:tc>
        <w:tc>
          <w:tcPr>
            <w:tcW w:w="1312" w:type="dxa"/>
          </w:tcPr>
          <w:p w14:paraId="56834159" w14:textId="77777777" w:rsidR="00472752" w:rsidRDefault="00472752" w:rsidP="00472752">
            <w:pPr>
              <w:jc w:val="both"/>
              <w:rPr>
                <w:rFonts w:ascii="Arial Narrow" w:hAnsi="Arial Narrow"/>
                <w:sz w:val="24"/>
                <w:szCs w:val="24"/>
              </w:rPr>
            </w:pPr>
            <w:r>
              <w:rPr>
                <w:rFonts w:ascii="Arial Narrow" w:hAnsi="Arial Narrow"/>
                <w:sz w:val="24"/>
                <w:szCs w:val="24"/>
              </w:rPr>
              <w:t>10 de diciembre</w:t>
            </w:r>
          </w:p>
        </w:tc>
        <w:tc>
          <w:tcPr>
            <w:tcW w:w="1434" w:type="dxa"/>
          </w:tcPr>
          <w:p w14:paraId="2D373AD3" w14:textId="13325CBE" w:rsidR="00472752" w:rsidRPr="00AC38D9" w:rsidRDefault="00472752" w:rsidP="00472752">
            <w:pPr>
              <w:jc w:val="both"/>
              <w:rPr>
                <w:rFonts w:ascii="Arial Narrow" w:hAnsi="Arial Narrow"/>
                <w:sz w:val="24"/>
                <w:szCs w:val="24"/>
              </w:rPr>
            </w:pPr>
            <w:r w:rsidRPr="00AC38D9">
              <w:rPr>
                <w:rFonts w:ascii="Arial Narrow" w:hAnsi="Arial Narrow"/>
                <w:sz w:val="24"/>
                <w:szCs w:val="24"/>
              </w:rPr>
              <w:t xml:space="preserve">Aula virtual (U-cursos; </w:t>
            </w:r>
            <w:proofErr w:type="gramStart"/>
            <w:r w:rsidRPr="00AC38D9">
              <w:rPr>
                <w:rFonts w:ascii="Arial Narrow" w:hAnsi="Arial Narrow"/>
                <w:sz w:val="24"/>
                <w:szCs w:val="24"/>
              </w:rPr>
              <w:t>Zoom</w:t>
            </w:r>
            <w:proofErr w:type="gramEnd"/>
            <w:r w:rsidRPr="00AC38D9">
              <w:rPr>
                <w:rFonts w:ascii="Arial Narrow" w:hAnsi="Arial Narrow"/>
                <w:sz w:val="24"/>
                <w:szCs w:val="24"/>
              </w:rPr>
              <w:t>)</w:t>
            </w:r>
          </w:p>
        </w:tc>
      </w:tr>
      <w:tr w:rsidR="00472752" w:rsidRPr="00AC38D9" w14:paraId="2CE766D4" w14:textId="77777777" w:rsidTr="00472752">
        <w:tc>
          <w:tcPr>
            <w:tcW w:w="2954" w:type="dxa"/>
            <w:gridSpan w:val="3"/>
            <w:shd w:val="clear" w:color="auto" w:fill="F7CAAC" w:themeFill="accent2" w:themeFillTint="66"/>
          </w:tcPr>
          <w:p w14:paraId="1FB61BEA" w14:textId="77777777" w:rsidR="00472752" w:rsidRPr="00FB3A13" w:rsidRDefault="00472752" w:rsidP="00472752">
            <w:pPr>
              <w:jc w:val="center"/>
              <w:rPr>
                <w:rFonts w:ascii="Arial Narrow" w:hAnsi="Arial Narrow"/>
                <w:sz w:val="24"/>
                <w:szCs w:val="24"/>
              </w:rPr>
            </w:pPr>
            <w:r w:rsidRPr="00FB3A13">
              <w:rPr>
                <w:rFonts w:ascii="Arial Narrow" w:hAnsi="Arial Narrow"/>
                <w:b/>
                <w:bCs/>
                <w:sz w:val="24"/>
                <w:szCs w:val="24"/>
              </w:rPr>
              <w:lastRenderedPageBreak/>
              <w:t>EVALUACIÓN 3 ENTREGA DE INFORME FINAL</w:t>
            </w:r>
          </w:p>
        </w:tc>
        <w:tc>
          <w:tcPr>
            <w:tcW w:w="1343" w:type="dxa"/>
            <w:shd w:val="clear" w:color="auto" w:fill="F7CAAC" w:themeFill="accent2" w:themeFillTint="66"/>
          </w:tcPr>
          <w:p w14:paraId="2859A146" w14:textId="77777777" w:rsidR="00472752" w:rsidRPr="00FB3A13" w:rsidRDefault="00472752" w:rsidP="00472752">
            <w:pPr>
              <w:jc w:val="center"/>
              <w:rPr>
                <w:rFonts w:ascii="Arial Narrow" w:hAnsi="Arial Narrow"/>
                <w:sz w:val="24"/>
                <w:szCs w:val="24"/>
              </w:rPr>
            </w:pPr>
            <w:r w:rsidRPr="00FB3A13">
              <w:rPr>
                <w:rFonts w:ascii="Arial Narrow" w:hAnsi="Arial Narrow"/>
                <w:b/>
                <w:bCs/>
                <w:sz w:val="24"/>
                <w:szCs w:val="24"/>
              </w:rPr>
              <w:t>Equipo docente y grupos de trabajo</w:t>
            </w:r>
          </w:p>
        </w:tc>
        <w:tc>
          <w:tcPr>
            <w:tcW w:w="1785" w:type="dxa"/>
            <w:shd w:val="clear" w:color="auto" w:fill="F7CAAC" w:themeFill="accent2" w:themeFillTint="66"/>
          </w:tcPr>
          <w:p w14:paraId="118CB5ED" w14:textId="77777777" w:rsidR="00472752" w:rsidRPr="00FB3A13" w:rsidRDefault="00472752" w:rsidP="00472752">
            <w:pPr>
              <w:pStyle w:val="Default"/>
              <w:jc w:val="center"/>
              <w:rPr>
                <w:rFonts w:ascii="Arial Narrow" w:hAnsi="Arial Narrow"/>
              </w:rPr>
            </w:pPr>
            <w:r w:rsidRPr="00FB3A13">
              <w:rPr>
                <w:rFonts w:ascii="Arial Narrow" w:eastAsia="Calibri" w:hAnsi="Arial Narrow"/>
                <w:b/>
                <w:bCs/>
                <w:lang w:eastAsia="es-CL"/>
              </w:rPr>
              <w:t>2. ETAPA DE FORMULACIÓN DEL PLAN MAESTRO DE INTERVENCIÓN INTEGRAL</w:t>
            </w:r>
          </w:p>
        </w:tc>
        <w:tc>
          <w:tcPr>
            <w:tcW w:w="2746" w:type="dxa"/>
            <w:gridSpan w:val="2"/>
            <w:shd w:val="clear" w:color="auto" w:fill="F7CAAC" w:themeFill="accent2" w:themeFillTint="66"/>
            <w:vAlign w:val="center"/>
          </w:tcPr>
          <w:p w14:paraId="66408D29" w14:textId="77777777" w:rsidR="00472752" w:rsidRPr="00FB3A13" w:rsidRDefault="00472752" w:rsidP="00472752">
            <w:pPr>
              <w:jc w:val="center"/>
              <w:rPr>
                <w:rFonts w:ascii="Arial Narrow" w:hAnsi="Arial Narrow"/>
                <w:sz w:val="24"/>
                <w:szCs w:val="24"/>
              </w:rPr>
            </w:pPr>
            <w:r w:rsidRPr="00FB3A13">
              <w:rPr>
                <w:rFonts w:ascii="Arial Narrow" w:hAnsi="Arial Narrow"/>
                <w:b/>
                <w:bCs/>
                <w:sz w:val="24"/>
                <w:szCs w:val="24"/>
              </w:rPr>
              <w:t>1</w:t>
            </w:r>
            <w:r>
              <w:rPr>
                <w:rFonts w:ascii="Arial Narrow" w:hAnsi="Arial Narrow"/>
                <w:b/>
                <w:bCs/>
                <w:sz w:val="24"/>
                <w:szCs w:val="24"/>
              </w:rPr>
              <w:t>7</w:t>
            </w:r>
            <w:r w:rsidRPr="00FB3A13">
              <w:rPr>
                <w:rFonts w:ascii="Arial Narrow" w:hAnsi="Arial Narrow"/>
                <w:b/>
                <w:bCs/>
                <w:sz w:val="24"/>
                <w:szCs w:val="24"/>
              </w:rPr>
              <w:t xml:space="preserve"> de diciembre</w:t>
            </w:r>
          </w:p>
          <w:p w14:paraId="5933A254" w14:textId="695C7881" w:rsidR="00472752" w:rsidRPr="00FB3A13" w:rsidRDefault="00472752" w:rsidP="00472752">
            <w:pPr>
              <w:jc w:val="center"/>
              <w:rPr>
                <w:rFonts w:ascii="Arial Narrow" w:hAnsi="Arial Narrow"/>
                <w:sz w:val="24"/>
                <w:szCs w:val="24"/>
              </w:rPr>
            </w:pPr>
          </w:p>
        </w:tc>
      </w:tr>
      <w:tr w:rsidR="00472752" w:rsidRPr="00AC38D9" w14:paraId="2FB25036" w14:textId="77777777" w:rsidTr="00563AE0">
        <w:tc>
          <w:tcPr>
            <w:tcW w:w="6082" w:type="dxa"/>
            <w:gridSpan w:val="5"/>
            <w:vMerge w:val="restart"/>
            <w:shd w:val="clear" w:color="auto" w:fill="auto"/>
          </w:tcPr>
          <w:p w14:paraId="4460A596" w14:textId="77777777" w:rsidR="00472752" w:rsidRPr="007A34D4" w:rsidRDefault="00472752" w:rsidP="00472752">
            <w:pPr>
              <w:adjustRightInd w:val="0"/>
              <w:jc w:val="center"/>
              <w:rPr>
                <w:rFonts w:ascii="Arial Narrow" w:eastAsia="Calibri" w:hAnsi="Arial Narrow"/>
                <w:b/>
                <w:bCs/>
                <w:color w:val="000000"/>
                <w:sz w:val="24"/>
                <w:szCs w:val="24"/>
                <w:lang w:eastAsia="es-CL"/>
              </w:rPr>
            </w:pPr>
            <w:r w:rsidRPr="007A34D4">
              <w:rPr>
                <w:rFonts w:ascii="Arial Narrow" w:hAnsi="Arial Narrow"/>
                <w:b/>
                <w:bCs/>
                <w:sz w:val="24"/>
                <w:szCs w:val="24"/>
              </w:rPr>
              <w:t>Revisión Informes - Cierre curso - Término de semestre</w:t>
            </w:r>
          </w:p>
        </w:tc>
        <w:tc>
          <w:tcPr>
            <w:tcW w:w="1312" w:type="dxa"/>
          </w:tcPr>
          <w:p w14:paraId="4ABD4BC6" w14:textId="77777777" w:rsidR="00472752" w:rsidRPr="00AC38D9" w:rsidRDefault="00472752" w:rsidP="00472752">
            <w:pPr>
              <w:jc w:val="center"/>
              <w:rPr>
                <w:rFonts w:ascii="Arial Narrow" w:hAnsi="Arial Narrow"/>
                <w:sz w:val="24"/>
                <w:szCs w:val="24"/>
              </w:rPr>
            </w:pPr>
            <w:r>
              <w:rPr>
                <w:rFonts w:ascii="Arial Narrow" w:hAnsi="Arial Narrow"/>
                <w:sz w:val="24"/>
                <w:szCs w:val="24"/>
              </w:rPr>
              <w:t>24 de diciembre</w:t>
            </w:r>
          </w:p>
        </w:tc>
        <w:tc>
          <w:tcPr>
            <w:tcW w:w="1434" w:type="dxa"/>
            <w:shd w:val="clear" w:color="auto" w:fill="auto"/>
          </w:tcPr>
          <w:p w14:paraId="5B10D46D" w14:textId="77777777" w:rsidR="00472752" w:rsidRPr="00AC38D9" w:rsidRDefault="00472752" w:rsidP="00472752">
            <w:pPr>
              <w:jc w:val="center"/>
              <w:rPr>
                <w:rFonts w:ascii="Arial Narrow" w:hAnsi="Arial Narrow"/>
                <w:sz w:val="24"/>
                <w:szCs w:val="24"/>
              </w:rPr>
            </w:pPr>
            <w:r w:rsidRPr="00AC38D9">
              <w:rPr>
                <w:rFonts w:ascii="Arial Narrow" w:hAnsi="Arial Narrow"/>
                <w:sz w:val="24"/>
                <w:szCs w:val="24"/>
              </w:rPr>
              <w:t>Sin actividad</w:t>
            </w:r>
          </w:p>
        </w:tc>
      </w:tr>
      <w:tr w:rsidR="00472752" w:rsidRPr="00AC38D9" w14:paraId="5AC56AD4" w14:textId="77777777" w:rsidTr="00563AE0">
        <w:trPr>
          <w:trHeight w:val="210"/>
        </w:trPr>
        <w:tc>
          <w:tcPr>
            <w:tcW w:w="6082" w:type="dxa"/>
            <w:gridSpan w:val="5"/>
            <w:vMerge/>
            <w:shd w:val="clear" w:color="auto" w:fill="auto"/>
          </w:tcPr>
          <w:p w14:paraId="66BBEFB2" w14:textId="77777777" w:rsidR="00472752" w:rsidRPr="00AC38D9" w:rsidRDefault="00472752" w:rsidP="00472752">
            <w:pPr>
              <w:jc w:val="center"/>
              <w:rPr>
                <w:rFonts w:ascii="Arial Narrow" w:hAnsi="Arial Narrow"/>
                <w:sz w:val="24"/>
                <w:szCs w:val="24"/>
              </w:rPr>
            </w:pPr>
          </w:p>
        </w:tc>
        <w:tc>
          <w:tcPr>
            <w:tcW w:w="1312" w:type="dxa"/>
          </w:tcPr>
          <w:p w14:paraId="52E775D3" w14:textId="77777777" w:rsidR="00472752" w:rsidRPr="00AC38D9" w:rsidRDefault="00472752" w:rsidP="00472752">
            <w:pPr>
              <w:jc w:val="center"/>
              <w:rPr>
                <w:rFonts w:ascii="Arial Narrow" w:hAnsi="Arial Narrow"/>
                <w:sz w:val="24"/>
                <w:szCs w:val="24"/>
              </w:rPr>
            </w:pPr>
            <w:r>
              <w:rPr>
                <w:rFonts w:ascii="Arial Narrow" w:hAnsi="Arial Narrow"/>
                <w:sz w:val="24"/>
                <w:szCs w:val="24"/>
              </w:rPr>
              <w:t>31 de diciembre</w:t>
            </w:r>
          </w:p>
        </w:tc>
        <w:tc>
          <w:tcPr>
            <w:tcW w:w="1434" w:type="dxa"/>
            <w:shd w:val="clear" w:color="auto" w:fill="auto"/>
          </w:tcPr>
          <w:p w14:paraId="14A00AA7" w14:textId="77777777" w:rsidR="00472752" w:rsidRPr="00AC38D9" w:rsidRDefault="00472752" w:rsidP="00472752">
            <w:pPr>
              <w:rPr>
                <w:rFonts w:ascii="Arial Narrow" w:hAnsi="Arial Narrow"/>
                <w:sz w:val="24"/>
                <w:szCs w:val="24"/>
              </w:rPr>
            </w:pPr>
            <w:r w:rsidRPr="00AC38D9">
              <w:rPr>
                <w:rFonts w:ascii="Arial Narrow" w:hAnsi="Arial Narrow"/>
                <w:sz w:val="24"/>
                <w:szCs w:val="24"/>
              </w:rPr>
              <w:t>Sin actividad</w:t>
            </w:r>
          </w:p>
        </w:tc>
      </w:tr>
    </w:tbl>
    <w:p w14:paraId="5D782EAE" w14:textId="77777777" w:rsidR="004B2039" w:rsidRDefault="004B2039" w:rsidP="00384C6C">
      <w:pPr>
        <w:jc w:val="both"/>
        <w:rPr>
          <w:rFonts w:ascii="Arial Narrow" w:hAnsi="Arial Narrow"/>
        </w:rPr>
      </w:pPr>
    </w:p>
    <w:tbl>
      <w:tblPr>
        <w:tblW w:w="0" w:type="auto"/>
        <w:tblCellMar>
          <w:top w:w="15" w:type="dxa"/>
          <w:left w:w="15" w:type="dxa"/>
          <w:bottom w:w="15" w:type="dxa"/>
          <w:right w:w="15" w:type="dxa"/>
        </w:tblCellMar>
        <w:tblLook w:val="04A0" w:firstRow="1" w:lastRow="0" w:firstColumn="1" w:lastColumn="0" w:noHBand="0" w:noVBand="1"/>
      </w:tblPr>
      <w:tblGrid>
        <w:gridCol w:w="3376"/>
        <w:gridCol w:w="2995"/>
        <w:gridCol w:w="2451"/>
      </w:tblGrid>
      <w:tr w:rsidR="00472752" w:rsidRPr="009B5675" w14:paraId="02A16E4C" w14:textId="10151E3D" w:rsidTr="00146CA6">
        <w:trPr>
          <w:trHeight w:val="351"/>
        </w:trPr>
        <w:tc>
          <w:tcPr>
            <w:tcW w:w="8822" w:type="dxa"/>
            <w:gridSpan w:val="3"/>
            <w:tcBorders>
              <w:top w:val="single" w:sz="6" w:space="0" w:color="000000"/>
              <w:left w:val="single" w:sz="6" w:space="0" w:color="000000"/>
              <w:bottom w:val="single" w:sz="4" w:space="0" w:color="000000"/>
              <w:right w:val="single" w:sz="6" w:space="0" w:color="000000"/>
            </w:tcBorders>
            <w:shd w:val="clear" w:color="auto" w:fill="E7E6E6" w:themeFill="background2"/>
            <w:tcMar>
              <w:top w:w="105" w:type="dxa"/>
              <w:left w:w="105" w:type="dxa"/>
              <w:bottom w:w="105" w:type="dxa"/>
              <w:right w:w="105" w:type="dxa"/>
            </w:tcMar>
            <w:vAlign w:val="center"/>
          </w:tcPr>
          <w:p w14:paraId="1535C68E" w14:textId="0E1F3823" w:rsidR="00472752" w:rsidRPr="00472752" w:rsidRDefault="00472752" w:rsidP="00472752">
            <w:pPr>
              <w:pStyle w:val="Prrafodelista"/>
              <w:numPr>
                <w:ilvl w:val="0"/>
                <w:numId w:val="1"/>
              </w:numPr>
              <w:spacing w:after="0" w:line="240" w:lineRule="auto"/>
              <w:rPr>
                <w:rFonts w:ascii="Arial Narrow" w:eastAsia="Times New Roman" w:hAnsi="Arial Narrow" w:cs="Arial"/>
                <w:b/>
                <w:bCs/>
                <w:color w:val="000000"/>
                <w:lang w:eastAsia="es-CL"/>
              </w:rPr>
            </w:pPr>
            <w:r w:rsidRPr="00472752">
              <w:rPr>
                <w:rFonts w:ascii="Arial Narrow" w:eastAsia="Times New Roman" w:hAnsi="Arial Narrow" w:cs="Arial"/>
                <w:b/>
                <w:bCs/>
                <w:color w:val="000000"/>
                <w:lang w:eastAsia="es-CL"/>
              </w:rPr>
              <w:t>Referencias</w:t>
            </w:r>
          </w:p>
        </w:tc>
      </w:tr>
      <w:tr w:rsidR="00472752" w:rsidRPr="009B5675" w14:paraId="12E85C8F" w14:textId="4B0EF87F" w:rsidTr="00472752">
        <w:trPr>
          <w:trHeight w:val="478"/>
        </w:trPr>
        <w:tc>
          <w:tcPr>
            <w:tcW w:w="0" w:type="auto"/>
            <w:tcBorders>
              <w:top w:val="single" w:sz="6" w:space="0" w:color="000000"/>
              <w:left w:val="single" w:sz="6" w:space="0" w:color="000000"/>
              <w:bottom w:val="single" w:sz="4" w:space="0" w:color="000000"/>
              <w:right w:val="single" w:sz="6" w:space="0" w:color="000000"/>
            </w:tcBorders>
            <w:shd w:val="clear" w:color="auto" w:fill="E7E6E6" w:themeFill="background2"/>
            <w:tcMar>
              <w:top w:w="105" w:type="dxa"/>
              <w:left w:w="105" w:type="dxa"/>
              <w:bottom w:w="105" w:type="dxa"/>
              <w:right w:w="105" w:type="dxa"/>
            </w:tcMar>
            <w:vAlign w:val="center"/>
            <w:hideMark/>
          </w:tcPr>
          <w:p w14:paraId="0610FDBB" w14:textId="77777777" w:rsidR="00472752" w:rsidRPr="009B5675" w:rsidRDefault="00472752" w:rsidP="004E2EEB">
            <w:pPr>
              <w:spacing w:after="0" w:line="240" w:lineRule="auto"/>
              <w:jc w:val="center"/>
              <w:rPr>
                <w:rFonts w:ascii="Arial Narrow" w:eastAsia="Times New Roman" w:hAnsi="Arial Narrow" w:cs="Arial"/>
                <w:lang w:eastAsia="es-CL"/>
              </w:rPr>
            </w:pPr>
            <w:r w:rsidRPr="009B5675">
              <w:rPr>
                <w:rFonts w:ascii="Arial Narrow" w:eastAsia="Times New Roman" w:hAnsi="Arial Narrow" w:cs="Arial"/>
                <w:b/>
                <w:bCs/>
                <w:color w:val="000000"/>
                <w:lang w:eastAsia="es-CL"/>
              </w:rPr>
              <w:t>ACTORES (ÓRGANOS DEL ESTADO)</w:t>
            </w:r>
          </w:p>
        </w:tc>
        <w:tc>
          <w:tcPr>
            <w:tcW w:w="2995"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105" w:type="dxa"/>
              <w:left w:w="105" w:type="dxa"/>
              <w:bottom w:w="105" w:type="dxa"/>
              <w:right w:w="105" w:type="dxa"/>
            </w:tcMar>
            <w:vAlign w:val="center"/>
            <w:hideMark/>
          </w:tcPr>
          <w:p w14:paraId="54E2912D" w14:textId="77777777" w:rsidR="00472752" w:rsidRPr="009B5675" w:rsidRDefault="00472752" w:rsidP="004E2EEB">
            <w:pPr>
              <w:spacing w:after="0" w:line="240" w:lineRule="auto"/>
              <w:jc w:val="center"/>
              <w:rPr>
                <w:rFonts w:ascii="Arial Narrow" w:eastAsia="Times New Roman" w:hAnsi="Arial Narrow" w:cs="Arial"/>
                <w:lang w:eastAsia="es-CL"/>
              </w:rPr>
            </w:pPr>
            <w:r w:rsidRPr="009B5675">
              <w:rPr>
                <w:rFonts w:ascii="Arial Narrow" w:eastAsia="Times New Roman" w:hAnsi="Arial Narrow" w:cs="Arial"/>
                <w:b/>
                <w:bCs/>
                <w:color w:val="000000"/>
                <w:lang w:eastAsia="es-CL"/>
              </w:rPr>
              <w:t>MACROPOLÍTICAS, INSTRUMENTOS DE GESTIÓN Y PLANIFICACIÓN</w:t>
            </w:r>
          </w:p>
        </w:tc>
        <w:tc>
          <w:tcPr>
            <w:tcW w:w="245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86001D9" w14:textId="26681ADE" w:rsidR="00472752" w:rsidRPr="009B5675" w:rsidRDefault="00472752" w:rsidP="004E2EEB">
            <w:pPr>
              <w:spacing w:after="0" w:line="240" w:lineRule="auto"/>
              <w:jc w:val="center"/>
              <w:rPr>
                <w:rFonts w:ascii="Arial Narrow" w:eastAsia="Times New Roman" w:hAnsi="Arial Narrow" w:cs="Arial"/>
                <w:b/>
                <w:bCs/>
                <w:color w:val="000000"/>
                <w:lang w:eastAsia="es-CL"/>
              </w:rPr>
            </w:pPr>
            <w:r>
              <w:rPr>
                <w:rFonts w:ascii="Arial Narrow" w:eastAsia="Times New Roman" w:hAnsi="Arial Narrow" w:cs="Arial"/>
                <w:b/>
                <w:bCs/>
                <w:color w:val="000000"/>
                <w:lang w:eastAsia="es-CL"/>
              </w:rPr>
              <w:t>TIPO DE LECTURA</w:t>
            </w:r>
          </w:p>
        </w:tc>
      </w:tr>
      <w:tr w:rsidR="00472752" w:rsidRPr="009B5675" w14:paraId="47381FDD" w14:textId="36338FEA" w:rsidTr="00472752">
        <w:trPr>
          <w:trHeight w:val="478"/>
        </w:trPr>
        <w:tc>
          <w:tcPr>
            <w:tcW w:w="0" w:type="auto"/>
            <w:vMerge w:val="restart"/>
            <w:tcBorders>
              <w:top w:val="single" w:sz="6" w:space="0" w:color="000000"/>
              <w:left w:val="single" w:sz="6" w:space="0" w:color="000000"/>
              <w:right w:val="single" w:sz="6" w:space="0" w:color="000000"/>
            </w:tcBorders>
            <w:shd w:val="clear" w:color="auto" w:fill="FFFFFF" w:themeFill="background1"/>
            <w:tcMar>
              <w:top w:w="105" w:type="dxa"/>
              <w:left w:w="105" w:type="dxa"/>
              <w:bottom w:w="105" w:type="dxa"/>
              <w:right w:w="105" w:type="dxa"/>
            </w:tcMar>
            <w:vAlign w:val="center"/>
          </w:tcPr>
          <w:p w14:paraId="78E06464" w14:textId="494E54BB" w:rsidR="00472752" w:rsidRPr="00DD43C6" w:rsidRDefault="00472752" w:rsidP="004E2EEB">
            <w:pPr>
              <w:spacing w:after="0" w:line="240" w:lineRule="auto"/>
              <w:rPr>
                <w:rFonts w:ascii="Arial Narrow" w:eastAsia="Times New Roman" w:hAnsi="Arial Narrow" w:cs="Arial"/>
                <w:b/>
                <w:bCs/>
                <w:color w:val="000000"/>
                <w:lang w:eastAsia="es-CL"/>
              </w:rPr>
            </w:pPr>
            <w:r w:rsidRPr="009B5675">
              <w:rPr>
                <w:rFonts w:ascii="Arial Narrow" w:eastAsia="Times New Roman" w:hAnsi="Arial Narrow" w:cs="Arial"/>
                <w:b/>
                <w:bCs/>
                <w:color w:val="000000"/>
                <w:lang w:eastAsia="es-CL"/>
              </w:rPr>
              <w:t>LEYES NACIONALES</w:t>
            </w:r>
          </w:p>
        </w:tc>
        <w:tc>
          <w:tcPr>
            <w:tcW w:w="29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05" w:type="dxa"/>
              <w:left w:w="105" w:type="dxa"/>
              <w:bottom w:w="105" w:type="dxa"/>
              <w:right w:w="105" w:type="dxa"/>
            </w:tcMar>
            <w:vAlign w:val="center"/>
          </w:tcPr>
          <w:p w14:paraId="53783FE5" w14:textId="3AA3A9B1" w:rsidR="00472752" w:rsidRPr="00DD43C6" w:rsidRDefault="00472752" w:rsidP="00DD43C6">
            <w:pPr>
              <w:rPr>
                <w:rFonts w:ascii="Arial Narrow" w:hAnsi="Arial Narrow"/>
              </w:rPr>
            </w:pPr>
            <w:r>
              <w:rPr>
                <w:rFonts w:ascii="Arial Narrow" w:hAnsi="Arial Narrow"/>
              </w:rPr>
              <w:t xml:space="preserve">Ley </w:t>
            </w:r>
            <w:r w:rsidRPr="00DD43C6">
              <w:rPr>
                <w:rFonts w:ascii="Arial Narrow" w:hAnsi="Arial Narrow"/>
              </w:rPr>
              <w:t>Nº 18.695, O</w:t>
            </w:r>
            <w:r>
              <w:rPr>
                <w:rFonts w:ascii="Arial Narrow" w:hAnsi="Arial Narrow"/>
              </w:rPr>
              <w:t>rgánica Constitucional de Municipalidades</w:t>
            </w:r>
          </w:p>
        </w:tc>
        <w:tc>
          <w:tcPr>
            <w:tcW w:w="245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324D2AE" w14:textId="1FEE98D8" w:rsidR="00472752" w:rsidRDefault="00472752" w:rsidP="00472752">
            <w:pPr>
              <w:jc w:val="center"/>
              <w:rPr>
                <w:rFonts w:ascii="Arial Narrow" w:hAnsi="Arial Narrow"/>
              </w:rPr>
            </w:pPr>
            <w:r>
              <w:rPr>
                <w:rFonts w:ascii="Arial Narrow" w:hAnsi="Arial Narrow"/>
              </w:rPr>
              <w:t>OBLIGATORIA</w:t>
            </w:r>
          </w:p>
        </w:tc>
      </w:tr>
      <w:tr w:rsidR="00472752" w:rsidRPr="009B5675" w14:paraId="07321E05" w14:textId="66B352C5" w:rsidTr="00472752">
        <w:trPr>
          <w:trHeight w:val="534"/>
        </w:trPr>
        <w:tc>
          <w:tcPr>
            <w:tcW w:w="0" w:type="auto"/>
            <w:vMerge/>
            <w:tcBorders>
              <w:left w:val="single" w:sz="6" w:space="0" w:color="000000"/>
              <w:right w:val="single" w:sz="6" w:space="0" w:color="000000"/>
            </w:tcBorders>
            <w:shd w:val="clear" w:color="auto" w:fill="FFFFFF" w:themeFill="background1"/>
            <w:tcMar>
              <w:top w:w="105" w:type="dxa"/>
              <w:left w:w="105" w:type="dxa"/>
              <w:bottom w:w="105" w:type="dxa"/>
              <w:right w:w="105" w:type="dxa"/>
            </w:tcMar>
            <w:vAlign w:val="center"/>
            <w:hideMark/>
          </w:tcPr>
          <w:p w14:paraId="77338FBF" w14:textId="2EF00721"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101E7C43"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Ley Nº 19.300.</w:t>
            </w:r>
          </w:p>
          <w:p w14:paraId="7C91E323"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Ley Nº 20.417.</w:t>
            </w:r>
          </w:p>
          <w:p w14:paraId="03C3BCE4"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Decreto Nº 32/ 2015.</w:t>
            </w:r>
          </w:p>
        </w:tc>
        <w:tc>
          <w:tcPr>
            <w:tcW w:w="2451" w:type="dxa"/>
            <w:tcBorders>
              <w:top w:val="single" w:sz="6" w:space="0" w:color="000000"/>
              <w:left w:val="single" w:sz="6" w:space="0" w:color="000000"/>
              <w:bottom w:val="single" w:sz="6" w:space="0" w:color="000000"/>
              <w:right w:val="single" w:sz="6" w:space="0" w:color="000000"/>
            </w:tcBorders>
          </w:tcPr>
          <w:p w14:paraId="087B4F9F" w14:textId="0E629F2F" w:rsidR="00472752" w:rsidRPr="009B5675" w:rsidRDefault="00472752" w:rsidP="00472752">
            <w:pPr>
              <w:spacing w:after="0" w:line="240" w:lineRule="auto"/>
              <w:jc w:val="center"/>
              <w:rPr>
                <w:rFonts w:ascii="Arial Narrow" w:eastAsia="Times New Roman" w:hAnsi="Arial Narrow" w:cs="Arial"/>
                <w:color w:val="000000"/>
                <w:lang w:eastAsia="es-CL"/>
              </w:rPr>
            </w:pPr>
            <w:r>
              <w:rPr>
                <w:rFonts w:ascii="Arial Narrow" w:hAnsi="Arial Narrow"/>
              </w:rPr>
              <w:t>OBLIGATORIA</w:t>
            </w:r>
          </w:p>
        </w:tc>
      </w:tr>
      <w:tr w:rsidR="00472752" w:rsidRPr="009B5675" w14:paraId="149B9DDF" w14:textId="7DAA4A7E" w:rsidTr="00472752">
        <w:tc>
          <w:tcPr>
            <w:tcW w:w="0" w:type="auto"/>
            <w:vMerge/>
            <w:tcBorders>
              <w:left w:val="single" w:sz="6" w:space="0" w:color="000000"/>
              <w:right w:val="single" w:sz="6" w:space="0" w:color="000000"/>
            </w:tcBorders>
            <w:shd w:val="clear" w:color="auto" w:fill="FFFFFF" w:themeFill="background1"/>
            <w:vAlign w:val="center"/>
            <w:hideMark/>
          </w:tcPr>
          <w:p w14:paraId="28B65938"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7689840B"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Ley General de Urbanismo y Construcciones (LOGUC) D.F.L Nº 458/75.</w:t>
            </w:r>
          </w:p>
        </w:tc>
        <w:tc>
          <w:tcPr>
            <w:tcW w:w="2451" w:type="dxa"/>
            <w:tcBorders>
              <w:top w:val="single" w:sz="6" w:space="0" w:color="000000"/>
              <w:left w:val="single" w:sz="6" w:space="0" w:color="000000"/>
              <w:bottom w:val="single" w:sz="6" w:space="0" w:color="000000"/>
              <w:right w:val="single" w:sz="6" w:space="0" w:color="000000"/>
            </w:tcBorders>
          </w:tcPr>
          <w:p w14:paraId="08F8CBC6" w14:textId="78818A50" w:rsidR="00472752" w:rsidRPr="009B5675" w:rsidRDefault="00472752" w:rsidP="00472752">
            <w:pPr>
              <w:spacing w:after="0" w:line="240" w:lineRule="auto"/>
              <w:jc w:val="center"/>
              <w:rPr>
                <w:rFonts w:ascii="Arial Narrow" w:eastAsia="Times New Roman" w:hAnsi="Arial Narrow" w:cs="Arial"/>
                <w:color w:val="000000"/>
                <w:lang w:eastAsia="es-CL"/>
              </w:rPr>
            </w:pPr>
            <w:r>
              <w:rPr>
                <w:rFonts w:ascii="Arial Narrow" w:hAnsi="Arial Narrow"/>
              </w:rPr>
              <w:t>OBLIGATORIA</w:t>
            </w:r>
          </w:p>
        </w:tc>
      </w:tr>
      <w:tr w:rsidR="00472752" w:rsidRPr="009B5675" w14:paraId="7B10F069" w14:textId="4BAE121E" w:rsidTr="00472752">
        <w:tc>
          <w:tcPr>
            <w:tcW w:w="0" w:type="auto"/>
            <w:vMerge/>
            <w:tcBorders>
              <w:left w:val="single" w:sz="6" w:space="0" w:color="000000"/>
              <w:right w:val="single" w:sz="6" w:space="0" w:color="000000"/>
            </w:tcBorders>
            <w:shd w:val="clear" w:color="auto" w:fill="FFFFFF" w:themeFill="background1"/>
            <w:vAlign w:val="center"/>
            <w:hideMark/>
          </w:tcPr>
          <w:p w14:paraId="310441DD"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0B5F8A90"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Ordenanza General de Urbanismo y Construcciones (OGUC)</w:t>
            </w:r>
          </w:p>
          <w:p w14:paraId="6B537088"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D.F.L Nº 47/92.</w:t>
            </w:r>
          </w:p>
        </w:tc>
        <w:tc>
          <w:tcPr>
            <w:tcW w:w="2451" w:type="dxa"/>
            <w:tcBorders>
              <w:top w:val="single" w:sz="6" w:space="0" w:color="000000"/>
              <w:left w:val="single" w:sz="6" w:space="0" w:color="000000"/>
              <w:bottom w:val="single" w:sz="6" w:space="0" w:color="000000"/>
              <w:right w:val="single" w:sz="6" w:space="0" w:color="000000"/>
            </w:tcBorders>
          </w:tcPr>
          <w:p w14:paraId="6FF9E2A9" w14:textId="1CA420C4" w:rsidR="00472752" w:rsidRPr="009B5675" w:rsidRDefault="00472752" w:rsidP="00472752">
            <w:pPr>
              <w:spacing w:after="0" w:line="240" w:lineRule="auto"/>
              <w:jc w:val="center"/>
              <w:rPr>
                <w:rFonts w:ascii="Arial Narrow" w:eastAsia="Times New Roman" w:hAnsi="Arial Narrow" w:cs="Arial"/>
                <w:color w:val="000000"/>
                <w:lang w:eastAsia="es-CL"/>
              </w:rPr>
            </w:pPr>
            <w:r>
              <w:rPr>
                <w:rFonts w:ascii="Arial Narrow" w:hAnsi="Arial Narrow"/>
              </w:rPr>
              <w:t>OBLIGATORIA</w:t>
            </w:r>
          </w:p>
        </w:tc>
      </w:tr>
      <w:tr w:rsidR="00472752" w:rsidRPr="009B5675" w14:paraId="0ECB2CA3" w14:textId="60795E76" w:rsidTr="00472752">
        <w:trPr>
          <w:trHeight w:val="238"/>
        </w:trPr>
        <w:tc>
          <w:tcPr>
            <w:tcW w:w="0" w:type="auto"/>
            <w:vMerge/>
            <w:tcBorders>
              <w:left w:val="single" w:sz="6" w:space="0" w:color="000000"/>
              <w:right w:val="single" w:sz="6" w:space="0" w:color="000000"/>
            </w:tcBorders>
            <w:shd w:val="clear" w:color="auto" w:fill="FFFFFF" w:themeFill="background1"/>
            <w:vAlign w:val="center"/>
            <w:hideMark/>
          </w:tcPr>
          <w:p w14:paraId="53E3F8A2"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6BC64EDE"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Ley Nº 17.288 Sobre Monumentos Nacionales.</w:t>
            </w:r>
          </w:p>
          <w:p w14:paraId="31CC89B2" w14:textId="77777777" w:rsidR="00472752" w:rsidRPr="009B5675" w:rsidRDefault="00472752" w:rsidP="004E2EEB">
            <w:pPr>
              <w:spacing w:after="0" w:line="240" w:lineRule="auto"/>
              <w:rPr>
                <w:rFonts w:ascii="Arial Narrow" w:eastAsia="Times New Roman" w:hAnsi="Arial Narrow" w:cs="Arial"/>
                <w:lang w:eastAsia="es-CL"/>
              </w:rPr>
            </w:pPr>
          </w:p>
        </w:tc>
        <w:tc>
          <w:tcPr>
            <w:tcW w:w="2451" w:type="dxa"/>
            <w:tcBorders>
              <w:top w:val="single" w:sz="6" w:space="0" w:color="000000"/>
              <w:left w:val="single" w:sz="6" w:space="0" w:color="000000"/>
              <w:bottom w:val="single" w:sz="6" w:space="0" w:color="000000"/>
              <w:right w:val="single" w:sz="6" w:space="0" w:color="000000"/>
            </w:tcBorders>
          </w:tcPr>
          <w:p w14:paraId="2B29B274" w14:textId="2D573DBC" w:rsidR="00472752" w:rsidRPr="009B5675" w:rsidRDefault="00472752" w:rsidP="00472752">
            <w:pPr>
              <w:spacing w:after="0" w:line="240" w:lineRule="auto"/>
              <w:jc w:val="center"/>
              <w:rPr>
                <w:rFonts w:ascii="Arial Narrow" w:eastAsia="Times New Roman" w:hAnsi="Arial Narrow" w:cs="Arial"/>
                <w:color w:val="000000"/>
                <w:lang w:eastAsia="es-CL"/>
              </w:rPr>
            </w:pPr>
            <w:r>
              <w:rPr>
                <w:rFonts w:ascii="Arial Narrow" w:eastAsia="Times New Roman" w:hAnsi="Arial Narrow" w:cs="Arial"/>
                <w:color w:val="000000"/>
                <w:lang w:eastAsia="es-CL"/>
              </w:rPr>
              <w:t>REFERENCIAL</w:t>
            </w:r>
          </w:p>
        </w:tc>
      </w:tr>
      <w:tr w:rsidR="00472752" w:rsidRPr="009B5675" w14:paraId="6BA46994" w14:textId="79AFE0F5" w:rsidTr="00472752">
        <w:trPr>
          <w:trHeight w:val="238"/>
        </w:trPr>
        <w:tc>
          <w:tcPr>
            <w:tcW w:w="0" w:type="auto"/>
            <w:vMerge/>
            <w:tcBorders>
              <w:left w:val="single" w:sz="6" w:space="0" w:color="000000"/>
              <w:right w:val="single" w:sz="6" w:space="0" w:color="000000"/>
            </w:tcBorders>
            <w:shd w:val="clear" w:color="auto" w:fill="FFFFFF" w:themeFill="background1"/>
            <w:vAlign w:val="center"/>
          </w:tcPr>
          <w:p w14:paraId="237C1AD2"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B1DA734" w14:textId="77777777" w:rsidR="00472752" w:rsidRPr="009B5675" w:rsidRDefault="00472752" w:rsidP="004E2EEB">
            <w:pPr>
              <w:spacing w:after="0" w:line="240" w:lineRule="auto"/>
              <w:rPr>
                <w:rFonts w:ascii="Arial Narrow" w:eastAsia="Times New Roman" w:hAnsi="Arial Narrow" w:cs="Arial"/>
                <w:color w:val="000000"/>
                <w:lang w:eastAsia="es-CL"/>
              </w:rPr>
            </w:pPr>
            <w:r w:rsidRPr="009B5675">
              <w:rPr>
                <w:rFonts w:ascii="Arial Narrow" w:eastAsia="Times New Roman" w:hAnsi="Arial Narrow" w:cs="Arial"/>
                <w:color w:val="000000"/>
                <w:lang w:eastAsia="es-CL"/>
              </w:rPr>
              <w:t>Ley N° 20.958 Sistema de aportes al espacio público.</w:t>
            </w:r>
          </w:p>
        </w:tc>
        <w:tc>
          <w:tcPr>
            <w:tcW w:w="2451" w:type="dxa"/>
            <w:tcBorders>
              <w:top w:val="single" w:sz="6" w:space="0" w:color="000000"/>
              <w:left w:val="single" w:sz="6" w:space="0" w:color="000000"/>
              <w:bottom w:val="single" w:sz="6" w:space="0" w:color="000000"/>
              <w:right w:val="single" w:sz="6" w:space="0" w:color="000000"/>
            </w:tcBorders>
          </w:tcPr>
          <w:p w14:paraId="6B560885" w14:textId="430572F3" w:rsidR="00472752" w:rsidRPr="009B5675" w:rsidRDefault="00472752" w:rsidP="00472752">
            <w:pPr>
              <w:spacing w:after="0" w:line="240" w:lineRule="auto"/>
              <w:jc w:val="center"/>
              <w:rPr>
                <w:rFonts w:ascii="Arial Narrow" w:eastAsia="Times New Roman" w:hAnsi="Arial Narrow" w:cs="Arial"/>
                <w:color w:val="000000"/>
                <w:lang w:eastAsia="es-CL"/>
              </w:rPr>
            </w:pPr>
            <w:r>
              <w:rPr>
                <w:rFonts w:ascii="Arial Narrow" w:hAnsi="Arial Narrow"/>
              </w:rPr>
              <w:t>OBLIGATORIA</w:t>
            </w:r>
          </w:p>
        </w:tc>
      </w:tr>
      <w:tr w:rsidR="00472752" w:rsidRPr="009B5675" w14:paraId="3BA8D814" w14:textId="5E91B759" w:rsidTr="00472752">
        <w:trPr>
          <w:trHeight w:val="238"/>
        </w:trPr>
        <w:tc>
          <w:tcPr>
            <w:tcW w:w="0" w:type="auto"/>
            <w:vMerge/>
            <w:tcBorders>
              <w:left w:val="single" w:sz="6" w:space="0" w:color="000000"/>
              <w:bottom w:val="single" w:sz="4" w:space="0" w:color="000000"/>
              <w:right w:val="single" w:sz="6" w:space="0" w:color="000000"/>
            </w:tcBorders>
            <w:shd w:val="clear" w:color="auto" w:fill="FFFFFF" w:themeFill="background1"/>
            <w:vAlign w:val="center"/>
          </w:tcPr>
          <w:p w14:paraId="1D733DFE"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91DEA0D" w14:textId="77777777" w:rsidR="00472752" w:rsidRPr="009B5675" w:rsidRDefault="00472752" w:rsidP="004E2EEB">
            <w:pPr>
              <w:spacing w:after="0" w:line="240" w:lineRule="auto"/>
              <w:rPr>
                <w:rFonts w:ascii="Arial Narrow" w:eastAsia="Times New Roman" w:hAnsi="Arial Narrow" w:cs="Arial"/>
                <w:color w:val="000000"/>
                <w:lang w:eastAsia="es-CL"/>
              </w:rPr>
            </w:pPr>
            <w:r w:rsidRPr="009B5675">
              <w:rPr>
                <w:rFonts w:ascii="Arial Narrow" w:eastAsia="Times New Roman" w:hAnsi="Arial Narrow" w:cs="Arial"/>
                <w:color w:val="000000"/>
                <w:lang w:eastAsia="es-CL"/>
              </w:rPr>
              <w:t>Ley N° 21.078 Sobre Transparencia del mercado del suelo e incrementos de valor por ampliaciones del límite urbano.</w:t>
            </w:r>
          </w:p>
        </w:tc>
        <w:tc>
          <w:tcPr>
            <w:tcW w:w="2451" w:type="dxa"/>
            <w:tcBorders>
              <w:top w:val="single" w:sz="6" w:space="0" w:color="000000"/>
              <w:left w:val="single" w:sz="6" w:space="0" w:color="000000"/>
              <w:bottom w:val="single" w:sz="6" w:space="0" w:color="000000"/>
              <w:right w:val="single" w:sz="6" w:space="0" w:color="000000"/>
            </w:tcBorders>
          </w:tcPr>
          <w:p w14:paraId="1733B3DE" w14:textId="5F89C2DD" w:rsidR="00472752" w:rsidRPr="009B5675" w:rsidRDefault="00472752" w:rsidP="00472752">
            <w:pPr>
              <w:spacing w:after="0" w:line="240" w:lineRule="auto"/>
              <w:jc w:val="center"/>
              <w:rPr>
                <w:rFonts w:ascii="Arial Narrow" w:eastAsia="Times New Roman" w:hAnsi="Arial Narrow" w:cs="Arial"/>
                <w:color w:val="000000"/>
                <w:lang w:eastAsia="es-CL"/>
              </w:rPr>
            </w:pPr>
            <w:r>
              <w:rPr>
                <w:rFonts w:ascii="Arial Narrow" w:hAnsi="Arial Narrow"/>
              </w:rPr>
              <w:t>OBLIGATORIA</w:t>
            </w:r>
          </w:p>
        </w:tc>
      </w:tr>
      <w:tr w:rsidR="00472752" w:rsidRPr="009B5675" w14:paraId="240BBA33" w14:textId="3587F9A8" w:rsidTr="00472752">
        <w:tc>
          <w:tcPr>
            <w:tcW w:w="0" w:type="auto"/>
            <w:vMerge w:val="restart"/>
            <w:tcBorders>
              <w:top w:val="single" w:sz="4" w:space="0" w:color="000000"/>
              <w:left w:val="single" w:sz="6" w:space="0" w:color="000000"/>
              <w:bottom w:val="single" w:sz="4" w:space="0" w:color="000000"/>
              <w:right w:val="single" w:sz="6" w:space="0" w:color="000000"/>
            </w:tcBorders>
            <w:tcMar>
              <w:top w:w="105" w:type="dxa"/>
              <w:left w:w="105" w:type="dxa"/>
              <w:bottom w:w="105" w:type="dxa"/>
              <w:right w:w="105" w:type="dxa"/>
            </w:tcMar>
            <w:vAlign w:val="center"/>
            <w:hideMark/>
          </w:tcPr>
          <w:p w14:paraId="57764B8F"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b/>
                <w:bCs/>
                <w:color w:val="000000"/>
                <w:lang w:eastAsia="es-CL"/>
              </w:rPr>
              <w:t>SEREMI DE VIVIENDA Y URBANISMO</w:t>
            </w:r>
          </w:p>
          <w:p w14:paraId="703D940C"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05658E2B"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DDU Circular 219.</w:t>
            </w:r>
          </w:p>
        </w:tc>
        <w:tc>
          <w:tcPr>
            <w:tcW w:w="2451" w:type="dxa"/>
            <w:tcBorders>
              <w:top w:val="single" w:sz="6" w:space="0" w:color="000000"/>
              <w:left w:val="single" w:sz="6" w:space="0" w:color="000000"/>
              <w:bottom w:val="single" w:sz="6" w:space="0" w:color="000000"/>
              <w:right w:val="single" w:sz="6" w:space="0" w:color="000000"/>
            </w:tcBorders>
          </w:tcPr>
          <w:p w14:paraId="3C8169BD" w14:textId="7C7D9528" w:rsidR="00472752" w:rsidRPr="009B5675" w:rsidRDefault="00472752" w:rsidP="00472752">
            <w:pPr>
              <w:spacing w:after="0" w:line="240" w:lineRule="auto"/>
              <w:jc w:val="center"/>
              <w:rPr>
                <w:rFonts w:ascii="Arial Narrow" w:eastAsia="Times New Roman" w:hAnsi="Arial Narrow" w:cs="Arial"/>
                <w:color w:val="000000"/>
                <w:lang w:eastAsia="es-CL"/>
              </w:rPr>
            </w:pPr>
            <w:r>
              <w:rPr>
                <w:rFonts w:ascii="Arial Narrow" w:eastAsia="Times New Roman" w:hAnsi="Arial Narrow" w:cs="Arial"/>
                <w:color w:val="000000"/>
                <w:lang w:eastAsia="es-CL"/>
              </w:rPr>
              <w:t>REFERENCIAL</w:t>
            </w:r>
          </w:p>
        </w:tc>
      </w:tr>
      <w:tr w:rsidR="00472752" w:rsidRPr="009B5675" w14:paraId="6E9AA8BA" w14:textId="4BC24AFB" w:rsidTr="00472752">
        <w:trPr>
          <w:trHeight w:val="422"/>
        </w:trPr>
        <w:tc>
          <w:tcPr>
            <w:tcW w:w="0" w:type="auto"/>
            <w:vMerge/>
            <w:tcBorders>
              <w:top w:val="single" w:sz="4" w:space="0" w:color="000000"/>
              <w:left w:val="single" w:sz="6" w:space="0" w:color="000000"/>
              <w:bottom w:val="single" w:sz="4" w:space="0" w:color="000000"/>
              <w:right w:val="single" w:sz="6" w:space="0" w:color="000000"/>
            </w:tcBorders>
            <w:vAlign w:val="center"/>
            <w:hideMark/>
          </w:tcPr>
          <w:p w14:paraId="70F3014E"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3585F1D1"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DDU Circular 227.</w:t>
            </w:r>
          </w:p>
        </w:tc>
        <w:tc>
          <w:tcPr>
            <w:tcW w:w="2451" w:type="dxa"/>
            <w:tcBorders>
              <w:top w:val="single" w:sz="6" w:space="0" w:color="000000"/>
              <w:left w:val="single" w:sz="6" w:space="0" w:color="000000"/>
              <w:bottom w:val="single" w:sz="6" w:space="0" w:color="000000"/>
              <w:right w:val="single" w:sz="6" w:space="0" w:color="000000"/>
            </w:tcBorders>
          </w:tcPr>
          <w:p w14:paraId="77C3586C" w14:textId="45F8D737" w:rsidR="00472752" w:rsidRPr="009B5675" w:rsidRDefault="00472752" w:rsidP="00472752">
            <w:pPr>
              <w:spacing w:after="0" w:line="240" w:lineRule="auto"/>
              <w:jc w:val="center"/>
              <w:rPr>
                <w:rFonts w:ascii="Arial Narrow" w:eastAsia="Times New Roman" w:hAnsi="Arial Narrow" w:cs="Arial"/>
                <w:color w:val="000000"/>
                <w:lang w:eastAsia="es-CL"/>
              </w:rPr>
            </w:pPr>
            <w:r>
              <w:rPr>
                <w:rFonts w:ascii="Arial Narrow" w:hAnsi="Arial Narrow"/>
              </w:rPr>
              <w:t>OBLIGATORIA</w:t>
            </w:r>
          </w:p>
        </w:tc>
      </w:tr>
      <w:tr w:rsidR="00472752" w:rsidRPr="009B5675" w14:paraId="174CEC0A" w14:textId="1C240DE3" w:rsidTr="00472752">
        <w:tc>
          <w:tcPr>
            <w:tcW w:w="0" w:type="auto"/>
            <w:vMerge/>
            <w:tcBorders>
              <w:top w:val="single" w:sz="4" w:space="0" w:color="000000"/>
              <w:left w:val="single" w:sz="6" w:space="0" w:color="000000"/>
              <w:bottom w:val="single" w:sz="4" w:space="0" w:color="000000"/>
              <w:right w:val="single" w:sz="6" w:space="0" w:color="000000"/>
            </w:tcBorders>
            <w:vAlign w:val="center"/>
            <w:hideMark/>
          </w:tcPr>
          <w:p w14:paraId="3E47E48D"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6717CE29"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DDU Circular 240.</w:t>
            </w:r>
          </w:p>
        </w:tc>
        <w:tc>
          <w:tcPr>
            <w:tcW w:w="2451" w:type="dxa"/>
            <w:tcBorders>
              <w:top w:val="single" w:sz="6" w:space="0" w:color="000000"/>
              <w:left w:val="single" w:sz="6" w:space="0" w:color="000000"/>
              <w:bottom w:val="single" w:sz="6" w:space="0" w:color="000000"/>
              <w:right w:val="single" w:sz="6" w:space="0" w:color="000000"/>
            </w:tcBorders>
          </w:tcPr>
          <w:p w14:paraId="2E35919C" w14:textId="78D019A9" w:rsidR="00472752" w:rsidRPr="009B5675" w:rsidRDefault="00472752" w:rsidP="00472752">
            <w:pPr>
              <w:spacing w:after="0" w:line="240" w:lineRule="auto"/>
              <w:jc w:val="center"/>
              <w:rPr>
                <w:rFonts w:ascii="Arial Narrow" w:eastAsia="Times New Roman" w:hAnsi="Arial Narrow" w:cs="Arial"/>
                <w:color w:val="000000"/>
                <w:lang w:eastAsia="es-CL"/>
              </w:rPr>
            </w:pPr>
            <w:r>
              <w:rPr>
                <w:rFonts w:ascii="Arial Narrow" w:eastAsia="Times New Roman" w:hAnsi="Arial Narrow" w:cs="Arial"/>
                <w:color w:val="000000"/>
                <w:lang w:eastAsia="es-CL"/>
              </w:rPr>
              <w:t>REFERENCIAL</w:t>
            </w:r>
          </w:p>
        </w:tc>
      </w:tr>
      <w:tr w:rsidR="00472752" w:rsidRPr="009B5675" w14:paraId="7989B254" w14:textId="581FE6D6" w:rsidTr="00472752">
        <w:tc>
          <w:tcPr>
            <w:tcW w:w="0" w:type="auto"/>
            <w:vMerge/>
            <w:tcBorders>
              <w:top w:val="single" w:sz="4" w:space="0" w:color="000000"/>
              <w:left w:val="single" w:sz="6" w:space="0" w:color="000000"/>
              <w:bottom w:val="single" w:sz="4" w:space="0" w:color="000000"/>
              <w:right w:val="single" w:sz="6" w:space="0" w:color="000000"/>
            </w:tcBorders>
            <w:vAlign w:val="center"/>
            <w:hideMark/>
          </w:tcPr>
          <w:p w14:paraId="7D07F9BF"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3605047B"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DDU Circular 230.</w:t>
            </w:r>
          </w:p>
        </w:tc>
        <w:tc>
          <w:tcPr>
            <w:tcW w:w="2451" w:type="dxa"/>
            <w:tcBorders>
              <w:top w:val="single" w:sz="6" w:space="0" w:color="000000"/>
              <w:left w:val="single" w:sz="6" w:space="0" w:color="000000"/>
              <w:bottom w:val="single" w:sz="6" w:space="0" w:color="000000"/>
              <w:right w:val="single" w:sz="6" w:space="0" w:color="000000"/>
            </w:tcBorders>
          </w:tcPr>
          <w:p w14:paraId="5AE77F6D" w14:textId="62756B98" w:rsidR="00472752" w:rsidRPr="009B5675" w:rsidRDefault="00472752" w:rsidP="00472752">
            <w:pPr>
              <w:spacing w:after="0" w:line="240" w:lineRule="auto"/>
              <w:jc w:val="center"/>
              <w:rPr>
                <w:rFonts w:ascii="Arial Narrow" w:eastAsia="Times New Roman" w:hAnsi="Arial Narrow" w:cs="Arial"/>
                <w:color w:val="000000"/>
                <w:lang w:eastAsia="es-CL"/>
              </w:rPr>
            </w:pPr>
            <w:r>
              <w:rPr>
                <w:rFonts w:ascii="Arial Narrow" w:eastAsia="Times New Roman" w:hAnsi="Arial Narrow" w:cs="Arial"/>
                <w:color w:val="000000"/>
                <w:lang w:eastAsia="es-CL"/>
              </w:rPr>
              <w:t>REFERENCIAL</w:t>
            </w:r>
          </w:p>
        </w:tc>
      </w:tr>
      <w:tr w:rsidR="00472752" w:rsidRPr="009B5675" w14:paraId="3B13BE62" w14:textId="7E1050B6" w:rsidTr="00472752">
        <w:tc>
          <w:tcPr>
            <w:tcW w:w="0" w:type="auto"/>
            <w:vMerge/>
            <w:tcBorders>
              <w:top w:val="single" w:sz="4" w:space="0" w:color="000000"/>
              <w:left w:val="single" w:sz="6" w:space="0" w:color="000000"/>
              <w:bottom w:val="single" w:sz="4" w:space="0" w:color="000000"/>
              <w:right w:val="single" w:sz="6" w:space="0" w:color="000000"/>
            </w:tcBorders>
            <w:vAlign w:val="center"/>
            <w:hideMark/>
          </w:tcPr>
          <w:p w14:paraId="328B43F1"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23BA3F1B"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DDU Circular 269.</w:t>
            </w:r>
          </w:p>
        </w:tc>
        <w:tc>
          <w:tcPr>
            <w:tcW w:w="2451" w:type="dxa"/>
            <w:tcBorders>
              <w:top w:val="single" w:sz="6" w:space="0" w:color="000000"/>
              <w:left w:val="single" w:sz="6" w:space="0" w:color="000000"/>
              <w:bottom w:val="single" w:sz="6" w:space="0" w:color="000000"/>
              <w:right w:val="single" w:sz="6" w:space="0" w:color="000000"/>
            </w:tcBorders>
          </w:tcPr>
          <w:p w14:paraId="52F54755" w14:textId="4DAD8228" w:rsidR="00472752" w:rsidRPr="009B5675" w:rsidRDefault="00472752" w:rsidP="00472752">
            <w:pPr>
              <w:spacing w:after="0" w:line="240" w:lineRule="auto"/>
              <w:jc w:val="center"/>
              <w:rPr>
                <w:rFonts w:ascii="Arial Narrow" w:eastAsia="Times New Roman" w:hAnsi="Arial Narrow" w:cs="Arial"/>
                <w:color w:val="000000"/>
                <w:lang w:eastAsia="es-CL"/>
              </w:rPr>
            </w:pPr>
            <w:r>
              <w:rPr>
                <w:rFonts w:ascii="Arial Narrow" w:eastAsia="Times New Roman" w:hAnsi="Arial Narrow" w:cs="Arial"/>
                <w:color w:val="000000"/>
                <w:lang w:eastAsia="es-CL"/>
              </w:rPr>
              <w:t>REFERENCIAL</w:t>
            </w:r>
          </w:p>
        </w:tc>
      </w:tr>
      <w:tr w:rsidR="00472752" w:rsidRPr="009B5675" w14:paraId="574CEB10" w14:textId="26BE7367" w:rsidTr="00472752">
        <w:tc>
          <w:tcPr>
            <w:tcW w:w="0" w:type="auto"/>
            <w:vMerge/>
            <w:tcBorders>
              <w:top w:val="single" w:sz="4" w:space="0" w:color="000000"/>
              <w:left w:val="single" w:sz="6" w:space="0" w:color="000000"/>
              <w:bottom w:val="single" w:sz="4" w:space="0" w:color="000000"/>
              <w:right w:val="single" w:sz="6" w:space="0" w:color="000000"/>
            </w:tcBorders>
            <w:vAlign w:val="center"/>
            <w:hideMark/>
          </w:tcPr>
          <w:p w14:paraId="7F7B8BB1"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41AAFA30"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Plan Regulador Metropolitano de Santiago 1994 y sus modificaciones.</w:t>
            </w:r>
          </w:p>
        </w:tc>
        <w:tc>
          <w:tcPr>
            <w:tcW w:w="2451" w:type="dxa"/>
            <w:tcBorders>
              <w:top w:val="single" w:sz="6" w:space="0" w:color="000000"/>
              <w:left w:val="single" w:sz="6" w:space="0" w:color="000000"/>
              <w:bottom w:val="single" w:sz="6" w:space="0" w:color="000000"/>
              <w:right w:val="single" w:sz="6" w:space="0" w:color="000000"/>
            </w:tcBorders>
          </w:tcPr>
          <w:p w14:paraId="735E02FE" w14:textId="03523993" w:rsidR="00472752" w:rsidRPr="009B5675" w:rsidRDefault="00472752" w:rsidP="00472752">
            <w:pPr>
              <w:spacing w:after="0" w:line="240" w:lineRule="auto"/>
              <w:jc w:val="center"/>
              <w:rPr>
                <w:rFonts w:ascii="Arial Narrow" w:eastAsia="Times New Roman" w:hAnsi="Arial Narrow" w:cs="Arial"/>
                <w:color w:val="000000"/>
                <w:lang w:eastAsia="es-CL"/>
              </w:rPr>
            </w:pPr>
            <w:r>
              <w:rPr>
                <w:rFonts w:ascii="Arial Narrow" w:hAnsi="Arial Narrow"/>
              </w:rPr>
              <w:t>OBLIGATORIA</w:t>
            </w:r>
          </w:p>
        </w:tc>
      </w:tr>
      <w:tr w:rsidR="00472752" w:rsidRPr="009B5675" w14:paraId="2BEBAB4C" w14:textId="78A5BC89" w:rsidTr="00472752">
        <w:tc>
          <w:tcPr>
            <w:tcW w:w="0" w:type="auto"/>
            <w:vMerge/>
            <w:tcBorders>
              <w:top w:val="single" w:sz="4" w:space="0" w:color="000000"/>
              <w:left w:val="single" w:sz="6" w:space="0" w:color="000000"/>
              <w:bottom w:val="single" w:sz="4" w:space="0" w:color="000000"/>
              <w:right w:val="single" w:sz="6" w:space="0" w:color="000000"/>
            </w:tcBorders>
            <w:vAlign w:val="center"/>
            <w:hideMark/>
          </w:tcPr>
          <w:p w14:paraId="3CE2A6AB"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5E20D080"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Política Nacional de Desarrollo Urbano (PNDU).</w:t>
            </w:r>
          </w:p>
        </w:tc>
        <w:tc>
          <w:tcPr>
            <w:tcW w:w="2451" w:type="dxa"/>
            <w:tcBorders>
              <w:top w:val="single" w:sz="6" w:space="0" w:color="000000"/>
              <w:left w:val="single" w:sz="6" w:space="0" w:color="000000"/>
              <w:bottom w:val="single" w:sz="6" w:space="0" w:color="000000"/>
              <w:right w:val="single" w:sz="6" w:space="0" w:color="000000"/>
            </w:tcBorders>
          </w:tcPr>
          <w:p w14:paraId="093ED420" w14:textId="04777248" w:rsidR="00472752" w:rsidRPr="009B5675" w:rsidRDefault="00472752" w:rsidP="00472752">
            <w:pPr>
              <w:spacing w:after="0" w:line="240" w:lineRule="auto"/>
              <w:jc w:val="center"/>
              <w:rPr>
                <w:rFonts w:ascii="Arial Narrow" w:eastAsia="Times New Roman" w:hAnsi="Arial Narrow" w:cs="Arial"/>
                <w:color w:val="000000"/>
                <w:lang w:eastAsia="es-CL"/>
              </w:rPr>
            </w:pPr>
            <w:r>
              <w:rPr>
                <w:rFonts w:ascii="Arial Narrow" w:hAnsi="Arial Narrow"/>
              </w:rPr>
              <w:t>OBLIGATORIA</w:t>
            </w:r>
          </w:p>
        </w:tc>
      </w:tr>
      <w:tr w:rsidR="00472752" w:rsidRPr="009B5675" w14:paraId="314B8715" w14:textId="4A5C88F2" w:rsidTr="00472752">
        <w:trPr>
          <w:trHeight w:val="358"/>
        </w:trPr>
        <w:tc>
          <w:tcPr>
            <w:tcW w:w="0" w:type="auto"/>
            <w:vMerge w:val="restart"/>
            <w:tcBorders>
              <w:top w:val="single" w:sz="4" w:space="0" w:color="000000"/>
              <w:left w:val="single" w:sz="6" w:space="0" w:color="000000"/>
              <w:bottom w:val="single" w:sz="4" w:space="0" w:color="000000"/>
              <w:right w:val="single" w:sz="6" w:space="0" w:color="000000"/>
            </w:tcBorders>
            <w:tcMar>
              <w:top w:w="105" w:type="dxa"/>
              <w:left w:w="105" w:type="dxa"/>
              <w:bottom w:w="105" w:type="dxa"/>
              <w:right w:w="105" w:type="dxa"/>
            </w:tcMar>
            <w:vAlign w:val="center"/>
            <w:hideMark/>
          </w:tcPr>
          <w:p w14:paraId="0B175290" w14:textId="77777777" w:rsidR="00472752" w:rsidRPr="009B5675" w:rsidRDefault="00472752" w:rsidP="004E2EEB">
            <w:pPr>
              <w:spacing w:after="0" w:line="240" w:lineRule="auto"/>
              <w:rPr>
                <w:rFonts w:ascii="Arial Narrow" w:eastAsia="Times New Roman" w:hAnsi="Arial Narrow" w:cs="Arial"/>
                <w:lang w:eastAsia="es-CL"/>
              </w:rPr>
            </w:pPr>
          </w:p>
          <w:p w14:paraId="18C70A86"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b/>
                <w:bCs/>
                <w:color w:val="000000"/>
                <w:lang w:eastAsia="es-CL"/>
              </w:rPr>
              <w:t>SEREMI DE MEDIO AMBIENTE</w:t>
            </w:r>
            <w:r w:rsidRPr="009B5675">
              <w:rPr>
                <w:rFonts w:ascii="Arial Narrow" w:eastAsia="Times New Roman" w:hAnsi="Arial Narrow" w:cs="Arial"/>
                <w:color w:val="000000"/>
                <w:lang w:eastAsia="es-CL"/>
              </w:rPr>
              <w:t xml:space="preserve"> </w:t>
            </w:r>
          </w:p>
        </w:tc>
        <w:tc>
          <w:tcPr>
            <w:tcW w:w="2995" w:type="dxa"/>
            <w:tcBorders>
              <w:top w:val="single" w:sz="6" w:space="0" w:color="000000"/>
              <w:left w:val="single" w:sz="6" w:space="0" w:color="000000"/>
              <w:bottom w:val="single" w:sz="4" w:space="0" w:color="000000"/>
              <w:right w:val="single" w:sz="6" w:space="0" w:color="000000"/>
            </w:tcBorders>
            <w:tcMar>
              <w:top w:w="105" w:type="dxa"/>
              <w:left w:w="105" w:type="dxa"/>
              <w:bottom w:w="105" w:type="dxa"/>
              <w:right w:w="105" w:type="dxa"/>
            </w:tcMar>
            <w:vAlign w:val="center"/>
            <w:hideMark/>
          </w:tcPr>
          <w:p w14:paraId="26EB709A"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Estrategia para la gestión de olores en Chile 2014-2017.</w:t>
            </w:r>
          </w:p>
        </w:tc>
        <w:tc>
          <w:tcPr>
            <w:tcW w:w="2451" w:type="dxa"/>
            <w:tcBorders>
              <w:top w:val="single" w:sz="6" w:space="0" w:color="000000"/>
              <w:left w:val="single" w:sz="6" w:space="0" w:color="000000"/>
              <w:bottom w:val="single" w:sz="4" w:space="0" w:color="000000"/>
              <w:right w:val="single" w:sz="6" w:space="0" w:color="000000"/>
            </w:tcBorders>
          </w:tcPr>
          <w:p w14:paraId="5AFE8407" w14:textId="6B5955EA" w:rsidR="00472752" w:rsidRPr="009B5675" w:rsidRDefault="00472752" w:rsidP="00472752">
            <w:pPr>
              <w:spacing w:after="0" w:line="240" w:lineRule="auto"/>
              <w:jc w:val="center"/>
              <w:rPr>
                <w:rFonts w:ascii="Arial Narrow" w:eastAsia="Times New Roman" w:hAnsi="Arial Narrow" w:cs="Arial"/>
                <w:color w:val="000000"/>
                <w:lang w:eastAsia="es-CL"/>
              </w:rPr>
            </w:pPr>
            <w:r>
              <w:rPr>
                <w:rFonts w:ascii="Arial Narrow" w:eastAsia="Times New Roman" w:hAnsi="Arial Narrow" w:cs="Arial"/>
                <w:color w:val="000000"/>
                <w:lang w:eastAsia="es-CL"/>
              </w:rPr>
              <w:t>REFERENCIAL</w:t>
            </w:r>
          </w:p>
        </w:tc>
      </w:tr>
      <w:tr w:rsidR="00472752" w:rsidRPr="009B5675" w14:paraId="1ED45362" w14:textId="711BF1C2" w:rsidTr="00472752">
        <w:trPr>
          <w:trHeight w:val="120"/>
        </w:trPr>
        <w:tc>
          <w:tcPr>
            <w:tcW w:w="0" w:type="auto"/>
            <w:vMerge/>
            <w:tcBorders>
              <w:top w:val="single" w:sz="4" w:space="0" w:color="000000"/>
              <w:left w:val="single" w:sz="6" w:space="0" w:color="000000"/>
              <w:bottom w:val="single" w:sz="4" w:space="0" w:color="000000"/>
              <w:right w:val="single" w:sz="6" w:space="0" w:color="000000"/>
            </w:tcBorders>
            <w:vAlign w:val="center"/>
            <w:hideMark/>
          </w:tcPr>
          <w:p w14:paraId="398A00E1"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4" w:space="0" w:color="000000"/>
              <w:left w:val="single" w:sz="6" w:space="0" w:color="000000"/>
              <w:bottom w:val="single" w:sz="4" w:space="0" w:color="000000"/>
              <w:right w:val="single" w:sz="6" w:space="0" w:color="000000"/>
            </w:tcBorders>
            <w:tcMar>
              <w:top w:w="105" w:type="dxa"/>
              <w:left w:w="105" w:type="dxa"/>
              <w:bottom w:w="105" w:type="dxa"/>
              <w:right w:w="105" w:type="dxa"/>
            </w:tcMar>
            <w:vAlign w:val="center"/>
            <w:hideMark/>
          </w:tcPr>
          <w:p w14:paraId="7E507FD1"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Plan de Acción Nacional de Cambio Climático 2017-2022 (PANCC-II).</w:t>
            </w:r>
          </w:p>
          <w:p w14:paraId="71446B16" w14:textId="77777777" w:rsidR="00472752" w:rsidRPr="009B5675" w:rsidRDefault="00472752" w:rsidP="004E2EEB">
            <w:pPr>
              <w:spacing w:after="0" w:line="240" w:lineRule="auto"/>
              <w:rPr>
                <w:rFonts w:ascii="Arial Narrow" w:eastAsia="Times New Roman" w:hAnsi="Arial Narrow" w:cs="Arial"/>
                <w:lang w:eastAsia="es-CL"/>
              </w:rPr>
            </w:pPr>
          </w:p>
          <w:p w14:paraId="68CD1610"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(Anteproyecto).</w:t>
            </w:r>
          </w:p>
        </w:tc>
        <w:tc>
          <w:tcPr>
            <w:tcW w:w="2451" w:type="dxa"/>
            <w:tcBorders>
              <w:top w:val="single" w:sz="4" w:space="0" w:color="000000"/>
              <w:left w:val="single" w:sz="6" w:space="0" w:color="000000"/>
              <w:bottom w:val="single" w:sz="4" w:space="0" w:color="000000"/>
              <w:right w:val="single" w:sz="6" w:space="0" w:color="000000"/>
            </w:tcBorders>
          </w:tcPr>
          <w:p w14:paraId="58168AEC" w14:textId="5D41F32F" w:rsidR="00472752" w:rsidRPr="009B5675" w:rsidRDefault="00472752" w:rsidP="00472752">
            <w:pPr>
              <w:spacing w:after="0" w:line="240" w:lineRule="auto"/>
              <w:jc w:val="center"/>
              <w:rPr>
                <w:rFonts w:ascii="Arial Narrow" w:eastAsia="Times New Roman" w:hAnsi="Arial Narrow" w:cs="Arial"/>
                <w:color w:val="000000"/>
                <w:lang w:eastAsia="es-CL"/>
              </w:rPr>
            </w:pPr>
            <w:r>
              <w:rPr>
                <w:rFonts w:ascii="Arial Narrow" w:eastAsia="Times New Roman" w:hAnsi="Arial Narrow" w:cs="Arial"/>
                <w:color w:val="000000"/>
                <w:lang w:eastAsia="es-CL"/>
              </w:rPr>
              <w:t>REFERENCIAL</w:t>
            </w:r>
          </w:p>
        </w:tc>
      </w:tr>
      <w:tr w:rsidR="00472752" w:rsidRPr="009B5675" w14:paraId="2194C2AB" w14:textId="73DC6BDA" w:rsidTr="00472752">
        <w:trPr>
          <w:trHeight w:val="120"/>
        </w:trPr>
        <w:tc>
          <w:tcPr>
            <w:tcW w:w="0" w:type="auto"/>
            <w:vMerge/>
            <w:tcBorders>
              <w:top w:val="single" w:sz="4" w:space="0" w:color="000000"/>
              <w:left w:val="single" w:sz="6" w:space="0" w:color="000000"/>
              <w:bottom w:val="single" w:sz="4" w:space="0" w:color="000000"/>
              <w:right w:val="single" w:sz="6" w:space="0" w:color="000000"/>
            </w:tcBorders>
            <w:vAlign w:val="center"/>
            <w:hideMark/>
          </w:tcPr>
          <w:p w14:paraId="528F9BD6"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4" w:space="0" w:color="000000"/>
              <w:left w:val="single" w:sz="6" w:space="0" w:color="000000"/>
              <w:bottom w:val="single" w:sz="4" w:space="0" w:color="000000"/>
              <w:right w:val="single" w:sz="6" w:space="0" w:color="000000"/>
            </w:tcBorders>
            <w:tcMar>
              <w:top w:w="105" w:type="dxa"/>
              <w:left w:w="105" w:type="dxa"/>
              <w:bottom w:w="105" w:type="dxa"/>
              <w:right w:w="105" w:type="dxa"/>
            </w:tcMar>
            <w:vAlign w:val="center"/>
            <w:hideMark/>
          </w:tcPr>
          <w:p w14:paraId="6A5A3449"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Estrategia Nacional de Crecimiento Verde 2013.</w:t>
            </w:r>
          </w:p>
        </w:tc>
        <w:tc>
          <w:tcPr>
            <w:tcW w:w="2451" w:type="dxa"/>
            <w:tcBorders>
              <w:top w:val="single" w:sz="4" w:space="0" w:color="000000"/>
              <w:left w:val="single" w:sz="6" w:space="0" w:color="000000"/>
              <w:bottom w:val="single" w:sz="4" w:space="0" w:color="000000"/>
              <w:right w:val="single" w:sz="6" w:space="0" w:color="000000"/>
            </w:tcBorders>
          </w:tcPr>
          <w:p w14:paraId="6A228E84" w14:textId="461B319C" w:rsidR="00472752" w:rsidRPr="009B5675" w:rsidRDefault="00472752" w:rsidP="00472752">
            <w:pPr>
              <w:spacing w:after="0" w:line="240" w:lineRule="auto"/>
              <w:jc w:val="center"/>
              <w:rPr>
                <w:rFonts w:ascii="Arial Narrow" w:eastAsia="Times New Roman" w:hAnsi="Arial Narrow" w:cs="Arial"/>
                <w:color w:val="000000"/>
                <w:lang w:eastAsia="es-CL"/>
              </w:rPr>
            </w:pPr>
            <w:r>
              <w:rPr>
                <w:rFonts w:ascii="Arial Narrow" w:eastAsia="Times New Roman" w:hAnsi="Arial Narrow" w:cs="Arial"/>
                <w:color w:val="000000"/>
                <w:lang w:eastAsia="es-CL"/>
              </w:rPr>
              <w:t>REFERENCIAL</w:t>
            </w:r>
          </w:p>
        </w:tc>
      </w:tr>
      <w:tr w:rsidR="00472752" w:rsidRPr="009B5675" w14:paraId="29E96A59" w14:textId="4AC255C3" w:rsidTr="00472752">
        <w:trPr>
          <w:trHeight w:val="140"/>
        </w:trPr>
        <w:tc>
          <w:tcPr>
            <w:tcW w:w="0" w:type="auto"/>
            <w:vMerge/>
            <w:tcBorders>
              <w:top w:val="single" w:sz="4" w:space="0" w:color="000000"/>
              <w:left w:val="single" w:sz="6" w:space="0" w:color="000000"/>
              <w:bottom w:val="single" w:sz="4" w:space="0" w:color="000000"/>
              <w:right w:val="single" w:sz="6" w:space="0" w:color="000000"/>
            </w:tcBorders>
            <w:vAlign w:val="center"/>
            <w:hideMark/>
          </w:tcPr>
          <w:p w14:paraId="62FCCE0B"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4" w:space="0" w:color="000000"/>
              <w:left w:val="single" w:sz="6" w:space="0" w:color="000000"/>
              <w:bottom w:val="single" w:sz="4" w:space="0" w:color="000000"/>
              <w:right w:val="single" w:sz="6" w:space="0" w:color="000000"/>
            </w:tcBorders>
            <w:tcMar>
              <w:top w:w="105" w:type="dxa"/>
              <w:left w:w="105" w:type="dxa"/>
              <w:bottom w:w="105" w:type="dxa"/>
              <w:right w:w="105" w:type="dxa"/>
            </w:tcMar>
            <w:vAlign w:val="center"/>
            <w:hideMark/>
          </w:tcPr>
          <w:p w14:paraId="1779777B"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Estrategia para la conservación de Biodiversidad en la Región Metropolitana de Santiago 2015-2025.</w:t>
            </w:r>
          </w:p>
        </w:tc>
        <w:tc>
          <w:tcPr>
            <w:tcW w:w="2451" w:type="dxa"/>
            <w:tcBorders>
              <w:top w:val="single" w:sz="4" w:space="0" w:color="000000"/>
              <w:left w:val="single" w:sz="6" w:space="0" w:color="000000"/>
              <w:bottom w:val="single" w:sz="4" w:space="0" w:color="000000"/>
              <w:right w:val="single" w:sz="6" w:space="0" w:color="000000"/>
            </w:tcBorders>
          </w:tcPr>
          <w:p w14:paraId="1C6104B1" w14:textId="1C4AF7DA" w:rsidR="00472752" w:rsidRPr="009B5675" w:rsidRDefault="00472752" w:rsidP="00472752">
            <w:pPr>
              <w:spacing w:after="0" w:line="240" w:lineRule="auto"/>
              <w:jc w:val="center"/>
              <w:rPr>
                <w:rFonts w:ascii="Arial Narrow" w:eastAsia="Times New Roman" w:hAnsi="Arial Narrow" w:cs="Arial"/>
                <w:color w:val="000000"/>
                <w:lang w:eastAsia="es-CL"/>
              </w:rPr>
            </w:pPr>
            <w:r>
              <w:rPr>
                <w:rFonts w:ascii="Arial Narrow" w:eastAsia="Times New Roman" w:hAnsi="Arial Narrow" w:cs="Arial"/>
                <w:color w:val="000000"/>
                <w:lang w:eastAsia="es-CL"/>
              </w:rPr>
              <w:t>REFERENCIAL</w:t>
            </w:r>
          </w:p>
        </w:tc>
      </w:tr>
      <w:tr w:rsidR="00472752" w:rsidRPr="009B5675" w14:paraId="71C63929" w14:textId="50FDAE86" w:rsidTr="00472752">
        <w:tc>
          <w:tcPr>
            <w:tcW w:w="0" w:type="auto"/>
            <w:tcBorders>
              <w:top w:val="single" w:sz="4" w:space="0" w:color="000000"/>
              <w:left w:val="single" w:sz="6" w:space="0" w:color="000000"/>
              <w:bottom w:val="single" w:sz="4" w:space="0" w:color="000000"/>
              <w:right w:val="single" w:sz="6" w:space="0" w:color="000000"/>
            </w:tcBorders>
            <w:tcMar>
              <w:top w:w="105" w:type="dxa"/>
              <w:left w:w="105" w:type="dxa"/>
              <w:bottom w:w="105" w:type="dxa"/>
              <w:right w:w="105" w:type="dxa"/>
            </w:tcMar>
            <w:vAlign w:val="center"/>
            <w:hideMark/>
          </w:tcPr>
          <w:p w14:paraId="7AA1A8CD"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b/>
                <w:bCs/>
                <w:color w:val="000000"/>
                <w:lang w:eastAsia="es-CL"/>
              </w:rPr>
              <w:t>CONAF MINISTERIO DE AGRICULTURA</w:t>
            </w:r>
            <w:r w:rsidRPr="009B5675">
              <w:rPr>
                <w:rFonts w:ascii="Arial Narrow" w:eastAsia="Times New Roman" w:hAnsi="Arial Narrow" w:cs="Arial"/>
                <w:color w:val="000000"/>
                <w:lang w:eastAsia="es-CL"/>
              </w:rPr>
              <w:t xml:space="preserve"> </w:t>
            </w:r>
          </w:p>
        </w:tc>
        <w:tc>
          <w:tcPr>
            <w:tcW w:w="2995" w:type="dxa"/>
            <w:tcBorders>
              <w:top w:val="single" w:sz="4"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26D5C3D3"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Estrategia Nacional para la Conservación</w:t>
            </w:r>
            <w:r w:rsidRPr="009B5675">
              <w:rPr>
                <w:rFonts w:ascii="Arial Narrow" w:eastAsia="Times New Roman" w:hAnsi="Arial Narrow" w:cs="Arial"/>
                <w:lang w:eastAsia="es-CL"/>
              </w:rPr>
              <w:t xml:space="preserve"> </w:t>
            </w:r>
            <w:r w:rsidRPr="009B5675">
              <w:rPr>
                <w:rFonts w:ascii="Arial Narrow" w:eastAsia="Times New Roman" w:hAnsi="Arial Narrow" w:cs="Arial"/>
                <w:color w:val="000000"/>
                <w:lang w:eastAsia="es-CL"/>
              </w:rPr>
              <w:t xml:space="preserve">y Uso Racional de los Humedales en Chile 2005. </w:t>
            </w:r>
          </w:p>
        </w:tc>
        <w:tc>
          <w:tcPr>
            <w:tcW w:w="2451" w:type="dxa"/>
            <w:tcBorders>
              <w:top w:val="single" w:sz="4" w:space="0" w:color="000000"/>
              <w:left w:val="single" w:sz="6" w:space="0" w:color="000000"/>
              <w:bottom w:val="single" w:sz="6" w:space="0" w:color="000000"/>
              <w:right w:val="single" w:sz="6" w:space="0" w:color="000000"/>
            </w:tcBorders>
          </w:tcPr>
          <w:p w14:paraId="2F1D3BAC" w14:textId="0313394B" w:rsidR="00472752" w:rsidRPr="009B5675" w:rsidRDefault="00472752" w:rsidP="00472752">
            <w:pPr>
              <w:spacing w:after="0" w:line="240" w:lineRule="auto"/>
              <w:jc w:val="center"/>
              <w:rPr>
                <w:rFonts w:ascii="Arial Narrow" w:eastAsia="Times New Roman" w:hAnsi="Arial Narrow" w:cs="Arial"/>
                <w:color w:val="000000"/>
                <w:lang w:eastAsia="es-CL"/>
              </w:rPr>
            </w:pPr>
            <w:r>
              <w:rPr>
                <w:rFonts w:ascii="Arial Narrow" w:eastAsia="Times New Roman" w:hAnsi="Arial Narrow" w:cs="Arial"/>
                <w:color w:val="000000"/>
                <w:lang w:eastAsia="es-CL"/>
              </w:rPr>
              <w:t>REFERENCIAL</w:t>
            </w:r>
          </w:p>
        </w:tc>
      </w:tr>
      <w:tr w:rsidR="00472752" w:rsidRPr="009B5675" w14:paraId="14BC32C2" w14:textId="0F870C08" w:rsidTr="00472752">
        <w:trPr>
          <w:trHeight w:val="498"/>
        </w:trPr>
        <w:tc>
          <w:tcPr>
            <w:tcW w:w="0" w:type="auto"/>
            <w:vMerge w:val="restart"/>
            <w:tcBorders>
              <w:top w:val="single" w:sz="4" w:space="0" w:color="000000"/>
              <w:left w:val="single" w:sz="4" w:space="0" w:color="000000"/>
              <w:bottom w:val="single" w:sz="4" w:space="0" w:color="000000"/>
              <w:right w:val="single" w:sz="4" w:space="0" w:color="000000"/>
            </w:tcBorders>
            <w:tcMar>
              <w:top w:w="105" w:type="dxa"/>
              <w:left w:w="105" w:type="dxa"/>
              <w:bottom w:w="105" w:type="dxa"/>
              <w:right w:w="105" w:type="dxa"/>
            </w:tcMar>
            <w:vAlign w:val="center"/>
            <w:hideMark/>
          </w:tcPr>
          <w:p w14:paraId="5C8BCCFC"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b/>
                <w:bCs/>
                <w:color w:val="000000"/>
                <w:lang w:eastAsia="es-CL"/>
              </w:rPr>
              <w:t xml:space="preserve">GOBIERNO REGIONAL </w:t>
            </w:r>
          </w:p>
          <w:p w14:paraId="7A43B962"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6" w:space="0" w:color="000000"/>
              <w:left w:val="single" w:sz="4" w:space="0" w:color="000000"/>
              <w:bottom w:val="single" w:sz="4" w:space="0" w:color="000000"/>
              <w:right w:val="single" w:sz="6" w:space="0" w:color="000000"/>
            </w:tcBorders>
            <w:tcMar>
              <w:top w:w="105" w:type="dxa"/>
              <w:left w:w="105" w:type="dxa"/>
              <w:bottom w:w="105" w:type="dxa"/>
              <w:right w:w="105" w:type="dxa"/>
            </w:tcMar>
            <w:vAlign w:val="center"/>
            <w:hideMark/>
          </w:tcPr>
          <w:p w14:paraId="132BDCA4"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Estrategia Regional de Desarrollo. “Capital CIUDADANA 2012-2021”.</w:t>
            </w:r>
          </w:p>
        </w:tc>
        <w:tc>
          <w:tcPr>
            <w:tcW w:w="2451" w:type="dxa"/>
            <w:tcBorders>
              <w:top w:val="single" w:sz="6" w:space="0" w:color="000000"/>
              <w:left w:val="single" w:sz="4" w:space="0" w:color="000000"/>
              <w:bottom w:val="single" w:sz="4" w:space="0" w:color="000000"/>
              <w:right w:val="single" w:sz="6" w:space="0" w:color="000000"/>
            </w:tcBorders>
          </w:tcPr>
          <w:p w14:paraId="4AE53A84" w14:textId="1389B695" w:rsidR="00472752" w:rsidRPr="009B5675" w:rsidRDefault="00472752" w:rsidP="00472752">
            <w:pPr>
              <w:spacing w:after="0" w:line="240" w:lineRule="auto"/>
              <w:jc w:val="center"/>
              <w:rPr>
                <w:rFonts w:ascii="Arial Narrow" w:eastAsia="Times New Roman" w:hAnsi="Arial Narrow" w:cs="Arial"/>
                <w:color w:val="000000"/>
                <w:lang w:eastAsia="es-CL"/>
              </w:rPr>
            </w:pPr>
            <w:r>
              <w:rPr>
                <w:rFonts w:ascii="Arial Narrow" w:eastAsia="Times New Roman" w:hAnsi="Arial Narrow" w:cs="Arial"/>
                <w:color w:val="000000"/>
                <w:lang w:eastAsia="es-CL"/>
              </w:rPr>
              <w:t>REFERENCIAL</w:t>
            </w:r>
          </w:p>
        </w:tc>
      </w:tr>
      <w:tr w:rsidR="00472752" w:rsidRPr="009B5675" w14:paraId="7515EA0F" w14:textId="5702A8DA" w:rsidTr="00472752">
        <w:trPr>
          <w:trHeight w:val="6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F3F247"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4" w:space="0" w:color="000000"/>
              <w:left w:val="single" w:sz="4" w:space="0" w:color="000000"/>
              <w:bottom w:val="single" w:sz="4" w:space="0" w:color="000000"/>
              <w:right w:val="single" w:sz="6" w:space="0" w:color="000000"/>
            </w:tcBorders>
            <w:tcMar>
              <w:top w:w="105" w:type="dxa"/>
              <w:left w:w="105" w:type="dxa"/>
              <w:bottom w:w="105" w:type="dxa"/>
              <w:right w:w="105" w:type="dxa"/>
            </w:tcMar>
            <w:vAlign w:val="center"/>
            <w:hideMark/>
          </w:tcPr>
          <w:p w14:paraId="33A2514E"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Estrategia Regional de Innovación Región Metropolitana de Santiago 2012 – 2016.</w:t>
            </w:r>
          </w:p>
        </w:tc>
        <w:tc>
          <w:tcPr>
            <w:tcW w:w="2451" w:type="dxa"/>
            <w:tcBorders>
              <w:top w:val="single" w:sz="4" w:space="0" w:color="000000"/>
              <w:left w:val="single" w:sz="4" w:space="0" w:color="000000"/>
              <w:bottom w:val="single" w:sz="4" w:space="0" w:color="000000"/>
              <w:right w:val="single" w:sz="6" w:space="0" w:color="000000"/>
            </w:tcBorders>
          </w:tcPr>
          <w:p w14:paraId="1C14974D" w14:textId="252E3EC9" w:rsidR="00472752" w:rsidRPr="009B5675" w:rsidRDefault="00472752" w:rsidP="00472752">
            <w:pPr>
              <w:spacing w:after="0" w:line="240" w:lineRule="auto"/>
              <w:jc w:val="center"/>
              <w:rPr>
                <w:rFonts w:ascii="Arial Narrow" w:eastAsia="Times New Roman" w:hAnsi="Arial Narrow" w:cs="Arial"/>
                <w:color w:val="000000"/>
                <w:lang w:eastAsia="es-CL"/>
              </w:rPr>
            </w:pPr>
            <w:r>
              <w:rPr>
                <w:rFonts w:ascii="Arial Narrow" w:eastAsia="Times New Roman" w:hAnsi="Arial Narrow" w:cs="Arial"/>
                <w:color w:val="000000"/>
                <w:lang w:eastAsia="es-CL"/>
              </w:rPr>
              <w:t>REFERENCIAL</w:t>
            </w:r>
          </w:p>
        </w:tc>
      </w:tr>
      <w:tr w:rsidR="00472752" w:rsidRPr="009B5675" w14:paraId="5DA543DD" w14:textId="5CFD3239" w:rsidTr="00472752">
        <w:trPr>
          <w:trHeight w:val="1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C141A6"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4" w:space="0" w:color="000000"/>
              <w:left w:val="single" w:sz="4" w:space="0" w:color="000000"/>
              <w:bottom w:val="single" w:sz="4" w:space="0" w:color="000000"/>
              <w:right w:val="single" w:sz="6" w:space="0" w:color="000000"/>
            </w:tcBorders>
            <w:tcMar>
              <w:top w:w="105" w:type="dxa"/>
              <w:left w:w="105" w:type="dxa"/>
              <w:bottom w:w="105" w:type="dxa"/>
              <w:right w:w="105" w:type="dxa"/>
            </w:tcMar>
            <w:vAlign w:val="center"/>
            <w:hideMark/>
          </w:tcPr>
          <w:p w14:paraId="6500756A"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Política Regional de Áreas Verdes.</w:t>
            </w:r>
          </w:p>
        </w:tc>
        <w:tc>
          <w:tcPr>
            <w:tcW w:w="2451" w:type="dxa"/>
            <w:tcBorders>
              <w:top w:val="single" w:sz="4" w:space="0" w:color="000000"/>
              <w:left w:val="single" w:sz="4" w:space="0" w:color="000000"/>
              <w:bottom w:val="single" w:sz="4" w:space="0" w:color="000000"/>
              <w:right w:val="single" w:sz="6" w:space="0" w:color="000000"/>
            </w:tcBorders>
          </w:tcPr>
          <w:p w14:paraId="787C98F5" w14:textId="7A2B6887" w:rsidR="00472752" w:rsidRPr="009B5675" w:rsidRDefault="00472752" w:rsidP="00472752">
            <w:pPr>
              <w:spacing w:after="0" w:line="240" w:lineRule="auto"/>
              <w:jc w:val="center"/>
              <w:rPr>
                <w:rFonts w:ascii="Arial Narrow" w:eastAsia="Times New Roman" w:hAnsi="Arial Narrow" w:cs="Arial"/>
                <w:color w:val="000000"/>
                <w:lang w:eastAsia="es-CL"/>
              </w:rPr>
            </w:pPr>
            <w:r>
              <w:rPr>
                <w:rFonts w:ascii="Arial Narrow" w:eastAsia="Times New Roman" w:hAnsi="Arial Narrow" w:cs="Arial"/>
                <w:color w:val="000000"/>
                <w:lang w:eastAsia="es-CL"/>
              </w:rPr>
              <w:t>REFERENCIAL</w:t>
            </w:r>
          </w:p>
        </w:tc>
      </w:tr>
      <w:tr w:rsidR="00472752" w:rsidRPr="009B5675" w14:paraId="1D9F37FB" w14:textId="5F04F08E" w:rsidTr="00472752">
        <w:trPr>
          <w:trHeight w:val="63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2965C1"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4" w:space="0" w:color="000000"/>
              <w:left w:val="single" w:sz="4" w:space="0" w:color="000000"/>
              <w:bottom w:val="single" w:sz="4" w:space="0" w:color="000000"/>
              <w:right w:val="single" w:sz="4" w:space="0" w:color="000000"/>
            </w:tcBorders>
            <w:tcMar>
              <w:top w:w="105" w:type="dxa"/>
              <w:left w:w="105" w:type="dxa"/>
              <w:bottom w:w="105" w:type="dxa"/>
              <w:right w:w="105" w:type="dxa"/>
            </w:tcMar>
            <w:vAlign w:val="center"/>
            <w:hideMark/>
          </w:tcPr>
          <w:p w14:paraId="5731693D"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shd w:val="clear" w:color="auto" w:fill="FFFFFF"/>
                <w:lang w:eastAsia="es-CL"/>
              </w:rPr>
              <w:t>Estrategia Regional para la Conservación de la Biodiversidad RMS 2015-2024.</w:t>
            </w:r>
          </w:p>
        </w:tc>
        <w:tc>
          <w:tcPr>
            <w:tcW w:w="2451" w:type="dxa"/>
            <w:tcBorders>
              <w:top w:val="single" w:sz="4" w:space="0" w:color="000000"/>
              <w:left w:val="single" w:sz="4" w:space="0" w:color="000000"/>
              <w:bottom w:val="single" w:sz="4" w:space="0" w:color="000000"/>
              <w:right w:val="single" w:sz="4" w:space="0" w:color="000000"/>
            </w:tcBorders>
          </w:tcPr>
          <w:p w14:paraId="5B8D53AC" w14:textId="6E55F621" w:rsidR="00472752" w:rsidRPr="009B5675" w:rsidRDefault="00472752" w:rsidP="00472752">
            <w:pPr>
              <w:spacing w:after="0" w:line="240" w:lineRule="auto"/>
              <w:jc w:val="center"/>
              <w:rPr>
                <w:rFonts w:ascii="Arial Narrow" w:eastAsia="Times New Roman" w:hAnsi="Arial Narrow" w:cs="Arial"/>
                <w:color w:val="000000"/>
                <w:shd w:val="clear" w:color="auto" w:fill="FFFFFF"/>
                <w:lang w:eastAsia="es-CL"/>
              </w:rPr>
            </w:pPr>
            <w:r>
              <w:rPr>
                <w:rFonts w:ascii="Arial Narrow" w:eastAsia="Times New Roman" w:hAnsi="Arial Narrow" w:cs="Arial"/>
                <w:color w:val="000000"/>
                <w:lang w:eastAsia="es-CL"/>
              </w:rPr>
              <w:t>REFERENCIAL</w:t>
            </w:r>
          </w:p>
        </w:tc>
      </w:tr>
      <w:tr w:rsidR="00472752" w:rsidRPr="009B5675" w14:paraId="3218A361" w14:textId="57CFD063" w:rsidTr="00472752">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336477"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4" w:space="0" w:color="000000"/>
              <w:left w:val="single" w:sz="4" w:space="0" w:color="000000"/>
              <w:bottom w:val="single" w:sz="4" w:space="0" w:color="000000"/>
              <w:right w:val="single" w:sz="6" w:space="0" w:color="000000"/>
            </w:tcBorders>
            <w:tcMar>
              <w:top w:w="105" w:type="dxa"/>
              <w:left w:w="105" w:type="dxa"/>
              <w:bottom w:w="105" w:type="dxa"/>
              <w:right w:w="105" w:type="dxa"/>
            </w:tcMar>
            <w:vAlign w:val="center"/>
            <w:hideMark/>
          </w:tcPr>
          <w:p w14:paraId="4EA1D942"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shd w:val="clear" w:color="auto" w:fill="FFFFFF"/>
                <w:lang w:eastAsia="es-CL"/>
              </w:rPr>
              <w:t>Santiago 2021: Región Multicultural Identidades para el Desarrollo de la Región Post-Bicentenario.</w:t>
            </w:r>
          </w:p>
        </w:tc>
        <w:tc>
          <w:tcPr>
            <w:tcW w:w="2451" w:type="dxa"/>
            <w:tcBorders>
              <w:top w:val="single" w:sz="4" w:space="0" w:color="000000"/>
              <w:left w:val="single" w:sz="4" w:space="0" w:color="000000"/>
              <w:bottom w:val="single" w:sz="4" w:space="0" w:color="000000"/>
              <w:right w:val="single" w:sz="6" w:space="0" w:color="000000"/>
            </w:tcBorders>
          </w:tcPr>
          <w:p w14:paraId="5A7A5D2D" w14:textId="72D05030" w:rsidR="00472752" w:rsidRPr="009B5675" w:rsidRDefault="00472752" w:rsidP="00472752">
            <w:pPr>
              <w:spacing w:after="0" w:line="240" w:lineRule="auto"/>
              <w:jc w:val="center"/>
              <w:rPr>
                <w:rFonts w:ascii="Arial Narrow" w:eastAsia="Times New Roman" w:hAnsi="Arial Narrow" w:cs="Arial"/>
                <w:color w:val="000000"/>
                <w:shd w:val="clear" w:color="auto" w:fill="FFFFFF"/>
                <w:lang w:eastAsia="es-CL"/>
              </w:rPr>
            </w:pPr>
            <w:r>
              <w:rPr>
                <w:rFonts w:ascii="Arial Narrow" w:eastAsia="Times New Roman" w:hAnsi="Arial Narrow" w:cs="Arial"/>
                <w:color w:val="000000"/>
                <w:lang w:eastAsia="es-CL"/>
              </w:rPr>
              <w:t>REFERENCIAL</w:t>
            </w:r>
          </w:p>
        </w:tc>
      </w:tr>
      <w:tr w:rsidR="00472752" w:rsidRPr="009B5675" w14:paraId="5F4F09A6" w14:textId="235560D0" w:rsidTr="00472752">
        <w:trPr>
          <w:trHeight w:val="3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407F66"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4" w:space="0" w:color="000000"/>
              <w:left w:val="single" w:sz="4" w:space="0" w:color="000000"/>
              <w:bottom w:val="single" w:sz="4" w:space="0" w:color="000000"/>
              <w:right w:val="single" w:sz="6" w:space="0" w:color="000000"/>
            </w:tcBorders>
            <w:tcMar>
              <w:top w:w="105" w:type="dxa"/>
              <w:left w:w="105" w:type="dxa"/>
              <w:bottom w:w="105" w:type="dxa"/>
              <w:right w:w="105" w:type="dxa"/>
            </w:tcMar>
            <w:vAlign w:val="center"/>
            <w:hideMark/>
          </w:tcPr>
          <w:p w14:paraId="236470FB"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shd w:val="clear" w:color="auto" w:fill="FFFFFF"/>
                <w:lang w:eastAsia="es-CL"/>
              </w:rPr>
              <w:t>Base para el ordenamiento territorial ambientalmente sustentable de la Región Metropolitana de Santiago. Proyecto OTAS 2005.</w:t>
            </w:r>
          </w:p>
        </w:tc>
        <w:tc>
          <w:tcPr>
            <w:tcW w:w="2451" w:type="dxa"/>
            <w:tcBorders>
              <w:top w:val="single" w:sz="4" w:space="0" w:color="000000"/>
              <w:left w:val="single" w:sz="4" w:space="0" w:color="000000"/>
              <w:bottom w:val="single" w:sz="4" w:space="0" w:color="000000"/>
              <w:right w:val="single" w:sz="6" w:space="0" w:color="000000"/>
            </w:tcBorders>
          </w:tcPr>
          <w:p w14:paraId="1D6FE0C2" w14:textId="3CA1398C" w:rsidR="00472752" w:rsidRPr="009B5675" w:rsidRDefault="00472752" w:rsidP="00472752">
            <w:pPr>
              <w:spacing w:after="0" w:line="240" w:lineRule="auto"/>
              <w:jc w:val="center"/>
              <w:rPr>
                <w:rFonts w:ascii="Arial Narrow" w:eastAsia="Times New Roman" w:hAnsi="Arial Narrow" w:cs="Arial"/>
                <w:color w:val="000000"/>
                <w:shd w:val="clear" w:color="auto" w:fill="FFFFFF"/>
                <w:lang w:eastAsia="es-CL"/>
              </w:rPr>
            </w:pPr>
            <w:r>
              <w:rPr>
                <w:rFonts w:ascii="Arial Narrow" w:eastAsia="Times New Roman" w:hAnsi="Arial Narrow" w:cs="Arial"/>
                <w:color w:val="000000"/>
                <w:lang w:eastAsia="es-CL"/>
              </w:rPr>
              <w:t>REFERENCIAL</w:t>
            </w:r>
          </w:p>
        </w:tc>
      </w:tr>
      <w:tr w:rsidR="00472752" w:rsidRPr="009B5675" w14:paraId="6E4CDF4E" w14:textId="680E3A1B" w:rsidTr="00472752">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32158B"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4" w:space="0" w:color="000000"/>
              <w:left w:val="single" w:sz="4" w:space="0" w:color="000000"/>
              <w:bottom w:val="single" w:sz="6" w:space="0" w:color="000000"/>
              <w:right w:val="single" w:sz="6" w:space="0" w:color="000000"/>
            </w:tcBorders>
            <w:tcMar>
              <w:top w:w="105" w:type="dxa"/>
              <w:left w:w="105" w:type="dxa"/>
              <w:bottom w:w="105" w:type="dxa"/>
              <w:right w:w="105" w:type="dxa"/>
            </w:tcMar>
            <w:vAlign w:val="center"/>
            <w:hideMark/>
          </w:tcPr>
          <w:p w14:paraId="7A717971"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222222"/>
                <w:shd w:val="clear" w:color="auto" w:fill="FFFFFF"/>
                <w:lang w:eastAsia="es-CL"/>
              </w:rPr>
              <w:t>Plan Regional de Infraestructura, Región Metropolitana de Santiago (2015-2022).   </w:t>
            </w:r>
          </w:p>
        </w:tc>
        <w:tc>
          <w:tcPr>
            <w:tcW w:w="2451" w:type="dxa"/>
            <w:tcBorders>
              <w:top w:val="single" w:sz="4" w:space="0" w:color="000000"/>
              <w:left w:val="single" w:sz="4" w:space="0" w:color="000000"/>
              <w:bottom w:val="single" w:sz="6" w:space="0" w:color="000000"/>
              <w:right w:val="single" w:sz="6" w:space="0" w:color="000000"/>
            </w:tcBorders>
          </w:tcPr>
          <w:p w14:paraId="04D81087" w14:textId="1029904C" w:rsidR="00472752" w:rsidRPr="009B5675" w:rsidRDefault="00472752" w:rsidP="00472752">
            <w:pPr>
              <w:spacing w:after="0" w:line="240" w:lineRule="auto"/>
              <w:jc w:val="center"/>
              <w:rPr>
                <w:rFonts w:ascii="Arial Narrow" w:eastAsia="Times New Roman" w:hAnsi="Arial Narrow" w:cs="Arial"/>
                <w:color w:val="222222"/>
                <w:shd w:val="clear" w:color="auto" w:fill="FFFFFF"/>
                <w:lang w:eastAsia="es-CL"/>
              </w:rPr>
            </w:pPr>
            <w:r>
              <w:rPr>
                <w:rFonts w:ascii="Arial Narrow" w:eastAsia="Times New Roman" w:hAnsi="Arial Narrow" w:cs="Arial"/>
                <w:color w:val="000000"/>
                <w:lang w:eastAsia="es-CL"/>
              </w:rPr>
              <w:t>REFERENCIAL</w:t>
            </w:r>
          </w:p>
        </w:tc>
      </w:tr>
      <w:tr w:rsidR="00472752" w:rsidRPr="009B5675" w14:paraId="5230153F" w14:textId="6FFEC20A" w:rsidTr="00472752">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1FABE6"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6" w:space="0" w:color="000000"/>
              <w:left w:val="single" w:sz="4" w:space="0" w:color="000000"/>
              <w:bottom w:val="single" w:sz="6" w:space="0" w:color="000000"/>
              <w:right w:val="single" w:sz="6" w:space="0" w:color="000000"/>
            </w:tcBorders>
            <w:tcMar>
              <w:top w:w="105" w:type="dxa"/>
              <w:left w:w="105" w:type="dxa"/>
              <w:bottom w:w="105" w:type="dxa"/>
              <w:right w:w="105" w:type="dxa"/>
            </w:tcMar>
            <w:vAlign w:val="center"/>
            <w:hideMark/>
          </w:tcPr>
          <w:p w14:paraId="58125412"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Propuesta Plan de Adaptación al Cambio Climático para la Región Metropolitana de Santiago de Chile.</w:t>
            </w:r>
          </w:p>
        </w:tc>
        <w:tc>
          <w:tcPr>
            <w:tcW w:w="2451" w:type="dxa"/>
            <w:tcBorders>
              <w:top w:val="single" w:sz="6" w:space="0" w:color="000000"/>
              <w:left w:val="single" w:sz="4" w:space="0" w:color="000000"/>
              <w:bottom w:val="single" w:sz="6" w:space="0" w:color="000000"/>
              <w:right w:val="single" w:sz="6" w:space="0" w:color="000000"/>
            </w:tcBorders>
          </w:tcPr>
          <w:p w14:paraId="1B66DFEA" w14:textId="25915E52" w:rsidR="00472752" w:rsidRPr="009B5675" w:rsidRDefault="00472752" w:rsidP="00472752">
            <w:pPr>
              <w:spacing w:after="0" w:line="240" w:lineRule="auto"/>
              <w:jc w:val="center"/>
              <w:rPr>
                <w:rFonts w:ascii="Arial Narrow" w:eastAsia="Times New Roman" w:hAnsi="Arial Narrow" w:cs="Arial"/>
                <w:color w:val="000000"/>
                <w:lang w:eastAsia="es-CL"/>
              </w:rPr>
            </w:pPr>
            <w:r>
              <w:rPr>
                <w:rFonts w:ascii="Arial Narrow" w:eastAsia="Times New Roman" w:hAnsi="Arial Narrow" w:cs="Arial"/>
                <w:color w:val="000000"/>
                <w:lang w:eastAsia="es-CL"/>
              </w:rPr>
              <w:t>REFERENCIAL</w:t>
            </w:r>
          </w:p>
        </w:tc>
      </w:tr>
      <w:tr w:rsidR="00472752" w:rsidRPr="009B5675" w14:paraId="139F63F4" w14:textId="54A8C53C" w:rsidTr="00472752">
        <w:trPr>
          <w:trHeight w:val="120"/>
        </w:trPr>
        <w:tc>
          <w:tcPr>
            <w:tcW w:w="0" w:type="auto"/>
            <w:tcBorders>
              <w:top w:val="single" w:sz="4" w:space="0" w:color="000000"/>
              <w:left w:val="single" w:sz="6" w:space="0" w:color="000000"/>
              <w:bottom w:val="single" w:sz="4" w:space="0" w:color="000000"/>
              <w:right w:val="single" w:sz="6" w:space="0" w:color="000000"/>
            </w:tcBorders>
            <w:tcMar>
              <w:top w:w="105" w:type="dxa"/>
              <w:left w:w="105" w:type="dxa"/>
              <w:bottom w:w="105" w:type="dxa"/>
              <w:right w:w="105" w:type="dxa"/>
            </w:tcMar>
            <w:vAlign w:val="center"/>
            <w:hideMark/>
          </w:tcPr>
          <w:p w14:paraId="19AC0282" w14:textId="77777777" w:rsidR="00472752" w:rsidRPr="009B5675" w:rsidRDefault="00472752" w:rsidP="004E2EEB">
            <w:pPr>
              <w:spacing w:after="0" w:line="240" w:lineRule="auto"/>
              <w:rPr>
                <w:rFonts w:ascii="Arial Narrow" w:eastAsia="Times New Roman" w:hAnsi="Arial Narrow" w:cs="Arial"/>
                <w:b/>
                <w:bCs/>
                <w:lang w:eastAsia="es-CL"/>
              </w:rPr>
            </w:pPr>
            <w:r w:rsidRPr="009B5675">
              <w:rPr>
                <w:rFonts w:ascii="Arial Narrow" w:eastAsia="Times New Roman" w:hAnsi="Arial Narrow" w:cs="Arial"/>
                <w:b/>
                <w:bCs/>
                <w:color w:val="000000"/>
                <w:lang w:eastAsia="es-CL"/>
              </w:rPr>
              <w:t>SEREMI OBRAS PÚBLICAS</w:t>
            </w:r>
          </w:p>
          <w:p w14:paraId="76E8E8ED" w14:textId="77777777" w:rsidR="00472752" w:rsidRPr="009B5675" w:rsidRDefault="00472752" w:rsidP="004E2EEB">
            <w:pPr>
              <w:spacing w:after="0" w:line="240" w:lineRule="auto"/>
              <w:rPr>
                <w:rFonts w:ascii="Arial Narrow" w:eastAsia="Times New Roman" w:hAnsi="Arial Narrow" w:cs="Arial"/>
                <w:lang w:eastAsia="es-CL"/>
              </w:rPr>
            </w:pPr>
          </w:p>
        </w:tc>
        <w:tc>
          <w:tcPr>
            <w:tcW w:w="2995" w:type="dxa"/>
            <w:tcBorders>
              <w:top w:val="single" w:sz="6" w:space="0" w:color="000000"/>
              <w:left w:val="single" w:sz="6" w:space="0" w:color="000000"/>
              <w:bottom w:val="single" w:sz="4" w:space="0" w:color="000000"/>
              <w:right w:val="single" w:sz="4" w:space="0" w:color="000000"/>
            </w:tcBorders>
            <w:tcMar>
              <w:top w:w="105" w:type="dxa"/>
              <w:left w:w="105" w:type="dxa"/>
              <w:bottom w:w="105" w:type="dxa"/>
              <w:right w:w="105" w:type="dxa"/>
            </w:tcMar>
            <w:vAlign w:val="center"/>
            <w:hideMark/>
          </w:tcPr>
          <w:p w14:paraId="603CB2AC"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222222"/>
                <w:shd w:val="clear" w:color="auto" w:fill="FFFFFF"/>
                <w:lang w:eastAsia="es-CL"/>
              </w:rPr>
              <w:t>Plan Regional de Infraestructura y Gestión del Recurso Hídrico al 2021.</w:t>
            </w:r>
          </w:p>
        </w:tc>
        <w:tc>
          <w:tcPr>
            <w:tcW w:w="2451" w:type="dxa"/>
            <w:tcBorders>
              <w:top w:val="single" w:sz="6" w:space="0" w:color="000000"/>
              <w:left w:val="single" w:sz="6" w:space="0" w:color="000000"/>
              <w:bottom w:val="single" w:sz="4" w:space="0" w:color="000000"/>
              <w:right w:val="single" w:sz="4" w:space="0" w:color="000000"/>
            </w:tcBorders>
          </w:tcPr>
          <w:p w14:paraId="69A37599" w14:textId="54DC37CB" w:rsidR="00472752" w:rsidRPr="009B5675" w:rsidRDefault="00472752" w:rsidP="00472752">
            <w:pPr>
              <w:spacing w:after="0" w:line="240" w:lineRule="auto"/>
              <w:jc w:val="center"/>
              <w:rPr>
                <w:rFonts w:ascii="Arial Narrow" w:eastAsia="Times New Roman" w:hAnsi="Arial Narrow" w:cs="Arial"/>
                <w:color w:val="222222"/>
                <w:shd w:val="clear" w:color="auto" w:fill="FFFFFF"/>
                <w:lang w:eastAsia="es-CL"/>
              </w:rPr>
            </w:pPr>
            <w:r>
              <w:rPr>
                <w:rFonts w:ascii="Arial Narrow" w:eastAsia="Times New Roman" w:hAnsi="Arial Narrow" w:cs="Arial"/>
                <w:color w:val="000000"/>
                <w:lang w:eastAsia="es-CL"/>
              </w:rPr>
              <w:t>REFERENCIAL</w:t>
            </w:r>
          </w:p>
        </w:tc>
      </w:tr>
      <w:tr w:rsidR="00472752" w:rsidRPr="009B5675" w14:paraId="530719A8" w14:textId="3EE35084" w:rsidTr="00472752">
        <w:trPr>
          <w:trHeight w:val="403"/>
        </w:trPr>
        <w:tc>
          <w:tcPr>
            <w:tcW w:w="0" w:type="auto"/>
            <w:tcBorders>
              <w:top w:val="single" w:sz="4" w:space="0" w:color="000000"/>
              <w:left w:val="single" w:sz="4" w:space="0" w:color="000000"/>
              <w:bottom w:val="single" w:sz="4" w:space="0" w:color="000000"/>
              <w:right w:val="single" w:sz="4" w:space="0" w:color="000000"/>
            </w:tcBorders>
            <w:tcMar>
              <w:top w:w="105" w:type="dxa"/>
              <w:left w:w="105" w:type="dxa"/>
              <w:bottom w:w="105" w:type="dxa"/>
              <w:right w:w="105" w:type="dxa"/>
            </w:tcMar>
            <w:vAlign w:val="center"/>
            <w:hideMark/>
          </w:tcPr>
          <w:p w14:paraId="64CA3798" w14:textId="77777777" w:rsidR="00472752" w:rsidRPr="009B5675" w:rsidRDefault="00472752" w:rsidP="004E2EEB">
            <w:pPr>
              <w:spacing w:after="0" w:line="240" w:lineRule="auto"/>
              <w:rPr>
                <w:rFonts w:ascii="Arial Narrow" w:eastAsia="Times New Roman" w:hAnsi="Arial Narrow" w:cs="Arial"/>
                <w:lang w:eastAsia="es-CL"/>
              </w:rPr>
            </w:pPr>
          </w:p>
          <w:p w14:paraId="3CC3A5A6"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b/>
                <w:bCs/>
                <w:color w:val="000000"/>
                <w:shd w:val="clear" w:color="auto" w:fill="FFFFFF"/>
                <w:lang w:eastAsia="es-CL"/>
              </w:rPr>
              <w:t>SEREMI DE ENERGÍA</w:t>
            </w:r>
          </w:p>
        </w:tc>
        <w:tc>
          <w:tcPr>
            <w:tcW w:w="2995" w:type="dxa"/>
            <w:tcBorders>
              <w:top w:val="single" w:sz="4" w:space="0" w:color="000000"/>
              <w:left w:val="single" w:sz="4" w:space="0" w:color="000000"/>
              <w:bottom w:val="single" w:sz="4" w:space="0" w:color="000000"/>
              <w:right w:val="single" w:sz="4" w:space="0" w:color="000000"/>
            </w:tcBorders>
            <w:tcMar>
              <w:top w:w="105" w:type="dxa"/>
              <w:left w:w="105" w:type="dxa"/>
              <w:bottom w:w="105" w:type="dxa"/>
              <w:right w:w="105" w:type="dxa"/>
            </w:tcMar>
            <w:vAlign w:val="center"/>
            <w:hideMark/>
          </w:tcPr>
          <w:p w14:paraId="38B6AC91"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shd w:val="clear" w:color="auto" w:fill="FFFFFF"/>
                <w:lang w:eastAsia="es-CL"/>
              </w:rPr>
              <w:t>Energía 2050 – Política energética de Chile.</w:t>
            </w:r>
          </w:p>
        </w:tc>
        <w:tc>
          <w:tcPr>
            <w:tcW w:w="2451" w:type="dxa"/>
            <w:tcBorders>
              <w:top w:val="single" w:sz="4" w:space="0" w:color="000000"/>
              <w:left w:val="single" w:sz="4" w:space="0" w:color="000000"/>
              <w:bottom w:val="single" w:sz="4" w:space="0" w:color="000000"/>
              <w:right w:val="single" w:sz="4" w:space="0" w:color="000000"/>
            </w:tcBorders>
          </w:tcPr>
          <w:p w14:paraId="31949AF1" w14:textId="1F5555F1" w:rsidR="00472752" w:rsidRPr="009B5675" w:rsidRDefault="00472752" w:rsidP="00472752">
            <w:pPr>
              <w:spacing w:after="0" w:line="240" w:lineRule="auto"/>
              <w:jc w:val="center"/>
              <w:rPr>
                <w:rFonts w:ascii="Arial Narrow" w:eastAsia="Times New Roman" w:hAnsi="Arial Narrow" w:cs="Arial"/>
                <w:color w:val="000000"/>
                <w:shd w:val="clear" w:color="auto" w:fill="FFFFFF"/>
                <w:lang w:eastAsia="es-CL"/>
              </w:rPr>
            </w:pPr>
            <w:r>
              <w:rPr>
                <w:rFonts w:ascii="Arial Narrow" w:eastAsia="Times New Roman" w:hAnsi="Arial Narrow" w:cs="Arial"/>
                <w:color w:val="000000"/>
                <w:lang w:eastAsia="es-CL"/>
              </w:rPr>
              <w:t>REFERENCIAL</w:t>
            </w:r>
          </w:p>
        </w:tc>
      </w:tr>
      <w:tr w:rsidR="00472752" w:rsidRPr="009B5675" w14:paraId="1BE4897C" w14:textId="2D08D1DD" w:rsidTr="00472752">
        <w:trPr>
          <w:trHeight w:val="327"/>
        </w:trPr>
        <w:tc>
          <w:tcPr>
            <w:tcW w:w="0" w:type="auto"/>
            <w:tcBorders>
              <w:top w:val="single" w:sz="4" w:space="0" w:color="000000"/>
              <w:left w:val="single" w:sz="6" w:space="0" w:color="000000"/>
              <w:bottom w:val="single" w:sz="4" w:space="0" w:color="000000"/>
              <w:right w:val="single" w:sz="6" w:space="0" w:color="000000"/>
            </w:tcBorders>
            <w:tcMar>
              <w:top w:w="105" w:type="dxa"/>
              <w:left w:w="105" w:type="dxa"/>
              <w:bottom w:w="105" w:type="dxa"/>
              <w:right w:w="105" w:type="dxa"/>
            </w:tcMar>
            <w:vAlign w:val="center"/>
            <w:hideMark/>
          </w:tcPr>
          <w:p w14:paraId="527019D9" w14:textId="77777777" w:rsidR="00472752" w:rsidRPr="009B5675" w:rsidRDefault="00472752" w:rsidP="004E2EEB">
            <w:pPr>
              <w:spacing w:after="0" w:line="240" w:lineRule="auto"/>
              <w:rPr>
                <w:rFonts w:ascii="Arial Narrow" w:eastAsia="Times New Roman" w:hAnsi="Arial Narrow" w:cs="Arial"/>
                <w:lang w:eastAsia="es-CL"/>
              </w:rPr>
            </w:pPr>
          </w:p>
          <w:p w14:paraId="319C6F2D"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b/>
                <w:bCs/>
                <w:color w:val="000000"/>
                <w:lang w:eastAsia="es-CL"/>
              </w:rPr>
              <w:t>SEREMI DE TRANSPORTE Y TELECOMUNICACIONES</w:t>
            </w:r>
          </w:p>
        </w:tc>
        <w:tc>
          <w:tcPr>
            <w:tcW w:w="2995" w:type="dxa"/>
            <w:tcBorders>
              <w:top w:val="single" w:sz="4" w:space="0" w:color="000000"/>
              <w:left w:val="single" w:sz="6" w:space="0" w:color="000000"/>
              <w:bottom w:val="single" w:sz="4" w:space="0" w:color="000000"/>
              <w:right w:val="single" w:sz="6" w:space="0" w:color="000000"/>
            </w:tcBorders>
            <w:tcMar>
              <w:top w:w="105" w:type="dxa"/>
              <w:left w:w="105" w:type="dxa"/>
              <w:bottom w:w="105" w:type="dxa"/>
              <w:right w:w="105" w:type="dxa"/>
            </w:tcMar>
            <w:vAlign w:val="center"/>
            <w:hideMark/>
          </w:tcPr>
          <w:p w14:paraId="5961E6EA"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lang w:eastAsia="es-CL"/>
              </w:rPr>
              <w:t>Plan Maestro de Transporte Santiago 2025.</w:t>
            </w:r>
          </w:p>
        </w:tc>
        <w:tc>
          <w:tcPr>
            <w:tcW w:w="2451" w:type="dxa"/>
            <w:tcBorders>
              <w:top w:val="single" w:sz="4" w:space="0" w:color="000000"/>
              <w:left w:val="single" w:sz="6" w:space="0" w:color="000000"/>
              <w:bottom w:val="single" w:sz="4" w:space="0" w:color="000000"/>
              <w:right w:val="single" w:sz="6" w:space="0" w:color="000000"/>
            </w:tcBorders>
          </w:tcPr>
          <w:p w14:paraId="4667DB9C" w14:textId="27CEC74F" w:rsidR="00472752" w:rsidRPr="009B5675" w:rsidRDefault="00472752" w:rsidP="00472752">
            <w:pPr>
              <w:spacing w:after="0" w:line="240" w:lineRule="auto"/>
              <w:jc w:val="center"/>
              <w:rPr>
                <w:rFonts w:ascii="Arial Narrow" w:eastAsia="Times New Roman" w:hAnsi="Arial Narrow" w:cs="Arial"/>
                <w:color w:val="000000"/>
                <w:lang w:eastAsia="es-CL"/>
              </w:rPr>
            </w:pPr>
            <w:r>
              <w:rPr>
                <w:rFonts w:ascii="Arial Narrow" w:eastAsia="Times New Roman" w:hAnsi="Arial Narrow" w:cs="Arial"/>
                <w:color w:val="000000"/>
                <w:lang w:eastAsia="es-CL"/>
              </w:rPr>
              <w:t>REFERENCIAL</w:t>
            </w:r>
          </w:p>
        </w:tc>
      </w:tr>
      <w:tr w:rsidR="00472752" w:rsidRPr="009B5675" w14:paraId="0315ACDB" w14:textId="1960BEB9" w:rsidTr="00472752">
        <w:trPr>
          <w:trHeight w:val="720"/>
        </w:trPr>
        <w:tc>
          <w:tcPr>
            <w:tcW w:w="0" w:type="auto"/>
            <w:tcBorders>
              <w:top w:val="single" w:sz="4" w:space="0" w:color="000000"/>
              <w:left w:val="single" w:sz="6" w:space="0" w:color="000000"/>
              <w:bottom w:val="single" w:sz="4" w:space="0" w:color="000000"/>
              <w:right w:val="single" w:sz="6" w:space="0" w:color="000000"/>
            </w:tcBorders>
            <w:tcMar>
              <w:top w:w="105" w:type="dxa"/>
              <w:left w:w="105" w:type="dxa"/>
              <w:bottom w:w="105" w:type="dxa"/>
              <w:right w:w="105" w:type="dxa"/>
            </w:tcMar>
            <w:vAlign w:val="center"/>
            <w:hideMark/>
          </w:tcPr>
          <w:p w14:paraId="297B11CC"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b/>
                <w:bCs/>
                <w:color w:val="000000"/>
                <w:shd w:val="clear" w:color="auto" w:fill="FFFFFF"/>
                <w:lang w:eastAsia="es-CL"/>
              </w:rPr>
              <w:t>SEREMI DE SALUD</w:t>
            </w:r>
          </w:p>
        </w:tc>
        <w:tc>
          <w:tcPr>
            <w:tcW w:w="2995" w:type="dxa"/>
            <w:tcBorders>
              <w:top w:val="single" w:sz="4" w:space="0" w:color="000000"/>
              <w:left w:val="single" w:sz="6" w:space="0" w:color="000000"/>
              <w:bottom w:val="single" w:sz="4" w:space="0" w:color="000000"/>
              <w:right w:val="single" w:sz="6" w:space="0" w:color="000000"/>
            </w:tcBorders>
            <w:tcMar>
              <w:top w:w="105" w:type="dxa"/>
              <w:left w:w="105" w:type="dxa"/>
              <w:bottom w:w="105" w:type="dxa"/>
              <w:right w:w="105" w:type="dxa"/>
            </w:tcMar>
            <w:vAlign w:val="center"/>
            <w:hideMark/>
          </w:tcPr>
          <w:p w14:paraId="716677FA" w14:textId="77777777" w:rsidR="00472752" w:rsidRPr="009B5675" w:rsidRDefault="00472752" w:rsidP="004E2EEB">
            <w:pPr>
              <w:spacing w:after="0" w:line="240" w:lineRule="auto"/>
              <w:rPr>
                <w:rFonts w:ascii="Arial Narrow" w:eastAsia="Times New Roman" w:hAnsi="Arial Narrow" w:cs="Arial"/>
                <w:lang w:eastAsia="es-CL"/>
              </w:rPr>
            </w:pPr>
            <w:r w:rsidRPr="009B5675">
              <w:rPr>
                <w:rFonts w:ascii="Arial Narrow" w:eastAsia="Times New Roman" w:hAnsi="Arial Narrow" w:cs="Arial"/>
                <w:color w:val="000000"/>
                <w:shd w:val="clear" w:color="auto" w:fill="FFFFFF"/>
                <w:lang w:eastAsia="es-CL"/>
              </w:rPr>
              <w:t>Estrategia Nacional de Salud</w:t>
            </w:r>
            <w:r w:rsidRPr="009B5675">
              <w:rPr>
                <w:rFonts w:ascii="Arial Narrow" w:eastAsia="Times New Roman" w:hAnsi="Arial Narrow" w:cs="Arial"/>
                <w:lang w:eastAsia="es-CL"/>
              </w:rPr>
              <w:t xml:space="preserve"> </w:t>
            </w:r>
            <w:r w:rsidRPr="009B5675">
              <w:rPr>
                <w:rFonts w:ascii="Arial Narrow" w:eastAsia="Times New Roman" w:hAnsi="Arial Narrow" w:cs="Arial"/>
                <w:color w:val="000000"/>
                <w:shd w:val="clear" w:color="auto" w:fill="FFFFFF"/>
                <w:lang w:eastAsia="es-CL"/>
              </w:rPr>
              <w:t>para el cumplimiento de los</w:t>
            </w:r>
            <w:r w:rsidRPr="009B5675">
              <w:rPr>
                <w:rFonts w:ascii="Arial Narrow" w:eastAsia="Times New Roman" w:hAnsi="Arial Narrow" w:cs="Arial"/>
                <w:lang w:eastAsia="es-CL"/>
              </w:rPr>
              <w:t xml:space="preserve"> </w:t>
            </w:r>
            <w:r w:rsidRPr="009B5675">
              <w:rPr>
                <w:rFonts w:ascii="Arial Narrow" w:eastAsia="Times New Roman" w:hAnsi="Arial Narrow" w:cs="Arial"/>
                <w:color w:val="000000"/>
                <w:shd w:val="clear" w:color="auto" w:fill="FFFFFF"/>
                <w:lang w:eastAsia="es-CL"/>
              </w:rPr>
              <w:t>objetivos sanitarios de la década</w:t>
            </w:r>
            <w:r w:rsidRPr="009B5675">
              <w:rPr>
                <w:rFonts w:ascii="Arial Narrow" w:eastAsia="Times New Roman" w:hAnsi="Arial Narrow" w:cs="Arial"/>
                <w:lang w:eastAsia="es-CL"/>
              </w:rPr>
              <w:t xml:space="preserve"> </w:t>
            </w:r>
            <w:r w:rsidRPr="009B5675">
              <w:rPr>
                <w:rFonts w:ascii="Arial Narrow" w:eastAsia="Times New Roman" w:hAnsi="Arial Narrow" w:cs="Arial"/>
                <w:color w:val="000000"/>
                <w:shd w:val="clear" w:color="auto" w:fill="FFFFFF"/>
                <w:lang w:eastAsia="es-CL"/>
              </w:rPr>
              <w:t>2011-2020.</w:t>
            </w:r>
          </w:p>
        </w:tc>
        <w:tc>
          <w:tcPr>
            <w:tcW w:w="2451" w:type="dxa"/>
            <w:tcBorders>
              <w:top w:val="single" w:sz="4" w:space="0" w:color="000000"/>
              <w:left w:val="single" w:sz="6" w:space="0" w:color="000000"/>
              <w:bottom w:val="single" w:sz="4" w:space="0" w:color="000000"/>
              <w:right w:val="single" w:sz="6" w:space="0" w:color="000000"/>
            </w:tcBorders>
          </w:tcPr>
          <w:p w14:paraId="2F818AE3" w14:textId="42C0E37D" w:rsidR="00472752" w:rsidRPr="009B5675" w:rsidRDefault="00472752" w:rsidP="00472752">
            <w:pPr>
              <w:spacing w:after="0" w:line="240" w:lineRule="auto"/>
              <w:jc w:val="center"/>
              <w:rPr>
                <w:rFonts w:ascii="Arial Narrow" w:eastAsia="Times New Roman" w:hAnsi="Arial Narrow" w:cs="Arial"/>
                <w:color w:val="000000"/>
                <w:shd w:val="clear" w:color="auto" w:fill="FFFFFF"/>
                <w:lang w:eastAsia="es-CL"/>
              </w:rPr>
            </w:pPr>
            <w:r>
              <w:rPr>
                <w:rFonts w:ascii="Arial Narrow" w:eastAsia="Times New Roman" w:hAnsi="Arial Narrow" w:cs="Arial"/>
                <w:color w:val="000000"/>
                <w:lang w:eastAsia="es-CL"/>
              </w:rPr>
              <w:t>REFERENCIAL</w:t>
            </w:r>
          </w:p>
        </w:tc>
      </w:tr>
      <w:tr w:rsidR="00472752" w:rsidRPr="009B5675" w14:paraId="28FFEE55" w14:textId="17B9EB7A" w:rsidTr="00472752">
        <w:trPr>
          <w:trHeight w:val="720"/>
        </w:trPr>
        <w:tc>
          <w:tcPr>
            <w:tcW w:w="0" w:type="auto"/>
            <w:tcBorders>
              <w:top w:val="single" w:sz="4" w:space="0" w:color="000000"/>
              <w:left w:val="single" w:sz="6" w:space="0" w:color="000000"/>
              <w:bottom w:val="single" w:sz="4" w:space="0" w:color="000000"/>
              <w:right w:val="single" w:sz="6" w:space="0" w:color="000000"/>
            </w:tcBorders>
            <w:tcMar>
              <w:top w:w="105" w:type="dxa"/>
              <w:left w:w="105" w:type="dxa"/>
              <w:bottom w:w="105" w:type="dxa"/>
              <w:right w:w="105" w:type="dxa"/>
            </w:tcMar>
            <w:vAlign w:val="center"/>
          </w:tcPr>
          <w:p w14:paraId="71950AEC" w14:textId="77777777" w:rsidR="00472752" w:rsidRPr="009B5675" w:rsidRDefault="00472752" w:rsidP="004E2EEB">
            <w:pPr>
              <w:spacing w:after="0" w:line="240" w:lineRule="auto"/>
              <w:rPr>
                <w:rFonts w:ascii="Arial Narrow" w:eastAsia="Times New Roman" w:hAnsi="Arial Narrow" w:cs="Arial"/>
                <w:b/>
                <w:bCs/>
                <w:color w:val="000000"/>
                <w:shd w:val="clear" w:color="auto" w:fill="FFFFFF"/>
                <w:lang w:eastAsia="es-CL"/>
              </w:rPr>
            </w:pPr>
            <w:r w:rsidRPr="009B5675">
              <w:rPr>
                <w:rFonts w:ascii="Arial Narrow" w:eastAsia="Times New Roman" w:hAnsi="Arial Narrow" w:cs="Arial"/>
                <w:b/>
                <w:bCs/>
                <w:color w:val="000000"/>
                <w:shd w:val="clear" w:color="auto" w:fill="FFFFFF"/>
                <w:lang w:eastAsia="es-CL"/>
              </w:rPr>
              <w:t>SUBSECRETARÍA DE TURISMO</w:t>
            </w:r>
          </w:p>
        </w:tc>
        <w:tc>
          <w:tcPr>
            <w:tcW w:w="2995" w:type="dxa"/>
            <w:tcBorders>
              <w:top w:val="single" w:sz="4" w:space="0" w:color="000000"/>
              <w:left w:val="single" w:sz="6" w:space="0" w:color="000000"/>
              <w:bottom w:val="single" w:sz="4" w:space="0" w:color="000000"/>
              <w:right w:val="single" w:sz="6" w:space="0" w:color="000000"/>
            </w:tcBorders>
            <w:tcMar>
              <w:top w:w="105" w:type="dxa"/>
              <w:left w:w="105" w:type="dxa"/>
              <w:bottom w:w="105" w:type="dxa"/>
              <w:right w:w="105" w:type="dxa"/>
            </w:tcMar>
            <w:vAlign w:val="center"/>
          </w:tcPr>
          <w:p w14:paraId="7DD0F6DF" w14:textId="77777777" w:rsidR="00472752" w:rsidRPr="009B5675" w:rsidRDefault="00472752" w:rsidP="004E2EEB">
            <w:pPr>
              <w:spacing w:after="0" w:line="240" w:lineRule="auto"/>
              <w:rPr>
                <w:rFonts w:ascii="Arial Narrow" w:eastAsia="Times New Roman" w:hAnsi="Arial Narrow" w:cs="Arial"/>
                <w:color w:val="000000"/>
                <w:shd w:val="clear" w:color="auto" w:fill="FFFFFF"/>
                <w:lang w:eastAsia="es-CL"/>
              </w:rPr>
            </w:pPr>
            <w:r w:rsidRPr="009B5675">
              <w:rPr>
                <w:rFonts w:ascii="Arial Narrow" w:eastAsia="Times New Roman" w:hAnsi="Arial Narrow" w:cs="Arial"/>
                <w:color w:val="000000"/>
                <w:shd w:val="clear" w:color="auto" w:fill="FFFFFF"/>
                <w:lang w:eastAsia="es-CL"/>
              </w:rPr>
              <w:t>Ley N° 20.423 del sistema institucional para el desarrollo del turismo.</w:t>
            </w:r>
          </w:p>
          <w:p w14:paraId="549BB296" w14:textId="77777777" w:rsidR="00472752" w:rsidRPr="009B5675" w:rsidRDefault="00472752" w:rsidP="004E2EEB">
            <w:pPr>
              <w:spacing w:after="0" w:line="240" w:lineRule="auto"/>
              <w:rPr>
                <w:rFonts w:ascii="Arial Narrow" w:eastAsia="Times New Roman" w:hAnsi="Arial Narrow" w:cs="Arial"/>
                <w:color w:val="000000"/>
                <w:shd w:val="clear" w:color="auto" w:fill="FFFFFF"/>
                <w:lang w:eastAsia="es-CL"/>
              </w:rPr>
            </w:pPr>
            <w:r w:rsidRPr="009B5675">
              <w:rPr>
                <w:rFonts w:ascii="Arial Narrow" w:eastAsia="Times New Roman" w:hAnsi="Arial Narrow" w:cs="Arial"/>
                <w:color w:val="000000"/>
                <w:shd w:val="clear" w:color="auto" w:fill="FFFFFF"/>
                <w:lang w:eastAsia="es-CL"/>
              </w:rPr>
              <w:t>Plan Nacional de Desarrollo Turístico Sustentable.</w:t>
            </w:r>
          </w:p>
          <w:p w14:paraId="741EFBC8" w14:textId="77777777" w:rsidR="00472752" w:rsidRPr="009B5675" w:rsidRDefault="00472752" w:rsidP="004E2EEB">
            <w:pPr>
              <w:spacing w:after="0" w:line="240" w:lineRule="auto"/>
              <w:rPr>
                <w:rFonts w:ascii="Arial Narrow" w:eastAsia="Times New Roman" w:hAnsi="Arial Narrow" w:cs="Arial"/>
                <w:color w:val="000000"/>
                <w:shd w:val="clear" w:color="auto" w:fill="FFFFFF"/>
                <w:lang w:eastAsia="es-CL"/>
              </w:rPr>
            </w:pPr>
            <w:r w:rsidRPr="009B5675">
              <w:rPr>
                <w:rFonts w:ascii="Arial Narrow" w:eastAsia="Times New Roman" w:hAnsi="Arial Narrow" w:cs="Arial"/>
                <w:color w:val="000000"/>
                <w:shd w:val="clear" w:color="auto" w:fill="FFFFFF"/>
                <w:lang w:eastAsia="es-CL"/>
              </w:rPr>
              <w:t>Estrategia Nacional de Turismo</w:t>
            </w:r>
          </w:p>
          <w:p w14:paraId="63AE18F2" w14:textId="77777777" w:rsidR="00472752" w:rsidRPr="009B5675" w:rsidRDefault="00472752" w:rsidP="004E2EEB">
            <w:pPr>
              <w:spacing w:after="0" w:line="240" w:lineRule="auto"/>
              <w:rPr>
                <w:rFonts w:ascii="Arial Narrow" w:eastAsia="Times New Roman" w:hAnsi="Arial Narrow" w:cs="Arial"/>
                <w:color w:val="000000"/>
                <w:shd w:val="clear" w:color="auto" w:fill="FFFFFF"/>
                <w:lang w:eastAsia="es-CL"/>
              </w:rPr>
            </w:pPr>
            <w:r w:rsidRPr="009B5675">
              <w:rPr>
                <w:rFonts w:ascii="Arial Narrow" w:eastAsia="Times New Roman" w:hAnsi="Arial Narrow" w:cs="Arial"/>
                <w:color w:val="000000"/>
                <w:shd w:val="clear" w:color="auto" w:fill="FFFFFF"/>
                <w:lang w:eastAsia="es-CL"/>
              </w:rPr>
              <w:t>Plan de Acción de Turismo Sustentable en Áreas Protegidas del Estado.</w:t>
            </w:r>
          </w:p>
        </w:tc>
        <w:tc>
          <w:tcPr>
            <w:tcW w:w="2451" w:type="dxa"/>
            <w:tcBorders>
              <w:top w:val="single" w:sz="4" w:space="0" w:color="000000"/>
              <w:left w:val="single" w:sz="6" w:space="0" w:color="000000"/>
              <w:bottom w:val="single" w:sz="4" w:space="0" w:color="000000"/>
              <w:right w:val="single" w:sz="6" w:space="0" w:color="000000"/>
            </w:tcBorders>
          </w:tcPr>
          <w:p w14:paraId="528B65F6" w14:textId="7CE3F851" w:rsidR="00472752" w:rsidRPr="009B5675" w:rsidRDefault="00472752" w:rsidP="00472752">
            <w:pPr>
              <w:spacing w:after="0" w:line="240" w:lineRule="auto"/>
              <w:jc w:val="center"/>
              <w:rPr>
                <w:rFonts w:ascii="Arial Narrow" w:eastAsia="Times New Roman" w:hAnsi="Arial Narrow" w:cs="Arial"/>
                <w:color w:val="000000"/>
                <w:shd w:val="clear" w:color="auto" w:fill="FFFFFF"/>
                <w:lang w:eastAsia="es-CL"/>
              </w:rPr>
            </w:pPr>
            <w:r>
              <w:rPr>
                <w:rFonts w:ascii="Arial Narrow" w:eastAsia="Times New Roman" w:hAnsi="Arial Narrow" w:cs="Arial"/>
                <w:color w:val="000000"/>
                <w:lang w:eastAsia="es-CL"/>
              </w:rPr>
              <w:t>REFERENCIAL</w:t>
            </w:r>
          </w:p>
        </w:tc>
      </w:tr>
    </w:tbl>
    <w:p w14:paraId="7D66F45D" w14:textId="77777777" w:rsidR="00AD285C" w:rsidRPr="00384C6C" w:rsidRDefault="00AD285C" w:rsidP="00384C6C">
      <w:pPr>
        <w:jc w:val="both"/>
        <w:rPr>
          <w:rFonts w:ascii="Arial Narrow" w:hAnsi="Arial Narrow"/>
        </w:rPr>
      </w:pPr>
    </w:p>
    <w:sectPr w:rsidR="00AD285C" w:rsidRPr="00384C6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A54DC" w14:textId="77777777" w:rsidR="00A33D9E" w:rsidRDefault="00A33D9E" w:rsidP="002B7DE9">
      <w:pPr>
        <w:spacing w:after="0" w:line="240" w:lineRule="auto"/>
      </w:pPr>
      <w:r>
        <w:separator/>
      </w:r>
    </w:p>
  </w:endnote>
  <w:endnote w:type="continuationSeparator" w:id="0">
    <w:p w14:paraId="10CF46BB" w14:textId="77777777" w:rsidR="00A33D9E" w:rsidRDefault="00A33D9E" w:rsidP="002B7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5970E" w14:textId="77777777" w:rsidR="00A33D9E" w:rsidRDefault="00A33D9E" w:rsidP="002B7DE9">
      <w:pPr>
        <w:spacing w:after="0" w:line="240" w:lineRule="auto"/>
      </w:pPr>
      <w:r>
        <w:separator/>
      </w:r>
    </w:p>
  </w:footnote>
  <w:footnote w:type="continuationSeparator" w:id="0">
    <w:p w14:paraId="3F79EEC9" w14:textId="77777777" w:rsidR="00A33D9E" w:rsidRDefault="00A33D9E" w:rsidP="002B7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4E3FF" w14:textId="77777777" w:rsidR="002B7DE9" w:rsidRDefault="002B7DE9">
    <w:pPr>
      <w:pStyle w:val="Encabezado"/>
    </w:pPr>
    <w:r w:rsidRPr="0037390F">
      <w:rPr>
        <w:rFonts w:ascii="Arial Narrow" w:hAnsi="Arial Narrow"/>
        <w:noProof/>
        <w:sz w:val="18"/>
        <w:szCs w:val="18"/>
        <w:lang w:eastAsia="es-CL"/>
      </w:rPr>
      <w:drawing>
        <wp:inline distT="0" distB="0" distL="0" distR="0" wp14:anchorId="7E51B338" wp14:editId="1F5557D8">
          <wp:extent cx="2324100" cy="771963"/>
          <wp:effectExtent l="0" t="0" r="0" b="9525"/>
          <wp:docPr id="12" name="Imagen 12" descr="D:\ialvarez\Desktop\logos\carrera de geogrf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lvarez\Desktop\logos\carrera de geogrfia.png"/>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361016" cy="784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CB0372B"/>
    <w:multiLevelType w:val="hybridMultilevel"/>
    <w:tmpl w:val="EFD965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E3DD5"/>
    <w:multiLevelType w:val="hybridMultilevel"/>
    <w:tmpl w:val="B2BAF7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2350A12"/>
    <w:multiLevelType w:val="hybridMultilevel"/>
    <w:tmpl w:val="1A2A3C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6C75C03"/>
    <w:multiLevelType w:val="multilevel"/>
    <w:tmpl w:val="2EA4B3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9D21A26"/>
    <w:multiLevelType w:val="hybridMultilevel"/>
    <w:tmpl w:val="9C6A28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4380473D"/>
    <w:multiLevelType w:val="hybridMultilevel"/>
    <w:tmpl w:val="18C80632"/>
    <w:lvl w:ilvl="0" w:tplc="E8D83574">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47C1B37"/>
    <w:multiLevelType w:val="hybridMultilevel"/>
    <w:tmpl w:val="813A34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D5D5935"/>
    <w:multiLevelType w:val="hybridMultilevel"/>
    <w:tmpl w:val="48E274A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
  </w:num>
  <w:num w:numId="5">
    <w:abstractNumId w:val="7"/>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BC"/>
    <w:rsid w:val="000102E8"/>
    <w:rsid w:val="000239B0"/>
    <w:rsid w:val="000B2FE5"/>
    <w:rsid w:val="00113E30"/>
    <w:rsid w:val="00126D97"/>
    <w:rsid w:val="001304C1"/>
    <w:rsid w:val="00165EFA"/>
    <w:rsid w:val="00183F26"/>
    <w:rsid w:val="001F3A5C"/>
    <w:rsid w:val="00271BD0"/>
    <w:rsid w:val="002A0F06"/>
    <w:rsid w:val="002B7DE9"/>
    <w:rsid w:val="00384C6C"/>
    <w:rsid w:val="00471FE1"/>
    <w:rsid w:val="00472752"/>
    <w:rsid w:val="004B090D"/>
    <w:rsid w:val="004B2039"/>
    <w:rsid w:val="004E3B59"/>
    <w:rsid w:val="005A15C3"/>
    <w:rsid w:val="005C2D01"/>
    <w:rsid w:val="005C41C0"/>
    <w:rsid w:val="00647034"/>
    <w:rsid w:val="00701540"/>
    <w:rsid w:val="007231FD"/>
    <w:rsid w:val="00723D08"/>
    <w:rsid w:val="00762A42"/>
    <w:rsid w:val="007A0E0E"/>
    <w:rsid w:val="007A7D3D"/>
    <w:rsid w:val="00885740"/>
    <w:rsid w:val="008A6158"/>
    <w:rsid w:val="008F73E2"/>
    <w:rsid w:val="009660B3"/>
    <w:rsid w:val="009B5675"/>
    <w:rsid w:val="009C2625"/>
    <w:rsid w:val="009D2D19"/>
    <w:rsid w:val="00A05C69"/>
    <w:rsid w:val="00A06E53"/>
    <w:rsid w:val="00A125D6"/>
    <w:rsid w:val="00A33D9E"/>
    <w:rsid w:val="00AD285C"/>
    <w:rsid w:val="00B3382D"/>
    <w:rsid w:val="00B658A6"/>
    <w:rsid w:val="00BA2D57"/>
    <w:rsid w:val="00C17F38"/>
    <w:rsid w:val="00C30B97"/>
    <w:rsid w:val="00C858AD"/>
    <w:rsid w:val="00CB4998"/>
    <w:rsid w:val="00D2270F"/>
    <w:rsid w:val="00D242C3"/>
    <w:rsid w:val="00D50096"/>
    <w:rsid w:val="00D93AFD"/>
    <w:rsid w:val="00DB0944"/>
    <w:rsid w:val="00DD43C6"/>
    <w:rsid w:val="00E577D3"/>
    <w:rsid w:val="00E85A86"/>
    <w:rsid w:val="00F14DBC"/>
    <w:rsid w:val="00F40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9908D"/>
  <w15:chartTrackingRefBased/>
  <w15:docId w15:val="{B1A0C6E5-9C11-40C4-99C6-0B1F180B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7D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7DE9"/>
    <w:rPr>
      <w:lang w:val="es-CL"/>
    </w:rPr>
  </w:style>
  <w:style w:type="paragraph" w:styleId="Piedepgina">
    <w:name w:val="footer"/>
    <w:basedOn w:val="Normal"/>
    <w:link w:val="PiedepginaCar"/>
    <w:uiPriority w:val="99"/>
    <w:unhideWhenUsed/>
    <w:rsid w:val="002B7D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7DE9"/>
    <w:rPr>
      <w:lang w:val="es-CL"/>
    </w:rPr>
  </w:style>
  <w:style w:type="table" w:styleId="Tablaconcuadrcula">
    <w:name w:val="Table Grid"/>
    <w:basedOn w:val="Tablanormal"/>
    <w:uiPriority w:val="39"/>
    <w:rsid w:val="002B7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B7D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7DE9"/>
    <w:rPr>
      <w:rFonts w:ascii="Segoe UI" w:hAnsi="Segoe UI" w:cs="Segoe UI"/>
      <w:sz w:val="18"/>
      <w:szCs w:val="18"/>
      <w:lang w:val="es-CL"/>
    </w:rPr>
  </w:style>
  <w:style w:type="paragraph" w:styleId="Prrafodelista">
    <w:name w:val="List Paragraph"/>
    <w:basedOn w:val="Normal"/>
    <w:uiPriority w:val="34"/>
    <w:qFormat/>
    <w:rsid w:val="00F40C32"/>
    <w:pPr>
      <w:ind w:left="720"/>
      <w:contextualSpacing/>
    </w:pPr>
  </w:style>
  <w:style w:type="paragraph" w:styleId="Textoindependiente">
    <w:name w:val="Body Text"/>
    <w:basedOn w:val="Normal"/>
    <w:link w:val="TextoindependienteCar"/>
    <w:rsid w:val="00A125D6"/>
    <w:pPr>
      <w:spacing w:after="0" w:line="240" w:lineRule="auto"/>
    </w:pPr>
    <w:rPr>
      <w:rFonts w:ascii="Times New Roman" w:eastAsia="Times New Roman" w:hAnsi="Times New Roman" w:cs="Times New Roman"/>
      <w:sz w:val="26"/>
      <w:szCs w:val="20"/>
      <w:lang w:val="es-MX" w:eastAsia="es-ES" w:bidi="he-IL"/>
    </w:rPr>
  </w:style>
  <w:style w:type="character" w:customStyle="1" w:styleId="TextoindependienteCar">
    <w:name w:val="Texto independiente Car"/>
    <w:basedOn w:val="Fuentedeprrafopredeter"/>
    <w:link w:val="Textoindependiente"/>
    <w:rsid w:val="00A125D6"/>
    <w:rPr>
      <w:rFonts w:ascii="Times New Roman" w:eastAsia="Times New Roman" w:hAnsi="Times New Roman" w:cs="Times New Roman"/>
      <w:sz w:val="26"/>
      <w:szCs w:val="20"/>
      <w:lang w:val="es-MX" w:eastAsia="es-ES" w:bidi="he-IL"/>
    </w:rPr>
  </w:style>
  <w:style w:type="paragraph" w:styleId="NormalWeb">
    <w:name w:val="Normal (Web)"/>
    <w:basedOn w:val="Normal"/>
    <w:uiPriority w:val="99"/>
    <w:unhideWhenUsed/>
    <w:rsid w:val="00A125D6"/>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Default">
    <w:name w:val="Default"/>
    <w:rsid w:val="00384C6C"/>
    <w:pPr>
      <w:autoSpaceDE w:val="0"/>
      <w:autoSpaceDN w:val="0"/>
      <w:adjustRightInd w:val="0"/>
      <w:spacing w:after="0" w:line="240" w:lineRule="auto"/>
    </w:pPr>
    <w:rPr>
      <w:rFonts w:ascii="Times New Roman" w:eastAsiaTheme="minorEastAsia" w:hAnsi="Times New Roman" w:cs="Times New Roman"/>
      <w:color w:val="000000"/>
      <w:sz w:val="24"/>
      <w:szCs w:val="24"/>
      <w:lang w:val="es-CL" w:eastAsia="es-ES"/>
    </w:rPr>
  </w:style>
  <w:style w:type="paragraph" w:styleId="HTMLconformatoprevio">
    <w:name w:val="HTML Preformatted"/>
    <w:basedOn w:val="Normal"/>
    <w:link w:val="HTMLconformatoprevioCar"/>
    <w:uiPriority w:val="99"/>
    <w:semiHidden/>
    <w:unhideWhenUsed/>
    <w:rsid w:val="00DD4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DD43C6"/>
    <w:rPr>
      <w:rFonts w:ascii="Courier New" w:eastAsia="Times New Roman" w:hAnsi="Courier New" w:cs="Courier New"/>
      <w:sz w:val="20"/>
      <w:szCs w:val="20"/>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4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8</Pages>
  <Words>2197</Words>
  <Characters>12084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Palma</dc:creator>
  <cp:keywords/>
  <dc:description/>
  <cp:lastModifiedBy>Revisor</cp:lastModifiedBy>
  <cp:revision>37</cp:revision>
  <dcterms:created xsi:type="dcterms:W3CDTF">2020-01-14T12:49:00Z</dcterms:created>
  <dcterms:modified xsi:type="dcterms:W3CDTF">2020-08-14T20:12:00Z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0cb459-ef98-4161-a115-7ee4f393ad2c_Enabled">
    <vt:lpwstr>true</vt:lpwstr>
  </property>
  <property fmtid="{D5CDD505-2E9C-101B-9397-08002B2CF9AE}" pid="3" name="MSIP_Label_a40cb459-ef98-4161-a115-7ee4f393ad2c_SetDate">
    <vt:lpwstr>2020-01-14T12:49:17Z</vt:lpwstr>
  </property>
  <property fmtid="{D5CDD505-2E9C-101B-9397-08002B2CF9AE}" pid="4" name="MSIP_Label_a40cb459-ef98-4161-a115-7ee4f393ad2c_Method">
    <vt:lpwstr>Standard</vt:lpwstr>
  </property>
  <property fmtid="{D5CDD505-2E9C-101B-9397-08002B2CF9AE}" pid="5" name="MSIP_Label_a40cb459-ef98-4161-a115-7ee4f393ad2c_Name">
    <vt:lpwstr>Normal</vt:lpwstr>
  </property>
  <property fmtid="{D5CDD505-2E9C-101B-9397-08002B2CF9AE}" pid="6" name="MSIP_Label_a40cb459-ef98-4161-a115-7ee4f393ad2c_SiteId">
    <vt:lpwstr>2796acdb-ec89-4b19-8b6b-d6af829b2496</vt:lpwstr>
  </property>
  <property fmtid="{D5CDD505-2E9C-101B-9397-08002B2CF9AE}" pid="7" name="MSIP_Label_a40cb459-ef98-4161-a115-7ee4f393ad2c_ActionId">
    <vt:lpwstr>75fa422d-a732-4034-a303-000084ae564c</vt:lpwstr>
  </property>
  <property fmtid="{D5CDD505-2E9C-101B-9397-08002B2CF9AE}" pid="8" name="MSIP_Label_a40cb459-ef98-4161-a115-7ee4f393ad2c_ContentBits">
    <vt:lpwstr>0</vt:lpwstr>
  </property>
</Properties>
</file>