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C0C" w:rsidRDefault="00FA5C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4388"/>
      </w:tblGrid>
      <w:tr w:rsidR="00FA5C0C">
        <w:tc>
          <w:tcPr>
            <w:tcW w:w="8494" w:type="dxa"/>
            <w:gridSpan w:val="2"/>
            <w:shd w:val="clear" w:color="auto" w:fill="D9D9D9"/>
          </w:tcPr>
          <w:p w:rsidR="00FA5C0C" w:rsidRDefault="00B23B0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PROGRAMA</w:t>
            </w:r>
          </w:p>
        </w:tc>
      </w:tr>
      <w:tr w:rsidR="00FA5C0C">
        <w:trPr>
          <w:trHeight w:val="624"/>
        </w:trPr>
        <w:tc>
          <w:tcPr>
            <w:tcW w:w="4106" w:type="dxa"/>
            <w:vAlign w:val="center"/>
          </w:tcPr>
          <w:p w:rsidR="00FA5C0C" w:rsidRDefault="00B23B0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7" w:hanging="283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Nombre de la asignatura: </w:t>
            </w:r>
          </w:p>
        </w:tc>
        <w:tc>
          <w:tcPr>
            <w:tcW w:w="4388" w:type="dxa"/>
            <w:vAlign w:val="center"/>
          </w:tcPr>
          <w:p w:rsidR="00FA5C0C" w:rsidRDefault="00B23B0E">
            <w:pPr>
              <w:ind w:left="447" w:hanging="2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TALLER 8: PROYECTO DE LICENCIATURA</w:t>
            </w:r>
          </w:p>
          <w:p w:rsidR="00FA5C0C" w:rsidRDefault="00FA5C0C">
            <w:pPr>
              <w:ind w:left="447" w:hanging="283"/>
              <w:rPr>
                <w:rFonts w:ascii="Arial" w:eastAsia="Arial" w:hAnsi="Arial" w:cs="Arial"/>
                <w:b/>
              </w:rPr>
            </w:pPr>
          </w:p>
        </w:tc>
      </w:tr>
      <w:tr w:rsidR="00FA5C0C">
        <w:trPr>
          <w:trHeight w:val="624"/>
        </w:trPr>
        <w:tc>
          <w:tcPr>
            <w:tcW w:w="4106" w:type="dxa"/>
            <w:vAlign w:val="center"/>
          </w:tcPr>
          <w:p w:rsidR="00FA5C0C" w:rsidRDefault="00B23B0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7" w:hanging="283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Nombre de la sección:</w:t>
            </w:r>
          </w:p>
        </w:tc>
        <w:tc>
          <w:tcPr>
            <w:tcW w:w="4388" w:type="dxa"/>
            <w:vAlign w:val="center"/>
          </w:tcPr>
          <w:p w:rsidR="00FA5C0C" w:rsidRDefault="00B23B0E">
            <w:pPr>
              <w:ind w:left="447" w:hanging="283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MORELLI</w:t>
            </w:r>
          </w:p>
        </w:tc>
      </w:tr>
      <w:tr w:rsidR="00FA5C0C">
        <w:trPr>
          <w:trHeight w:val="624"/>
        </w:trPr>
        <w:tc>
          <w:tcPr>
            <w:tcW w:w="4106" w:type="dxa"/>
            <w:vAlign w:val="center"/>
          </w:tcPr>
          <w:p w:rsidR="00FA5C0C" w:rsidRDefault="00B23B0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7" w:hanging="283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Profesores:</w:t>
            </w:r>
          </w:p>
        </w:tc>
        <w:tc>
          <w:tcPr>
            <w:tcW w:w="4388" w:type="dxa"/>
            <w:vAlign w:val="center"/>
          </w:tcPr>
          <w:p w:rsidR="00FA5C0C" w:rsidRDefault="00B23B0E">
            <w:pPr>
              <w:ind w:left="172" w:hanging="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PATRICIO MORELLI URRUTIA</w:t>
            </w:r>
          </w:p>
        </w:tc>
      </w:tr>
      <w:tr w:rsidR="00FA5C0C">
        <w:trPr>
          <w:trHeight w:val="624"/>
        </w:trPr>
        <w:tc>
          <w:tcPr>
            <w:tcW w:w="4106" w:type="dxa"/>
            <w:vAlign w:val="center"/>
          </w:tcPr>
          <w:p w:rsidR="00FA5C0C" w:rsidRDefault="00B23B0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7" w:hanging="283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Ayudante:</w:t>
            </w:r>
          </w:p>
        </w:tc>
        <w:tc>
          <w:tcPr>
            <w:tcW w:w="4388" w:type="dxa"/>
            <w:vAlign w:val="center"/>
          </w:tcPr>
          <w:p w:rsidR="00FA5C0C" w:rsidRDefault="00B23B0E">
            <w:pPr>
              <w:ind w:left="447" w:hanging="283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MARIA LORETO CERDA</w:t>
            </w:r>
          </w:p>
          <w:p w:rsidR="00FA5C0C" w:rsidRDefault="00B23B0E">
            <w:pPr>
              <w:ind w:left="447" w:hanging="283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JOHN MILLER ZEPEDA</w:t>
            </w:r>
          </w:p>
        </w:tc>
      </w:tr>
      <w:tr w:rsidR="00FA5C0C">
        <w:trPr>
          <w:trHeight w:val="624"/>
        </w:trPr>
        <w:tc>
          <w:tcPr>
            <w:tcW w:w="4106" w:type="dxa"/>
            <w:vAlign w:val="center"/>
          </w:tcPr>
          <w:p w:rsidR="00FA5C0C" w:rsidRDefault="00B23B0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7" w:hanging="283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Nombre de la actividad curricular en inglés: </w:t>
            </w:r>
          </w:p>
        </w:tc>
        <w:tc>
          <w:tcPr>
            <w:tcW w:w="4388" w:type="dxa"/>
            <w:vAlign w:val="center"/>
          </w:tcPr>
          <w:p w:rsidR="00FA5C0C" w:rsidRDefault="00B23B0E">
            <w:pPr>
              <w:spacing w:after="120"/>
              <w:ind w:left="-142"/>
              <w:jc w:val="both"/>
              <w:rPr>
                <w:rFonts w:ascii="Arial" w:eastAsia="Arial" w:hAnsi="Arial" w:cs="Arial"/>
                <w:b/>
              </w:rPr>
            </w:pPr>
            <w:r>
              <w:rPr>
                <w:b/>
                <w:sz w:val="24"/>
                <w:szCs w:val="24"/>
              </w:rPr>
              <w:t>WORKSHOP 8 : DEGREE PROYECT – PART 2</w:t>
            </w:r>
          </w:p>
        </w:tc>
      </w:tr>
      <w:tr w:rsidR="00FA5C0C">
        <w:trPr>
          <w:trHeight w:val="624"/>
        </w:trPr>
        <w:tc>
          <w:tcPr>
            <w:tcW w:w="4106" w:type="dxa"/>
            <w:vAlign w:val="center"/>
          </w:tcPr>
          <w:p w:rsidR="00FA5C0C" w:rsidRDefault="00B23B0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7" w:hanging="283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Unidad Académica:</w:t>
            </w:r>
          </w:p>
        </w:tc>
        <w:tc>
          <w:tcPr>
            <w:tcW w:w="4388" w:type="dxa"/>
            <w:vAlign w:val="center"/>
          </w:tcPr>
          <w:p w:rsidR="00FA5C0C" w:rsidRDefault="00B23B0E">
            <w:pPr>
              <w:ind w:left="179" w:hanging="15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Escuela de Pregrado / Carrera de Arquitectura</w:t>
            </w:r>
          </w:p>
        </w:tc>
      </w:tr>
      <w:tr w:rsidR="00FA5C0C">
        <w:trPr>
          <w:trHeight w:val="624"/>
        </w:trPr>
        <w:tc>
          <w:tcPr>
            <w:tcW w:w="4106" w:type="dxa"/>
            <w:vAlign w:val="center"/>
          </w:tcPr>
          <w:p w:rsidR="00FA5C0C" w:rsidRDefault="00B23B0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7" w:hanging="283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Horas de trabajo de estudiante:</w:t>
            </w:r>
          </w:p>
        </w:tc>
        <w:tc>
          <w:tcPr>
            <w:tcW w:w="4388" w:type="dxa"/>
            <w:vAlign w:val="center"/>
          </w:tcPr>
          <w:p w:rsidR="00FA5C0C" w:rsidRDefault="00FA5C0C">
            <w:pPr>
              <w:ind w:left="447" w:hanging="283"/>
              <w:rPr>
                <w:rFonts w:ascii="Arial" w:eastAsia="Arial" w:hAnsi="Arial" w:cs="Arial"/>
                <w:b/>
              </w:rPr>
            </w:pPr>
          </w:p>
        </w:tc>
      </w:tr>
      <w:tr w:rsidR="00FA5C0C">
        <w:trPr>
          <w:trHeight w:val="624"/>
        </w:trPr>
        <w:tc>
          <w:tcPr>
            <w:tcW w:w="4106" w:type="dxa"/>
            <w:vAlign w:val="center"/>
          </w:tcPr>
          <w:p w:rsidR="00FA5C0C" w:rsidRDefault="00B23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7" w:firstLine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7.1 Horas directas (en aula):</w:t>
            </w:r>
          </w:p>
        </w:tc>
        <w:tc>
          <w:tcPr>
            <w:tcW w:w="4388" w:type="dxa"/>
            <w:vAlign w:val="center"/>
          </w:tcPr>
          <w:p w:rsidR="00FA5C0C" w:rsidRDefault="00B23B0E">
            <w:pPr>
              <w:ind w:left="447" w:hanging="283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</w:tr>
      <w:tr w:rsidR="00FA5C0C">
        <w:trPr>
          <w:trHeight w:val="624"/>
        </w:trPr>
        <w:tc>
          <w:tcPr>
            <w:tcW w:w="4106" w:type="dxa"/>
            <w:vAlign w:val="center"/>
          </w:tcPr>
          <w:p w:rsidR="00FA5C0C" w:rsidRDefault="00B23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7" w:firstLine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7.2 Horas indirectas (autónomas):</w:t>
            </w:r>
          </w:p>
        </w:tc>
        <w:tc>
          <w:tcPr>
            <w:tcW w:w="4388" w:type="dxa"/>
            <w:vAlign w:val="center"/>
          </w:tcPr>
          <w:p w:rsidR="00FA5C0C" w:rsidRDefault="00B23B0E">
            <w:pPr>
              <w:ind w:left="447" w:hanging="283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12</w:t>
            </w:r>
          </w:p>
        </w:tc>
      </w:tr>
      <w:tr w:rsidR="00FA5C0C">
        <w:trPr>
          <w:trHeight w:val="624"/>
        </w:trPr>
        <w:tc>
          <w:tcPr>
            <w:tcW w:w="4106" w:type="dxa"/>
            <w:vAlign w:val="center"/>
          </w:tcPr>
          <w:p w:rsidR="00FA5C0C" w:rsidRDefault="00B23B0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7" w:hanging="283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Tipo de créditos:</w:t>
            </w:r>
          </w:p>
        </w:tc>
        <w:tc>
          <w:tcPr>
            <w:tcW w:w="4388" w:type="dxa"/>
            <w:vAlign w:val="center"/>
          </w:tcPr>
          <w:p w:rsidR="00FA5C0C" w:rsidRDefault="00B23B0E">
            <w:pPr>
              <w:ind w:left="447" w:hanging="283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Sistema de Créditos Transferibles </w:t>
            </w:r>
          </w:p>
        </w:tc>
      </w:tr>
      <w:tr w:rsidR="00FA5C0C">
        <w:trPr>
          <w:trHeight w:val="624"/>
        </w:trPr>
        <w:tc>
          <w:tcPr>
            <w:tcW w:w="4106" w:type="dxa"/>
            <w:vAlign w:val="center"/>
          </w:tcPr>
          <w:p w:rsidR="00FA5C0C" w:rsidRDefault="00B23B0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7" w:hanging="283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Número de créditos SCT – Chile: </w:t>
            </w:r>
          </w:p>
        </w:tc>
        <w:tc>
          <w:tcPr>
            <w:tcW w:w="4388" w:type="dxa"/>
            <w:vAlign w:val="center"/>
          </w:tcPr>
          <w:p w:rsidR="00FA5C0C" w:rsidRDefault="00B23B0E">
            <w:pPr>
              <w:ind w:left="447" w:hanging="283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12</w:t>
            </w:r>
          </w:p>
        </w:tc>
      </w:tr>
    </w:tbl>
    <w:p w:rsidR="00FA5C0C" w:rsidRDefault="00FA5C0C"/>
    <w:tbl>
      <w:tblPr>
        <w:tblStyle w:val="a0"/>
        <w:tblW w:w="8505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FA5C0C">
        <w:tc>
          <w:tcPr>
            <w:tcW w:w="8505" w:type="dxa"/>
          </w:tcPr>
          <w:p w:rsidR="00FA5C0C" w:rsidRDefault="00B23B0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Propósito general del curso</w:t>
            </w:r>
          </w:p>
        </w:tc>
      </w:tr>
      <w:tr w:rsidR="00FA5C0C">
        <w:tc>
          <w:tcPr>
            <w:tcW w:w="8505" w:type="dxa"/>
          </w:tcPr>
          <w:p w:rsidR="00FA5C0C" w:rsidRDefault="00B23B0E">
            <w:pPr>
              <w:spacing w:after="120"/>
              <w:jc w:val="both"/>
              <w:rPr>
                <w:rFonts w:ascii="Arial" w:eastAsia="Arial" w:hAnsi="Arial" w:cs="Arial"/>
                <w:b/>
              </w:rPr>
            </w:pPr>
            <w:r>
              <w:t>E</w:t>
            </w:r>
            <w:r>
              <w:t>ntregar las competencias necesarias para REALIZAR una propuesta arquitectónica cuyo planteamiento incorpore adecuadamente definición espacial y programática, relación contextual, integración tecnológica y la consideración de los elementos de gestión que pe</w:t>
            </w:r>
            <w:r>
              <w:t>rmitan evaluar el proyecto a partir de criterios reales.</w:t>
            </w:r>
          </w:p>
          <w:p w:rsidR="00FA5C0C" w:rsidRDefault="00FA5C0C">
            <w:pPr>
              <w:jc w:val="both"/>
              <w:rPr>
                <w:rFonts w:ascii="Arial" w:eastAsia="Arial" w:hAnsi="Arial" w:cs="Arial"/>
                <w:b/>
              </w:rPr>
            </w:pPr>
          </w:p>
          <w:p w:rsidR="00FA5C0C" w:rsidRDefault="00FA5C0C">
            <w:pPr>
              <w:jc w:val="both"/>
              <w:rPr>
                <w:rFonts w:ascii="Arial" w:eastAsia="Arial" w:hAnsi="Arial" w:cs="Arial"/>
                <w:b/>
              </w:rPr>
            </w:pPr>
          </w:p>
          <w:p w:rsidR="00FA5C0C" w:rsidRDefault="00FA5C0C">
            <w:pPr>
              <w:jc w:val="both"/>
              <w:rPr>
                <w:rFonts w:ascii="Arial" w:eastAsia="Arial" w:hAnsi="Arial" w:cs="Arial"/>
                <w:b/>
              </w:rPr>
            </w:pPr>
          </w:p>
          <w:p w:rsidR="00FA5C0C" w:rsidRDefault="00FA5C0C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:rsidR="00FA5C0C" w:rsidRDefault="00FA5C0C"/>
    <w:tbl>
      <w:tblPr>
        <w:tblStyle w:val="a1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FA5C0C">
        <w:tc>
          <w:tcPr>
            <w:tcW w:w="8494" w:type="dxa"/>
          </w:tcPr>
          <w:p w:rsidR="00FA5C0C" w:rsidRDefault="00B23B0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Resultados de Aprendizaje:</w:t>
            </w:r>
          </w:p>
        </w:tc>
      </w:tr>
      <w:tr w:rsidR="00FA5C0C">
        <w:tc>
          <w:tcPr>
            <w:tcW w:w="8494" w:type="dxa"/>
          </w:tcPr>
          <w:p w:rsidR="00FA5C0C" w:rsidRDefault="00FA5C0C">
            <w:pPr>
              <w:rPr>
                <w:rFonts w:ascii="Arial" w:eastAsia="Arial" w:hAnsi="Arial" w:cs="Arial"/>
                <w:b/>
              </w:rPr>
            </w:pPr>
          </w:p>
          <w:p w:rsidR="00FA5C0C" w:rsidRDefault="00B23B0E">
            <w:pPr>
              <w:jc w:val="both"/>
            </w:pPr>
            <w:r>
              <w:t>INTEGRA en un  proyecto arquitectónico  las variables del contexto (espaciales, programáticas, constructivas, etc)  para fundamentarlas interdisciplinariamente.</w:t>
            </w:r>
          </w:p>
          <w:p w:rsidR="00FA5C0C" w:rsidRDefault="00B23B0E">
            <w:pPr>
              <w:jc w:val="both"/>
            </w:pPr>
            <w:r>
              <w:t>ELABORA ESTRATEGIAS DE DISEÑO, evaluando su impacto en el contexto medioambiental, para lograr una propuesta arquitectónica sustentable y creativa.</w:t>
            </w:r>
          </w:p>
          <w:p w:rsidR="00FA5C0C" w:rsidRDefault="00B23B0E">
            <w:pPr>
              <w:jc w:val="both"/>
            </w:pPr>
            <w:r>
              <w:t>REPRESENTA el proyecto en forma completa en planimetría especificaciones técnicas y maquetas, utilizando tod</w:t>
            </w:r>
            <w:r>
              <w:t>os los medios pertinentes para comunicarlo mediante una presentación consistente y rigurosa.</w:t>
            </w:r>
          </w:p>
          <w:p w:rsidR="00FA5C0C" w:rsidRDefault="00B23B0E">
            <w:pPr>
              <w:jc w:val="both"/>
            </w:pPr>
            <w:r>
              <w:lastRenderedPageBreak/>
              <w:t xml:space="preserve">DISEÑA sistemas de gestión y operación, tomando como ejemplos referentes atingentes al caso y escala del proyecto para manejar de manera sustentable, los recursos </w:t>
            </w:r>
            <w:r>
              <w:t>energéticos involucrados.</w:t>
            </w:r>
          </w:p>
          <w:p w:rsidR="00FA5C0C" w:rsidRDefault="00B23B0E">
            <w:pPr>
              <w:spacing w:after="120"/>
              <w:jc w:val="both"/>
              <w:rPr>
                <w:sz w:val="18"/>
                <w:szCs w:val="18"/>
              </w:rPr>
            </w:pPr>
            <w:r>
              <w:t>APLICA UN ANÁLISIS CRÍTICO, a la problemática abordada,   para formular las preguntas claves, que retroalimentan el proceso de diseño y permitan llegar a soluciones creativas adecuadas al contexto.</w:t>
            </w:r>
          </w:p>
          <w:p w:rsidR="00FA5C0C" w:rsidRDefault="00FA5C0C">
            <w:pPr>
              <w:rPr>
                <w:rFonts w:ascii="Arial" w:eastAsia="Arial" w:hAnsi="Arial" w:cs="Arial"/>
                <w:b/>
                <w:highlight w:val="yellow"/>
              </w:rPr>
            </w:pPr>
          </w:p>
          <w:p w:rsidR="00FA5C0C" w:rsidRDefault="00FA5C0C">
            <w:pPr>
              <w:rPr>
                <w:rFonts w:ascii="Arial" w:eastAsia="Arial" w:hAnsi="Arial" w:cs="Arial"/>
                <w:b/>
              </w:rPr>
            </w:pPr>
          </w:p>
          <w:p w:rsidR="00FA5C0C" w:rsidRDefault="00FA5C0C">
            <w:pPr>
              <w:rPr>
                <w:rFonts w:ascii="Arial" w:eastAsia="Arial" w:hAnsi="Arial" w:cs="Arial"/>
                <w:b/>
              </w:rPr>
            </w:pPr>
          </w:p>
          <w:p w:rsidR="00FA5C0C" w:rsidRDefault="00FA5C0C">
            <w:pPr>
              <w:rPr>
                <w:rFonts w:ascii="Arial" w:eastAsia="Arial" w:hAnsi="Arial" w:cs="Arial"/>
                <w:b/>
              </w:rPr>
            </w:pPr>
          </w:p>
          <w:p w:rsidR="00FA5C0C" w:rsidRDefault="00FA5C0C">
            <w:pPr>
              <w:rPr>
                <w:rFonts w:ascii="Arial" w:eastAsia="Arial" w:hAnsi="Arial" w:cs="Arial"/>
                <w:b/>
              </w:rPr>
            </w:pPr>
          </w:p>
          <w:p w:rsidR="00FA5C0C" w:rsidRDefault="00FA5C0C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FA5C0C" w:rsidRDefault="00FA5C0C"/>
    <w:tbl>
      <w:tblPr>
        <w:tblStyle w:val="a2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FA5C0C">
        <w:tc>
          <w:tcPr>
            <w:tcW w:w="8494" w:type="dxa"/>
          </w:tcPr>
          <w:p w:rsidR="00FA5C0C" w:rsidRDefault="00B23B0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Saberes / contenidos:</w:t>
            </w:r>
          </w:p>
        </w:tc>
      </w:tr>
      <w:tr w:rsidR="00FA5C0C">
        <w:tc>
          <w:tcPr>
            <w:tcW w:w="8494" w:type="dxa"/>
          </w:tcPr>
          <w:p w:rsidR="00FA5C0C" w:rsidRDefault="00B23B0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UNIDAD 1 PROGRAMAS Y RELACIONES FUNCIONALES</w:t>
            </w:r>
          </w:p>
          <w:p w:rsidR="00FA5C0C" w:rsidRDefault="00B23B0E">
            <w:pPr>
              <w:numPr>
                <w:ilvl w:val="0"/>
                <w:numId w:val="7"/>
              </w:num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Propuesta programática</w:t>
            </w:r>
          </w:p>
          <w:p w:rsidR="00FA5C0C" w:rsidRDefault="00B23B0E">
            <w:pPr>
              <w:numPr>
                <w:ilvl w:val="0"/>
                <w:numId w:val="7"/>
              </w:num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Vinculaciones funcionales</w:t>
            </w:r>
          </w:p>
          <w:p w:rsidR="00FA5C0C" w:rsidRDefault="00B23B0E">
            <w:pPr>
              <w:numPr>
                <w:ilvl w:val="0"/>
                <w:numId w:val="7"/>
              </w:num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Estudio del entorno inmediato</w:t>
            </w:r>
          </w:p>
          <w:p w:rsidR="00FA5C0C" w:rsidRDefault="00B23B0E">
            <w:pPr>
              <w:numPr>
                <w:ilvl w:val="0"/>
                <w:numId w:val="7"/>
              </w:num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Cabida en terreno</w:t>
            </w:r>
          </w:p>
          <w:p w:rsidR="00FA5C0C" w:rsidRDefault="00B23B0E">
            <w:pPr>
              <w:ind w:left="7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UNIDAD 2 DIMENSIONAMIENTO Y ORDEN</w:t>
            </w:r>
          </w:p>
          <w:p w:rsidR="00FA5C0C" w:rsidRDefault="00B23B0E">
            <w:pPr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Estructuras formales</w:t>
            </w:r>
          </w:p>
          <w:p w:rsidR="00FA5C0C" w:rsidRDefault="00B23B0E">
            <w:pPr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Dimensionamiento recintos </w:t>
            </w:r>
          </w:p>
          <w:p w:rsidR="00FA5C0C" w:rsidRDefault="00B23B0E">
            <w:pPr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Espacios servidos/ser</w:t>
            </w:r>
            <w:r>
              <w:rPr>
                <w:rFonts w:ascii="Arial" w:eastAsia="Arial" w:hAnsi="Arial" w:cs="Arial"/>
              </w:rPr>
              <w:t>vidores</w:t>
            </w:r>
          </w:p>
          <w:p w:rsidR="00FA5C0C" w:rsidRDefault="00B23B0E">
            <w:pPr>
              <w:ind w:left="7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UNIDAD 3 SOPORTE Y ESTRUCTURACIÓN </w:t>
            </w:r>
          </w:p>
          <w:p w:rsidR="00FA5C0C" w:rsidRDefault="00B23B0E">
            <w:pPr>
              <w:numPr>
                <w:ilvl w:val="0"/>
                <w:numId w:val="6"/>
              </w:num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Sistemas estructurales </w:t>
            </w:r>
          </w:p>
          <w:p w:rsidR="00FA5C0C" w:rsidRDefault="00B23B0E">
            <w:pPr>
              <w:ind w:left="7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UNIDAD 4 EXPRESIÓN MATERIAL</w:t>
            </w:r>
          </w:p>
          <w:p w:rsidR="00FA5C0C" w:rsidRDefault="00B23B0E">
            <w:pPr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Imagen urbana</w:t>
            </w:r>
          </w:p>
          <w:p w:rsidR="00FA5C0C" w:rsidRDefault="00B23B0E">
            <w:pPr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Desarrollo técnico constructivo</w:t>
            </w:r>
          </w:p>
        </w:tc>
      </w:tr>
      <w:tr w:rsidR="00FA5C0C">
        <w:tc>
          <w:tcPr>
            <w:tcW w:w="8494" w:type="dxa"/>
          </w:tcPr>
          <w:p w:rsidR="00FA5C0C" w:rsidRDefault="00FA5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FA5C0C" w:rsidRDefault="00FA5C0C"/>
    <w:tbl>
      <w:tblPr>
        <w:tblStyle w:val="a3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701"/>
        <w:gridCol w:w="5664"/>
      </w:tblGrid>
      <w:tr w:rsidR="00FA5C0C">
        <w:tc>
          <w:tcPr>
            <w:tcW w:w="8494" w:type="dxa"/>
            <w:gridSpan w:val="3"/>
          </w:tcPr>
          <w:p w:rsidR="00FA5C0C" w:rsidRDefault="00B23B0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Calendario </w:t>
            </w:r>
          </w:p>
        </w:tc>
      </w:tr>
      <w:tr w:rsidR="00FA5C0C">
        <w:tc>
          <w:tcPr>
            <w:tcW w:w="1129" w:type="dxa"/>
          </w:tcPr>
          <w:p w:rsidR="00FA5C0C" w:rsidRDefault="00B23B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Semana</w:t>
            </w:r>
          </w:p>
        </w:tc>
        <w:tc>
          <w:tcPr>
            <w:tcW w:w="1701" w:type="dxa"/>
          </w:tcPr>
          <w:p w:rsidR="00FA5C0C" w:rsidRDefault="00B23B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Fecha</w:t>
            </w:r>
          </w:p>
        </w:tc>
        <w:tc>
          <w:tcPr>
            <w:tcW w:w="5664" w:type="dxa"/>
          </w:tcPr>
          <w:p w:rsidR="00FA5C0C" w:rsidRDefault="00B23B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Contenido/Actividades </w:t>
            </w:r>
          </w:p>
        </w:tc>
      </w:tr>
      <w:tr w:rsidR="00FA5C0C">
        <w:tc>
          <w:tcPr>
            <w:tcW w:w="1129" w:type="dxa"/>
          </w:tcPr>
          <w:p w:rsidR="00FA5C0C" w:rsidRDefault="00B23B0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701" w:type="dxa"/>
          </w:tcPr>
          <w:p w:rsidR="00FA5C0C" w:rsidRDefault="00B23B0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26-9-2018</w:t>
            </w:r>
          </w:p>
        </w:tc>
        <w:tc>
          <w:tcPr>
            <w:tcW w:w="5664" w:type="dxa"/>
          </w:tcPr>
          <w:p w:rsidR="00FA5C0C" w:rsidRDefault="00B23B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UNIDAD 1</w:t>
            </w:r>
          </w:p>
        </w:tc>
      </w:tr>
      <w:tr w:rsidR="00FA5C0C">
        <w:tc>
          <w:tcPr>
            <w:tcW w:w="1129" w:type="dxa"/>
          </w:tcPr>
          <w:p w:rsidR="00FA5C0C" w:rsidRDefault="00B23B0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701" w:type="dxa"/>
          </w:tcPr>
          <w:p w:rsidR="00FA5C0C" w:rsidRDefault="00B23B0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3-10-2018</w:t>
            </w:r>
          </w:p>
        </w:tc>
        <w:tc>
          <w:tcPr>
            <w:tcW w:w="5664" w:type="dxa"/>
          </w:tcPr>
          <w:p w:rsidR="00FA5C0C" w:rsidRDefault="00B23B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UNIDAD 1</w:t>
            </w:r>
          </w:p>
        </w:tc>
      </w:tr>
      <w:tr w:rsidR="00FA5C0C">
        <w:tc>
          <w:tcPr>
            <w:tcW w:w="1129" w:type="dxa"/>
          </w:tcPr>
          <w:p w:rsidR="00FA5C0C" w:rsidRDefault="00B23B0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701" w:type="dxa"/>
          </w:tcPr>
          <w:p w:rsidR="00FA5C0C" w:rsidRDefault="00B23B0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10-10-2018</w:t>
            </w:r>
          </w:p>
        </w:tc>
        <w:tc>
          <w:tcPr>
            <w:tcW w:w="5664" w:type="dxa"/>
          </w:tcPr>
          <w:p w:rsidR="00FA5C0C" w:rsidRDefault="00B23B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UNIDAD 2</w:t>
            </w:r>
          </w:p>
        </w:tc>
      </w:tr>
      <w:tr w:rsidR="00FA5C0C">
        <w:tc>
          <w:tcPr>
            <w:tcW w:w="1129" w:type="dxa"/>
          </w:tcPr>
          <w:p w:rsidR="00FA5C0C" w:rsidRDefault="00B23B0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701" w:type="dxa"/>
          </w:tcPr>
          <w:p w:rsidR="00FA5C0C" w:rsidRDefault="00B23B0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17-10-2018</w:t>
            </w:r>
          </w:p>
        </w:tc>
        <w:tc>
          <w:tcPr>
            <w:tcW w:w="5664" w:type="dxa"/>
          </w:tcPr>
          <w:p w:rsidR="00FA5C0C" w:rsidRDefault="00B23B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UNIDAD 2</w:t>
            </w:r>
          </w:p>
        </w:tc>
      </w:tr>
      <w:tr w:rsidR="00FA5C0C">
        <w:tc>
          <w:tcPr>
            <w:tcW w:w="1129" w:type="dxa"/>
          </w:tcPr>
          <w:p w:rsidR="00FA5C0C" w:rsidRDefault="00B23B0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701" w:type="dxa"/>
          </w:tcPr>
          <w:p w:rsidR="00FA5C0C" w:rsidRDefault="00B23B0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24-10-2018</w:t>
            </w:r>
          </w:p>
        </w:tc>
        <w:tc>
          <w:tcPr>
            <w:tcW w:w="5664" w:type="dxa"/>
          </w:tcPr>
          <w:p w:rsidR="00FA5C0C" w:rsidRDefault="00B23B0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UNIDAD 3</w:t>
            </w:r>
          </w:p>
        </w:tc>
      </w:tr>
      <w:tr w:rsidR="00FA5C0C">
        <w:tc>
          <w:tcPr>
            <w:tcW w:w="1129" w:type="dxa"/>
          </w:tcPr>
          <w:p w:rsidR="00FA5C0C" w:rsidRDefault="00B23B0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701" w:type="dxa"/>
          </w:tcPr>
          <w:p w:rsidR="00FA5C0C" w:rsidRDefault="00B23B0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31-10-2018</w:t>
            </w:r>
          </w:p>
        </w:tc>
        <w:tc>
          <w:tcPr>
            <w:tcW w:w="5664" w:type="dxa"/>
          </w:tcPr>
          <w:p w:rsidR="00FA5C0C" w:rsidRDefault="00B23B0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UNIDAD 3</w:t>
            </w:r>
          </w:p>
        </w:tc>
      </w:tr>
      <w:tr w:rsidR="00FA5C0C">
        <w:tc>
          <w:tcPr>
            <w:tcW w:w="1129" w:type="dxa"/>
          </w:tcPr>
          <w:p w:rsidR="00FA5C0C" w:rsidRDefault="00B23B0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701" w:type="dxa"/>
          </w:tcPr>
          <w:p w:rsidR="00FA5C0C" w:rsidRDefault="00B23B0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7-11-2018</w:t>
            </w:r>
          </w:p>
        </w:tc>
        <w:tc>
          <w:tcPr>
            <w:tcW w:w="5664" w:type="dxa"/>
          </w:tcPr>
          <w:p w:rsidR="00FA5C0C" w:rsidRDefault="00B23B0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UNIDAD 4</w:t>
            </w:r>
          </w:p>
        </w:tc>
      </w:tr>
      <w:tr w:rsidR="00FA5C0C">
        <w:trPr>
          <w:trHeight w:val="278"/>
        </w:trPr>
        <w:tc>
          <w:tcPr>
            <w:tcW w:w="1129" w:type="dxa"/>
          </w:tcPr>
          <w:p w:rsidR="00FA5C0C" w:rsidRDefault="00B23B0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701" w:type="dxa"/>
          </w:tcPr>
          <w:p w:rsidR="00FA5C0C" w:rsidRDefault="00B23B0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14-11-2018</w:t>
            </w:r>
          </w:p>
        </w:tc>
        <w:tc>
          <w:tcPr>
            <w:tcW w:w="5664" w:type="dxa"/>
          </w:tcPr>
          <w:p w:rsidR="00FA5C0C" w:rsidRDefault="00B23B0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UNIDAD 4</w:t>
            </w:r>
          </w:p>
        </w:tc>
      </w:tr>
      <w:tr w:rsidR="00FA5C0C">
        <w:tc>
          <w:tcPr>
            <w:tcW w:w="1129" w:type="dxa"/>
          </w:tcPr>
          <w:p w:rsidR="00FA5C0C" w:rsidRDefault="00B23B0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701" w:type="dxa"/>
          </w:tcPr>
          <w:p w:rsidR="00FA5C0C" w:rsidRDefault="00B23B0E">
            <w:pPr>
              <w:jc w:val="center"/>
              <w:rPr>
                <w:rFonts w:ascii="Arial" w:eastAsia="Arial" w:hAnsi="Arial" w:cs="Arial"/>
              </w:rPr>
            </w:pPr>
            <w:bookmarkStart w:id="1" w:name="_gjdgxs" w:colFirst="0" w:colLast="0"/>
            <w:bookmarkEnd w:id="1"/>
            <w:r>
              <w:rPr>
                <w:rFonts w:ascii="Arial" w:eastAsia="Arial" w:hAnsi="Arial" w:cs="Arial"/>
              </w:rPr>
              <w:t>21-11-2018</w:t>
            </w:r>
          </w:p>
        </w:tc>
        <w:tc>
          <w:tcPr>
            <w:tcW w:w="5664" w:type="dxa"/>
          </w:tcPr>
          <w:p w:rsidR="00FA5C0C" w:rsidRDefault="00B23B0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UNIDAD 4</w:t>
            </w:r>
          </w:p>
        </w:tc>
      </w:tr>
    </w:tbl>
    <w:p w:rsidR="00FA5C0C" w:rsidRDefault="00FA5C0C">
      <w:pPr>
        <w:rPr>
          <w:rFonts w:ascii="Arial" w:eastAsia="Arial" w:hAnsi="Arial" w:cs="Arial"/>
          <w:b/>
        </w:rPr>
      </w:pPr>
    </w:p>
    <w:p w:rsidR="00FA5C0C" w:rsidRDefault="00FA5C0C">
      <w:pPr>
        <w:rPr>
          <w:rFonts w:ascii="Arial" w:eastAsia="Arial" w:hAnsi="Arial" w:cs="Arial"/>
          <w:b/>
        </w:rPr>
      </w:pPr>
    </w:p>
    <w:p w:rsidR="00FA5C0C" w:rsidRDefault="00FA5C0C">
      <w:pPr>
        <w:rPr>
          <w:rFonts w:ascii="Arial" w:eastAsia="Arial" w:hAnsi="Arial" w:cs="Arial"/>
          <w:b/>
        </w:rPr>
      </w:pPr>
    </w:p>
    <w:tbl>
      <w:tblPr>
        <w:tblStyle w:val="a4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FA5C0C">
        <w:tc>
          <w:tcPr>
            <w:tcW w:w="8494" w:type="dxa"/>
          </w:tcPr>
          <w:p w:rsidR="00FA5C0C" w:rsidRDefault="00B23B0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Metodología:</w:t>
            </w:r>
          </w:p>
        </w:tc>
      </w:tr>
      <w:tr w:rsidR="00FA5C0C">
        <w:tc>
          <w:tcPr>
            <w:tcW w:w="8494" w:type="dxa"/>
          </w:tcPr>
          <w:p w:rsidR="00FA5C0C" w:rsidRDefault="00B23B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Trabajo en parejas con ejercicios semanales acumulativos y entregas en la misma periodicidad con 1 o 2 sesiones de corrección online dependiendo el programa</w:t>
            </w:r>
          </w:p>
          <w:p w:rsidR="00FA5C0C" w:rsidRDefault="00B23B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*Cada unidad implica una entrega con material definido por el equipo docente.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t xml:space="preserve">Se trabajará en distintos medios de representación acorde a los temas que propone cada unidad. </w:t>
            </w:r>
            <w:r>
              <w:rPr>
                <w:rFonts w:ascii="Arial" w:eastAsia="Arial" w:hAnsi="Arial" w:cs="Arial"/>
              </w:rPr>
              <w:br/>
            </w:r>
          </w:p>
          <w:p w:rsidR="00FA5C0C" w:rsidRDefault="00FA5C0C">
            <w:pPr>
              <w:rPr>
                <w:rFonts w:ascii="Arial" w:eastAsia="Arial" w:hAnsi="Arial" w:cs="Arial"/>
              </w:rPr>
            </w:pPr>
          </w:p>
          <w:p w:rsidR="00FA5C0C" w:rsidRDefault="00FA5C0C">
            <w:pPr>
              <w:rPr>
                <w:rFonts w:ascii="Arial" w:eastAsia="Arial" w:hAnsi="Arial" w:cs="Arial"/>
              </w:rPr>
            </w:pPr>
          </w:p>
          <w:p w:rsidR="00FA5C0C" w:rsidRDefault="00FA5C0C">
            <w:pPr>
              <w:rPr>
                <w:rFonts w:ascii="Arial" w:eastAsia="Arial" w:hAnsi="Arial" w:cs="Arial"/>
              </w:rPr>
            </w:pPr>
          </w:p>
        </w:tc>
      </w:tr>
    </w:tbl>
    <w:p w:rsidR="00FA5C0C" w:rsidRDefault="00FA5C0C"/>
    <w:tbl>
      <w:tblPr>
        <w:tblStyle w:val="a5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FA5C0C">
        <w:tc>
          <w:tcPr>
            <w:tcW w:w="8494" w:type="dxa"/>
          </w:tcPr>
          <w:p w:rsidR="00FA5C0C" w:rsidRDefault="00B23B0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Recursos:</w:t>
            </w:r>
          </w:p>
        </w:tc>
      </w:tr>
      <w:tr w:rsidR="00FA5C0C">
        <w:tc>
          <w:tcPr>
            <w:tcW w:w="8494" w:type="dxa"/>
          </w:tcPr>
          <w:p w:rsidR="00FA5C0C" w:rsidRDefault="00B23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Programas de representación planimétrica:</w:t>
            </w:r>
            <w:r>
              <w:rPr>
                <w:rFonts w:ascii="Arial" w:eastAsia="Arial" w:hAnsi="Arial" w:cs="Arial"/>
              </w:rPr>
              <w:br/>
              <w:t>Autocad: Manejo medio Avanzado</w:t>
            </w:r>
            <w:r>
              <w:rPr>
                <w:rFonts w:ascii="Arial" w:eastAsia="Arial" w:hAnsi="Arial" w:cs="Arial"/>
              </w:rPr>
              <w:br/>
              <w:t>Cualquier otro medio de representación planimetrica digital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</w:rPr>
              <w:t>Programas de modelado:</w:t>
            </w:r>
            <w:r>
              <w:rPr>
                <w:rFonts w:ascii="Arial" w:eastAsia="Arial" w:hAnsi="Arial" w:cs="Arial"/>
              </w:rPr>
              <w:br/>
              <w:t>Sketchup 2018 en adelante. Manejo Medio avanzado</w:t>
            </w:r>
            <w:r>
              <w:rPr>
                <w:rFonts w:ascii="Arial" w:eastAsia="Arial" w:hAnsi="Arial" w:cs="Arial"/>
              </w:rPr>
              <w:br/>
              <w:t>Cualquier uso de otros programas de modelado 3D iimplicara hacer la conversión a SKP. para las entrega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</w:rPr>
              <w:t>Programas de representación gráfica:</w:t>
            </w:r>
            <w:r>
              <w:rPr>
                <w:rFonts w:ascii="Arial" w:eastAsia="Arial" w:hAnsi="Arial" w:cs="Arial"/>
              </w:rPr>
              <w:br/>
              <w:t>Photoshop o similiar</w:t>
            </w:r>
            <w:r>
              <w:rPr>
                <w:rFonts w:ascii="Arial" w:eastAsia="Arial" w:hAnsi="Arial" w:cs="Arial"/>
              </w:rPr>
              <w:br/>
              <w:t xml:space="preserve">Ilustrator o similar </w:t>
            </w:r>
          </w:p>
          <w:p w:rsidR="00FA5C0C" w:rsidRDefault="00FA5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FA5C0C" w:rsidRDefault="00FA5C0C"/>
    <w:tbl>
      <w:tblPr>
        <w:tblStyle w:val="a6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3402"/>
        <w:gridCol w:w="3112"/>
      </w:tblGrid>
      <w:tr w:rsidR="00FA5C0C">
        <w:tc>
          <w:tcPr>
            <w:tcW w:w="8494" w:type="dxa"/>
            <w:gridSpan w:val="3"/>
          </w:tcPr>
          <w:p w:rsidR="00FA5C0C" w:rsidRDefault="00B23B0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Gestión de materiales:</w:t>
            </w:r>
            <w:r>
              <w:rPr>
                <w:rFonts w:ascii="Arial" w:eastAsia="Arial" w:hAnsi="Arial" w:cs="Arial"/>
              </w:rPr>
              <w:br/>
              <w:t>NO APLICA</w:t>
            </w:r>
          </w:p>
        </w:tc>
      </w:tr>
      <w:tr w:rsidR="00FA5C0C">
        <w:trPr>
          <w:trHeight w:val="255"/>
        </w:trPr>
        <w:tc>
          <w:tcPr>
            <w:tcW w:w="1980" w:type="dxa"/>
          </w:tcPr>
          <w:p w:rsidR="00FA5C0C" w:rsidRDefault="00B23B0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Ejercicio</w:t>
            </w:r>
          </w:p>
        </w:tc>
        <w:tc>
          <w:tcPr>
            <w:tcW w:w="3402" w:type="dxa"/>
          </w:tcPr>
          <w:p w:rsidR="00FA5C0C" w:rsidRDefault="00B23B0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Material</w:t>
            </w:r>
          </w:p>
          <w:p w:rsidR="00FA5C0C" w:rsidRDefault="00B23B0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(si es definido por docentes)</w:t>
            </w:r>
          </w:p>
        </w:tc>
        <w:tc>
          <w:tcPr>
            <w:tcW w:w="3112" w:type="dxa"/>
          </w:tcPr>
          <w:p w:rsidR="00FA5C0C" w:rsidRDefault="00B23B0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Tratamiento de residuos/reciclaje</w:t>
            </w:r>
          </w:p>
        </w:tc>
      </w:tr>
      <w:tr w:rsidR="00FA5C0C">
        <w:trPr>
          <w:trHeight w:val="255"/>
        </w:trPr>
        <w:tc>
          <w:tcPr>
            <w:tcW w:w="1980" w:type="dxa"/>
          </w:tcPr>
          <w:p w:rsidR="00FA5C0C" w:rsidRDefault="00FA5C0C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:rsidR="00FA5C0C" w:rsidRDefault="00FA5C0C">
            <w:pPr>
              <w:rPr>
                <w:rFonts w:ascii="Arial" w:eastAsia="Arial" w:hAnsi="Arial" w:cs="Arial"/>
              </w:rPr>
            </w:pPr>
          </w:p>
        </w:tc>
        <w:tc>
          <w:tcPr>
            <w:tcW w:w="3112" w:type="dxa"/>
          </w:tcPr>
          <w:p w:rsidR="00FA5C0C" w:rsidRDefault="00FA5C0C">
            <w:pPr>
              <w:rPr>
                <w:rFonts w:ascii="Arial" w:eastAsia="Arial" w:hAnsi="Arial" w:cs="Arial"/>
              </w:rPr>
            </w:pPr>
          </w:p>
        </w:tc>
      </w:tr>
      <w:tr w:rsidR="00FA5C0C">
        <w:trPr>
          <w:trHeight w:val="255"/>
        </w:trPr>
        <w:tc>
          <w:tcPr>
            <w:tcW w:w="1980" w:type="dxa"/>
          </w:tcPr>
          <w:p w:rsidR="00FA5C0C" w:rsidRDefault="00FA5C0C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:rsidR="00FA5C0C" w:rsidRDefault="00FA5C0C">
            <w:pPr>
              <w:rPr>
                <w:rFonts w:ascii="Arial" w:eastAsia="Arial" w:hAnsi="Arial" w:cs="Arial"/>
              </w:rPr>
            </w:pPr>
          </w:p>
        </w:tc>
        <w:tc>
          <w:tcPr>
            <w:tcW w:w="3112" w:type="dxa"/>
          </w:tcPr>
          <w:p w:rsidR="00FA5C0C" w:rsidRDefault="00FA5C0C">
            <w:pPr>
              <w:rPr>
                <w:rFonts w:ascii="Arial" w:eastAsia="Arial" w:hAnsi="Arial" w:cs="Arial"/>
              </w:rPr>
            </w:pPr>
          </w:p>
        </w:tc>
      </w:tr>
    </w:tbl>
    <w:p w:rsidR="00FA5C0C" w:rsidRDefault="00FA5C0C"/>
    <w:tbl>
      <w:tblPr>
        <w:tblStyle w:val="a7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3402"/>
        <w:gridCol w:w="3112"/>
      </w:tblGrid>
      <w:tr w:rsidR="00FA5C0C">
        <w:tc>
          <w:tcPr>
            <w:tcW w:w="8494" w:type="dxa"/>
            <w:gridSpan w:val="3"/>
          </w:tcPr>
          <w:p w:rsidR="00FA5C0C" w:rsidRDefault="00B23B0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Requerimiento de otros espacios de la Facultad:</w:t>
            </w:r>
          </w:p>
        </w:tc>
      </w:tr>
      <w:tr w:rsidR="00FA5C0C">
        <w:trPr>
          <w:trHeight w:val="255"/>
        </w:trPr>
        <w:tc>
          <w:tcPr>
            <w:tcW w:w="1980" w:type="dxa"/>
          </w:tcPr>
          <w:p w:rsidR="00FA5C0C" w:rsidRDefault="00B23B0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Fecha</w:t>
            </w:r>
          </w:p>
        </w:tc>
        <w:tc>
          <w:tcPr>
            <w:tcW w:w="3402" w:type="dxa"/>
          </w:tcPr>
          <w:p w:rsidR="00FA5C0C" w:rsidRDefault="00B23B0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Duración</w:t>
            </w:r>
          </w:p>
        </w:tc>
        <w:tc>
          <w:tcPr>
            <w:tcW w:w="3112" w:type="dxa"/>
          </w:tcPr>
          <w:p w:rsidR="00FA5C0C" w:rsidRDefault="00B23B0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Lugar</w:t>
            </w:r>
          </w:p>
        </w:tc>
      </w:tr>
      <w:tr w:rsidR="00FA5C0C">
        <w:trPr>
          <w:trHeight w:val="255"/>
        </w:trPr>
        <w:tc>
          <w:tcPr>
            <w:tcW w:w="1980" w:type="dxa"/>
          </w:tcPr>
          <w:p w:rsidR="00FA5C0C" w:rsidRDefault="00FA5C0C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:rsidR="00FA5C0C" w:rsidRDefault="00FA5C0C">
            <w:pPr>
              <w:rPr>
                <w:rFonts w:ascii="Arial" w:eastAsia="Arial" w:hAnsi="Arial" w:cs="Arial"/>
              </w:rPr>
            </w:pPr>
          </w:p>
        </w:tc>
        <w:tc>
          <w:tcPr>
            <w:tcW w:w="3112" w:type="dxa"/>
          </w:tcPr>
          <w:p w:rsidR="00FA5C0C" w:rsidRDefault="00FA5C0C">
            <w:pPr>
              <w:rPr>
                <w:rFonts w:ascii="Arial" w:eastAsia="Arial" w:hAnsi="Arial" w:cs="Arial"/>
              </w:rPr>
            </w:pPr>
          </w:p>
        </w:tc>
      </w:tr>
      <w:tr w:rsidR="00FA5C0C">
        <w:trPr>
          <w:trHeight w:val="255"/>
        </w:trPr>
        <w:tc>
          <w:tcPr>
            <w:tcW w:w="1980" w:type="dxa"/>
          </w:tcPr>
          <w:p w:rsidR="00FA5C0C" w:rsidRDefault="00FA5C0C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:rsidR="00FA5C0C" w:rsidRDefault="00FA5C0C">
            <w:pPr>
              <w:rPr>
                <w:rFonts w:ascii="Arial" w:eastAsia="Arial" w:hAnsi="Arial" w:cs="Arial"/>
              </w:rPr>
            </w:pPr>
          </w:p>
        </w:tc>
        <w:tc>
          <w:tcPr>
            <w:tcW w:w="3112" w:type="dxa"/>
          </w:tcPr>
          <w:p w:rsidR="00FA5C0C" w:rsidRDefault="00FA5C0C">
            <w:pPr>
              <w:rPr>
                <w:rFonts w:ascii="Arial" w:eastAsia="Arial" w:hAnsi="Arial" w:cs="Arial"/>
              </w:rPr>
            </w:pPr>
          </w:p>
        </w:tc>
      </w:tr>
    </w:tbl>
    <w:p w:rsidR="00FA5C0C" w:rsidRDefault="00FA5C0C"/>
    <w:tbl>
      <w:tblPr>
        <w:tblStyle w:val="a8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FA5C0C">
        <w:tc>
          <w:tcPr>
            <w:tcW w:w="8494" w:type="dxa"/>
          </w:tcPr>
          <w:p w:rsidR="00FA5C0C" w:rsidRDefault="00B23B0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</w:rPr>
              <w:t xml:space="preserve">Evaluación: </w:t>
            </w:r>
          </w:p>
        </w:tc>
      </w:tr>
      <w:tr w:rsidR="00FA5C0C">
        <w:tc>
          <w:tcPr>
            <w:tcW w:w="8494" w:type="dxa"/>
          </w:tcPr>
          <w:p w:rsidR="00FA5C0C" w:rsidRDefault="00B23B0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CADA UNIDAD SERÁ EVALUADA y PONDERADA DE MANERA CRECIENTE Y CORRESPONDEN AL 40% DE LA NOTA FINAL DEL SEMESTRE.</w:t>
            </w:r>
          </w:p>
          <w:p w:rsidR="00FA5C0C" w:rsidRDefault="00B23B0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60% CORRESPONDE A LA ENTREGA FINAL</w:t>
            </w:r>
          </w:p>
          <w:p w:rsidR="00FA5C0C" w:rsidRDefault="00FA5C0C">
            <w:pPr>
              <w:rPr>
                <w:rFonts w:ascii="Arial" w:eastAsia="Arial" w:hAnsi="Arial" w:cs="Arial"/>
              </w:rPr>
            </w:pPr>
          </w:p>
        </w:tc>
      </w:tr>
    </w:tbl>
    <w:p w:rsidR="00FA5C0C" w:rsidRDefault="00FA5C0C"/>
    <w:tbl>
      <w:tblPr>
        <w:tblStyle w:val="a9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FA5C0C">
        <w:tc>
          <w:tcPr>
            <w:tcW w:w="8494" w:type="dxa"/>
          </w:tcPr>
          <w:p w:rsidR="00FA5C0C" w:rsidRDefault="00B23B0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Requisitos de aprobación:</w:t>
            </w:r>
          </w:p>
        </w:tc>
      </w:tr>
      <w:tr w:rsidR="00FA5C0C">
        <w:tc>
          <w:tcPr>
            <w:tcW w:w="8494" w:type="dxa"/>
          </w:tcPr>
          <w:p w:rsidR="00FA5C0C" w:rsidRDefault="00B23B0E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La asignatura será aprobada con nota superior o igual a 4.0 (cuatro). </w:t>
            </w:r>
          </w:p>
          <w:p w:rsidR="00FA5C0C" w:rsidRDefault="00B23B0E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Se contemplará una asistencia mínima del 75% (de acuerdo a reglamento). </w:t>
            </w:r>
          </w:p>
          <w:p w:rsidR="00FA5C0C" w:rsidRDefault="00FA5C0C">
            <w:pPr>
              <w:rPr>
                <w:rFonts w:ascii="Arial" w:eastAsia="Arial" w:hAnsi="Arial" w:cs="Arial"/>
              </w:rPr>
            </w:pPr>
          </w:p>
        </w:tc>
      </w:tr>
    </w:tbl>
    <w:p w:rsidR="00FA5C0C" w:rsidRDefault="00FA5C0C"/>
    <w:tbl>
      <w:tblPr>
        <w:tblStyle w:val="a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FA5C0C">
        <w:tc>
          <w:tcPr>
            <w:tcW w:w="8494" w:type="dxa"/>
          </w:tcPr>
          <w:p w:rsidR="00FA5C0C" w:rsidRDefault="00B23B0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Palabras Clave: </w:t>
            </w:r>
          </w:p>
          <w:p w:rsidR="00FA5C0C" w:rsidRDefault="00FA5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</w:rPr>
            </w:pPr>
          </w:p>
          <w:p w:rsidR="00FA5C0C" w:rsidRDefault="00B23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Infraestructura deportiva, Usos mixtos, Condensador social</w:t>
            </w:r>
          </w:p>
          <w:p w:rsidR="00FA5C0C" w:rsidRDefault="00FA5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</w:rPr>
            </w:pPr>
          </w:p>
        </w:tc>
      </w:tr>
      <w:tr w:rsidR="00FA5C0C">
        <w:tc>
          <w:tcPr>
            <w:tcW w:w="8494" w:type="dxa"/>
          </w:tcPr>
          <w:p w:rsidR="00FA5C0C" w:rsidRDefault="00B23B0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Bibliografía Obligatoria (no más de 5 textos)</w:t>
            </w:r>
          </w:p>
        </w:tc>
      </w:tr>
      <w:tr w:rsidR="00FA5C0C">
        <w:tc>
          <w:tcPr>
            <w:tcW w:w="8494" w:type="dxa"/>
          </w:tcPr>
          <w:p w:rsidR="00FA5C0C" w:rsidRDefault="00B23B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1.-Cacciari M. (2009) </w:t>
            </w:r>
            <w:r>
              <w:rPr>
                <w:rFonts w:ascii="Arial" w:eastAsia="Arial" w:hAnsi="Arial" w:cs="Arial"/>
                <w:i/>
              </w:rPr>
              <w:t xml:space="preserve">La ciudad. </w:t>
            </w:r>
            <w:r>
              <w:rPr>
                <w:rFonts w:ascii="Arial" w:eastAsia="Arial" w:hAnsi="Arial" w:cs="Arial"/>
              </w:rPr>
              <w:t>Barcelona: Editorial Gustavo Gili.</w:t>
            </w:r>
          </w:p>
          <w:p w:rsidR="00FA5C0C" w:rsidRDefault="00B23B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2.- Marquez Cecilia F, Levene R. </w:t>
            </w:r>
            <w:r>
              <w:rPr>
                <w:rFonts w:ascii="Arial" w:eastAsia="Arial" w:hAnsi="Arial" w:cs="Arial"/>
                <w:i/>
              </w:rPr>
              <w:t xml:space="preserve">“Centro cultural y deportivo en Saint-Blaise” </w:t>
            </w:r>
            <w:r>
              <w:rPr>
                <w:rFonts w:ascii="Arial" w:eastAsia="Arial" w:hAnsi="Arial" w:cs="Arial"/>
              </w:rPr>
              <w:t>en El croquis 197: BRUTHER, Editorial El croquis, 2018, p.54-73</w:t>
            </w:r>
            <w:r>
              <w:rPr>
                <w:rFonts w:ascii="Arial" w:eastAsia="Arial" w:hAnsi="Arial" w:cs="Arial"/>
              </w:rPr>
              <w:br/>
              <w:t xml:space="preserve">3.- Madera D. (2917) </w:t>
            </w:r>
            <w:r>
              <w:rPr>
                <w:rFonts w:ascii="Arial" w:eastAsia="Arial" w:hAnsi="Arial" w:cs="Arial"/>
                <w:i/>
              </w:rPr>
              <w:t>“Building for hyperdensity: Public Condenser by Muoto Arc</w:t>
            </w:r>
            <w:r>
              <w:rPr>
                <w:rFonts w:ascii="Arial" w:eastAsia="Arial" w:hAnsi="Arial" w:cs="Arial"/>
                <w:i/>
              </w:rPr>
              <w:t xml:space="preserve">hitects” </w:t>
            </w:r>
            <w:r>
              <w:rPr>
                <w:rFonts w:ascii="Arial" w:eastAsia="Arial" w:hAnsi="Arial" w:cs="Arial"/>
              </w:rPr>
              <w:t xml:space="preserve">Recuperado de </w:t>
            </w:r>
            <w:hyperlink r:id="rId7">
              <w:r>
                <w:rPr>
                  <w:rFonts w:ascii="Arial" w:eastAsia="Arial" w:hAnsi="Arial" w:cs="Arial"/>
                  <w:color w:val="1155CC"/>
                  <w:u w:val="single"/>
                </w:rPr>
                <w:t>https://www.metalocus.es/en/news/building-hyperdensity-public-condenser-muoto-architects</w:t>
              </w:r>
            </w:hyperlink>
            <w:r>
              <w:rPr>
                <w:rFonts w:ascii="Arial" w:eastAsia="Arial" w:hAnsi="Arial" w:cs="Arial"/>
              </w:rPr>
              <w:t xml:space="preserve"> (Consulta 21 de septiembre 2020)</w:t>
            </w:r>
          </w:p>
          <w:p w:rsidR="00FA5C0C" w:rsidRDefault="00FA5C0C">
            <w:pPr>
              <w:rPr>
                <w:rFonts w:ascii="Arial" w:eastAsia="Arial" w:hAnsi="Arial" w:cs="Arial"/>
              </w:rPr>
            </w:pPr>
          </w:p>
          <w:p w:rsidR="00FA5C0C" w:rsidRDefault="00FA5C0C">
            <w:pPr>
              <w:rPr>
                <w:rFonts w:ascii="Arial" w:eastAsia="Arial" w:hAnsi="Arial" w:cs="Arial"/>
              </w:rPr>
            </w:pPr>
          </w:p>
        </w:tc>
      </w:tr>
      <w:tr w:rsidR="00FA5C0C">
        <w:tc>
          <w:tcPr>
            <w:tcW w:w="8494" w:type="dxa"/>
          </w:tcPr>
          <w:p w:rsidR="00FA5C0C" w:rsidRDefault="00B23B0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Bibliografía Complementaria:</w:t>
            </w:r>
          </w:p>
        </w:tc>
      </w:tr>
      <w:tr w:rsidR="00FA5C0C">
        <w:trPr>
          <w:trHeight w:val="2452"/>
        </w:trPr>
        <w:tc>
          <w:tcPr>
            <w:tcW w:w="8494" w:type="dxa"/>
          </w:tcPr>
          <w:p w:rsidR="00FA5C0C" w:rsidRDefault="00FA5C0C">
            <w:pPr>
              <w:rPr>
                <w:rFonts w:ascii="Arial" w:eastAsia="Arial" w:hAnsi="Arial" w:cs="Arial"/>
              </w:rPr>
            </w:pPr>
          </w:p>
          <w:p w:rsidR="00FA5C0C" w:rsidRDefault="00B23B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1.- Ursprung P. </w:t>
            </w:r>
            <w:r>
              <w:rPr>
                <w:rFonts w:ascii="Arial" w:eastAsia="Arial" w:hAnsi="Arial" w:cs="Arial"/>
                <w:i/>
              </w:rPr>
              <w:t>“Animales politicos: La arquitectura de Xaveer de Geyter Architects”</w:t>
            </w:r>
            <w:r>
              <w:rPr>
                <w:rFonts w:ascii="Arial" w:eastAsia="Arial" w:hAnsi="Arial" w:cs="Arial"/>
              </w:rPr>
              <w:t xml:space="preserve"> en </w:t>
            </w:r>
            <w:r>
              <w:rPr>
                <w:rFonts w:ascii="Arial" w:eastAsia="Arial" w:hAnsi="Arial" w:cs="Arial"/>
                <w:i/>
              </w:rPr>
              <w:t xml:space="preserve">El croquis 204: Xaveer de Geyter Architects, </w:t>
            </w:r>
            <w:r>
              <w:rPr>
                <w:rFonts w:ascii="Arial" w:eastAsia="Arial" w:hAnsi="Arial" w:cs="Arial"/>
              </w:rPr>
              <w:t>Editorial El croquis, 2020, p.236 - 251</w:t>
            </w:r>
          </w:p>
        </w:tc>
      </w:tr>
    </w:tbl>
    <w:p w:rsidR="00FA5C0C" w:rsidRDefault="00FA5C0C"/>
    <w:tbl>
      <w:tblPr>
        <w:tblStyle w:val="ab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FA5C0C">
        <w:trPr>
          <w:trHeight w:val="250"/>
        </w:trPr>
        <w:tc>
          <w:tcPr>
            <w:tcW w:w="8494" w:type="dxa"/>
          </w:tcPr>
          <w:p w:rsidR="00FA5C0C" w:rsidRDefault="00B23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IMPORTANTE</w:t>
            </w:r>
          </w:p>
        </w:tc>
      </w:tr>
      <w:tr w:rsidR="00FA5C0C">
        <w:trPr>
          <w:trHeight w:val="1430"/>
        </w:trPr>
        <w:tc>
          <w:tcPr>
            <w:tcW w:w="8494" w:type="dxa"/>
          </w:tcPr>
          <w:p w:rsidR="00FA5C0C" w:rsidRDefault="00B23B0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Sobre la asistencia a clases: </w:t>
            </w:r>
          </w:p>
          <w:p w:rsidR="00FA5C0C" w:rsidRDefault="00FA5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  <w:p w:rsidR="00FA5C0C" w:rsidRDefault="00B23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La asistencia mínima a las actividades curriculares queda definida en el Reglamento General de los Estudios de Pregrado de la Facultad de Arquitectura y Urbanismo (Decreto Exento N°004041 del 21 de Enero de 2016), Artículo 21: </w:t>
            </w:r>
          </w:p>
          <w:p w:rsidR="00FA5C0C" w:rsidRDefault="00B23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i/>
                <w:color w:val="000000"/>
                <w:sz w:val="23"/>
                <w:szCs w:val="23"/>
              </w:rPr>
              <w:t>“Los requisitos de asistenci</w:t>
            </w:r>
            <w:r>
              <w:rPr>
                <w:rFonts w:ascii="Arial" w:eastAsia="Arial" w:hAnsi="Arial" w:cs="Arial"/>
                <w:i/>
                <w:color w:val="000000"/>
                <w:sz w:val="23"/>
                <w:szCs w:val="23"/>
              </w:rPr>
              <w:t xml:space="preserve">a a las actividades curriculares serán establecidos por cada profesor, incluidos en el programa del curso e informados a los estudiantes al inicio de cada curso, pero no podrá ser menor al 75% (…) El no cumplimiento de la asistencia mínima en los términos </w:t>
            </w:r>
            <w:r>
              <w:rPr>
                <w:rFonts w:ascii="Arial" w:eastAsia="Arial" w:hAnsi="Arial" w:cs="Arial"/>
                <w:i/>
                <w:color w:val="000000"/>
                <w:sz w:val="23"/>
                <w:szCs w:val="23"/>
              </w:rPr>
              <w:t xml:space="preserve">señalados en este artículo constituirá una causal de reprobación de la asignatura. </w:t>
            </w:r>
          </w:p>
          <w:p w:rsidR="00FA5C0C" w:rsidRDefault="00B23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i/>
                <w:color w:val="000000"/>
                <w:sz w:val="23"/>
                <w:szCs w:val="23"/>
              </w:rPr>
              <w:t xml:space="preserve">Si el estudiante presenta inasistencias reiteradas, deberá justificarlas con el/la Jefe/a de Carrera respectivo, quien decidirá en función de los antecedentes presentados, </w:t>
            </w:r>
            <w:r>
              <w:rPr>
                <w:rFonts w:ascii="Arial" w:eastAsia="Arial" w:hAnsi="Arial" w:cs="Arial"/>
                <w:i/>
                <w:color w:val="000000"/>
                <w:sz w:val="23"/>
                <w:szCs w:val="23"/>
              </w:rPr>
              <w:t xml:space="preserve">si corresponde acogerlas”. </w:t>
            </w:r>
          </w:p>
          <w:p w:rsidR="00FA5C0C" w:rsidRDefault="00FA5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  <w:p w:rsidR="00FA5C0C" w:rsidRDefault="00B23B0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Sobre evaluaciones: </w:t>
            </w:r>
          </w:p>
          <w:p w:rsidR="00FA5C0C" w:rsidRDefault="00FA5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  <w:p w:rsidR="00FA5C0C" w:rsidRDefault="00B23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Artículo N° 22 del Reglamento General de los Estudios de Pregrado de la Facultad de Arquitectura y Urbanismo (Decreto Exento N°004041 del 21 de Enero de 2016), se establece: </w:t>
            </w:r>
          </w:p>
          <w:p w:rsidR="00FA5C0C" w:rsidRDefault="00B23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i/>
                <w:color w:val="000000"/>
                <w:sz w:val="23"/>
                <w:szCs w:val="23"/>
              </w:rPr>
              <w:t>“El rendimiento académico de l</w:t>
            </w:r>
            <w:r>
              <w:rPr>
                <w:rFonts w:ascii="Arial" w:eastAsia="Arial" w:hAnsi="Arial" w:cs="Arial"/>
                <w:i/>
                <w:color w:val="000000"/>
                <w:sz w:val="23"/>
                <w:szCs w:val="23"/>
              </w:rPr>
              <w:t xml:space="preserve">os estudiantes será calificado en la escala de notas 1,0 a 7,0 expresado hasta con un decimal. La nota mínima de aprobación de cada asignatura o actividad curricular será cuatro (4,0)”. </w:t>
            </w:r>
          </w:p>
          <w:p w:rsidR="00FA5C0C" w:rsidRDefault="00FA5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  <w:p w:rsidR="00FA5C0C" w:rsidRDefault="00B23B0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Sobre inasistencia a evaluaciones: </w:t>
            </w:r>
          </w:p>
          <w:p w:rsidR="00FA5C0C" w:rsidRDefault="00FA5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  <w:p w:rsidR="00FA5C0C" w:rsidRDefault="00B23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lastRenderedPageBreak/>
              <w:t xml:space="preserve">Artículo N° 23 del Reglamento General de los Estudios de Pregrado de la Facultad de Arquitectura y Urbanismo: </w:t>
            </w:r>
          </w:p>
          <w:p w:rsidR="00FA5C0C" w:rsidRDefault="00B23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i/>
                <w:color w:val="000000"/>
                <w:sz w:val="23"/>
                <w:szCs w:val="23"/>
              </w:rPr>
              <w:t>“El estudiante que falte sin la debida justificación a cualquier actividad evaluada, será calificado automáticamente con nota 1,0. Si tiene justi</w:t>
            </w:r>
            <w:r>
              <w:rPr>
                <w:rFonts w:ascii="Arial" w:eastAsia="Arial" w:hAnsi="Arial" w:cs="Arial"/>
                <w:i/>
                <w:color w:val="000000"/>
                <w:sz w:val="23"/>
                <w:szCs w:val="23"/>
              </w:rPr>
              <w:t>ficación para su inasistencia, deberá presentar los antecedentes ante el/la Jefe/a de Carrera para</w:t>
            </w:r>
          </w:p>
          <w:p w:rsidR="00FA5C0C" w:rsidRDefault="00B23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i/>
                <w:color w:val="000000"/>
                <w:sz w:val="23"/>
                <w:szCs w:val="23"/>
              </w:rPr>
              <w:t>ser evaluados. Si resuelve que la justificación es suficiente, el estudiante tendrá derecho a una evaluación recuperativa cuya fecha determinará el/la Profes</w:t>
            </w:r>
            <w:r>
              <w:rPr>
                <w:rFonts w:ascii="Arial" w:eastAsia="Arial" w:hAnsi="Arial" w:cs="Arial"/>
                <w:i/>
                <w:color w:val="000000"/>
                <w:sz w:val="23"/>
                <w:szCs w:val="23"/>
              </w:rPr>
              <w:t xml:space="preserve">or/a. </w:t>
            </w:r>
          </w:p>
          <w:p w:rsidR="00FA5C0C" w:rsidRDefault="00B23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i/>
                <w:color w:val="000000"/>
                <w:sz w:val="23"/>
                <w:szCs w:val="23"/>
              </w:rPr>
              <w:t xml:space="preserve">Existirá un plazo de hasta 3 días hábiles desde la evaluación para presentar su justificación, la que podrá ser presentada por otra persona distinta al estudiante y en su nombre, si es que éste no está en condiciones de hacerlo”. </w:t>
            </w:r>
          </w:p>
          <w:p w:rsidR="00FA5C0C" w:rsidRDefault="00FA5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  <w:p w:rsidR="00FA5C0C" w:rsidRDefault="00FA5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FA5C0C" w:rsidRDefault="00FA5C0C"/>
    <w:sectPr w:rsidR="00FA5C0C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B0E" w:rsidRDefault="00B23B0E">
      <w:pPr>
        <w:spacing w:after="0" w:line="240" w:lineRule="auto"/>
      </w:pPr>
      <w:r>
        <w:separator/>
      </w:r>
    </w:p>
  </w:endnote>
  <w:endnote w:type="continuationSeparator" w:id="0">
    <w:p w:rsidR="00B23B0E" w:rsidRDefault="00B23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B0E" w:rsidRDefault="00B23B0E">
      <w:pPr>
        <w:spacing w:after="0" w:line="240" w:lineRule="auto"/>
      </w:pPr>
      <w:r>
        <w:separator/>
      </w:r>
    </w:p>
  </w:footnote>
  <w:footnote w:type="continuationSeparator" w:id="0">
    <w:p w:rsidR="00B23B0E" w:rsidRDefault="00B23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C0C" w:rsidRDefault="00B23B0E">
    <w:pPr>
      <w:widowControl w:val="0"/>
      <w:tabs>
        <w:tab w:val="center" w:pos="4419"/>
        <w:tab w:val="right" w:pos="8838"/>
      </w:tabs>
      <w:spacing w:after="0" w:line="240" w:lineRule="auto"/>
      <w:rPr>
        <w:b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-414067</wp:posOffset>
          </wp:positionH>
          <wp:positionV relativeFrom="paragraph">
            <wp:posOffset>10687</wp:posOffset>
          </wp:positionV>
          <wp:extent cx="1036320" cy="60325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6320" cy="603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A5C0C" w:rsidRDefault="00B23B0E">
    <w:pPr>
      <w:widowControl w:val="0"/>
      <w:tabs>
        <w:tab w:val="center" w:pos="4419"/>
        <w:tab w:val="right" w:pos="8838"/>
      </w:tabs>
      <w:spacing w:after="0" w:line="240" w:lineRule="auto"/>
      <w:rPr>
        <w:b/>
      </w:rPr>
    </w:pPr>
    <w:r>
      <w:rPr>
        <w:b/>
      </w:rPr>
      <w:t xml:space="preserve">Facultad de Arquitectura y Urbanismo </w:t>
    </w:r>
  </w:p>
  <w:p w:rsidR="00FA5C0C" w:rsidRDefault="00B23B0E">
    <w:pPr>
      <w:widowControl w:val="0"/>
      <w:tabs>
        <w:tab w:val="center" w:pos="4419"/>
        <w:tab w:val="right" w:pos="8838"/>
      </w:tabs>
      <w:spacing w:after="0" w:line="240" w:lineRule="auto"/>
      <w:rPr>
        <w:b/>
      </w:rPr>
    </w:pPr>
    <w:r>
      <w:rPr>
        <w:b/>
      </w:rPr>
      <w:t>Carrera de Arquitectura</w:t>
    </w:r>
  </w:p>
  <w:p w:rsidR="00FA5C0C" w:rsidRDefault="00FA5C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FA5C0C" w:rsidRDefault="00FA5C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6870"/>
    <w:multiLevelType w:val="multilevel"/>
    <w:tmpl w:val="B088C9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891848"/>
    <w:multiLevelType w:val="multilevel"/>
    <w:tmpl w:val="807A43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6D2D68"/>
    <w:multiLevelType w:val="multilevel"/>
    <w:tmpl w:val="428EBB0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2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3" w15:restartNumberingAfterBreak="0">
    <w:nsid w:val="30BF399E"/>
    <w:multiLevelType w:val="multilevel"/>
    <w:tmpl w:val="4696707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9EF525E"/>
    <w:multiLevelType w:val="multilevel"/>
    <w:tmpl w:val="3B521B2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51136AE"/>
    <w:multiLevelType w:val="multilevel"/>
    <w:tmpl w:val="CA72F6A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6E726B06"/>
    <w:multiLevelType w:val="multilevel"/>
    <w:tmpl w:val="4704DF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DEF1C10"/>
    <w:multiLevelType w:val="multilevel"/>
    <w:tmpl w:val="8D6A978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0C"/>
    <w:rsid w:val="00B23B0E"/>
    <w:rsid w:val="00C43DBB"/>
    <w:rsid w:val="00FA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272513-B705-4901-AE63-ED88C8C9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etalocus.es/en/news/building-hyperdensity-public-condenser-muoto-architec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 UAD</dc:creator>
  <cp:lastModifiedBy>Usuario de Windows</cp:lastModifiedBy>
  <cp:revision>2</cp:revision>
  <dcterms:created xsi:type="dcterms:W3CDTF">2020-09-21T19:30:00Z</dcterms:created>
  <dcterms:modified xsi:type="dcterms:W3CDTF">2020-09-21T19:30:00Z</dcterms:modified>
</cp:coreProperties>
</file>