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66" w:rsidRPr="00A77C99" w:rsidRDefault="003B6A66" w:rsidP="00CC317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5CF7" w:rsidRPr="00A77C99" w:rsidRDefault="00D65CF7" w:rsidP="00CC317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77C99">
        <w:rPr>
          <w:rFonts w:ascii="Arial" w:hAnsi="Arial" w:cs="Arial"/>
          <w:b/>
          <w:sz w:val="20"/>
          <w:szCs w:val="20"/>
          <w:u w:val="single"/>
        </w:rPr>
        <w:t>Propuesta trabajo convenio Municipalidad de Navidad / Facultad de Arquitectura y Urbanismo Universidad de Chile.</w:t>
      </w:r>
    </w:p>
    <w:p w:rsidR="00A45EFA" w:rsidRPr="00A77C99" w:rsidRDefault="00CC3171" w:rsidP="00CC317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77C99">
        <w:rPr>
          <w:rFonts w:ascii="Arial" w:hAnsi="Arial" w:cs="Arial"/>
          <w:b/>
          <w:sz w:val="20"/>
          <w:szCs w:val="20"/>
          <w:u w:val="single"/>
        </w:rPr>
        <w:t>Plan</w:t>
      </w:r>
      <w:r w:rsidR="006706EB" w:rsidRPr="00A77C99">
        <w:rPr>
          <w:rFonts w:ascii="Arial" w:hAnsi="Arial" w:cs="Arial"/>
          <w:b/>
          <w:sz w:val="20"/>
          <w:szCs w:val="20"/>
          <w:u w:val="single"/>
        </w:rPr>
        <w:t xml:space="preserve"> Puertecillo </w:t>
      </w:r>
      <w:r w:rsidR="00A45EFA" w:rsidRPr="00A77C99">
        <w:rPr>
          <w:rFonts w:ascii="Arial" w:hAnsi="Arial" w:cs="Arial"/>
          <w:b/>
          <w:sz w:val="20"/>
          <w:szCs w:val="20"/>
          <w:u w:val="single"/>
        </w:rPr>
        <w:t xml:space="preserve">2015 </w:t>
      </w:r>
    </w:p>
    <w:p w:rsidR="00E308E2" w:rsidRPr="00A77C99" w:rsidRDefault="006706EB" w:rsidP="00CC317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77C99">
        <w:rPr>
          <w:rFonts w:ascii="Arial" w:hAnsi="Arial" w:cs="Arial"/>
          <w:b/>
          <w:sz w:val="20"/>
          <w:szCs w:val="20"/>
          <w:u w:val="single"/>
        </w:rPr>
        <w:t xml:space="preserve">Taller </w:t>
      </w:r>
      <w:r w:rsidR="00A45EFA" w:rsidRPr="00A77C99">
        <w:rPr>
          <w:rFonts w:ascii="Arial" w:hAnsi="Arial" w:cs="Arial"/>
          <w:b/>
          <w:sz w:val="20"/>
          <w:szCs w:val="20"/>
          <w:u w:val="single"/>
        </w:rPr>
        <w:t>J</w:t>
      </w:r>
      <w:r w:rsidR="002C68A8" w:rsidRPr="00A77C99">
        <w:rPr>
          <w:rFonts w:ascii="Arial" w:hAnsi="Arial" w:cs="Arial"/>
          <w:b/>
          <w:sz w:val="20"/>
          <w:szCs w:val="20"/>
          <w:u w:val="single"/>
        </w:rPr>
        <w:t xml:space="preserve">uan </w:t>
      </w:r>
      <w:r w:rsidR="00A45EFA" w:rsidRPr="00A77C99">
        <w:rPr>
          <w:rFonts w:ascii="Arial" w:hAnsi="Arial" w:cs="Arial"/>
          <w:b/>
          <w:sz w:val="20"/>
          <w:szCs w:val="20"/>
          <w:u w:val="single"/>
        </w:rPr>
        <w:t>P</w:t>
      </w:r>
      <w:r w:rsidR="002C68A8" w:rsidRPr="00A77C99">
        <w:rPr>
          <w:rFonts w:ascii="Arial" w:hAnsi="Arial" w:cs="Arial"/>
          <w:b/>
          <w:sz w:val="20"/>
          <w:szCs w:val="20"/>
          <w:u w:val="single"/>
        </w:rPr>
        <w:t>edro</w:t>
      </w:r>
      <w:r w:rsidR="00A45EFA" w:rsidRPr="00A77C9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77C99">
        <w:rPr>
          <w:rFonts w:ascii="Arial" w:hAnsi="Arial" w:cs="Arial"/>
          <w:b/>
          <w:sz w:val="20"/>
          <w:szCs w:val="20"/>
          <w:u w:val="single"/>
        </w:rPr>
        <w:t>Sabbagh</w:t>
      </w:r>
      <w:r w:rsidR="002C68A8" w:rsidRPr="00A77C9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77C99">
        <w:rPr>
          <w:rFonts w:ascii="Arial" w:hAnsi="Arial" w:cs="Arial"/>
          <w:b/>
          <w:sz w:val="20"/>
          <w:szCs w:val="20"/>
          <w:u w:val="single"/>
        </w:rPr>
        <w:t>/</w:t>
      </w:r>
      <w:r w:rsidR="00A45EFA" w:rsidRPr="00A77C99">
        <w:rPr>
          <w:rFonts w:ascii="Arial" w:hAnsi="Arial" w:cs="Arial"/>
          <w:b/>
          <w:sz w:val="20"/>
          <w:szCs w:val="20"/>
          <w:u w:val="single"/>
        </w:rPr>
        <w:t xml:space="preserve"> D</w:t>
      </w:r>
      <w:r w:rsidR="002C68A8" w:rsidRPr="00A77C99">
        <w:rPr>
          <w:rFonts w:ascii="Arial" w:hAnsi="Arial" w:cs="Arial"/>
          <w:b/>
          <w:sz w:val="20"/>
          <w:szCs w:val="20"/>
          <w:u w:val="single"/>
        </w:rPr>
        <w:t>iego</w:t>
      </w:r>
      <w:r w:rsidR="00A45EFA" w:rsidRPr="00A77C9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77C99">
        <w:rPr>
          <w:rFonts w:ascii="Arial" w:hAnsi="Arial" w:cs="Arial"/>
          <w:b/>
          <w:sz w:val="20"/>
          <w:szCs w:val="20"/>
          <w:u w:val="single"/>
        </w:rPr>
        <w:t>Rossel.</w:t>
      </w:r>
    </w:p>
    <w:p w:rsidR="00A45EFA" w:rsidRPr="00A77C99" w:rsidRDefault="00A45EFA" w:rsidP="00CC317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77C99">
        <w:rPr>
          <w:rFonts w:ascii="Arial" w:hAnsi="Arial" w:cs="Arial"/>
          <w:b/>
          <w:sz w:val="20"/>
          <w:szCs w:val="20"/>
          <w:u w:val="single"/>
        </w:rPr>
        <w:t>Ayudante V</w:t>
      </w:r>
      <w:r w:rsidR="002C68A8" w:rsidRPr="00A77C99">
        <w:rPr>
          <w:rFonts w:ascii="Arial" w:hAnsi="Arial" w:cs="Arial"/>
          <w:b/>
          <w:sz w:val="20"/>
          <w:szCs w:val="20"/>
          <w:u w:val="single"/>
        </w:rPr>
        <w:t>ictor</w:t>
      </w:r>
      <w:r w:rsidRPr="00A77C99">
        <w:rPr>
          <w:rFonts w:ascii="Arial" w:hAnsi="Arial" w:cs="Arial"/>
          <w:b/>
          <w:sz w:val="20"/>
          <w:szCs w:val="20"/>
          <w:u w:val="single"/>
        </w:rPr>
        <w:t xml:space="preserve"> Arnault.</w:t>
      </w:r>
    </w:p>
    <w:p w:rsidR="009324E1" w:rsidRDefault="009324E1" w:rsidP="00A77C9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77C99" w:rsidRPr="00A77C99" w:rsidRDefault="00A77C99" w:rsidP="00A77C9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94D00" w:rsidRPr="00A77C99" w:rsidRDefault="00740D67" w:rsidP="00A77C99">
      <w:pPr>
        <w:spacing w:before="120" w:after="120"/>
        <w:ind w:right="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grupo de estudiantes de Arquitectura de cuarto semestre primavera 2015 de la Universidad de Chile realizara </w:t>
      </w:r>
      <w:r w:rsidR="00794D00" w:rsidRPr="00A77C99">
        <w:rPr>
          <w:rFonts w:ascii="Arial" w:hAnsi="Arial" w:cs="Arial"/>
          <w:sz w:val="20"/>
          <w:szCs w:val="20"/>
        </w:rPr>
        <w:t xml:space="preserve">una  investigación y un proyecto de arquitectura en el borde costero. El lugar es </w:t>
      </w:r>
      <w:r w:rsidR="00480053" w:rsidRPr="00A77C99">
        <w:rPr>
          <w:rFonts w:ascii="Arial" w:hAnsi="Arial" w:cs="Arial"/>
          <w:sz w:val="20"/>
          <w:szCs w:val="20"/>
        </w:rPr>
        <w:t xml:space="preserve">el </w:t>
      </w:r>
      <w:r w:rsidR="00794D00" w:rsidRPr="00A77C99">
        <w:rPr>
          <w:rFonts w:ascii="Arial" w:hAnsi="Arial" w:cs="Arial"/>
          <w:sz w:val="20"/>
          <w:szCs w:val="20"/>
        </w:rPr>
        <w:t xml:space="preserve">emplazamiento del pueblo de Puertecillo VI región, asentamiento </w:t>
      </w:r>
      <w:r w:rsidR="00B10F95">
        <w:rPr>
          <w:rFonts w:ascii="Arial" w:hAnsi="Arial" w:cs="Arial"/>
          <w:sz w:val="20"/>
          <w:szCs w:val="20"/>
        </w:rPr>
        <w:t xml:space="preserve">de comienzos del siglo pasado,  de aprox 300 habitantes, ubicado dentro de la comuna de Navidad. </w:t>
      </w:r>
    </w:p>
    <w:p w:rsidR="00794D00" w:rsidRDefault="00794D00" w:rsidP="00A77C99">
      <w:pPr>
        <w:spacing w:before="120" w:after="120"/>
        <w:ind w:right="85"/>
        <w:jc w:val="both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 xml:space="preserve">A través del taller se estudiaran propuestas de </w:t>
      </w:r>
      <w:r w:rsidR="00740D67">
        <w:rPr>
          <w:rFonts w:ascii="Arial" w:hAnsi="Arial" w:cs="Arial"/>
          <w:sz w:val="20"/>
          <w:szCs w:val="20"/>
        </w:rPr>
        <w:t xml:space="preserve">micro </w:t>
      </w:r>
      <w:r w:rsidRPr="00A77C99">
        <w:rPr>
          <w:rFonts w:ascii="Arial" w:hAnsi="Arial" w:cs="Arial"/>
          <w:sz w:val="20"/>
          <w:szCs w:val="20"/>
        </w:rPr>
        <w:t>planificación  y de diseño de equipamiento</w:t>
      </w:r>
      <w:r w:rsidR="00740D67">
        <w:rPr>
          <w:rFonts w:ascii="Arial" w:hAnsi="Arial" w:cs="Arial"/>
          <w:sz w:val="20"/>
          <w:szCs w:val="20"/>
        </w:rPr>
        <w:t>s</w:t>
      </w:r>
      <w:r w:rsidRPr="00A77C99">
        <w:rPr>
          <w:rFonts w:ascii="Arial" w:hAnsi="Arial" w:cs="Arial"/>
          <w:sz w:val="20"/>
          <w:szCs w:val="20"/>
        </w:rPr>
        <w:t xml:space="preserve"> para preparar el lugar a las externalidades que </w:t>
      </w:r>
      <w:r w:rsidR="00E64304">
        <w:rPr>
          <w:rFonts w:ascii="Arial" w:hAnsi="Arial" w:cs="Arial"/>
          <w:sz w:val="20"/>
          <w:szCs w:val="20"/>
        </w:rPr>
        <w:t xml:space="preserve">un desarrollo de 300 lotes productos de una subdivisión predial agrícola amparada en la ley 3516 </w:t>
      </w:r>
      <w:r w:rsidRPr="00A77C99">
        <w:rPr>
          <w:rFonts w:ascii="Arial" w:hAnsi="Arial" w:cs="Arial"/>
          <w:sz w:val="20"/>
          <w:szCs w:val="20"/>
        </w:rPr>
        <w:t>tendrá sobre sus pobladores y sobre el paisaje.</w:t>
      </w:r>
    </w:p>
    <w:p w:rsidR="00E64304" w:rsidRDefault="00E64304" w:rsidP="00E64304">
      <w:pPr>
        <w:spacing w:before="120" w:after="120"/>
        <w:ind w:right="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formulación de este trabajo y su interés radican en reconocer la ausencia de un ordenamiento territorial y de un instrumento de planificación que establezca un polígono urbano y un acceso público. </w:t>
      </w:r>
    </w:p>
    <w:p w:rsidR="00E64304" w:rsidRPr="00A77C99" w:rsidRDefault="00E64304" w:rsidP="00E64304">
      <w:pPr>
        <w:spacing w:before="120" w:after="120"/>
        <w:ind w:right="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pretende colaborar con el p</w:t>
      </w:r>
      <w:r w:rsidR="003A6D63">
        <w:rPr>
          <w:rFonts w:ascii="Arial" w:hAnsi="Arial" w:cs="Arial"/>
          <w:sz w:val="20"/>
          <w:szCs w:val="20"/>
        </w:rPr>
        <w:t>roceso de planificación que el Ministerio de V</w:t>
      </w:r>
      <w:r>
        <w:rPr>
          <w:rFonts w:ascii="Arial" w:hAnsi="Arial" w:cs="Arial"/>
          <w:sz w:val="20"/>
          <w:szCs w:val="20"/>
        </w:rPr>
        <w:t>ivienda deberá incorporar al corto plazo. Levantando a través del trabajo en terreno,  re</w:t>
      </w:r>
      <w:r w:rsidR="003A6D63">
        <w:rPr>
          <w:rFonts w:ascii="Arial" w:hAnsi="Arial" w:cs="Arial"/>
          <w:sz w:val="20"/>
          <w:szCs w:val="20"/>
        </w:rPr>
        <w:t>uniones con los actores clave, M</w:t>
      </w:r>
      <w:r>
        <w:rPr>
          <w:rFonts w:ascii="Arial" w:hAnsi="Arial" w:cs="Arial"/>
          <w:sz w:val="20"/>
          <w:szCs w:val="20"/>
        </w:rPr>
        <w:t xml:space="preserve">unicipio </w:t>
      </w:r>
      <w:r w:rsidR="003A6D63">
        <w:rPr>
          <w:rFonts w:ascii="Arial" w:hAnsi="Arial" w:cs="Arial"/>
          <w:sz w:val="20"/>
          <w:szCs w:val="20"/>
        </w:rPr>
        <w:t>de Navidad y O</w:t>
      </w:r>
      <w:r>
        <w:rPr>
          <w:rFonts w:ascii="Arial" w:hAnsi="Arial" w:cs="Arial"/>
          <w:sz w:val="20"/>
          <w:szCs w:val="20"/>
        </w:rPr>
        <w:t>ficina d</w:t>
      </w:r>
      <w:r w:rsidR="003A6D63">
        <w:rPr>
          <w:rFonts w:ascii="Arial" w:hAnsi="Arial" w:cs="Arial"/>
          <w:sz w:val="20"/>
          <w:szCs w:val="20"/>
        </w:rPr>
        <w:t>el B</w:t>
      </w:r>
      <w:r>
        <w:rPr>
          <w:rFonts w:ascii="Arial" w:hAnsi="Arial" w:cs="Arial"/>
          <w:sz w:val="20"/>
          <w:szCs w:val="20"/>
        </w:rPr>
        <w:t>orde</w:t>
      </w:r>
      <w:r w:rsidR="003A6D63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ostero un material que  sirva de base para iniciar este proceso con mayor información.</w:t>
      </w:r>
      <w:r w:rsidR="003A6D63">
        <w:rPr>
          <w:rFonts w:ascii="Arial" w:hAnsi="Arial" w:cs="Arial"/>
          <w:sz w:val="20"/>
          <w:szCs w:val="20"/>
        </w:rPr>
        <w:t>.</w:t>
      </w:r>
      <w:r w:rsidRPr="00A77C99">
        <w:rPr>
          <w:rFonts w:ascii="Arial" w:hAnsi="Arial" w:cs="Arial"/>
          <w:sz w:val="20"/>
          <w:szCs w:val="20"/>
        </w:rPr>
        <w:t xml:space="preserve"> </w:t>
      </w:r>
    </w:p>
    <w:p w:rsidR="00E64304" w:rsidRDefault="00E64304" w:rsidP="00E64304">
      <w:pPr>
        <w:spacing w:before="120" w:after="120"/>
        <w:ind w:right="85"/>
        <w:jc w:val="both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>Se investigara en terreno cuales son las debilidades y falencias de su actual equipamiento, la vulnerabilidad y las fortalezas de su emplazamiento, la composición y características de sus habitantes y los futuros pobladores. Se buscara el resguardo de sus costumb</w:t>
      </w:r>
      <w:r w:rsidR="003A6D63">
        <w:rPr>
          <w:rFonts w:ascii="Arial" w:hAnsi="Arial" w:cs="Arial"/>
          <w:sz w:val="20"/>
          <w:szCs w:val="20"/>
        </w:rPr>
        <w:t>res y derechos ancestrales. Con el objeto de</w:t>
      </w:r>
      <w:r w:rsidRPr="00A77C99">
        <w:rPr>
          <w:rFonts w:ascii="Arial" w:hAnsi="Arial" w:cs="Arial"/>
          <w:sz w:val="20"/>
          <w:szCs w:val="20"/>
        </w:rPr>
        <w:t xml:space="preserve"> mantener y cuidar su especial y única relación con el borde costero.  </w:t>
      </w:r>
    </w:p>
    <w:p w:rsidR="00E64304" w:rsidRDefault="003A6D63" w:rsidP="00E64304">
      <w:pPr>
        <w:spacing w:before="120" w:after="120"/>
        <w:ind w:right="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64304" w:rsidRPr="00A77C99">
        <w:rPr>
          <w:rFonts w:ascii="Arial" w:hAnsi="Arial" w:cs="Arial"/>
          <w:sz w:val="20"/>
          <w:szCs w:val="20"/>
        </w:rPr>
        <w:t xml:space="preserve">erá expuesto y donado </w:t>
      </w:r>
      <w:r>
        <w:rPr>
          <w:rFonts w:ascii="Arial" w:hAnsi="Arial" w:cs="Arial"/>
          <w:sz w:val="20"/>
          <w:szCs w:val="20"/>
        </w:rPr>
        <w:t xml:space="preserve">a todos quienes puedan hacer de este un material de utilidad </w:t>
      </w:r>
      <w:r w:rsidR="00E64304">
        <w:rPr>
          <w:rFonts w:ascii="Arial" w:hAnsi="Arial" w:cs="Arial"/>
          <w:sz w:val="20"/>
          <w:szCs w:val="20"/>
        </w:rPr>
        <w:t xml:space="preserve">que entregue a este asentamiento un desarrollo </w:t>
      </w:r>
      <w:r>
        <w:rPr>
          <w:rFonts w:ascii="Arial" w:hAnsi="Arial" w:cs="Arial"/>
          <w:sz w:val="20"/>
          <w:szCs w:val="20"/>
        </w:rPr>
        <w:t>armónico</w:t>
      </w:r>
      <w:r w:rsidR="00E64304">
        <w:rPr>
          <w:rFonts w:ascii="Arial" w:hAnsi="Arial" w:cs="Arial"/>
          <w:sz w:val="20"/>
          <w:szCs w:val="20"/>
        </w:rPr>
        <w:t xml:space="preserve"> y co</w:t>
      </w:r>
      <w:r>
        <w:rPr>
          <w:rFonts w:ascii="Arial" w:hAnsi="Arial" w:cs="Arial"/>
          <w:sz w:val="20"/>
          <w:szCs w:val="20"/>
        </w:rPr>
        <w:t>herente .</w:t>
      </w:r>
      <w:r w:rsidR="008D6A75">
        <w:rPr>
          <w:rFonts w:ascii="Arial" w:hAnsi="Arial" w:cs="Arial"/>
          <w:sz w:val="20"/>
          <w:szCs w:val="20"/>
        </w:rPr>
        <w:t xml:space="preserve">Permita </w:t>
      </w:r>
      <w:r>
        <w:rPr>
          <w:rFonts w:ascii="Arial" w:hAnsi="Arial" w:cs="Arial"/>
          <w:sz w:val="20"/>
          <w:szCs w:val="20"/>
        </w:rPr>
        <w:t>incorporar</w:t>
      </w:r>
      <w:r w:rsidR="00E64304">
        <w:rPr>
          <w:rFonts w:ascii="Arial" w:hAnsi="Arial" w:cs="Arial"/>
          <w:sz w:val="20"/>
          <w:szCs w:val="20"/>
        </w:rPr>
        <w:t xml:space="preserve"> actividades en un ambiente que cumpla con las condiciones sanitarias y legislativas básicas. Que </w:t>
      </w:r>
      <w:r>
        <w:rPr>
          <w:rFonts w:ascii="Arial" w:hAnsi="Arial" w:cs="Arial"/>
          <w:sz w:val="20"/>
          <w:szCs w:val="20"/>
        </w:rPr>
        <w:t>entregue</w:t>
      </w:r>
      <w:r w:rsidR="00E64304">
        <w:rPr>
          <w:rFonts w:ascii="Arial" w:hAnsi="Arial" w:cs="Arial"/>
          <w:sz w:val="20"/>
          <w:szCs w:val="20"/>
        </w:rPr>
        <w:t xml:space="preserve"> desarrollo y autonomía </w:t>
      </w:r>
      <w:r>
        <w:rPr>
          <w:rFonts w:ascii="Arial" w:hAnsi="Arial" w:cs="Arial"/>
          <w:sz w:val="20"/>
          <w:szCs w:val="20"/>
        </w:rPr>
        <w:t xml:space="preserve">a </w:t>
      </w:r>
      <w:r w:rsidR="00E64304">
        <w:rPr>
          <w:rFonts w:ascii="Arial" w:hAnsi="Arial" w:cs="Arial"/>
          <w:sz w:val="20"/>
          <w:szCs w:val="20"/>
        </w:rPr>
        <w:t xml:space="preserve">sus habitantes. </w:t>
      </w:r>
    </w:p>
    <w:p w:rsidR="00E64304" w:rsidRPr="00A77C99" w:rsidRDefault="00E64304" w:rsidP="00A77C99">
      <w:pPr>
        <w:spacing w:before="120" w:after="120"/>
        <w:ind w:right="85"/>
        <w:jc w:val="both"/>
        <w:rPr>
          <w:rFonts w:ascii="Arial" w:hAnsi="Arial" w:cs="Arial"/>
          <w:sz w:val="20"/>
          <w:szCs w:val="20"/>
        </w:rPr>
      </w:pPr>
    </w:p>
    <w:p w:rsidR="00480053" w:rsidRPr="00A77C99" w:rsidRDefault="00480053" w:rsidP="00794D00">
      <w:pPr>
        <w:spacing w:before="120" w:after="120"/>
        <w:ind w:right="85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>El trabajo de los alumnos tendrá tres etapas:</w:t>
      </w:r>
    </w:p>
    <w:p w:rsidR="00480053" w:rsidRPr="00A77C99" w:rsidRDefault="00480053" w:rsidP="00794D00">
      <w:pPr>
        <w:spacing w:before="120" w:after="120"/>
        <w:ind w:right="85"/>
        <w:rPr>
          <w:rFonts w:ascii="Arial" w:hAnsi="Arial" w:cs="Arial"/>
          <w:sz w:val="20"/>
          <w:szCs w:val="20"/>
        </w:rPr>
      </w:pPr>
    </w:p>
    <w:p w:rsidR="00480053" w:rsidRPr="00A77C99" w:rsidRDefault="00480053" w:rsidP="005B5366">
      <w:pPr>
        <w:pStyle w:val="Prrafodelista"/>
        <w:numPr>
          <w:ilvl w:val="0"/>
          <w:numId w:val="19"/>
        </w:numPr>
        <w:spacing w:before="120" w:after="120"/>
        <w:ind w:left="567" w:right="85" w:hanging="567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>Participación Ciudadana.</w:t>
      </w:r>
    </w:p>
    <w:p w:rsidR="00480053" w:rsidRPr="00A77C99" w:rsidRDefault="00480053" w:rsidP="005B5366">
      <w:pPr>
        <w:pStyle w:val="Prrafodelista"/>
        <w:numPr>
          <w:ilvl w:val="0"/>
          <w:numId w:val="19"/>
        </w:numPr>
        <w:spacing w:before="120" w:after="120"/>
        <w:ind w:left="567" w:right="85" w:hanging="567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>Confección de un Master Plan.</w:t>
      </w:r>
    </w:p>
    <w:p w:rsidR="00480053" w:rsidRPr="00A77C99" w:rsidRDefault="00480053" w:rsidP="005B5366">
      <w:pPr>
        <w:pStyle w:val="Prrafodelista"/>
        <w:numPr>
          <w:ilvl w:val="0"/>
          <w:numId w:val="19"/>
        </w:numPr>
        <w:spacing w:before="120" w:after="120"/>
        <w:ind w:left="567" w:right="85" w:hanging="567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>Diseño de un Equipamiento.</w:t>
      </w:r>
    </w:p>
    <w:p w:rsidR="00480053" w:rsidRPr="00A77C99" w:rsidRDefault="00480053" w:rsidP="00A77C99">
      <w:pPr>
        <w:spacing w:before="120" w:after="120"/>
        <w:ind w:right="85"/>
        <w:jc w:val="both"/>
        <w:rPr>
          <w:rFonts w:ascii="Arial" w:hAnsi="Arial" w:cs="Arial"/>
          <w:sz w:val="20"/>
          <w:szCs w:val="20"/>
        </w:rPr>
      </w:pPr>
    </w:p>
    <w:p w:rsidR="002C68A8" w:rsidRPr="00A77C99" w:rsidRDefault="002C68A8" w:rsidP="005B5366">
      <w:pPr>
        <w:pStyle w:val="Prrafodelista"/>
        <w:spacing w:before="120" w:after="120"/>
        <w:ind w:left="567" w:right="85"/>
        <w:rPr>
          <w:rFonts w:ascii="Arial" w:hAnsi="Arial" w:cs="Arial"/>
          <w:sz w:val="20"/>
          <w:szCs w:val="20"/>
        </w:rPr>
      </w:pPr>
    </w:p>
    <w:p w:rsidR="002C68A8" w:rsidRDefault="002C68A8" w:rsidP="00480053">
      <w:pPr>
        <w:spacing w:before="120" w:after="120"/>
        <w:ind w:right="85"/>
        <w:rPr>
          <w:rFonts w:ascii="Arial" w:hAnsi="Arial" w:cs="Arial"/>
          <w:sz w:val="20"/>
          <w:szCs w:val="20"/>
        </w:rPr>
      </w:pPr>
    </w:p>
    <w:p w:rsidR="00A77C99" w:rsidRDefault="00A77C99" w:rsidP="00480053">
      <w:pPr>
        <w:spacing w:before="120" w:after="120"/>
        <w:ind w:right="85"/>
        <w:rPr>
          <w:rFonts w:ascii="Arial" w:hAnsi="Arial" w:cs="Arial"/>
          <w:sz w:val="20"/>
          <w:szCs w:val="20"/>
        </w:rPr>
      </w:pPr>
    </w:p>
    <w:p w:rsidR="00A77C99" w:rsidRDefault="00A77C99" w:rsidP="00480053">
      <w:pPr>
        <w:spacing w:before="120" w:after="120"/>
        <w:ind w:right="85"/>
        <w:rPr>
          <w:rFonts w:ascii="Arial" w:hAnsi="Arial" w:cs="Arial"/>
          <w:sz w:val="20"/>
          <w:szCs w:val="20"/>
        </w:rPr>
      </w:pPr>
    </w:p>
    <w:p w:rsidR="00A77C99" w:rsidRPr="00A77C99" w:rsidRDefault="00A77C99" w:rsidP="00480053">
      <w:pPr>
        <w:spacing w:before="120" w:after="120"/>
        <w:ind w:right="85"/>
        <w:rPr>
          <w:rFonts w:ascii="Arial" w:hAnsi="Arial" w:cs="Arial"/>
          <w:sz w:val="20"/>
          <w:szCs w:val="20"/>
        </w:rPr>
      </w:pPr>
    </w:p>
    <w:p w:rsidR="003B6A66" w:rsidRPr="00A77C99" w:rsidRDefault="003B6A66" w:rsidP="00CC317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1762F" w:rsidRDefault="00F1762F" w:rsidP="00F1762F">
      <w:pPr>
        <w:pStyle w:val="Prrafodelista"/>
        <w:numPr>
          <w:ilvl w:val="0"/>
          <w:numId w:val="16"/>
        </w:numPr>
        <w:ind w:left="567" w:hanging="567"/>
        <w:rPr>
          <w:rFonts w:ascii="Arial" w:hAnsi="Arial" w:cs="Arial"/>
          <w:b/>
          <w:sz w:val="20"/>
          <w:szCs w:val="20"/>
          <w:u w:val="single"/>
        </w:rPr>
      </w:pPr>
      <w:r w:rsidRPr="00A77C99">
        <w:rPr>
          <w:rFonts w:ascii="Arial" w:hAnsi="Arial" w:cs="Arial"/>
          <w:b/>
          <w:sz w:val="20"/>
          <w:szCs w:val="20"/>
          <w:u w:val="single"/>
        </w:rPr>
        <w:t>Participación Ciudadana</w:t>
      </w:r>
      <w:bookmarkStart w:id="0" w:name="_GoBack"/>
      <w:bookmarkEnd w:id="0"/>
      <w:r w:rsidR="002C68A8" w:rsidRPr="00A77C99">
        <w:rPr>
          <w:rFonts w:ascii="Arial" w:hAnsi="Arial" w:cs="Arial"/>
          <w:b/>
          <w:sz w:val="20"/>
          <w:szCs w:val="20"/>
          <w:u w:val="single"/>
        </w:rPr>
        <w:t>, conceptos :</w:t>
      </w:r>
    </w:p>
    <w:p w:rsidR="004C4298" w:rsidRDefault="004C4298" w:rsidP="004C4298">
      <w:pPr>
        <w:pStyle w:val="Prrafodelista"/>
        <w:ind w:left="567"/>
        <w:rPr>
          <w:rFonts w:ascii="Arial" w:hAnsi="Arial" w:cs="Arial"/>
          <w:b/>
          <w:sz w:val="20"/>
          <w:szCs w:val="20"/>
          <w:u w:val="single"/>
        </w:rPr>
      </w:pPr>
    </w:p>
    <w:p w:rsidR="008D6A75" w:rsidRPr="008D6A75" w:rsidRDefault="008D6A75" w:rsidP="008D6A75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Entender la </w:t>
      </w:r>
      <w:r w:rsidRPr="00A77C99">
        <w:rPr>
          <w:rFonts w:ascii="Arial" w:hAnsi="Arial" w:cs="Arial"/>
          <w:sz w:val="20"/>
          <w:szCs w:val="20"/>
          <w:lang w:val="es-ES"/>
        </w:rPr>
        <w:t xml:space="preserve">participación como medio de legitimación de las decisiones que afectan a la comunidad y el entorno.  </w:t>
      </w:r>
    </w:p>
    <w:p w:rsidR="004C4298" w:rsidRPr="005B5366" w:rsidRDefault="0013118B" w:rsidP="005B5366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</w:t>
      </w:r>
      <w:r w:rsidR="004C4298" w:rsidRPr="005B5366">
        <w:rPr>
          <w:rFonts w:ascii="Arial" w:hAnsi="Arial" w:cs="Arial"/>
          <w:sz w:val="20"/>
          <w:szCs w:val="20"/>
          <w:lang w:val="es-ES"/>
        </w:rPr>
        <w:t>orrecto diagnostico analítico del territorio.</w:t>
      </w:r>
      <w:r w:rsidR="008D6A75" w:rsidRPr="005B5366">
        <w:rPr>
          <w:rFonts w:ascii="Arial" w:hAnsi="Arial" w:cs="Arial"/>
          <w:sz w:val="20"/>
          <w:szCs w:val="20"/>
          <w:lang w:val="es-ES"/>
        </w:rPr>
        <w:t xml:space="preserve"> </w:t>
      </w:r>
      <w:r w:rsidR="004C4298" w:rsidRPr="005B5366">
        <w:rPr>
          <w:rFonts w:ascii="Arial" w:hAnsi="Arial" w:cs="Arial"/>
          <w:sz w:val="20"/>
          <w:szCs w:val="20"/>
          <w:lang w:val="es-ES"/>
        </w:rPr>
        <w:t>Sistematización y análisis de toda la información relevante  referida al territorio, en cuanto a actividades productivas, asentamientos humanos, atributos culturales y características ambientales.</w:t>
      </w:r>
    </w:p>
    <w:p w:rsidR="004C4298" w:rsidRDefault="004C4298" w:rsidP="005B5366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 w:rsidRPr="005B5366">
        <w:rPr>
          <w:rFonts w:ascii="Arial" w:hAnsi="Arial" w:cs="Arial"/>
          <w:sz w:val="20"/>
          <w:szCs w:val="20"/>
          <w:lang w:val="es-ES"/>
        </w:rPr>
        <w:t>Identificar a los actores clave</w:t>
      </w:r>
      <w:r w:rsidR="0013118B">
        <w:rPr>
          <w:rFonts w:ascii="Arial" w:hAnsi="Arial" w:cs="Arial"/>
          <w:sz w:val="20"/>
          <w:szCs w:val="20"/>
          <w:lang w:val="es-ES"/>
        </w:rPr>
        <w:t>.</w:t>
      </w:r>
      <w:r w:rsidRPr="005B5366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13118B" w:rsidRPr="005B5366" w:rsidRDefault="0013118B" w:rsidP="0013118B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 w:rsidRPr="008D6A75">
        <w:rPr>
          <w:rFonts w:ascii="Arial" w:hAnsi="Arial" w:cs="Arial"/>
          <w:sz w:val="20"/>
          <w:szCs w:val="20"/>
          <w:lang w:val="es-ES"/>
        </w:rPr>
        <w:t>Las vocaciones presentes en el borde costero se reconocen a partir de la interacción de los distintos usos presentes en el territorio.</w:t>
      </w:r>
    </w:p>
    <w:p w:rsidR="0013118B" w:rsidRPr="0013118B" w:rsidRDefault="0013118B" w:rsidP="0013118B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Poder jerarquizar las actividades productivas y usos primarios.</w:t>
      </w:r>
    </w:p>
    <w:p w:rsidR="004C4298" w:rsidRPr="005B5366" w:rsidRDefault="004C4298" w:rsidP="005B5366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 w:rsidRPr="005B5366">
        <w:rPr>
          <w:rFonts w:ascii="Arial" w:hAnsi="Arial" w:cs="Arial"/>
          <w:sz w:val="20"/>
          <w:szCs w:val="20"/>
          <w:lang w:val="es-ES"/>
        </w:rPr>
        <w:t xml:space="preserve">Consensuar </w:t>
      </w:r>
      <w:r w:rsidR="008D6A75" w:rsidRPr="005B5366">
        <w:rPr>
          <w:rFonts w:ascii="Arial" w:hAnsi="Arial" w:cs="Arial"/>
          <w:sz w:val="20"/>
          <w:szCs w:val="20"/>
          <w:lang w:val="es-ES"/>
        </w:rPr>
        <w:t xml:space="preserve">un listado </w:t>
      </w:r>
      <w:r w:rsidRPr="005B5366">
        <w:rPr>
          <w:rFonts w:ascii="Arial" w:hAnsi="Arial" w:cs="Arial"/>
          <w:sz w:val="20"/>
          <w:szCs w:val="20"/>
          <w:lang w:val="es-ES"/>
        </w:rPr>
        <w:t>de usos preferentes.</w:t>
      </w:r>
    </w:p>
    <w:p w:rsidR="004C4298" w:rsidRPr="005B5366" w:rsidRDefault="004C4298" w:rsidP="005B5366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 w:rsidRPr="005B5366">
        <w:rPr>
          <w:rFonts w:ascii="Arial" w:hAnsi="Arial" w:cs="Arial"/>
          <w:sz w:val="20"/>
          <w:szCs w:val="20"/>
          <w:lang w:val="es-ES"/>
        </w:rPr>
        <w:t xml:space="preserve">Intentar localizar </w:t>
      </w:r>
      <w:r w:rsidR="008D6A75" w:rsidRPr="005B5366">
        <w:rPr>
          <w:rFonts w:ascii="Arial" w:hAnsi="Arial" w:cs="Arial"/>
          <w:sz w:val="20"/>
          <w:szCs w:val="20"/>
          <w:lang w:val="es-ES"/>
        </w:rPr>
        <w:t xml:space="preserve">estos </w:t>
      </w:r>
      <w:r w:rsidRPr="005B5366">
        <w:rPr>
          <w:rFonts w:ascii="Arial" w:hAnsi="Arial" w:cs="Arial"/>
          <w:sz w:val="20"/>
          <w:szCs w:val="20"/>
          <w:lang w:val="es-ES"/>
        </w:rPr>
        <w:t>usos.</w:t>
      </w:r>
    </w:p>
    <w:p w:rsidR="008D6A75" w:rsidRPr="005B5366" w:rsidRDefault="004C4298" w:rsidP="005B5366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 w:rsidRPr="005B5366">
        <w:rPr>
          <w:rFonts w:ascii="Arial" w:hAnsi="Arial" w:cs="Arial"/>
          <w:sz w:val="20"/>
          <w:szCs w:val="20"/>
          <w:lang w:val="es-ES"/>
        </w:rPr>
        <w:t>Cautelar y potenciar su desarrollo compatible con otros usos.</w:t>
      </w:r>
    </w:p>
    <w:p w:rsidR="009659CC" w:rsidRPr="005B5366" w:rsidRDefault="008D6A75" w:rsidP="005B5366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Buscar asegurar la permanencia en el tiempo de las capacidades productivas del sistema natural y mejorar las condiciones de vida de sus habitantes. </w:t>
      </w:r>
    </w:p>
    <w:p w:rsidR="009659CC" w:rsidRPr="00A77C99" w:rsidRDefault="009659CC" w:rsidP="009659CC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 w:rsidRPr="00A77C99">
        <w:rPr>
          <w:rFonts w:ascii="Arial" w:hAnsi="Arial" w:cs="Arial"/>
          <w:sz w:val="20"/>
          <w:szCs w:val="20"/>
          <w:lang w:val="es-ES"/>
        </w:rPr>
        <w:t xml:space="preserve">Reconocer el lugar: ¿Dónde está?, ¿Qué representa para quienes lo habitan? </w:t>
      </w:r>
    </w:p>
    <w:p w:rsidR="004C4298" w:rsidRPr="005B5366" w:rsidRDefault="009659CC" w:rsidP="005B5366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 w:rsidRPr="00A77C99">
        <w:rPr>
          <w:rFonts w:ascii="Arial" w:hAnsi="Arial" w:cs="Arial"/>
          <w:sz w:val="20"/>
          <w:szCs w:val="20"/>
          <w:lang w:val="es-ES"/>
        </w:rPr>
        <w:t>Pensar en el poblado: Quienes viven, que esperan de la planificación, que representa para ellos, como les afecta la intervención del desarrollo inmobiliario.</w:t>
      </w:r>
    </w:p>
    <w:p w:rsidR="00F1762F" w:rsidRPr="00A77C99" w:rsidRDefault="0013118B" w:rsidP="00F90873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No temerle a los vecinos, </w:t>
      </w:r>
      <w:r w:rsidR="00F1762F" w:rsidRPr="00A77C99">
        <w:rPr>
          <w:rFonts w:ascii="Arial" w:hAnsi="Arial" w:cs="Arial"/>
          <w:sz w:val="20"/>
          <w:szCs w:val="20"/>
          <w:lang w:val="es-ES"/>
        </w:rPr>
        <w:t xml:space="preserve"> incorporarlos adecuadamente y en el momento preciso, despierta nuevas fuerzas y nuevas ideas.</w:t>
      </w:r>
    </w:p>
    <w:p w:rsidR="009659CC" w:rsidRPr="00A77C99" w:rsidRDefault="009659CC" w:rsidP="009659CC">
      <w:pPr>
        <w:numPr>
          <w:ilvl w:val="1"/>
          <w:numId w:val="3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0"/>
          <w:szCs w:val="20"/>
          <w:lang w:val="es-ES"/>
        </w:rPr>
      </w:pPr>
      <w:r w:rsidRPr="00A77C99">
        <w:rPr>
          <w:rFonts w:ascii="Arial" w:hAnsi="Arial" w:cs="Arial"/>
          <w:sz w:val="20"/>
          <w:szCs w:val="20"/>
          <w:lang w:val="es-ES"/>
        </w:rPr>
        <w:t>Toda intervención y/o proyecto debe hacerse cargo de la localidad que viene desde atrás con su patrimonio construido y su patrimonio humano, recoger lugares, sectores, morfología, reconocer a la gente y su esencialidad íntima.</w:t>
      </w:r>
    </w:p>
    <w:p w:rsidR="00A77C99" w:rsidRPr="00A77C99" w:rsidRDefault="00A77C99">
      <w:pPr>
        <w:rPr>
          <w:rFonts w:ascii="Arial" w:hAnsi="Arial" w:cs="Arial"/>
          <w:b/>
          <w:sz w:val="20"/>
          <w:szCs w:val="20"/>
          <w:lang w:val="es-ES"/>
        </w:rPr>
      </w:pPr>
    </w:p>
    <w:p w:rsidR="00F1762F" w:rsidRPr="00A77C99" w:rsidRDefault="00F1762F" w:rsidP="00F90873">
      <w:pPr>
        <w:pStyle w:val="Prrafodelista"/>
        <w:numPr>
          <w:ilvl w:val="0"/>
          <w:numId w:val="16"/>
        </w:numPr>
        <w:ind w:left="567" w:hanging="567"/>
        <w:rPr>
          <w:rFonts w:ascii="Arial" w:hAnsi="Arial" w:cs="Arial"/>
          <w:b/>
          <w:sz w:val="20"/>
          <w:szCs w:val="20"/>
          <w:u w:val="single"/>
        </w:rPr>
      </w:pPr>
      <w:r w:rsidRPr="00A77C99">
        <w:rPr>
          <w:rFonts w:ascii="Arial" w:hAnsi="Arial" w:cs="Arial"/>
          <w:b/>
          <w:sz w:val="20"/>
          <w:szCs w:val="20"/>
          <w:u w:val="single"/>
        </w:rPr>
        <w:t xml:space="preserve">Etapas y objetivos del Máster Plan </w:t>
      </w:r>
      <w:r w:rsidR="002C68A8" w:rsidRPr="00A77C99">
        <w:rPr>
          <w:rFonts w:ascii="Arial" w:hAnsi="Arial" w:cs="Arial"/>
          <w:b/>
          <w:sz w:val="20"/>
          <w:szCs w:val="20"/>
          <w:u w:val="single"/>
        </w:rPr>
        <w:t>:</w:t>
      </w:r>
    </w:p>
    <w:p w:rsidR="00E07ED7" w:rsidRPr="00A77C99" w:rsidRDefault="00E07ED7" w:rsidP="00E07ED7">
      <w:pPr>
        <w:pStyle w:val="Prrafodelista"/>
        <w:ind w:left="567"/>
        <w:rPr>
          <w:rFonts w:ascii="Arial" w:hAnsi="Arial" w:cs="Arial"/>
          <w:b/>
          <w:sz w:val="20"/>
          <w:szCs w:val="20"/>
          <w:u w:val="single"/>
        </w:rPr>
      </w:pPr>
    </w:p>
    <w:p w:rsidR="00537A96" w:rsidRPr="00A77C99" w:rsidRDefault="009324E1" w:rsidP="00E07ED7">
      <w:pPr>
        <w:pStyle w:val="Prrafodelista"/>
        <w:numPr>
          <w:ilvl w:val="1"/>
          <w:numId w:val="16"/>
        </w:numPr>
        <w:rPr>
          <w:rFonts w:ascii="Arial" w:hAnsi="Arial" w:cs="Arial"/>
          <w:b/>
          <w:sz w:val="20"/>
          <w:szCs w:val="20"/>
        </w:rPr>
      </w:pPr>
      <w:r w:rsidRPr="00A77C99">
        <w:rPr>
          <w:rFonts w:ascii="Arial" w:hAnsi="Arial" w:cs="Arial"/>
          <w:b/>
          <w:sz w:val="20"/>
          <w:szCs w:val="20"/>
        </w:rPr>
        <w:t>Etapa</w:t>
      </w:r>
      <w:r w:rsidR="00CB6E0F" w:rsidRPr="00A77C99">
        <w:rPr>
          <w:rFonts w:ascii="Arial" w:hAnsi="Arial" w:cs="Arial"/>
          <w:b/>
          <w:sz w:val="20"/>
          <w:szCs w:val="20"/>
        </w:rPr>
        <w:t xml:space="preserve"> I:</w:t>
      </w:r>
      <w:r w:rsidR="00537A96" w:rsidRPr="00A77C99">
        <w:rPr>
          <w:rFonts w:ascii="Arial" w:hAnsi="Arial" w:cs="Arial"/>
          <w:b/>
          <w:sz w:val="20"/>
          <w:szCs w:val="20"/>
        </w:rPr>
        <w:t xml:space="preserve"> </w:t>
      </w:r>
      <w:r w:rsidR="003B6A66" w:rsidRPr="00A77C99">
        <w:rPr>
          <w:rFonts w:ascii="Arial" w:hAnsi="Arial" w:cs="Arial"/>
          <w:b/>
          <w:sz w:val="20"/>
          <w:szCs w:val="20"/>
        </w:rPr>
        <w:t>Diagnóstico /A</w:t>
      </w:r>
      <w:r w:rsidR="00537A96" w:rsidRPr="00A77C99">
        <w:rPr>
          <w:rFonts w:ascii="Arial" w:hAnsi="Arial" w:cs="Arial"/>
          <w:b/>
          <w:sz w:val="20"/>
          <w:szCs w:val="20"/>
        </w:rPr>
        <w:t>nálisis</w:t>
      </w:r>
    </w:p>
    <w:p w:rsidR="00E07ED7" w:rsidRPr="00A77C99" w:rsidRDefault="00E07ED7" w:rsidP="00E07ED7">
      <w:pPr>
        <w:pStyle w:val="Prrafodelista"/>
        <w:ind w:left="927"/>
        <w:rPr>
          <w:rFonts w:ascii="Arial" w:hAnsi="Arial" w:cs="Arial"/>
          <w:b/>
          <w:sz w:val="20"/>
          <w:szCs w:val="20"/>
        </w:rPr>
      </w:pPr>
    </w:p>
    <w:p w:rsidR="00E07ED7" w:rsidRPr="00A77C99" w:rsidRDefault="00537A96" w:rsidP="00E07ED7">
      <w:pPr>
        <w:pStyle w:val="Prrafodelista"/>
        <w:numPr>
          <w:ilvl w:val="2"/>
          <w:numId w:val="16"/>
        </w:numPr>
        <w:ind w:left="1843" w:hanging="850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>Estudio de marco legal y normativo del territorio</w:t>
      </w:r>
    </w:p>
    <w:p w:rsidR="00537A96" w:rsidRPr="00A77C99" w:rsidRDefault="00537A96" w:rsidP="00BF0039">
      <w:pPr>
        <w:pStyle w:val="Prrafodelista"/>
        <w:numPr>
          <w:ilvl w:val="2"/>
          <w:numId w:val="16"/>
        </w:numPr>
        <w:ind w:left="1843" w:hanging="850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>Análisis problemática</w:t>
      </w:r>
    </w:p>
    <w:p w:rsidR="00740D67" w:rsidRDefault="0013118B" w:rsidP="00740D67">
      <w:pPr>
        <w:pStyle w:val="Prrafodelista"/>
        <w:numPr>
          <w:ilvl w:val="2"/>
          <w:numId w:val="16"/>
        </w:numPr>
        <w:ind w:left="1843" w:hanging="8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Diagnóstico </w:t>
      </w:r>
    </w:p>
    <w:p w:rsidR="00740D67" w:rsidRDefault="0013118B" w:rsidP="00740D67">
      <w:pPr>
        <w:pStyle w:val="Prrafodelista"/>
        <w:numPr>
          <w:ilvl w:val="2"/>
          <w:numId w:val="16"/>
        </w:numPr>
        <w:ind w:left="1843" w:hanging="8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Superposición </w:t>
      </w:r>
      <w:r w:rsidR="00740D67" w:rsidRPr="00740D67">
        <w:rPr>
          <w:rFonts w:ascii="Arial" w:hAnsi="Arial" w:cs="Arial"/>
          <w:sz w:val="20"/>
          <w:szCs w:val="20"/>
        </w:rPr>
        <w:t xml:space="preserve"> de intereses sectoriales</w:t>
      </w:r>
    </w:p>
    <w:p w:rsidR="00740D67" w:rsidRDefault="0013118B" w:rsidP="00740D67">
      <w:pPr>
        <w:pStyle w:val="Prrafodelista"/>
        <w:numPr>
          <w:ilvl w:val="2"/>
          <w:numId w:val="16"/>
        </w:numPr>
        <w:ind w:left="1843" w:hanging="8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Representación y </w:t>
      </w:r>
      <w:r w:rsidR="00740D67" w:rsidRPr="00740D67">
        <w:rPr>
          <w:rFonts w:ascii="Arial" w:hAnsi="Arial" w:cs="Arial"/>
          <w:sz w:val="20"/>
          <w:szCs w:val="20"/>
        </w:rPr>
        <w:t xml:space="preserve">grado </w:t>
      </w:r>
      <w:r>
        <w:rPr>
          <w:rFonts w:ascii="Arial" w:hAnsi="Arial" w:cs="Arial"/>
          <w:sz w:val="20"/>
          <w:szCs w:val="20"/>
        </w:rPr>
        <w:t xml:space="preserve">de </w:t>
      </w:r>
      <w:r w:rsidR="00740D67" w:rsidRPr="00740D67">
        <w:rPr>
          <w:rFonts w:ascii="Arial" w:hAnsi="Arial" w:cs="Arial"/>
          <w:sz w:val="20"/>
          <w:szCs w:val="20"/>
        </w:rPr>
        <w:t xml:space="preserve">compatibilidad de los </w:t>
      </w:r>
      <w:r w:rsidR="009659CC" w:rsidRPr="00740D67">
        <w:rPr>
          <w:rFonts w:ascii="Arial" w:hAnsi="Arial" w:cs="Arial"/>
          <w:sz w:val="20"/>
          <w:szCs w:val="20"/>
        </w:rPr>
        <w:t>usos. Identificar</w:t>
      </w:r>
      <w:r w:rsidR="00740D67" w:rsidRPr="00740D67">
        <w:rPr>
          <w:rFonts w:ascii="Arial" w:hAnsi="Arial" w:cs="Arial"/>
          <w:sz w:val="20"/>
          <w:szCs w:val="20"/>
        </w:rPr>
        <w:t xml:space="preserve"> </w:t>
      </w:r>
      <w:r w:rsidR="009659CC" w:rsidRPr="00740D67">
        <w:rPr>
          <w:rFonts w:ascii="Arial" w:hAnsi="Arial" w:cs="Arial"/>
          <w:sz w:val="20"/>
          <w:szCs w:val="20"/>
        </w:rPr>
        <w:t>áreas</w:t>
      </w:r>
      <w:r w:rsidR="00740D67" w:rsidRPr="00740D67">
        <w:rPr>
          <w:rFonts w:ascii="Arial" w:hAnsi="Arial" w:cs="Arial"/>
          <w:sz w:val="20"/>
          <w:szCs w:val="20"/>
        </w:rPr>
        <w:t xml:space="preserve"> con conflictos y </w:t>
      </w:r>
      <w:r w:rsidR="009659CC" w:rsidRPr="00740D67">
        <w:rPr>
          <w:rFonts w:ascii="Arial" w:hAnsi="Arial" w:cs="Arial"/>
          <w:sz w:val="20"/>
          <w:szCs w:val="20"/>
        </w:rPr>
        <w:t>competitividades</w:t>
      </w:r>
      <w:r w:rsidR="00740D67" w:rsidRPr="00740D67">
        <w:rPr>
          <w:rFonts w:ascii="Arial" w:hAnsi="Arial" w:cs="Arial"/>
          <w:sz w:val="20"/>
          <w:szCs w:val="20"/>
        </w:rPr>
        <w:t>.</w:t>
      </w:r>
    </w:p>
    <w:p w:rsidR="005B5366" w:rsidRDefault="005B5366" w:rsidP="005B5366">
      <w:pPr>
        <w:pStyle w:val="Prrafodelista"/>
        <w:ind w:left="1843"/>
        <w:rPr>
          <w:rFonts w:ascii="Arial" w:hAnsi="Arial" w:cs="Arial"/>
          <w:sz w:val="20"/>
          <w:szCs w:val="20"/>
        </w:rPr>
      </w:pPr>
    </w:p>
    <w:p w:rsidR="005B5366" w:rsidRDefault="005B5366" w:rsidP="005B5366">
      <w:pPr>
        <w:pStyle w:val="Prrafodelista"/>
        <w:ind w:left="1843"/>
        <w:rPr>
          <w:rFonts w:ascii="Arial" w:hAnsi="Arial" w:cs="Arial"/>
          <w:sz w:val="20"/>
          <w:szCs w:val="20"/>
        </w:rPr>
      </w:pPr>
    </w:p>
    <w:p w:rsidR="005B5366" w:rsidRPr="00740D67" w:rsidRDefault="005B5366" w:rsidP="005B5366">
      <w:pPr>
        <w:pStyle w:val="Prrafodelista"/>
        <w:ind w:left="1843"/>
        <w:rPr>
          <w:rFonts w:ascii="Arial" w:hAnsi="Arial" w:cs="Arial"/>
          <w:sz w:val="20"/>
          <w:szCs w:val="20"/>
        </w:rPr>
      </w:pPr>
    </w:p>
    <w:p w:rsidR="00740D67" w:rsidRPr="00740D67" w:rsidRDefault="00537A96" w:rsidP="00740D67">
      <w:pPr>
        <w:pStyle w:val="Prrafodelista"/>
        <w:numPr>
          <w:ilvl w:val="2"/>
          <w:numId w:val="16"/>
        </w:numPr>
        <w:ind w:left="1843" w:hanging="850"/>
        <w:rPr>
          <w:rFonts w:ascii="Arial" w:hAnsi="Arial" w:cs="Arial"/>
          <w:sz w:val="20"/>
          <w:szCs w:val="20"/>
        </w:rPr>
      </w:pPr>
      <w:r w:rsidRPr="00740D67">
        <w:rPr>
          <w:rFonts w:ascii="Arial" w:hAnsi="Arial" w:cs="Arial"/>
          <w:sz w:val="20"/>
          <w:szCs w:val="20"/>
        </w:rPr>
        <w:lastRenderedPageBreak/>
        <w:t>Diagnóstico del Sistema social</w:t>
      </w:r>
      <w:r w:rsidR="005B5366">
        <w:rPr>
          <w:rFonts w:ascii="Arial" w:hAnsi="Arial" w:cs="Arial"/>
          <w:sz w:val="20"/>
          <w:szCs w:val="20"/>
        </w:rPr>
        <w:t>: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Generar conciencia de la importancia de la participación en este proceso de planificación.</w:t>
      </w:r>
    </w:p>
    <w:p w:rsidR="00740D67" w:rsidRDefault="009659CC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Reconocer patrimonio cultural y paisajístico.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Crear instancias </w:t>
      </w:r>
      <w:r w:rsidRPr="007E4B64">
        <w:rPr>
          <w:rFonts w:ascii="Arial" w:hAnsi="Arial" w:cs="Arial"/>
          <w:sz w:val="20"/>
          <w:szCs w:val="20"/>
        </w:rPr>
        <w:t xml:space="preserve"> que </w:t>
      </w:r>
      <w:r w:rsidR="009659CC" w:rsidRPr="007E4B64">
        <w:rPr>
          <w:rFonts w:ascii="Arial" w:hAnsi="Arial" w:cs="Arial"/>
          <w:sz w:val="20"/>
          <w:szCs w:val="20"/>
        </w:rPr>
        <w:t>le</w:t>
      </w:r>
      <w:r w:rsidRPr="007E4B64">
        <w:rPr>
          <w:rFonts w:ascii="Arial" w:hAnsi="Arial" w:cs="Arial"/>
          <w:sz w:val="20"/>
          <w:szCs w:val="20"/>
        </w:rPr>
        <w:t xml:space="preserve"> permita a la gente </w:t>
      </w:r>
      <w:r>
        <w:rPr>
          <w:rFonts w:ascii="Arial" w:hAnsi="Arial" w:cs="Arial"/>
          <w:sz w:val="20"/>
          <w:szCs w:val="20"/>
        </w:rPr>
        <w:t xml:space="preserve">dar a conocer su experiencia, costumbres y aspiraciones respecto al territorio que ocupan. 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Lograr un empoderamiento de los actores clave para dar continuidad a los enfoques estratégicos.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Generar capacidad de </w:t>
      </w:r>
      <w:r w:rsidR="009659CC">
        <w:rPr>
          <w:rFonts w:ascii="Arial" w:hAnsi="Arial" w:cs="Arial"/>
          <w:sz w:val="20"/>
          <w:szCs w:val="20"/>
        </w:rPr>
        <w:t>emprendimiento</w:t>
      </w:r>
      <w:r>
        <w:rPr>
          <w:rFonts w:ascii="Arial" w:hAnsi="Arial" w:cs="Arial"/>
          <w:sz w:val="20"/>
          <w:szCs w:val="20"/>
        </w:rPr>
        <w:t xml:space="preserve"> disminuyendo dependencias asistenciales. </w:t>
      </w:r>
    </w:p>
    <w:p w:rsidR="009659CC" w:rsidRPr="007E4B64" w:rsidRDefault="009659CC" w:rsidP="00740D6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740D67" w:rsidRPr="00740D67" w:rsidRDefault="00537A96" w:rsidP="005B5366">
      <w:pPr>
        <w:pStyle w:val="Prrafodelista"/>
        <w:numPr>
          <w:ilvl w:val="2"/>
          <w:numId w:val="16"/>
        </w:numPr>
        <w:ind w:left="1843" w:hanging="850"/>
        <w:jc w:val="both"/>
        <w:rPr>
          <w:rFonts w:ascii="Arial" w:hAnsi="Arial" w:cs="Arial"/>
          <w:sz w:val="20"/>
          <w:szCs w:val="20"/>
        </w:rPr>
      </w:pPr>
      <w:r w:rsidRPr="00740D67">
        <w:rPr>
          <w:rFonts w:ascii="Arial" w:hAnsi="Arial" w:cs="Arial"/>
          <w:sz w:val="20"/>
          <w:szCs w:val="20"/>
        </w:rPr>
        <w:t>Diagnóstico del Sistema económico</w:t>
      </w:r>
      <w:r w:rsidR="00740D67" w:rsidRPr="00740D67">
        <w:rPr>
          <w:rFonts w:ascii="Arial" w:hAnsi="Arial" w:cs="Arial"/>
          <w:sz w:val="20"/>
          <w:szCs w:val="20"/>
        </w:rPr>
        <w:t xml:space="preserve">: Actividades productivas deben desarrollarse de manera </w:t>
      </w:r>
      <w:r w:rsidR="009659CC" w:rsidRPr="00740D67">
        <w:rPr>
          <w:rFonts w:ascii="Arial" w:hAnsi="Arial" w:cs="Arial"/>
          <w:sz w:val="20"/>
          <w:szCs w:val="20"/>
        </w:rPr>
        <w:t>armónica</w:t>
      </w:r>
      <w:r w:rsidR="00740D67" w:rsidRPr="00740D67">
        <w:rPr>
          <w:rFonts w:ascii="Arial" w:hAnsi="Arial" w:cs="Arial"/>
          <w:sz w:val="20"/>
          <w:szCs w:val="20"/>
        </w:rPr>
        <w:t xml:space="preserve"> y </w:t>
      </w:r>
      <w:r w:rsidR="009659CC" w:rsidRPr="00740D67">
        <w:rPr>
          <w:rFonts w:ascii="Arial" w:hAnsi="Arial" w:cs="Arial"/>
          <w:sz w:val="20"/>
          <w:szCs w:val="20"/>
        </w:rPr>
        <w:t>potenciarse</w:t>
      </w:r>
      <w:r w:rsidR="00740D67" w:rsidRPr="00740D67">
        <w:rPr>
          <w:rFonts w:ascii="Arial" w:hAnsi="Arial" w:cs="Arial"/>
          <w:sz w:val="20"/>
          <w:szCs w:val="20"/>
        </w:rPr>
        <w:t xml:space="preserve"> entre sí, de manera de generar y aprovechar las externalidades positivas. 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Proponer en función de las vocaciones identificadas, de manera que el crecimiento sea coherente con las directrices acordadas y responda a las potencialidades del territorio.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Potenciar la generación de recursos en base a actividades que aprovechen los atributos existentes en el territorio.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Generar oportunidades que disminuyan la migración de población joven. </w:t>
      </w:r>
    </w:p>
    <w:p w:rsidR="00740D67" w:rsidRPr="00740D67" w:rsidRDefault="00740D67" w:rsidP="00740D67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740D67" w:rsidRPr="00740D67" w:rsidRDefault="00740D67" w:rsidP="005B5366">
      <w:pPr>
        <w:pStyle w:val="Prrafodelista"/>
        <w:numPr>
          <w:ilvl w:val="2"/>
          <w:numId w:val="16"/>
        </w:numPr>
        <w:ind w:left="1843" w:hanging="850"/>
        <w:rPr>
          <w:rFonts w:ascii="Arial" w:hAnsi="Arial" w:cs="Arial"/>
          <w:sz w:val="20"/>
          <w:szCs w:val="20"/>
        </w:rPr>
      </w:pPr>
      <w:r w:rsidRPr="00740D67">
        <w:rPr>
          <w:rFonts w:ascii="Arial" w:hAnsi="Arial" w:cs="Arial"/>
          <w:sz w:val="20"/>
          <w:szCs w:val="20"/>
        </w:rPr>
        <w:t>Diagnostico Ambiental: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Reconocimiento de las </w:t>
      </w:r>
      <w:r w:rsidR="009659CC">
        <w:rPr>
          <w:rFonts w:ascii="Arial" w:hAnsi="Arial" w:cs="Arial"/>
          <w:sz w:val="20"/>
          <w:szCs w:val="20"/>
        </w:rPr>
        <w:t>características</w:t>
      </w:r>
      <w:r>
        <w:rPr>
          <w:rFonts w:ascii="Arial" w:hAnsi="Arial" w:cs="Arial"/>
          <w:sz w:val="20"/>
          <w:szCs w:val="20"/>
        </w:rPr>
        <w:t xml:space="preserve"> que el medioambiente le otorga al territorio. Poniéndolas en valor al momento de planificar.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Potenciar las externalidades positivas que se generan.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Realizar aprovechamiento sustentable de los recursos naturales disponibles.</w:t>
      </w:r>
    </w:p>
    <w:p w:rsidR="00740D67" w:rsidRPr="003B6A66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Conservar y preservar en aquellos casos en que las características y condiciones </w:t>
      </w:r>
      <w:r w:rsidR="009659CC">
        <w:rPr>
          <w:rFonts w:ascii="Arial" w:hAnsi="Arial" w:cs="Arial"/>
          <w:sz w:val="20"/>
          <w:szCs w:val="20"/>
        </w:rPr>
        <w:t>así</w:t>
      </w:r>
      <w:r>
        <w:rPr>
          <w:rFonts w:ascii="Arial" w:hAnsi="Arial" w:cs="Arial"/>
          <w:sz w:val="20"/>
          <w:szCs w:val="20"/>
        </w:rPr>
        <w:t xml:space="preserve"> lo ameriten.</w:t>
      </w:r>
    </w:p>
    <w:p w:rsidR="00E07ED7" w:rsidRPr="00A77C99" w:rsidRDefault="00E07ED7" w:rsidP="00740D6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659CC" w:rsidRDefault="00537A96" w:rsidP="000E1A17">
      <w:pPr>
        <w:pStyle w:val="Prrafodelista"/>
        <w:numPr>
          <w:ilvl w:val="2"/>
          <w:numId w:val="16"/>
        </w:numPr>
        <w:ind w:left="1843" w:hanging="850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 xml:space="preserve">Diagnóstico limitantes de desarrollo </w:t>
      </w:r>
    </w:p>
    <w:p w:rsidR="000E1A17" w:rsidRPr="000E1A17" w:rsidRDefault="000E1A17" w:rsidP="000E1A17">
      <w:pPr>
        <w:pStyle w:val="Prrafodelista"/>
        <w:ind w:left="1843"/>
        <w:rPr>
          <w:rFonts w:ascii="Arial" w:hAnsi="Arial" w:cs="Arial"/>
          <w:sz w:val="20"/>
          <w:szCs w:val="20"/>
        </w:rPr>
      </w:pPr>
    </w:p>
    <w:p w:rsidR="00740D67" w:rsidRDefault="009324E1" w:rsidP="005B5366">
      <w:pPr>
        <w:pStyle w:val="Prrafodelista"/>
        <w:numPr>
          <w:ilvl w:val="1"/>
          <w:numId w:val="16"/>
        </w:numPr>
        <w:jc w:val="both"/>
        <w:rPr>
          <w:rFonts w:ascii="Arial" w:hAnsi="Arial" w:cs="Arial"/>
          <w:b/>
          <w:sz w:val="20"/>
          <w:szCs w:val="20"/>
        </w:rPr>
      </w:pPr>
      <w:r w:rsidRPr="00A77C99">
        <w:rPr>
          <w:rFonts w:ascii="Arial" w:hAnsi="Arial" w:cs="Arial"/>
          <w:b/>
          <w:sz w:val="20"/>
          <w:szCs w:val="20"/>
        </w:rPr>
        <w:t>Etapa</w:t>
      </w:r>
      <w:r w:rsidR="00CB6E0F" w:rsidRPr="00A77C99">
        <w:rPr>
          <w:rFonts w:ascii="Arial" w:hAnsi="Arial" w:cs="Arial"/>
          <w:b/>
          <w:sz w:val="20"/>
          <w:szCs w:val="20"/>
        </w:rPr>
        <w:t xml:space="preserve"> II:</w:t>
      </w:r>
      <w:r w:rsidR="00537A96" w:rsidRPr="00A77C99">
        <w:rPr>
          <w:rFonts w:ascii="Arial" w:hAnsi="Arial" w:cs="Arial"/>
          <w:b/>
          <w:sz w:val="20"/>
          <w:szCs w:val="20"/>
        </w:rPr>
        <w:t xml:space="preserve"> Visión de Desarrollo (definir línea e</w:t>
      </w:r>
      <w:r w:rsidR="003B6A66" w:rsidRPr="00A77C99">
        <w:rPr>
          <w:rFonts w:ascii="Arial" w:hAnsi="Arial" w:cs="Arial"/>
          <w:b/>
          <w:sz w:val="20"/>
          <w:szCs w:val="20"/>
        </w:rPr>
        <w:t>s</w:t>
      </w:r>
      <w:r w:rsidR="00537A96" w:rsidRPr="00A77C99">
        <w:rPr>
          <w:rFonts w:ascii="Arial" w:hAnsi="Arial" w:cs="Arial"/>
          <w:b/>
          <w:sz w:val="20"/>
          <w:szCs w:val="20"/>
        </w:rPr>
        <w:t xml:space="preserve">tratégica de acción, medio ambiente, </w:t>
      </w:r>
      <w:r w:rsidR="007C0F95" w:rsidRPr="00A77C99">
        <w:rPr>
          <w:rFonts w:ascii="Arial" w:hAnsi="Arial" w:cs="Arial"/>
          <w:b/>
          <w:sz w:val="20"/>
          <w:szCs w:val="20"/>
        </w:rPr>
        <w:t>conectividad, gestión de riesgo, conflicto desarrollo inmobiliario, espacios públicos etc.)</w:t>
      </w:r>
    </w:p>
    <w:p w:rsidR="009659CC" w:rsidRDefault="009659CC" w:rsidP="009659CC">
      <w:pPr>
        <w:pStyle w:val="Prrafodelista"/>
        <w:ind w:left="927"/>
        <w:rPr>
          <w:rFonts w:ascii="Arial" w:hAnsi="Arial" w:cs="Arial"/>
          <w:b/>
          <w:sz w:val="20"/>
          <w:szCs w:val="20"/>
        </w:rPr>
      </w:pPr>
    </w:p>
    <w:p w:rsidR="005B5366" w:rsidRPr="000E1A17" w:rsidRDefault="00537A96" w:rsidP="000E1A17">
      <w:pPr>
        <w:pStyle w:val="Prrafodelista"/>
        <w:numPr>
          <w:ilvl w:val="2"/>
          <w:numId w:val="16"/>
        </w:numPr>
        <w:ind w:left="1843" w:hanging="850"/>
        <w:jc w:val="both"/>
        <w:rPr>
          <w:rFonts w:ascii="Arial" w:hAnsi="Arial" w:cs="Arial"/>
          <w:b/>
          <w:sz w:val="20"/>
          <w:szCs w:val="20"/>
        </w:rPr>
      </w:pPr>
      <w:r w:rsidRPr="00740D67">
        <w:rPr>
          <w:rFonts w:ascii="Arial" w:hAnsi="Arial" w:cs="Arial"/>
          <w:sz w:val="20"/>
          <w:szCs w:val="20"/>
        </w:rPr>
        <w:t>Análisis oportunidades y re</w:t>
      </w:r>
      <w:r w:rsidR="006706EB" w:rsidRPr="00740D67">
        <w:rPr>
          <w:rFonts w:ascii="Arial" w:hAnsi="Arial" w:cs="Arial"/>
          <w:sz w:val="20"/>
          <w:szCs w:val="20"/>
        </w:rPr>
        <w:t>str</w:t>
      </w:r>
      <w:r w:rsidR="00340296" w:rsidRPr="00740D67">
        <w:rPr>
          <w:rFonts w:ascii="Arial" w:hAnsi="Arial" w:cs="Arial"/>
          <w:sz w:val="20"/>
          <w:szCs w:val="20"/>
        </w:rPr>
        <w:t>icciones del territorio,</w:t>
      </w:r>
      <w:r w:rsidR="00CB6E0F" w:rsidRPr="00740D67">
        <w:rPr>
          <w:rFonts w:ascii="Arial" w:hAnsi="Arial" w:cs="Arial"/>
          <w:sz w:val="20"/>
          <w:szCs w:val="20"/>
        </w:rPr>
        <w:t xml:space="preserve"> plano</w:t>
      </w:r>
      <w:r w:rsidRPr="00740D67">
        <w:rPr>
          <w:rFonts w:ascii="Arial" w:hAnsi="Arial" w:cs="Arial"/>
          <w:sz w:val="20"/>
          <w:szCs w:val="20"/>
        </w:rPr>
        <w:t xml:space="preserve"> donde se identifiquen op</w:t>
      </w:r>
      <w:r w:rsidR="00CB6E0F" w:rsidRPr="00740D67">
        <w:rPr>
          <w:rFonts w:ascii="Arial" w:hAnsi="Arial" w:cs="Arial"/>
          <w:sz w:val="20"/>
          <w:szCs w:val="20"/>
        </w:rPr>
        <w:t>ortunidades, puntos de interés.</w:t>
      </w:r>
      <w:r w:rsidR="00740D67" w:rsidRPr="00740D67">
        <w:rPr>
          <w:rFonts w:ascii="Arial" w:hAnsi="Arial" w:cs="Arial"/>
          <w:sz w:val="20"/>
          <w:szCs w:val="20"/>
        </w:rPr>
        <w:t xml:space="preserve"> Definición de zonas de uso. Definición de uso preferente. Zonas orientadas a cumplir preferentemente una o varias funciones territoriales, las cuales deben ser conservadas y desarrolladas en el tiempo. </w:t>
      </w:r>
      <w:r w:rsidR="0013118B">
        <w:rPr>
          <w:rFonts w:ascii="Arial" w:hAnsi="Arial" w:cs="Arial"/>
          <w:sz w:val="20"/>
          <w:szCs w:val="20"/>
        </w:rPr>
        <w:t xml:space="preserve">No excluir </w:t>
      </w:r>
      <w:r w:rsidR="00740D67" w:rsidRPr="00740D67">
        <w:rPr>
          <w:rFonts w:ascii="Arial" w:hAnsi="Arial" w:cs="Arial"/>
          <w:sz w:val="20"/>
          <w:szCs w:val="20"/>
        </w:rPr>
        <w:t xml:space="preserve">otros usos, sino que </w:t>
      </w:r>
      <w:r w:rsidR="0013118B">
        <w:rPr>
          <w:rFonts w:ascii="Arial" w:hAnsi="Arial" w:cs="Arial"/>
          <w:sz w:val="20"/>
          <w:szCs w:val="20"/>
        </w:rPr>
        <w:t xml:space="preserve">condicionar </w:t>
      </w:r>
      <w:r w:rsidR="00740D67" w:rsidRPr="00740D67">
        <w:rPr>
          <w:rFonts w:ascii="Arial" w:hAnsi="Arial" w:cs="Arial"/>
          <w:sz w:val="20"/>
          <w:szCs w:val="20"/>
        </w:rPr>
        <w:t xml:space="preserve">a todas las otras funciones territoriales a </w:t>
      </w:r>
      <w:r w:rsidR="0013118B">
        <w:rPr>
          <w:rFonts w:ascii="Arial" w:hAnsi="Arial" w:cs="Arial"/>
          <w:sz w:val="20"/>
          <w:szCs w:val="20"/>
        </w:rPr>
        <w:t>resguardar</w:t>
      </w:r>
      <w:r w:rsidR="00740D67" w:rsidRPr="00740D67">
        <w:rPr>
          <w:rFonts w:ascii="Arial" w:hAnsi="Arial" w:cs="Arial"/>
          <w:sz w:val="20"/>
          <w:szCs w:val="20"/>
        </w:rPr>
        <w:t xml:space="preserve"> el potencial que el territorio presenta para el desarrollo del uso acordado como preferencial.</w:t>
      </w:r>
    </w:p>
    <w:p w:rsidR="00740D67" w:rsidRPr="00740D67" w:rsidRDefault="00740D67" w:rsidP="00740D67">
      <w:pPr>
        <w:pStyle w:val="Prrafodelista"/>
        <w:ind w:left="927"/>
        <w:rPr>
          <w:rFonts w:ascii="Arial" w:hAnsi="Arial" w:cs="Arial"/>
          <w:b/>
          <w:sz w:val="20"/>
          <w:szCs w:val="20"/>
        </w:rPr>
      </w:pPr>
    </w:p>
    <w:p w:rsidR="00740D67" w:rsidRPr="00740D67" w:rsidRDefault="00537A96" w:rsidP="005B5366">
      <w:pPr>
        <w:pStyle w:val="Prrafodelista"/>
        <w:numPr>
          <w:ilvl w:val="2"/>
          <w:numId w:val="16"/>
        </w:numPr>
        <w:ind w:left="1843" w:hanging="850"/>
        <w:jc w:val="both"/>
        <w:rPr>
          <w:rFonts w:ascii="Arial" w:hAnsi="Arial" w:cs="Arial"/>
          <w:sz w:val="20"/>
          <w:szCs w:val="20"/>
        </w:rPr>
      </w:pPr>
      <w:r w:rsidRPr="00740D67">
        <w:rPr>
          <w:rFonts w:ascii="Arial" w:hAnsi="Arial" w:cs="Arial"/>
          <w:sz w:val="20"/>
          <w:szCs w:val="20"/>
        </w:rPr>
        <w:t xml:space="preserve">Imagen objetivo: </w:t>
      </w:r>
      <w:r w:rsidR="00CB6E0F" w:rsidRPr="00740D67">
        <w:rPr>
          <w:rFonts w:ascii="Arial" w:hAnsi="Arial" w:cs="Arial"/>
          <w:sz w:val="20"/>
          <w:szCs w:val="20"/>
        </w:rPr>
        <w:t>Trabajo colaborativo con</w:t>
      </w:r>
      <w:r w:rsidRPr="00740D67">
        <w:rPr>
          <w:rFonts w:ascii="Arial" w:hAnsi="Arial" w:cs="Arial"/>
          <w:sz w:val="20"/>
          <w:szCs w:val="20"/>
        </w:rPr>
        <w:t xml:space="preserve"> todos los interesados en el territorio en construir una imagen de desarrollo.  El producto final </w:t>
      </w:r>
      <w:r w:rsidR="00340296" w:rsidRPr="00740D67">
        <w:rPr>
          <w:rFonts w:ascii="Arial" w:hAnsi="Arial" w:cs="Arial"/>
          <w:sz w:val="20"/>
          <w:szCs w:val="20"/>
        </w:rPr>
        <w:t xml:space="preserve">es una imagen objetivo </w:t>
      </w:r>
      <w:r w:rsidRPr="00740D67">
        <w:rPr>
          <w:rFonts w:ascii="Arial" w:hAnsi="Arial" w:cs="Arial"/>
          <w:sz w:val="20"/>
          <w:szCs w:val="20"/>
        </w:rPr>
        <w:t xml:space="preserve"> y objetivos a corto, mediano y largo plazo para el lugar</w:t>
      </w:r>
      <w:r w:rsidR="00340296" w:rsidRPr="00740D67">
        <w:rPr>
          <w:rFonts w:ascii="Arial" w:hAnsi="Arial" w:cs="Arial"/>
          <w:sz w:val="20"/>
          <w:szCs w:val="20"/>
        </w:rPr>
        <w:t>.</w:t>
      </w:r>
      <w:r w:rsidR="00740D67" w:rsidRPr="00740D67">
        <w:rPr>
          <w:rFonts w:ascii="Arial" w:hAnsi="Arial" w:cs="Arial"/>
          <w:sz w:val="20"/>
          <w:szCs w:val="20"/>
        </w:rPr>
        <w:t xml:space="preserve">. </w:t>
      </w:r>
    </w:p>
    <w:p w:rsidR="00740D67" w:rsidRPr="006D731A" w:rsidRDefault="00740D67" w:rsidP="00740D67">
      <w:pPr>
        <w:pStyle w:val="Prrafodelista"/>
        <w:rPr>
          <w:rFonts w:ascii="Arial" w:hAnsi="Arial" w:cs="Arial"/>
          <w:sz w:val="20"/>
          <w:szCs w:val="20"/>
        </w:rPr>
      </w:pP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Disminuir las desigualdades territoriales a partir de una visión común lograda en un trabajo que reconoce los distintos intereses y usos presentes en el territorio.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Identificar uso preferente. Encontrar un enfoque de criterios de compatibilidad para resguardar el sentido del uso preferente.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Encontrar las actividades que se constituyen en si en un interés y atractivo para el desarrollo.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zonas de expansión urbana deben mantener los atributos paisajísticos, patrimoniales y culturales con potencial turístico, y deben garantizar el acceso público al Borde Costero.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Crear instancias de intercambio.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Implementar equipamiento para permitir un correcto uso de playas, disminuyendo la presión sobre el entorno que se desea conservar.</w:t>
      </w:r>
    </w:p>
    <w:p w:rsidR="00740D67" w:rsidRDefault="00740D67" w:rsidP="005B5366">
      <w:pPr>
        <w:pStyle w:val="Prrafodelista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Infraestructura de apoyo de bajo impacto de manera de no alterar las características medioambientales a proteger.</w:t>
      </w:r>
    </w:p>
    <w:p w:rsidR="00537A96" w:rsidRPr="00A77C99" w:rsidRDefault="00537A96">
      <w:pPr>
        <w:rPr>
          <w:rFonts w:ascii="Arial" w:hAnsi="Arial" w:cs="Arial"/>
          <w:b/>
          <w:sz w:val="20"/>
          <w:szCs w:val="20"/>
        </w:rPr>
      </w:pPr>
    </w:p>
    <w:p w:rsidR="00BF0039" w:rsidRDefault="009324E1" w:rsidP="00BF0039">
      <w:pPr>
        <w:pStyle w:val="Prrafodelista"/>
        <w:numPr>
          <w:ilvl w:val="1"/>
          <w:numId w:val="16"/>
        </w:numPr>
        <w:rPr>
          <w:rFonts w:ascii="Arial" w:hAnsi="Arial" w:cs="Arial"/>
          <w:b/>
          <w:sz w:val="20"/>
          <w:szCs w:val="20"/>
        </w:rPr>
      </w:pPr>
      <w:r w:rsidRPr="00A77C99">
        <w:rPr>
          <w:rFonts w:ascii="Arial" w:hAnsi="Arial" w:cs="Arial"/>
          <w:b/>
          <w:sz w:val="20"/>
          <w:szCs w:val="20"/>
        </w:rPr>
        <w:t>Etapa</w:t>
      </w:r>
      <w:r w:rsidR="00CB6E0F" w:rsidRPr="00A77C99">
        <w:rPr>
          <w:rFonts w:ascii="Arial" w:hAnsi="Arial" w:cs="Arial"/>
          <w:b/>
          <w:sz w:val="20"/>
          <w:szCs w:val="20"/>
        </w:rPr>
        <w:t xml:space="preserve"> III:</w:t>
      </w:r>
      <w:r w:rsidR="00537A96" w:rsidRPr="00A77C99">
        <w:rPr>
          <w:rFonts w:ascii="Arial" w:hAnsi="Arial" w:cs="Arial"/>
          <w:b/>
          <w:sz w:val="20"/>
          <w:szCs w:val="20"/>
        </w:rPr>
        <w:t xml:space="preserve"> Formulación de Alternativas</w:t>
      </w:r>
    </w:p>
    <w:p w:rsidR="00504290" w:rsidRPr="00A77C99" w:rsidRDefault="00504290" w:rsidP="00504290">
      <w:pPr>
        <w:pStyle w:val="Prrafodelista"/>
        <w:ind w:left="927"/>
        <w:rPr>
          <w:rFonts w:ascii="Arial" w:hAnsi="Arial" w:cs="Arial"/>
          <w:b/>
          <w:sz w:val="20"/>
          <w:szCs w:val="20"/>
        </w:rPr>
      </w:pPr>
    </w:p>
    <w:p w:rsidR="00CB6E0F" w:rsidRPr="00A77C99" w:rsidRDefault="00BF0039" w:rsidP="00BF0039">
      <w:pPr>
        <w:pStyle w:val="Prrafodelista"/>
        <w:ind w:left="927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>Propuesta de alternativas</w:t>
      </w:r>
      <w:r w:rsidR="00504290">
        <w:rPr>
          <w:rFonts w:ascii="Arial" w:hAnsi="Arial" w:cs="Arial"/>
          <w:sz w:val="20"/>
          <w:szCs w:val="20"/>
        </w:rPr>
        <w:t xml:space="preserve"> planimetrías  para confección de un Máster Plan:</w:t>
      </w:r>
      <w:r w:rsidR="00CB6E0F" w:rsidRPr="00A77C99">
        <w:rPr>
          <w:rFonts w:ascii="Arial" w:hAnsi="Arial" w:cs="Arial"/>
          <w:sz w:val="20"/>
          <w:szCs w:val="20"/>
        </w:rPr>
        <w:t xml:space="preserve"> </w:t>
      </w:r>
    </w:p>
    <w:p w:rsidR="00BF0039" w:rsidRPr="00A77C99" w:rsidRDefault="00BF0039" w:rsidP="00BF0039">
      <w:pPr>
        <w:pStyle w:val="Prrafodelista"/>
        <w:ind w:left="927"/>
        <w:rPr>
          <w:rFonts w:ascii="Arial" w:hAnsi="Arial" w:cs="Arial"/>
          <w:b/>
          <w:sz w:val="20"/>
          <w:szCs w:val="20"/>
        </w:rPr>
      </w:pPr>
    </w:p>
    <w:p w:rsidR="00504290" w:rsidRDefault="00CB6E0F" w:rsidP="00BF0039">
      <w:pPr>
        <w:pStyle w:val="Prrafodelista"/>
        <w:numPr>
          <w:ilvl w:val="2"/>
          <w:numId w:val="16"/>
        </w:numPr>
        <w:ind w:left="1843" w:hanging="850"/>
        <w:jc w:val="both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>P</w:t>
      </w:r>
      <w:r w:rsidR="00537A96" w:rsidRPr="00A77C99">
        <w:rPr>
          <w:rFonts w:ascii="Arial" w:hAnsi="Arial" w:cs="Arial"/>
          <w:sz w:val="20"/>
          <w:szCs w:val="20"/>
        </w:rPr>
        <w:t>lan</w:t>
      </w:r>
      <w:r w:rsidR="00504290">
        <w:rPr>
          <w:rFonts w:ascii="Arial" w:hAnsi="Arial" w:cs="Arial"/>
          <w:sz w:val="20"/>
          <w:szCs w:val="20"/>
        </w:rPr>
        <w:t>o</w:t>
      </w:r>
      <w:r w:rsidR="00537A96" w:rsidRPr="00A77C99">
        <w:rPr>
          <w:rFonts w:ascii="Arial" w:hAnsi="Arial" w:cs="Arial"/>
          <w:sz w:val="20"/>
          <w:szCs w:val="20"/>
        </w:rPr>
        <w:t xml:space="preserve"> </w:t>
      </w:r>
      <w:r w:rsidR="00504290">
        <w:rPr>
          <w:rFonts w:ascii="Arial" w:hAnsi="Arial" w:cs="Arial"/>
          <w:sz w:val="20"/>
          <w:szCs w:val="20"/>
        </w:rPr>
        <w:t>general perímetro urbanizable.</w:t>
      </w:r>
    </w:p>
    <w:p w:rsidR="00CB6E0F" w:rsidRPr="00A77C99" w:rsidRDefault="00504290" w:rsidP="00BF0039">
      <w:pPr>
        <w:pStyle w:val="Prrafodelista"/>
        <w:numPr>
          <w:ilvl w:val="2"/>
          <w:numId w:val="16"/>
        </w:numPr>
        <w:ind w:left="1843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C0F95" w:rsidRPr="00A77C99">
        <w:rPr>
          <w:rFonts w:ascii="Arial" w:hAnsi="Arial" w:cs="Arial"/>
          <w:sz w:val="20"/>
          <w:szCs w:val="20"/>
        </w:rPr>
        <w:t>onificaciones</w:t>
      </w:r>
      <w:r>
        <w:rPr>
          <w:rFonts w:ascii="Arial" w:hAnsi="Arial" w:cs="Arial"/>
          <w:sz w:val="20"/>
          <w:szCs w:val="20"/>
        </w:rPr>
        <w:t xml:space="preserve"> por usos y  normativa</w:t>
      </w:r>
      <w:r w:rsidR="00CB6E0F" w:rsidRPr="00A77C99">
        <w:rPr>
          <w:rFonts w:ascii="Arial" w:hAnsi="Arial" w:cs="Arial"/>
          <w:sz w:val="20"/>
          <w:szCs w:val="20"/>
        </w:rPr>
        <w:t>.</w:t>
      </w:r>
    </w:p>
    <w:p w:rsidR="00CB6E0F" w:rsidRPr="00A77C99" w:rsidRDefault="00CB6E0F" w:rsidP="00BF0039">
      <w:pPr>
        <w:pStyle w:val="Prrafodelista"/>
        <w:numPr>
          <w:ilvl w:val="2"/>
          <w:numId w:val="16"/>
        </w:numPr>
        <w:ind w:left="1843" w:hanging="850"/>
        <w:jc w:val="both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>Nuevas vialidades</w:t>
      </w:r>
      <w:r w:rsidR="00CC06AB">
        <w:rPr>
          <w:rFonts w:ascii="Arial" w:hAnsi="Arial" w:cs="Arial"/>
          <w:sz w:val="20"/>
          <w:szCs w:val="20"/>
        </w:rPr>
        <w:t xml:space="preserve"> estructurantes y diseño de perfiles</w:t>
      </w:r>
      <w:r w:rsidRPr="00A77C99">
        <w:rPr>
          <w:rFonts w:ascii="Arial" w:hAnsi="Arial" w:cs="Arial"/>
          <w:sz w:val="20"/>
          <w:szCs w:val="20"/>
        </w:rPr>
        <w:t>.</w:t>
      </w:r>
    </w:p>
    <w:p w:rsidR="00CB6E0F" w:rsidRPr="00A77C99" w:rsidRDefault="00504290" w:rsidP="00BF0039">
      <w:pPr>
        <w:pStyle w:val="Prrafodelista"/>
        <w:numPr>
          <w:ilvl w:val="2"/>
          <w:numId w:val="16"/>
        </w:numPr>
        <w:ind w:left="1843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Áreas de </w:t>
      </w:r>
      <w:r w:rsidR="00CB6E0F" w:rsidRPr="00A77C99">
        <w:rPr>
          <w:rFonts w:ascii="Arial" w:hAnsi="Arial" w:cs="Arial"/>
          <w:sz w:val="20"/>
          <w:szCs w:val="20"/>
        </w:rPr>
        <w:t>Protección</w:t>
      </w:r>
      <w:r>
        <w:rPr>
          <w:rFonts w:ascii="Arial" w:hAnsi="Arial" w:cs="Arial"/>
          <w:sz w:val="20"/>
          <w:szCs w:val="20"/>
        </w:rPr>
        <w:t xml:space="preserve"> y conservación </w:t>
      </w:r>
      <w:r w:rsidR="00CB6E0F" w:rsidRPr="00A77C99">
        <w:rPr>
          <w:rFonts w:ascii="Arial" w:hAnsi="Arial" w:cs="Arial"/>
          <w:sz w:val="20"/>
          <w:szCs w:val="20"/>
        </w:rPr>
        <w:t xml:space="preserve"> natural.</w:t>
      </w:r>
    </w:p>
    <w:p w:rsidR="00CB6E0F" w:rsidRDefault="00537A96" w:rsidP="00BF0039">
      <w:pPr>
        <w:pStyle w:val="Prrafodelista"/>
        <w:numPr>
          <w:ilvl w:val="2"/>
          <w:numId w:val="16"/>
        </w:numPr>
        <w:ind w:left="1843" w:hanging="850"/>
        <w:jc w:val="both"/>
        <w:rPr>
          <w:rFonts w:ascii="Arial" w:hAnsi="Arial" w:cs="Arial"/>
          <w:sz w:val="20"/>
          <w:szCs w:val="20"/>
        </w:rPr>
      </w:pPr>
      <w:r w:rsidRPr="00A77C99">
        <w:rPr>
          <w:rFonts w:ascii="Arial" w:hAnsi="Arial" w:cs="Arial"/>
          <w:sz w:val="20"/>
          <w:szCs w:val="20"/>
        </w:rPr>
        <w:t xml:space="preserve"> </w:t>
      </w:r>
      <w:r w:rsidR="00504290">
        <w:rPr>
          <w:rFonts w:ascii="Arial" w:hAnsi="Arial" w:cs="Arial"/>
          <w:sz w:val="20"/>
          <w:szCs w:val="20"/>
        </w:rPr>
        <w:t xml:space="preserve">Aéreas </w:t>
      </w:r>
      <w:r w:rsidR="00CC06AB">
        <w:rPr>
          <w:rFonts w:ascii="Arial" w:hAnsi="Arial" w:cs="Arial"/>
          <w:sz w:val="20"/>
          <w:szCs w:val="20"/>
        </w:rPr>
        <w:t xml:space="preserve">y escala </w:t>
      </w:r>
      <w:r w:rsidR="00504290">
        <w:rPr>
          <w:rFonts w:ascii="Arial" w:hAnsi="Arial" w:cs="Arial"/>
          <w:sz w:val="20"/>
          <w:szCs w:val="20"/>
        </w:rPr>
        <w:t xml:space="preserve">de </w:t>
      </w:r>
      <w:r w:rsidR="00CC06AB">
        <w:rPr>
          <w:rFonts w:ascii="Arial" w:hAnsi="Arial" w:cs="Arial"/>
          <w:sz w:val="20"/>
          <w:szCs w:val="20"/>
        </w:rPr>
        <w:t>equipamiento: Espacio Público, salud, educación, esparcimiento, comercial, áreas verdes.</w:t>
      </w:r>
    </w:p>
    <w:p w:rsidR="00CC06AB" w:rsidRDefault="00CC06AB" w:rsidP="00BF0039">
      <w:pPr>
        <w:pStyle w:val="Prrafodelista"/>
        <w:numPr>
          <w:ilvl w:val="2"/>
          <w:numId w:val="16"/>
        </w:numPr>
        <w:ind w:left="1843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Áreas de interés: Turístico, deportivo, patrimonial, paisaje. </w:t>
      </w:r>
    </w:p>
    <w:p w:rsidR="005B5366" w:rsidRPr="00A77C99" w:rsidRDefault="005B5366">
      <w:pPr>
        <w:rPr>
          <w:rFonts w:ascii="Arial" w:hAnsi="Arial" w:cs="Arial"/>
          <w:b/>
          <w:sz w:val="20"/>
          <w:szCs w:val="20"/>
        </w:rPr>
      </w:pPr>
    </w:p>
    <w:p w:rsidR="007C0F95" w:rsidRPr="00A77C99" w:rsidRDefault="00CC06AB" w:rsidP="00A77C99">
      <w:pPr>
        <w:pStyle w:val="Prrafodelista"/>
        <w:numPr>
          <w:ilvl w:val="0"/>
          <w:numId w:val="16"/>
        </w:numPr>
        <w:ind w:left="567" w:hanging="56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Proyecto </w:t>
      </w:r>
      <w:r w:rsidR="003B6A66" w:rsidRPr="00A77C99">
        <w:rPr>
          <w:rFonts w:ascii="Arial" w:hAnsi="Arial" w:cs="Arial"/>
          <w:b/>
          <w:sz w:val="20"/>
          <w:szCs w:val="20"/>
          <w:u w:val="single"/>
        </w:rPr>
        <w:t xml:space="preserve"> Gatillante</w:t>
      </w:r>
    </w:p>
    <w:p w:rsidR="007C0F95" w:rsidRDefault="00CC06AB" w:rsidP="000E1A17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Diseño </w:t>
      </w:r>
      <w:r w:rsidR="007C0F95" w:rsidRPr="00A77C99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un proyecto que pueda gatillar una</w:t>
      </w:r>
      <w:r w:rsidR="007C0F95" w:rsidRPr="00A77C99">
        <w:rPr>
          <w:rFonts w:ascii="Arial" w:hAnsi="Arial" w:cs="Arial"/>
          <w:sz w:val="20"/>
          <w:szCs w:val="20"/>
        </w:rPr>
        <w:t xml:space="preserve"> estrategia </w:t>
      </w:r>
      <w:r>
        <w:rPr>
          <w:rFonts w:ascii="Arial" w:hAnsi="Arial" w:cs="Arial"/>
          <w:sz w:val="20"/>
          <w:szCs w:val="20"/>
        </w:rPr>
        <w:t xml:space="preserve">de planificación relevante y representativa contenida </w:t>
      </w:r>
      <w:r w:rsidR="007C0F95" w:rsidRPr="00A77C99">
        <w:rPr>
          <w:rFonts w:ascii="Arial" w:hAnsi="Arial" w:cs="Arial"/>
          <w:sz w:val="20"/>
          <w:szCs w:val="20"/>
        </w:rPr>
        <w:t xml:space="preserve">en el plan </w:t>
      </w:r>
      <w:r w:rsidR="002C68A8" w:rsidRPr="00A77C99">
        <w:rPr>
          <w:rFonts w:ascii="Arial" w:hAnsi="Arial" w:cs="Arial"/>
          <w:sz w:val="20"/>
          <w:szCs w:val="20"/>
        </w:rPr>
        <w:t xml:space="preserve">maestro. </w:t>
      </w:r>
      <w:r>
        <w:rPr>
          <w:rFonts w:ascii="Arial" w:hAnsi="Arial" w:cs="Arial"/>
          <w:sz w:val="20"/>
          <w:szCs w:val="20"/>
        </w:rPr>
        <w:t>E</w:t>
      </w:r>
      <w:r w:rsidR="002C68A8" w:rsidRPr="00A77C99">
        <w:rPr>
          <w:rFonts w:ascii="Arial" w:hAnsi="Arial" w:cs="Arial"/>
          <w:sz w:val="20"/>
          <w:szCs w:val="20"/>
        </w:rPr>
        <w:t>n torno a dicho equipamiento se e</w:t>
      </w:r>
      <w:r w:rsidR="00FF00F2" w:rsidRPr="00A77C99">
        <w:rPr>
          <w:rFonts w:ascii="Arial" w:hAnsi="Arial" w:cs="Arial"/>
          <w:sz w:val="20"/>
          <w:szCs w:val="20"/>
        </w:rPr>
        <w:t xml:space="preserve">stablecerá el acto fundacional, </w:t>
      </w:r>
      <w:r w:rsidR="002C68A8" w:rsidRPr="00A77C99">
        <w:rPr>
          <w:rFonts w:ascii="Arial" w:hAnsi="Arial" w:cs="Arial"/>
          <w:sz w:val="20"/>
          <w:szCs w:val="20"/>
        </w:rPr>
        <w:t xml:space="preserve"> articulador </w:t>
      </w:r>
      <w:r w:rsidR="00FF00F2" w:rsidRPr="00A77C99">
        <w:rPr>
          <w:rFonts w:ascii="Arial" w:hAnsi="Arial" w:cs="Arial"/>
          <w:sz w:val="20"/>
          <w:szCs w:val="20"/>
        </w:rPr>
        <w:t xml:space="preserve">y síntesis </w:t>
      </w:r>
      <w:r w:rsidR="002C68A8" w:rsidRPr="00A77C99">
        <w:rPr>
          <w:rFonts w:ascii="Arial" w:hAnsi="Arial" w:cs="Arial"/>
          <w:sz w:val="20"/>
          <w:szCs w:val="20"/>
        </w:rPr>
        <w:t>para planificar desde una obra. Tiene como objetivo  entregar  estándares y parámetros de materialidad, uso del espacio, inserción estratégica. Aporte un</w:t>
      </w:r>
      <w:r>
        <w:rPr>
          <w:rFonts w:ascii="Arial" w:hAnsi="Arial" w:cs="Arial"/>
          <w:sz w:val="20"/>
          <w:szCs w:val="20"/>
        </w:rPr>
        <w:t xml:space="preserve">a imagen objetivo </w:t>
      </w:r>
      <w:r w:rsidR="006871F6">
        <w:rPr>
          <w:rFonts w:ascii="Arial" w:hAnsi="Arial" w:cs="Arial"/>
          <w:sz w:val="20"/>
          <w:szCs w:val="20"/>
        </w:rPr>
        <w:t>representativo</w:t>
      </w:r>
      <w:r w:rsidR="002C68A8" w:rsidRPr="00A77C99">
        <w:rPr>
          <w:rFonts w:ascii="Arial" w:hAnsi="Arial" w:cs="Arial"/>
          <w:sz w:val="20"/>
          <w:szCs w:val="20"/>
        </w:rPr>
        <w:t xml:space="preserve"> de los pobladores</w:t>
      </w:r>
      <w:r>
        <w:rPr>
          <w:rFonts w:ascii="Arial" w:hAnsi="Arial" w:cs="Arial"/>
          <w:sz w:val="20"/>
          <w:szCs w:val="20"/>
        </w:rPr>
        <w:t xml:space="preserve">, </w:t>
      </w:r>
      <w:r w:rsidR="002C68A8" w:rsidRPr="00A77C99">
        <w:rPr>
          <w:rFonts w:ascii="Arial" w:hAnsi="Arial" w:cs="Arial"/>
          <w:sz w:val="20"/>
          <w:szCs w:val="20"/>
        </w:rPr>
        <w:t xml:space="preserve"> y siente las bases para un adecuado y armónico uso de los espacios públicos articuladores de la planificación y del borde costero.</w:t>
      </w:r>
    </w:p>
    <w:p w:rsidR="00FF00F2" w:rsidRPr="000E1A17" w:rsidRDefault="008B6842" w:rsidP="000E1A17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entrega propuestas Enero 2016.</w:t>
      </w:r>
    </w:p>
    <w:p w:rsidR="003B6A66" w:rsidRPr="00A77C99" w:rsidRDefault="003B6A66">
      <w:pPr>
        <w:rPr>
          <w:rFonts w:ascii="Arial" w:hAnsi="Arial" w:cs="Arial"/>
          <w:sz w:val="20"/>
          <w:szCs w:val="20"/>
        </w:rPr>
      </w:pPr>
    </w:p>
    <w:p w:rsidR="003B6A66" w:rsidRPr="00A77C99" w:rsidRDefault="009D68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Saluda atentamente,</w:t>
      </w:r>
    </w:p>
    <w:p w:rsidR="009D68DF" w:rsidRDefault="009D68DF" w:rsidP="009D68DF">
      <w:pPr>
        <w:tabs>
          <w:tab w:val="center" w:pos="6237"/>
        </w:tabs>
        <w:rPr>
          <w:rFonts w:ascii="Arial" w:hAnsi="Arial" w:cs="Arial"/>
          <w:sz w:val="20"/>
          <w:szCs w:val="20"/>
        </w:rPr>
      </w:pPr>
    </w:p>
    <w:p w:rsidR="009D68DF" w:rsidRPr="00A77C99" w:rsidRDefault="009D68DF" w:rsidP="009D68DF">
      <w:pPr>
        <w:tabs>
          <w:tab w:val="center" w:pos="6237"/>
        </w:tabs>
        <w:rPr>
          <w:rFonts w:ascii="Arial" w:hAnsi="Arial" w:cs="Arial"/>
          <w:sz w:val="20"/>
          <w:szCs w:val="20"/>
        </w:rPr>
      </w:pPr>
    </w:p>
    <w:p w:rsidR="003B6A66" w:rsidRPr="009D68DF" w:rsidRDefault="009D68DF" w:rsidP="009D68DF">
      <w:pPr>
        <w:tabs>
          <w:tab w:val="center" w:pos="581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68DF">
        <w:rPr>
          <w:rFonts w:ascii="Arial" w:hAnsi="Arial" w:cs="Arial"/>
          <w:b/>
          <w:sz w:val="20"/>
          <w:szCs w:val="20"/>
        </w:rPr>
        <w:t xml:space="preserve">Juan Pedro Sabbagh </w:t>
      </w:r>
      <w:r w:rsidR="006871F6">
        <w:rPr>
          <w:rFonts w:ascii="Arial" w:hAnsi="Arial" w:cs="Arial"/>
          <w:b/>
          <w:sz w:val="20"/>
          <w:szCs w:val="20"/>
        </w:rPr>
        <w:t>.Arquitecto PUC</w:t>
      </w:r>
    </w:p>
    <w:p w:rsidR="009D68DF" w:rsidRPr="009D68DF" w:rsidRDefault="009D68DF" w:rsidP="009D68DF">
      <w:pPr>
        <w:tabs>
          <w:tab w:val="center" w:pos="5812"/>
        </w:tabs>
        <w:rPr>
          <w:rFonts w:ascii="Arial" w:hAnsi="Arial" w:cs="Arial"/>
          <w:b/>
          <w:sz w:val="20"/>
          <w:szCs w:val="20"/>
        </w:rPr>
      </w:pPr>
      <w:r w:rsidRPr="009D68DF">
        <w:rPr>
          <w:rFonts w:ascii="Arial" w:hAnsi="Arial" w:cs="Arial"/>
          <w:b/>
          <w:sz w:val="20"/>
          <w:szCs w:val="20"/>
        </w:rPr>
        <w:tab/>
        <w:t>Diego Rossel</w:t>
      </w:r>
      <w:r w:rsidR="006871F6">
        <w:rPr>
          <w:rFonts w:ascii="Arial" w:hAnsi="Arial" w:cs="Arial"/>
          <w:b/>
          <w:sz w:val="20"/>
          <w:szCs w:val="20"/>
        </w:rPr>
        <w:t xml:space="preserve"> .Arquitecto FAU</w:t>
      </w:r>
    </w:p>
    <w:p w:rsidR="009D68DF" w:rsidRPr="009D68DF" w:rsidRDefault="009D68DF" w:rsidP="009D68DF">
      <w:pPr>
        <w:tabs>
          <w:tab w:val="center" w:pos="5812"/>
        </w:tabs>
        <w:rPr>
          <w:rFonts w:ascii="Arial" w:hAnsi="Arial" w:cs="Arial"/>
          <w:b/>
          <w:sz w:val="20"/>
          <w:szCs w:val="20"/>
        </w:rPr>
      </w:pPr>
      <w:r w:rsidRPr="009D68DF">
        <w:rPr>
          <w:rFonts w:ascii="Arial" w:hAnsi="Arial" w:cs="Arial"/>
          <w:b/>
          <w:sz w:val="20"/>
          <w:szCs w:val="20"/>
        </w:rPr>
        <w:tab/>
        <w:t xml:space="preserve">Víctor Arnault </w:t>
      </w:r>
      <w:r w:rsidR="006871F6">
        <w:rPr>
          <w:rFonts w:ascii="Arial" w:hAnsi="Arial" w:cs="Arial"/>
          <w:b/>
          <w:sz w:val="20"/>
          <w:szCs w:val="20"/>
        </w:rPr>
        <w:t>.Arquitecto FAU</w:t>
      </w:r>
    </w:p>
    <w:sectPr w:rsidR="009D68DF" w:rsidRPr="009D68DF" w:rsidSect="009C2A6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B2B" w:rsidRDefault="00900B2B" w:rsidP="003B6A66">
      <w:pPr>
        <w:spacing w:after="0" w:line="240" w:lineRule="auto"/>
      </w:pPr>
      <w:r>
        <w:separator/>
      </w:r>
    </w:p>
  </w:endnote>
  <w:endnote w:type="continuationSeparator" w:id="0">
    <w:p w:rsidR="00900B2B" w:rsidRDefault="00900B2B" w:rsidP="003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31501"/>
      <w:docPartObj>
        <w:docPartGallery w:val="Page Numbers (Bottom of Page)"/>
        <w:docPartUnique/>
      </w:docPartObj>
    </w:sdtPr>
    <w:sdtContent>
      <w:p w:rsidR="00B10F95" w:rsidRDefault="00C50885">
        <w:pPr>
          <w:pStyle w:val="Piedepgina"/>
          <w:jc w:val="center"/>
        </w:pPr>
        <w:fldSimple w:instr=" PAGE   \* MERGEFORMAT ">
          <w:r w:rsidR="006871F6">
            <w:rPr>
              <w:noProof/>
            </w:rPr>
            <w:t>4</w:t>
          </w:r>
        </w:fldSimple>
      </w:p>
    </w:sdtContent>
  </w:sdt>
  <w:p w:rsidR="00B10F95" w:rsidRDefault="00B10F9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B2B" w:rsidRDefault="00900B2B" w:rsidP="003B6A66">
      <w:pPr>
        <w:spacing w:after="0" w:line="240" w:lineRule="auto"/>
      </w:pPr>
      <w:r>
        <w:separator/>
      </w:r>
    </w:p>
  </w:footnote>
  <w:footnote w:type="continuationSeparator" w:id="0">
    <w:p w:rsidR="00900B2B" w:rsidRDefault="00900B2B" w:rsidP="003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3FE"/>
    <w:multiLevelType w:val="hybridMultilevel"/>
    <w:tmpl w:val="6DF84730"/>
    <w:lvl w:ilvl="0" w:tplc="8FC87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4C9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5C5D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8CF8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497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4CFF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C63B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A3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E5F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B03B9B"/>
    <w:multiLevelType w:val="hybridMultilevel"/>
    <w:tmpl w:val="D60ACD48"/>
    <w:lvl w:ilvl="0" w:tplc="EFFC5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4FA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A9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AA5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837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42B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386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83A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0CF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CF3F4E"/>
    <w:multiLevelType w:val="hybridMultilevel"/>
    <w:tmpl w:val="171CE44A"/>
    <w:lvl w:ilvl="0" w:tplc="78BA1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C09AC"/>
    <w:multiLevelType w:val="hybridMultilevel"/>
    <w:tmpl w:val="9866F9EA"/>
    <w:lvl w:ilvl="0" w:tplc="1758C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03D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22D7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E65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CE8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9A3D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87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613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E3A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736F51"/>
    <w:multiLevelType w:val="hybridMultilevel"/>
    <w:tmpl w:val="B0FC411A"/>
    <w:lvl w:ilvl="0" w:tplc="E132B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032DB"/>
    <w:multiLevelType w:val="hybridMultilevel"/>
    <w:tmpl w:val="E29E7D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365F6"/>
    <w:multiLevelType w:val="hybridMultilevel"/>
    <w:tmpl w:val="B074FF62"/>
    <w:lvl w:ilvl="0" w:tplc="E53486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85E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44814">
      <w:start w:val="174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1248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8E6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0A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6A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23B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40E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190E14"/>
    <w:multiLevelType w:val="multilevel"/>
    <w:tmpl w:val="3D28B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>
    <w:nsid w:val="330E589A"/>
    <w:multiLevelType w:val="hybridMultilevel"/>
    <w:tmpl w:val="B636C898"/>
    <w:lvl w:ilvl="0" w:tplc="F1BAF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69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8EAC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5A7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881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32B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A6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2D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341A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A1864C5"/>
    <w:multiLevelType w:val="hybridMultilevel"/>
    <w:tmpl w:val="282A1894"/>
    <w:lvl w:ilvl="0" w:tplc="427865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0BC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4DE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E9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03D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ED9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494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CAA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0C8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4C194B"/>
    <w:multiLevelType w:val="hybridMultilevel"/>
    <w:tmpl w:val="831415C6"/>
    <w:lvl w:ilvl="0" w:tplc="A43627DE">
      <w:start w:val="1"/>
      <w:numFmt w:val="lowerLetter"/>
      <w:lvlText w:val="%1."/>
      <w:lvlJc w:val="left"/>
      <w:pPr>
        <w:ind w:left="2203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2923" w:hanging="360"/>
      </w:pPr>
    </w:lvl>
    <w:lvl w:ilvl="2" w:tplc="340A001B" w:tentative="1">
      <w:start w:val="1"/>
      <w:numFmt w:val="lowerRoman"/>
      <w:lvlText w:val="%3."/>
      <w:lvlJc w:val="right"/>
      <w:pPr>
        <w:ind w:left="3643" w:hanging="180"/>
      </w:pPr>
    </w:lvl>
    <w:lvl w:ilvl="3" w:tplc="340A000F" w:tentative="1">
      <w:start w:val="1"/>
      <w:numFmt w:val="decimal"/>
      <w:lvlText w:val="%4."/>
      <w:lvlJc w:val="left"/>
      <w:pPr>
        <w:ind w:left="4363" w:hanging="360"/>
      </w:pPr>
    </w:lvl>
    <w:lvl w:ilvl="4" w:tplc="340A0019" w:tentative="1">
      <w:start w:val="1"/>
      <w:numFmt w:val="lowerLetter"/>
      <w:lvlText w:val="%5."/>
      <w:lvlJc w:val="left"/>
      <w:pPr>
        <w:ind w:left="5083" w:hanging="360"/>
      </w:pPr>
    </w:lvl>
    <w:lvl w:ilvl="5" w:tplc="340A001B" w:tentative="1">
      <w:start w:val="1"/>
      <w:numFmt w:val="lowerRoman"/>
      <w:lvlText w:val="%6."/>
      <w:lvlJc w:val="right"/>
      <w:pPr>
        <w:ind w:left="5803" w:hanging="180"/>
      </w:pPr>
    </w:lvl>
    <w:lvl w:ilvl="6" w:tplc="340A000F" w:tentative="1">
      <w:start w:val="1"/>
      <w:numFmt w:val="decimal"/>
      <w:lvlText w:val="%7."/>
      <w:lvlJc w:val="left"/>
      <w:pPr>
        <w:ind w:left="6523" w:hanging="360"/>
      </w:pPr>
    </w:lvl>
    <w:lvl w:ilvl="7" w:tplc="340A0019" w:tentative="1">
      <w:start w:val="1"/>
      <w:numFmt w:val="lowerLetter"/>
      <w:lvlText w:val="%8."/>
      <w:lvlJc w:val="left"/>
      <w:pPr>
        <w:ind w:left="7243" w:hanging="360"/>
      </w:pPr>
    </w:lvl>
    <w:lvl w:ilvl="8" w:tplc="34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>
    <w:nsid w:val="57384271"/>
    <w:multiLevelType w:val="hybridMultilevel"/>
    <w:tmpl w:val="7B9A31A8"/>
    <w:lvl w:ilvl="0" w:tplc="4FC818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8C8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CC1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4441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269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096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A23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44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07C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B021522"/>
    <w:multiLevelType w:val="hybridMultilevel"/>
    <w:tmpl w:val="8A8CA626"/>
    <w:lvl w:ilvl="0" w:tplc="963604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6780F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5E28630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C3B5A"/>
    <w:multiLevelType w:val="hybridMultilevel"/>
    <w:tmpl w:val="41560D32"/>
    <w:lvl w:ilvl="0" w:tplc="ACDE5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660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838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06C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CF9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EA8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1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C44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6EA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367264D"/>
    <w:multiLevelType w:val="hybridMultilevel"/>
    <w:tmpl w:val="3DF08DF8"/>
    <w:lvl w:ilvl="0" w:tplc="E8D03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0971E">
      <w:start w:val="16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8C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CD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883D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EEC5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21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9EA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0A4B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1896B2B"/>
    <w:multiLevelType w:val="hybridMultilevel"/>
    <w:tmpl w:val="98F69CC2"/>
    <w:lvl w:ilvl="0" w:tplc="5C9C5CDA">
      <w:start w:val="1"/>
      <w:numFmt w:val="lowerLetter"/>
      <w:lvlText w:val="%1."/>
      <w:lvlJc w:val="left"/>
      <w:pPr>
        <w:ind w:left="1287" w:hanging="360"/>
      </w:pPr>
      <w:rPr>
        <w:rFonts w:hint="default"/>
        <w:b/>
      </w:rPr>
    </w:lvl>
    <w:lvl w:ilvl="1" w:tplc="69263D90">
      <w:start w:val="1"/>
      <w:numFmt w:val="lowerLetter"/>
      <w:lvlText w:val="%2."/>
      <w:lvlJc w:val="left"/>
      <w:pPr>
        <w:ind w:left="2007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4FD6640"/>
    <w:multiLevelType w:val="hybridMultilevel"/>
    <w:tmpl w:val="8306DAF4"/>
    <w:lvl w:ilvl="0" w:tplc="519AE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96C57"/>
    <w:multiLevelType w:val="hybridMultilevel"/>
    <w:tmpl w:val="1BBEAF78"/>
    <w:lvl w:ilvl="0" w:tplc="19A41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608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7A58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8CC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A0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36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C21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673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3AA0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D5B565F"/>
    <w:multiLevelType w:val="hybridMultilevel"/>
    <w:tmpl w:val="830A8B7E"/>
    <w:lvl w:ilvl="0" w:tplc="E9666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403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C4D8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20A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C3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3CC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08C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888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A9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3"/>
  </w:num>
  <w:num w:numId="5">
    <w:abstractNumId w:val="0"/>
  </w:num>
  <w:num w:numId="6">
    <w:abstractNumId w:val="6"/>
  </w:num>
  <w:num w:numId="7">
    <w:abstractNumId w:val="18"/>
  </w:num>
  <w:num w:numId="8">
    <w:abstractNumId w:val="17"/>
  </w:num>
  <w:num w:numId="9">
    <w:abstractNumId w:val="8"/>
  </w:num>
  <w:num w:numId="10">
    <w:abstractNumId w:val="1"/>
  </w:num>
  <w:num w:numId="11">
    <w:abstractNumId w:val="9"/>
  </w:num>
  <w:num w:numId="12">
    <w:abstractNumId w:val="14"/>
  </w:num>
  <w:num w:numId="13">
    <w:abstractNumId w:val="11"/>
  </w:num>
  <w:num w:numId="14">
    <w:abstractNumId w:val="2"/>
  </w:num>
  <w:num w:numId="15">
    <w:abstractNumId w:val="16"/>
  </w:num>
  <w:num w:numId="16">
    <w:abstractNumId w:val="7"/>
  </w:num>
  <w:num w:numId="17">
    <w:abstractNumId w:val="15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A96"/>
    <w:rsid w:val="00024113"/>
    <w:rsid w:val="000B333A"/>
    <w:rsid w:val="000C77F1"/>
    <w:rsid w:val="000E1A17"/>
    <w:rsid w:val="0012051A"/>
    <w:rsid w:val="0013118B"/>
    <w:rsid w:val="00141524"/>
    <w:rsid w:val="0023785B"/>
    <w:rsid w:val="002C68A8"/>
    <w:rsid w:val="00340296"/>
    <w:rsid w:val="003856B7"/>
    <w:rsid w:val="003A2198"/>
    <w:rsid w:val="003A6D63"/>
    <w:rsid w:val="003B0CF2"/>
    <w:rsid w:val="003B11A9"/>
    <w:rsid w:val="003B6A66"/>
    <w:rsid w:val="00480053"/>
    <w:rsid w:val="004978F1"/>
    <w:rsid w:val="004B78F6"/>
    <w:rsid w:val="004C4298"/>
    <w:rsid w:val="00504290"/>
    <w:rsid w:val="00537A96"/>
    <w:rsid w:val="005B5366"/>
    <w:rsid w:val="005C19EC"/>
    <w:rsid w:val="00604073"/>
    <w:rsid w:val="00650BA5"/>
    <w:rsid w:val="006706EB"/>
    <w:rsid w:val="006871F6"/>
    <w:rsid w:val="006A722B"/>
    <w:rsid w:val="00740D67"/>
    <w:rsid w:val="007864CF"/>
    <w:rsid w:val="00794D00"/>
    <w:rsid w:val="007C0F95"/>
    <w:rsid w:val="008341C6"/>
    <w:rsid w:val="008660AC"/>
    <w:rsid w:val="008B6842"/>
    <w:rsid w:val="008D320E"/>
    <w:rsid w:val="008D6A75"/>
    <w:rsid w:val="00900B2B"/>
    <w:rsid w:val="009324E1"/>
    <w:rsid w:val="00950AE4"/>
    <w:rsid w:val="009659CC"/>
    <w:rsid w:val="009C2A6C"/>
    <w:rsid w:val="009D68DF"/>
    <w:rsid w:val="00A363EE"/>
    <w:rsid w:val="00A45EFA"/>
    <w:rsid w:val="00A559F9"/>
    <w:rsid w:val="00A77C99"/>
    <w:rsid w:val="00AB3110"/>
    <w:rsid w:val="00B10F95"/>
    <w:rsid w:val="00B65B10"/>
    <w:rsid w:val="00B71974"/>
    <w:rsid w:val="00B94A2C"/>
    <w:rsid w:val="00BA5904"/>
    <w:rsid w:val="00BB65B5"/>
    <w:rsid w:val="00BF0039"/>
    <w:rsid w:val="00C438ED"/>
    <w:rsid w:val="00C50885"/>
    <w:rsid w:val="00C53D22"/>
    <w:rsid w:val="00CA1407"/>
    <w:rsid w:val="00CA1DF3"/>
    <w:rsid w:val="00CB6E0F"/>
    <w:rsid w:val="00CB7E03"/>
    <w:rsid w:val="00CC06AB"/>
    <w:rsid w:val="00CC3171"/>
    <w:rsid w:val="00CE2657"/>
    <w:rsid w:val="00D0400C"/>
    <w:rsid w:val="00D4083E"/>
    <w:rsid w:val="00D65CF7"/>
    <w:rsid w:val="00DC7C27"/>
    <w:rsid w:val="00E07ED7"/>
    <w:rsid w:val="00E308E2"/>
    <w:rsid w:val="00E64304"/>
    <w:rsid w:val="00E94CDF"/>
    <w:rsid w:val="00E97E5C"/>
    <w:rsid w:val="00EF14C5"/>
    <w:rsid w:val="00F1762F"/>
    <w:rsid w:val="00F90873"/>
    <w:rsid w:val="00FF00F2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7A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B6A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6A66"/>
  </w:style>
  <w:style w:type="paragraph" w:styleId="Piedepgina">
    <w:name w:val="footer"/>
    <w:basedOn w:val="Normal"/>
    <w:link w:val="PiedepginaCar"/>
    <w:uiPriority w:val="99"/>
    <w:unhideWhenUsed/>
    <w:rsid w:val="003B6A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A66"/>
  </w:style>
  <w:style w:type="paragraph" w:styleId="Textodeglobo">
    <w:name w:val="Balloon Text"/>
    <w:basedOn w:val="Normal"/>
    <w:link w:val="TextodegloboCar"/>
    <w:uiPriority w:val="99"/>
    <w:semiHidden/>
    <w:unhideWhenUsed/>
    <w:rsid w:val="00CB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5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1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7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9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7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2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26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8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4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2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6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8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58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33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01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8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1298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Carrasco</dc:creator>
  <cp:lastModifiedBy>Juan Pedro Sabbagh</cp:lastModifiedBy>
  <cp:revision>5</cp:revision>
  <cp:lastPrinted>2015-11-02T12:43:00Z</cp:lastPrinted>
  <dcterms:created xsi:type="dcterms:W3CDTF">2015-11-02T12:43:00Z</dcterms:created>
  <dcterms:modified xsi:type="dcterms:W3CDTF">2015-11-02T16:25:00Z</dcterms:modified>
</cp:coreProperties>
</file>