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9ECD2EA" w14:textId="48BE9440" w:rsidR="00D37945" w:rsidRDefault="00D37945" w:rsidP="00387A26">
      <w:pPr>
        <w:spacing w:before="120" w:after="120" w:line="360" w:lineRule="auto"/>
        <w:jc w:val="center"/>
        <w:outlineLvl w:val="0"/>
        <w:rPr>
          <w:rFonts w:ascii="Times" w:hAnsi="Times"/>
          <w:b/>
          <w:lang w:val="es-ES"/>
        </w:rPr>
      </w:pPr>
      <w:r w:rsidRPr="000524E0">
        <w:rPr>
          <w:rFonts w:ascii="Times" w:hAnsi="Times"/>
          <w:b/>
          <w:lang w:val="es-ES"/>
        </w:rPr>
        <w:t>La Mediación Instrumental</w:t>
      </w:r>
      <w:r w:rsidR="00C24698">
        <w:rPr>
          <w:rFonts w:ascii="Times" w:hAnsi="Times"/>
          <w:b/>
          <w:lang w:val="es-ES"/>
        </w:rPr>
        <w:t>: signo y herramienta</w:t>
      </w:r>
      <w:r w:rsidR="00FC42AF">
        <w:rPr>
          <w:rFonts w:ascii="Times" w:hAnsi="Times"/>
          <w:b/>
          <w:lang w:val="es-ES"/>
        </w:rPr>
        <w:t xml:space="preserve"> </w:t>
      </w:r>
      <w:r w:rsidR="00550E9E">
        <w:rPr>
          <w:rFonts w:ascii="Times" w:hAnsi="Times"/>
          <w:b/>
          <w:lang w:val="es-ES"/>
        </w:rPr>
        <w:t>técnica</w:t>
      </w:r>
    </w:p>
    <w:p w14:paraId="7A15E928" w14:textId="6B2FD49D" w:rsidR="00FE24C6" w:rsidRPr="00FE24C6" w:rsidRDefault="00FE24C6" w:rsidP="00387A26">
      <w:pPr>
        <w:spacing w:before="120" w:after="120" w:line="360" w:lineRule="auto"/>
        <w:jc w:val="center"/>
        <w:outlineLvl w:val="0"/>
        <w:rPr>
          <w:rFonts w:ascii="Times" w:hAnsi="Times"/>
          <w:i/>
          <w:color w:val="FF0000"/>
          <w:lang w:val="es-ES"/>
        </w:rPr>
      </w:pPr>
      <w:r w:rsidRPr="00FE24C6">
        <w:rPr>
          <w:rFonts w:ascii="Times" w:hAnsi="Times"/>
          <w:i/>
          <w:color w:val="FF0000"/>
          <w:lang w:val="es-ES"/>
        </w:rPr>
        <w:t>Texto inédito y en proceso de elaboración (borrador)</w:t>
      </w:r>
    </w:p>
    <w:p w14:paraId="0854DA1F" w14:textId="0AC2F24C" w:rsidR="00D37945" w:rsidRPr="000524E0" w:rsidRDefault="00126ECA" w:rsidP="00385DB7">
      <w:pPr>
        <w:spacing w:before="120" w:after="120" w:line="360" w:lineRule="auto"/>
        <w:jc w:val="right"/>
        <w:rPr>
          <w:rFonts w:ascii="Times" w:hAnsi="Times"/>
          <w:lang w:val="es-ES"/>
        </w:rPr>
      </w:pPr>
      <w:r>
        <w:rPr>
          <w:rFonts w:ascii="Times" w:hAnsi="Times"/>
          <w:lang w:val="es-ES"/>
        </w:rPr>
        <w:t>Agosto</w:t>
      </w:r>
      <w:r w:rsidR="007D4E91">
        <w:rPr>
          <w:rFonts w:ascii="Times" w:hAnsi="Times"/>
          <w:lang w:val="es-ES"/>
        </w:rPr>
        <w:t xml:space="preserve"> 2022</w:t>
      </w:r>
    </w:p>
    <w:p w14:paraId="3A407E00" w14:textId="77777777" w:rsidR="00D37945" w:rsidRPr="000524E0" w:rsidRDefault="00D37945" w:rsidP="00385DB7">
      <w:pPr>
        <w:spacing w:before="120" w:after="120" w:line="360" w:lineRule="auto"/>
        <w:rPr>
          <w:rFonts w:ascii="Times" w:hAnsi="Times"/>
          <w:lang w:val="es-ES"/>
        </w:rPr>
      </w:pPr>
      <w:r w:rsidRPr="000524E0">
        <w:rPr>
          <w:rFonts w:ascii="Times" w:hAnsi="Times"/>
          <w:lang w:val="es-ES"/>
        </w:rPr>
        <w:t xml:space="preserve">Carlos Díaz </w:t>
      </w:r>
      <w:proofErr w:type="spellStart"/>
      <w:r w:rsidRPr="000524E0">
        <w:rPr>
          <w:rFonts w:ascii="Times" w:hAnsi="Times"/>
          <w:lang w:val="es-ES"/>
        </w:rPr>
        <w:t>Cánepa</w:t>
      </w:r>
      <w:proofErr w:type="spellEnd"/>
    </w:p>
    <w:p w14:paraId="0DBE1B24" w14:textId="22415255" w:rsidR="00E973F4" w:rsidRPr="000524E0" w:rsidRDefault="00E973F4" w:rsidP="00E973F4">
      <w:pPr>
        <w:rPr>
          <w:rFonts w:ascii="Times" w:hAnsi="Times"/>
          <w:i/>
          <w:lang w:val="es-ES"/>
        </w:rPr>
      </w:pPr>
      <w:r w:rsidRPr="000524E0">
        <w:rPr>
          <w:lang w:val="es-ES"/>
        </w:rPr>
        <w:br/>
      </w:r>
      <w:r w:rsidR="008C6C85" w:rsidRPr="000524E0">
        <w:rPr>
          <w:rFonts w:ascii="Times" w:hAnsi="Times" w:cs="Arial"/>
          <w:i/>
          <w:color w:val="222222"/>
          <w:shd w:val="clear" w:color="auto" w:fill="F8F9FA"/>
          <w:lang w:val="es-ES"/>
        </w:rPr>
        <w:t>“</w:t>
      </w:r>
      <w:r w:rsidRPr="000524E0">
        <w:rPr>
          <w:rFonts w:ascii="Times" w:hAnsi="Times" w:cs="Arial"/>
          <w:i/>
          <w:color w:val="222222"/>
          <w:shd w:val="clear" w:color="auto" w:fill="F8F9FA"/>
          <w:lang w:val="es-ES"/>
        </w:rPr>
        <w:t>No hay nada, nada en el Cielo, o en la Naturaleza o en la Mente o en cualquier otro lugar que no contenga igualmente inmediatez y mediación</w:t>
      </w:r>
      <w:r w:rsidR="008C6C85" w:rsidRPr="000524E0">
        <w:rPr>
          <w:rFonts w:ascii="Times" w:hAnsi="Times" w:cs="Arial"/>
          <w:i/>
          <w:color w:val="222222"/>
          <w:shd w:val="clear" w:color="auto" w:fill="F8F9FA"/>
          <w:lang w:val="es-ES"/>
        </w:rPr>
        <w:t>.”</w:t>
      </w:r>
      <w:r w:rsidRPr="000524E0">
        <w:rPr>
          <w:rFonts w:ascii="Times" w:hAnsi="Times" w:cs="Arial"/>
          <w:i/>
          <w:color w:val="222222"/>
          <w:shd w:val="clear" w:color="auto" w:fill="F8F9FA"/>
          <w:lang w:val="es-ES"/>
        </w:rPr>
        <w:t xml:space="preserve"> (Hegel 1816)</w:t>
      </w:r>
    </w:p>
    <w:p w14:paraId="7C8968B3" w14:textId="77777777" w:rsidR="00CC62B3" w:rsidRPr="000524E0" w:rsidRDefault="00CC62B3" w:rsidP="00385DB7">
      <w:pPr>
        <w:spacing w:before="120" w:after="120" w:line="360" w:lineRule="auto"/>
        <w:jc w:val="both"/>
        <w:rPr>
          <w:rFonts w:ascii="Times" w:hAnsi="Times"/>
          <w:b/>
          <w:lang w:val="es-ES"/>
        </w:rPr>
      </w:pPr>
    </w:p>
    <w:p w14:paraId="572E9C51" w14:textId="20580CB6" w:rsidR="00D37945" w:rsidRPr="00650077" w:rsidRDefault="00D37945" w:rsidP="00711E30">
      <w:pPr>
        <w:pStyle w:val="ListParagraph"/>
        <w:numPr>
          <w:ilvl w:val="0"/>
          <w:numId w:val="12"/>
        </w:numPr>
        <w:spacing w:before="120" w:after="120" w:line="360" w:lineRule="auto"/>
        <w:jc w:val="both"/>
        <w:outlineLvl w:val="0"/>
        <w:rPr>
          <w:rFonts w:ascii="Times" w:hAnsi="Times"/>
          <w:b/>
          <w:i/>
          <w:lang w:val="es-ES"/>
        </w:rPr>
      </w:pPr>
      <w:r w:rsidRPr="00650077">
        <w:rPr>
          <w:rFonts w:ascii="Times" w:hAnsi="Times"/>
          <w:b/>
          <w:i/>
          <w:lang w:val="es-ES"/>
        </w:rPr>
        <w:t>Introducción</w:t>
      </w:r>
    </w:p>
    <w:p w14:paraId="06C49030" w14:textId="245AC70D" w:rsidR="003A30A7" w:rsidRDefault="005B04DB" w:rsidP="003A30A7">
      <w:pPr>
        <w:spacing w:before="120" w:after="120" w:line="360" w:lineRule="auto"/>
        <w:jc w:val="both"/>
        <w:rPr>
          <w:rFonts w:ascii="Times" w:hAnsi="Times"/>
          <w:lang w:val="es-ES"/>
        </w:rPr>
      </w:pPr>
      <w:r w:rsidRPr="000524E0">
        <w:rPr>
          <w:rFonts w:ascii="Times" w:hAnsi="Times"/>
          <w:lang w:val="es-ES"/>
        </w:rPr>
        <w:t xml:space="preserve">Este texto tiene por finalidad revisar el concepto de mediación </w:t>
      </w:r>
      <w:r w:rsidR="003A30A7" w:rsidRPr="000524E0">
        <w:rPr>
          <w:rFonts w:ascii="Times" w:hAnsi="Times"/>
          <w:lang w:val="es-ES"/>
        </w:rPr>
        <w:t xml:space="preserve">instrumental </w:t>
      </w:r>
      <w:r w:rsidRPr="000524E0">
        <w:rPr>
          <w:rFonts w:ascii="Times" w:hAnsi="Times"/>
          <w:lang w:val="es-ES"/>
        </w:rPr>
        <w:t>a la luz de los requerimientos de</w:t>
      </w:r>
      <w:r w:rsidR="0067328E" w:rsidRPr="000524E0">
        <w:rPr>
          <w:rFonts w:ascii="Times" w:hAnsi="Times"/>
          <w:lang w:val="es-ES"/>
        </w:rPr>
        <w:t xml:space="preserve"> los nuevos contextos</w:t>
      </w:r>
      <w:r w:rsidR="003A30A7" w:rsidRPr="000524E0">
        <w:rPr>
          <w:rFonts w:ascii="Times" w:hAnsi="Times"/>
          <w:lang w:val="es-ES"/>
        </w:rPr>
        <w:t xml:space="preserve"> en que se despliega la actividad humana</w:t>
      </w:r>
      <w:r w:rsidRPr="000524E0">
        <w:rPr>
          <w:rFonts w:ascii="Times" w:hAnsi="Times"/>
          <w:lang w:val="es-ES"/>
        </w:rPr>
        <w:t xml:space="preserve">. </w:t>
      </w:r>
      <w:r w:rsidR="003A30A7" w:rsidRPr="000524E0">
        <w:rPr>
          <w:rFonts w:ascii="Times" w:hAnsi="Times"/>
          <w:lang w:val="es-ES"/>
        </w:rPr>
        <w:t>En particular, resulta relevante en este plano atender a los importantes desarrollos y ca</w:t>
      </w:r>
      <w:r w:rsidR="000409A5">
        <w:rPr>
          <w:rFonts w:ascii="Times" w:hAnsi="Times"/>
          <w:lang w:val="es-ES"/>
        </w:rPr>
        <w:t xml:space="preserve">mbios en los contextos de vida </w:t>
      </w:r>
      <w:r w:rsidR="003A30A7" w:rsidRPr="000524E0">
        <w:rPr>
          <w:rFonts w:ascii="Times" w:hAnsi="Times"/>
          <w:lang w:val="es-ES"/>
        </w:rPr>
        <w:t>que han acaecido en el mundo en las últimas décadas, y que hoy nos interpela con los desafíos que surgen de la pandemia por el Covid-19</w:t>
      </w:r>
      <w:r w:rsidR="00A704A6">
        <w:rPr>
          <w:rFonts w:ascii="Times" w:hAnsi="Times"/>
          <w:lang w:val="es-ES"/>
        </w:rPr>
        <w:t>, al expandir dramáticamente los escenarios de actividad mediada por TIC</w:t>
      </w:r>
      <w:r w:rsidR="005103DA">
        <w:rPr>
          <w:rFonts w:ascii="Times" w:hAnsi="Times"/>
          <w:lang w:val="es-ES"/>
        </w:rPr>
        <w:t xml:space="preserve">, </w:t>
      </w:r>
      <w:r w:rsidR="0025189A">
        <w:rPr>
          <w:rFonts w:ascii="Times" w:hAnsi="Times"/>
          <w:lang w:val="es-ES"/>
        </w:rPr>
        <w:t>situación</w:t>
      </w:r>
      <w:r w:rsidR="005103DA">
        <w:rPr>
          <w:rFonts w:ascii="Times" w:hAnsi="Times"/>
          <w:lang w:val="es-ES"/>
        </w:rPr>
        <w:t xml:space="preserve"> que </w:t>
      </w:r>
      <w:r w:rsidR="0025189A">
        <w:rPr>
          <w:rFonts w:ascii="Times" w:hAnsi="Times"/>
          <w:lang w:val="es-ES"/>
        </w:rPr>
        <w:t>pone</w:t>
      </w:r>
      <w:r w:rsidR="005103DA">
        <w:rPr>
          <w:rFonts w:ascii="Times" w:hAnsi="Times"/>
          <w:lang w:val="es-ES"/>
        </w:rPr>
        <w:t xml:space="preserve"> </w:t>
      </w:r>
      <w:r w:rsidR="0025189A">
        <w:rPr>
          <w:rFonts w:ascii="Times" w:hAnsi="Times"/>
          <w:lang w:val="es-ES"/>
        </w:rPr>
        <w:t xml:space="preserve">ampliamente </w:t>
      </w:r>
      <w:r w:rsidR="005103DA">
        <w:rPr>
          <w:rFonts w:ascii="Times" w:hAnsi="Times"/>
          <w:lang w:val="es-ES"/>
        </w:rPr>
        <w:t>en escena</w:t>
      </w:r>
      <w:r w:rsidR="0025189A">
        <w:rPr>
          <w:rFonts w:ascii="Times" w:hAnsi="Times"/>
          <w:lang w:val="es-ES"/>
        </w:rPr>
        <w:t xml:space="preserve"> la discusión sobre</w:t>
      </w:r>
      <w:r w:rsidR="005103DA">
        <w:rPr>
          <w:rFonts w:ascii="Times" w:hAnsi="Times"/>
          <w:lang w:val="es-ES"/>
        </w:rPr>
        <w:t xml:space="preserve"> los medios digitales </w:t>
      </w:r>
      <w:r w:rsidR="0025189A">
        <w:rPr>
          <w:rFonts w:ascii="Times" w:hAnsi="Times"/>
          <w:lang w:val="es-ES"/>
        </w:rPr>
        <w:t>en tanto que</w:t>
      </w:r>
      <w:r w:rsidR="005103DA" w:rsidRPr="005103DA">
        <w:rPr>
          <w:rFonts w:ascii="Times" w:hAnsi="Times"/>
          <w:lang w:val="es-ES"/>
        </w:rPr>
        <w:t xml:space="preserve"> nueva interfaz entre la mente y el mundo</w:t>
      </w:r>
      <w:r w:rsidR="005103DA">
        <w:rPr>
          <w:rFonts w:ascii="Times" w:hAnsi="Times"/>
          <w:lang w:val="es-ES"/>
        </w:rPr>
        <w:t xml:space="preserve"> (Donald, 2014)</w:t>
      </w:r>
      <w:r w:rsidR="003A30A7" w:rsidRPr="000524E0">
        <w:rPr>
          <w:rFonts w:ascii="Times" w:hAnsi="Times"/>
          <w:lang w:val="es-ES"/>
        </w:rPr>
        <w:t>.</w:t>
      </w:r>
    </w:p>
    <w:p w14:paraId="1750EB62" w14:textId="283E2E03" w:rsidR="003A30A7" w:rsidRPr="000524E0" w:rsidRDefault="004F629A" w:rsidP="00385DB7">
      <w:pPr>
        <w:spacing w:before="120" w:after="120" w:line="360" w:lineRule="auto"/>
        <w:jc w:val="both"/>
        <w:rPr>
          <w:rFonts w:ascii="Times" w:hAnsi="Times"/>
          <w:lang w:val="es-ES"/>
        </w:rPr>
      </w:pPr>
      <w:r w:rsidRPr="000524E0">
        <w:rPr>
          <w:rFonts w:ascii="Times" w:hAnsi="Times"/>
          <w:lang w:val="es-ES"/>
        </w:rPr>
        <w:t>E</w:t>
      </w:r>
      <w:r w:rsidR="003A30A7" w:rsidRPr="000524E0">
        <w:rPr>
          <w:rFonts w:ascii="Times" w:hAnsi="Times"/>
          <w:lang w:val="es-ES"/>
        </w:rPr>
        <w:t>l concepto de mediación instrumental</w:t>
      </w:r>
      <w:r w:rsidRPr="000524E0">
        <w:rPr>
          <w:rFonts w:ascii="Times" w:hAnsi="Times"/>
          <w:lang w:val="es-ES"/>
        </w:rPr>
        <w:t xml:space="preserve"> ocupa una posición central al interior del entramado teórico de la Teoría Histórico-Cultural de la Actividad</w:t>
      </w:r>
      <w:r w:rsidR="00EC4D7E">
        <w:rPr>
          <w:rFonts w:ascii="Times" w:hAnsi="Times"/>
          <w:lang w:val="es-ES"/>
        </w:rPr>
        <w:t xml:space="preserve"> (THCA)</w:t>
      </w:r>
      <w:r w:rsidRPr="000524E0">
        <w:rPr>
          <w:rFonts w:ascii="Times" w:hAnsi="Times"/>
          <w:lang w:val="es-ES"/>
        </w:rPr>
        <w:t xml:space="preserve">, </w:t>
      </w:r>
      <w:r w:rsidR="003A30A7" w:rsidRPr="000524E0">
        <w:rPr>
          <w:rFonts w:ascii="Times" w:hAnsi="Times"/>
          <w:lang w:val="es-ES"/>
        </w:rPr>
        <w:t xml:space="preserve">por lo que importa retomar su revisión </w:t>
      </w:r>
      <w:r w:rsidRPr="000524E0">
        <w:rPr>
          <w:rFonts w:ascii="Times" w:hAnsi="Times"/>
          <w:lang w:val="es-ES"/>
        </w:rPr>
        <w:t xml:space="preserve">a partir de los escritos </w:t>
      </w:r>
      <w:r w:rsidR="00235AA4" w:rsidRPr="000524E0">
        <w:rPr>
          <w:rFonts w:ascii="Times" w:hAnsi="Times"/>
          <w:lang w:val="es-ES"/>
        </w:rPr>
        <w:t xml:space="preserve">de </w:t>
      </w:r>
      <w:r w:rsidR="00387A26" w:rsidRPr="000524E0">
        <w:rPr>
          <w:rFonts w:ascii="Times" w:hAnsi="Times"/>
          <w:lang w:val="es-ES"/>
        </w:rPr>
        <w:t>Vygotsky</w:t>
      </w:r>
      <w:r w:rsidR="00235AA4" w:rsidRPr="000524E0">
        <w:rPr>
          <w:rFonts w:ascii="Times" w:hAnsi="Times"/>
          <w:lang w:val="es-ES"/>
        </w:rPr>
        <w:t xml:space="preserve"> y sus colaboradores,</w:t>
      </w:r>
      <w:r w:rsidRPr="000524E0">
        <w:rPr>
          <w:rFonts w:ascii="Times" w:hAnsi="Times"/>
          <w:lang w:val="es-ES"/>
        </w:rPr>
        <w:t xml:space="preserve"> siendo su actualización </w:t>
      </w:r>
      <w:r w:rsidR="007104AE" w:rsidRPr="000524E0">
        <w:rPr>
          <w:rFonts w:ascii="Times" w:hAnsi="Times"/>
          <w:lang w:val="es-ES"/>
        </w:rPr>
        <w:t xml:space="preserve">de </w:t>
      </w:r>
      <w:r w:rsidR="00235AA4" w:rsidRPr="000524E0">
        <w:rPr>
          <w:rFonts w:ascii="Times" w:hAnsi="Times"/>
          <w:lang w:val="es-ES"/>
        </w:rPr>
        <w:t>relevan</w:t>
      </w:r>
      <w:r w:rsidR="007104AE" w:rsidRPr="000524E0">
        <w:rPr>
          <w:rFonts w:ascii="Times" w:hAnsi="Times"/>
          <w:lang w:val="es-ES"/>
        </w:rPr>
        <w:t>cia</w:t>
      </w:r>
      <w:r w:rsidR="00235AA4" w:rsidRPr="000524E0">
        <w:rPr>
          <w:rFonts w:ascii="Times" w:hAnsi="Times"/>
          <w:lang w:val="es-ES"/>
        </w:rPr>
        <w:t xml:space="preserve"> </w:t>
      </w:r>
      <w:r w:rsidR="00F40490" w:rsidRPr="000524E0">
        <w:rPr>
          <w:rFonts w:ascii="Times" w:hAnsi="Times"/>
          <w:lang w:val="es-ES"/>
        </w:rPr>
        <w:t>en el</w:t>
      </w:r>
      <w:r w:rsidRPr="000524E0">
        <w:rPr>
          <w:rFonts w:ascii="Times" w:hAnsi="Times"/>
          <w:lang w:val="es-ES"/>
        </w:rPr>
        <w:t xml:space="preserve"> debate disciplinar, conllevando variadas implicancias en el quehacer práctico de la profesión psicológica. </w:t>
      </w:r>
    </w:p>
    <w:p w14:paraId="322FB2DB" w14:textId="28B094D1" w:rsidR="00D37945" w:rsidRDefault="00D37945" w:rsidP="00385DB7">
      <w:pPr>
        <w:spacing w:before="120" w:after="120" w:line="360" w:lineRule="auto"/>
        <w:jc w:val="both"/>
        <w:rPr>
          <w:rFonts w:ascii="Times" w:hAnsi="Times"/>
          <w:lang w:val="es-ES"/>
        </w:rPr>
      </w:pPr>
      <w:r w:rsidRPr="000524E0">
        <w:rPr>
          <w:rFonts w:ascii="Times" w:hAnsi="Times"/>
          <w:lang w:val="es-ES"/>
        </w:rPr>
        <w:t xml:space="preserve">Si bien </w:t>
      </w:r>
      <w:r w:rsidR="00387A26" w:rsidRPr="000524E0">
        <w:rPr>
          <w:rFonts w:ascii="Times" w:hAnsi="Times"/>
          <w:lang w:val="es-ES"/>
        </w:rPr>
        <w:t>Vygotsky</w:t>
      </w:r>
      <w:r w:rsidRPr="000524E0">
        <w:rPr>
          <w:rFonts w:ascii="Times" w:hAnsi="Times"/>
          <w:lang w:val="es-ES"/>
        </w:rPr>
        <w:t xml:space="preserve"> es habitualmente más conocido por su influencia en el campo educacional, y especialmente por efectos de la popularidad que ha adquirido el concepto de Zona de Desarrollo</w:t>
      </w:r>
      <w:r w:rsidR="00BB4549">
        <w:rPr>
          <w:rFonts w:ascii="Times" w:hAnsi="Times"/>
          <w:lang w:val="es-ES"/>
        </w:rPr>
        <w:t xml:space="preserve"> Próximo</w:t>
      </w:r>
      <w:r w:rsidRPr="000524E0">
        <w:rPr>
          <w:rFonts w:ascii="Times" w:hAnsi="Times"/>
          <w:lang w:val="es-ES"/>
        </w:rPr>
        <w:t xml:space="preserve">, no es menor su aporte al campo de la psicología del trabajo y de las organizaciones. Examinar la influencia de Vygotsky en ese campo, pasa primeramente por considerar el rol originario que </w:t>
      </w:r>
      <w:r w:rsidR="00BB4549">
        <w:rPr>
          <w:rFonts w:ascii="Times" w:hAnsi="Times"/>
          <w:lang w:val="es-ES"/>
        </w:rPr>
        <w:t xml:space="preserve">este autor </w:t>
      </w:r>
      <w:r w:rsidRPr="000524E0">
        <w:rPr>
          <w:rFonts w:ascii="Times" w:hAnsi="Times"/>
          <w:lang w:val="es-ES"/>
        </w:rPr>
        <w:t xml:space="preserve">atribuye al </w:t>
      </w:r>
      <w:r w:rsidRPr="000524E0">
        <w:rPr>
          <w:rFonts w:ascii="Times" w:hAnsi="Times" w:cs="Arial"/>
          <w:color w:val="000000"/>
          <w:szCs w:val="26"/>
          <w:lang w:val="es-ES"/>
        </w:rPr>
        <w:t>empleo de signos como medio para influir en la conducta de otros</w:t>
      </w:r>
      <w:r w:rsidR="00D10EE8">
        <w:rPr>
          <w:rFonts w:ascii="Times" w:hAnsi="Times" w:cs="Arial"/>
          <w:color w:val="000000"/>
          <w:szCs w:val="26"/>
          <w:lang w:val="es-ES"/>
        </w:rPr>
        <w:t xml:space="preserve"> y propia</w:t>
      </w:r>
      <w:r w:rsidRPr="000524E0">
        <w:rPr>
          <w:rFonts w:ascii="Times" w:hAnsi="Times" w:cs="Arial"/>
          <w:color w:val="000000"/>
          <w:szCs w:val="26"/>
          <w:lang w:val="es-ES"/>
        </w:rPr>
        <w:t xml:space="preserve">, que tal como lo grafica su cercano colaborador </w:t>
      </w:r>
      <w:proofErr w:type="spellStart"/>
      <w:r w:rsidRPr="002D3644">
        <w:rPr>
          <w:rFonts w:ascii="Times" w:hAnsi="Times"/>
          <w:lang w:val="es-ES_tradnl"/>
        </w:rPr>
        <w:t>Leontiev</w:t>
      </w:r>
      <w:proofErr w:type="spellEnd"/>
      <w:r w:rsidRPr="002D3644">
        <w:rPr>
          <w:rFonts w:ascii="Times" w:hAnsi="Times"/>
          <w:lang w:val="es-ES_tradnl"/>
        </w:rPr>
        <w:t xml:space="preserve"> (1981) en su conocida referencia a la actividad colectiva de caza en los pueblos primitivos,</w:t>
      </w:r>
      <w:r w:rsidRPr="000524E0">
        <w:rPr>
          <w:rFonts w:ascii="Times" w:hAnsi="Times" w:cs="Arial"/>
          <w:color w:val="000000"/>
          <w:szCs w:val="26"/>
          <w:lang w:val="es-ES"/>
        </w:rPr>
        <w:t xml:space="preserve"> los signos constituyen parte sustantiva de la actividad social orientada a fines, permitiendo la articulación de motivos, metas y </w:t>
      </w:r>
      <w:r w:rsidRPr="000524E0">
        <w:rPr>
          <w:rFonts w:ascii="Times" w:hAnsi="Times" w:cs="Arial"/>
          <w:color w:val="000000"/>
          <w:szCs w:val="26"/>
          <w:lang w:val="es-ES"/>
        </w:rPr>
        <w:lastRenderedPageBreak/>
        <w:t>conductas en una actividad coordinada</w:t>
      </w:r>
      <w:r w:rsidR="0097250F">
        <w:rPr>
          <w:rFonts w:ascii="Times" w:hAnsi="Times" w:cs="Arial"/>
          <w:color w:val="000000"/>
          <w:szCs w:val="26"/>
          <w:lang w:val="es-ES"/>
        </w:rPr>
        <w:t xml:space="preserve"> con otr</w:t>
      </w:r>
      <w:r w:rsidR="00700148">
        <w:rPr>
          <w:rFonts w:ascii="Times" w:hAnsi="Times" w:cs="Arial"/>
          <w:color w:val="000000"/>
          <w:szCs w:val="26"/>
          <w:lang w:val="es-ES"/>
        </w:rPr>
        <w:t>os</w:t>
      </w:r>
      <w:r w:rsidRPr="000524E0">
        <w:rPr>
          <w:rFonts w:ascii="Times" w:hAnsi="Times" w:cs="Arial"/>
          <w:color w:val="000000"/>
          <w:szCs w:val="26"/>
          <w:lang w:val="es-ES"/>
        </w:rPr>
        <w:t>, condición que es propia de la actividad laboral.</w:t>
      </w:r>
      <w:r w:rsidR="00BE7440">
        <w:rPr>
          <w:rFonts w:ascii="Times" w:hAnsi="Times" w:cs="Arial"/>
          <w:color w:val="000000"/>
          <w:szCs w:val="26"/>
          <w:lang w:val="es-ES"/>
        </w:rPr>
        <w:t xml:space="preserve"> De igual manera, </w:t>
      </w:r>
      <w:r w:rsidR="00BE7440">
        <w:rPr>
          <w:lang w:val="es-ES"/>
        </w:rPr>
        <w:t>resulta central considerar el rol que Vygotsky, siguiendo a Marx, le atribuye a la actividad práctica de transformación de la naturaleza en la evolución de la especie, señalando que</w:t>
      </w:r>
      <w:r w:rsidR="00BE7440" w:rsidRPr="00A12D2E">
        <w:rPr>
          <w:rFonts w:ascii="Times" w:hAnsi="Times"/>
          <w:lang w:val="es-ES"/>
        </w:rPr>
        <w:t xml:space="preserve"> “el dominio de la naturaleza y el dominio de la conducta, están recíprocamente relacionados, como la transformación de la naturaleza por el hombre implica también la transformación de su propia naturaleza” (</w:t>
      </w:r>
      <w:r w:rsidR="00BE7440">
        <w:rPr>
          <w:rFonts w:ascii="Times" w:hAnsi="Times"/>
          <w:lang w:val="es-ES"/>
        </w:rPr>
        <w:t xml:space="preserve">Vygotsky, 2000. </w:t>
      </w:r>
      <w:r w:rsidR="00BE7440" w:rsidRPr="00A12D2E">
        <w:rPr>
          <w:rFonts w:ascii="Times" w:hAnsi="Times"/>
          <w:lang w:val="es-ES"/>
        </w:rPr>
        <w:t>p.62).</w:t>
      </w:r>
    </w:p>
    <w:p w14:paraId="6AED56D2" w14:textId="70C8DFEB" w:rsidR="00D37945" w:rsidRPr="000F1160" w:rsidRDefault="00D37945" w:rsidP="00385DB7">
      <w:pPr>
        <w:spacing w:before="120" w:after="120" w:line="360" w:lineRule="auto"/>
        <w:jc w:val="both"/>
        <w:rPr>
          <w:rFonts w:ascii="Times" w:hAnsi="Times"/>
          <w:lang w:val="es-ES"/>
        </w:rPr>
      </w:pPr>
      <w:r w:rsidRPr="004E5BB8">
        <w:rPr>
          <w:rFonts w:ascii="Times" w:hAnsi="Times"/>
          <w:lang w:val="es-ES"/>
        </w:rPr>
        <w:t>E</w:t>
      </w:r>
      <w:r w:rsidR="00BE7440">
        <w:rPr>
          <w:rFonts w:ascii="Times" w:hAnsi="Times"/>
          <w:lang w:val="es-ES"/>
        </w:rPr>
        <w:t>n este sentido, e</w:t>
      </w:r>
      <w:r w:rsidRPr="004E5BB8">
        <w:rPr>
          <w:rFonts w:ascii="Times" w:hAnsi="Times"/>
          <w:lang w:val="es-ES"/>
        </w:rPr>
        <w:t xml:space="preserve">s de destacar que las referencias de </w:t>
      </w:r>
      <w:r w:rsidR="00387A26" w:rsidRPr="004E5BB8">
        <w:rPr>
          <w:rFonts w:ascii="Times" w:hAnsi="Times"/>
          <w:lang w:val="es-ES"/>
        </w:rPr>
        <w:t>Vygotsky</w:t>
      </w:r>
      <w:r w:rsidRPr="004E5BB8">
        <w:rPr>
          <w:rFonts w:ascii="Times" w:hAnsi="Times"/>
          <w:lang w:val="es-ES"/>
        </w:rPr>
        <w:t xml:space="preserve"> a la actividad práctica de transformación de la naturaleza a través del trabajo, y particularmente por medio de la utilización de herramientas técnicas es una constante en la argumentación sobre la que se a</w:t>
      </w:r>
      <w:r w:rsidR="00630C5D">
        <w:rPr>
          <w:rFonts w:ascii="Times" w:hAnsi="Times"/>
          <w:lang w:val="es-ES"/>
        </w:rPr>
        <w:t>poya</w:t>
      </w:r>
      <w:r w:rsidR="000409A5">
        <w:rPr>
          <w:rFonts w:ascii="Times" w:hAnsi="Times"/>
          <w:lang w:val="es-ES"/>
        </w:rPr>
        <w:t xml:space="preserve"> su trabajo teórico, analoga</w:t>
      </w:r>
      <w:r w:rsidRPr="004E5BB8">
        <w:rPr>
          <w:rFonts w:ascii="Times" w:hAnsi="Times"/>
          <w:lang w:val="es-ES"/>
        </w:rPr>
        <w:t>ndo herramientas y signos en su naturaleza mediadora de la actividad (fig</w:t>
      </w:r>
      <w:r w:rsidR="004E5BB8" w:rsidRPr="004E5BB8">
        <w:rPr>
          <w:rFonts w:ascii="Times" w:hAnsi="Times"/>
          <w:lang w:val="es-ES"/>
        </w:rPr>
        <w:t>.</w:t>
      </w:r>
      <w:r w:rsidRPr="004E5BB8">
        <w:rPr>
          <w:rFonts w:ascii="Times" w:hAnsi="Times"/>
          <w:lang w:val="es-ES"/>
        </w:rPr>
        <w:t xml:space="preserve"> 1). </w:t>
      </w:r>
      <w:r w:rsidR="008C7660">
        <w:rPr>
          <w:rFonts w:ascii="Times" w:hAnsi="Times"/>
          <w:lang w:val="es-ES"/>
        </w:rPr>
        <w:t>P</w:t>
      </w:r>
      <w:r w:rsidRPr="000524E0">
        <w:rPr>
          <w:rFonts w:ascii="Times" w:hAnsi="Times"/>
          <w:lang w:val="es-ES"/>
        </w:rPr>
        <w:t>or ejemplo, señala que</w:t>
      </w:r>
      <w:r w:rsidR="000F1160">
        <w:rPr>
          <w:rFonts w:ascii="Times" w:hAnsi="Times"/>
          <w:lang w:val="es-ES"/>
        </w:rPr>
        <w:t>,</w:t>
      </w:r>
      <w:r w:rsidRPr="000524E0">
        <w:rPr>
          <w:rFonts w:ascii="Times" w:hAnsi="Times"/>
          <w:lang w:val="es-ES"/>
        </w:rPr>
        <w:t xml:space="preserve"> “para explicar de manera satisfactoria el trabajo en tanto que actividad del hombre apropiada a un fin, no podemos contentarnos con decir que su origen está en las metas, en los problemas que se le presentan al hombre, si no que debemos explicarlo por el empleo de herramientas, por la aplicación de medios originales sin los cuales el trabajo no habría podido aparecer; más aún la cuestión central para explicar las formas superiores de comportamiento es aquella de los medios que permiten al hombre dominar el proceso de su propio comportamiento.” </w:t>
      </w:r>
      <w:r w:rsidRPr="000F1160">
        <w:rPr>
          <w:rFonts w:ascii="Times" w:hAnsi="Times"/>
          <w:lang w:val="es-ES"/>
        </w:rPr>
        <w:t>(</w:t>
      </w:r>
      <w:r w:rsidR="00070672" w:rsidRPr="000F1160">
        <w:rPr>
          <w:rFonts w:ascii="Times" w:hAnsi="Times"/>
          <w:lang w:val="es-ES"/>
        </w:rPr>
        <w:t>1997</w:t>
      </w:r>
      <w:r w:rsidRPr="000F1160">
        <w:rPr>
          <w:rFonts w:ascii="Times" w:hAnsi="Times"/>
          <w:lang w:val="es-ES"/>
        </w:rPr>
        <w:t>, p. 198-199).</w:t>
      </w:r>
    </w:p>
    <w:p w14:paraId="2E289945" w14:textId="77777777" w:rsidR="00D37945" w:rsidRPr="008C7660" w:rsidRDefault="00D37945" w:rsidP="00385DB7">
      <w:pPr>
        <w:spacing w:before="120" w:after="120" w:line="360" w:lineRule="auto"/>
        <w:jc w:val="center"/>
        <w:rPr>
          <w:rFonts w:ascii="Times" w:hAnsi="Times"/>
          <w:lang w:val="es-ES"/>
        </w:rPr>
      </w:pPr>
      <w:r w:rsidRPr="002D3644">
        <w:rPr>
          <w:rFonts w:ascii="Times" w:hAnsi="Times"/>
          <w:noProof/>
        </w:rPr>
        <w:drawing>
          <wp:inline distT="0" distB="0" distL="0" distR="0" wp14:anchorId="5FFD1A81" wp14:editId="0BEEB7A2">
            <wp:extent cx="2616835" cy="1653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7134" cy="1691642"/>
                    </a:xfrm>
                    <a:prstGeom prst="rect">
                      <a:avLst/>
                    </a:prstGeom>
                  </pic:spPr>
                </pic:pic>
              </a:graphicData>
            </a:graphic>
          </wp:inline>
        </w:drawing>
      </w:r>
    </w:p>
    <w:p w14:paraId="668CC3F5" w14:textId="3CBF08A2" w:rsidR="00D37945" w:rsidRPr="00CC7581" w:rsidRDefault="00D37945" w:rsidP="00385DB7">
      <w:pPr>
        <w:spacing w:before="120" w:after="120" w:line="360" w:lineRule="auto"/>
        <w:jc w:val="both"/>
        <w:rPr>
          <w:rFonts w:ascii="Times" w:hAnsi="Times"/>
        </w:rPr>
      </w:pPr>
      <w:r w:rsidRPr="00CC7581">
        <w:rPr>
          <w:rFonts w:ascii="Times" w:hAnsi="Times"/>
          <w:b/>
          <w:i/>
        </w:rPr>
        <w:t>Fig. 1</w:t>
      </w:r>
      <w:r w:rsidRPr="00CC7581">
        <w:rPr>
          <w:rFonts w:ascii="Times" w:hAnsi="Times"/>
          <w:b/>
        </w:rPr>
        <w:t>:</w:t>
      </w:r>
      <w:r w:rsidRPr="00CC7581">
        <w:rPr>
          <w:rFonts w:ascii="Times" w:hAnsi="Times"/>
        </w:rPr>
        <w:t xml:space="preserve"> Mind in Society (</w:t>
      </w:r>
      <w:r w:rsidR="00387A26" w:rsidRPr="00CC7581">
        <w:rPr>
          <w:rFonts w:ascii="Times" w:hAnsi="Times"/>
        </w:rPr>
        <w:t>Vygotsky</w:t>
      </w:r>
      <w:r w:rsidRPr="00CC7581">
        <w:rPr>
          <w:rFonts w:ascii="Times" w:hAnsi="Times"/>
        </w:rPr>
        <w:t>,1978).</w:t>
      </w:r>
    </w:p>
    <w:p w14:paraId="41466A51" w14:textId="2CDEDBBD" w:rsidR="00D37945" w:rsidRPr="000524E0" w:rsidRDefault="00D37945" w:rsidP="00385DB7">
      <w:pPr>
        <w:shd w:val="clear" w:color="auto" w:fill="FFFFFF"/>
        <w:spacing w:before="120" w:after="120" w:line="360" w:lineRule="auto"/>
        <w:jc w:val="both"/>
        <w:rPr>
          <w:rFonts w:ascii="Times" w:hAnsi="Times" w:cs="Arial"/>
          <w:color w:val="222222"/>
          <w:sz w:val="21"/>
          <w:szCs w:val="21"/>
          <w:lang w:val="es-ES"/>
        </w:rPr>
      </w:pPr>
      <w:r w:rsidRPr="000524E0">
        <w:rPr>
          <w:rFonts w:ascii="Times" w:hAnsi="Times"/>
          <w:lang w:val="es-ES"/>
        </w:rPr>
        <w:t xml:space="preserve">Esta relación de analogía que establece </w:t>
      </w:r>
      <w:r w:rsidR="00387A26" w:rsidRPr="000524E0">
        <w:rPr>
          <w:rFonts w:ascii="Times" w:hAnsi="Times"/>
          <w:lang w:val="es-ES"/>
        </w:rPr>
        <w:t>Vygotsky</w:t>
      </w:r>
      <w:r w:rsidRPr="000524E0">
        <w:rPr>
          <w:rFonts w:ascii="Times" w:hAnsi="Times"/>
          <w:lang w:val="es-ES"/>
        </w:rPr>
        <w:t xml:space="preserve"> entre signos y herramientas técnicas en tanto que instrumentos mediadores de la actividad, es un punto que merece ser relevado, tanto para la comprensión de su obra, como para el desarrollo de una discusión teórica que actualice el alcance de sus conceptos.</w:t>
      </w:r>
      <w:r w:rsidRPr="000524E0">
        <w:rPr>
          <w:rFonts w:ascii="Times" w:hAnsi="Times" w:cs="Arial"/>
          <w:color w:val="222222"/>
          <w:lang w:val="es-ES"/>
        </w:rPr>
        <w:t xml:space="preserve"> En este sentido</w:t>
      </w:r>
      <w:r w:rsidR="00AF47F1">
        <w:rPr>
          <w:rFonts w:ascii="Times" w:hAnsi="Times" w:cs="Arial"/>
          <w:color w:val="222222"/>
          <w:lang w:val="es-ES"/>
        </w:rPr>
        <w:t>,</w:t>
      </w:r>
      <w:r w:rsidRPr="000524E0">
        <w:rPr>
          <w:rFonts w:ascii="Times" w:hAnsi="Times" w:cs="Arial"/>
          <w:color w:val="222222"/>
          <w:lang w:val="es-ES"/>
        </w:rPr>
        <w:t xml:space="preserve"> la siguiente</w:t>
      </w:r>
      <w:r w:rsidRPr="000524E0">
        <w:rPr>
          <w:rFonts w:ascii="Times" w:hAnsi="Times" w:cs="Arial"/>
          <w:color w:val="222222"/>
          <w:sz w:val="21"/>
          <w:szCs w:val="21"/>
          <w:lang w:val="es-ES"/>
        </w:rPr>
        <w:t xml:space="preserve"> </w:t>
      </w:r>
      <w:r w:rsidRPr="000524E0">
        <w:rPr>
          <w:rFonts w:ascii="Times" w:hAnsi="Times" w:cs="Arial"/>
          <w:color w:val="222222"/>
          <w:lang w:val="es-ES"/>
        </w:rPr>
        <w:t xml:space="preserve">cita da luces respecto a la idea que </w:t>
      </w:r>
      <w:r w:rsidR="00387A26" w:rsidRPr="000524E0">
        <w:rPr>
          <w:rFonts w:ascii="Times" w:hAnsi="Times" w:cs="Arial"/>
          <w:color w:val="222222"/>
          <w:lang w:val="es-ES"/>
        </w:rPr>
        <w:t>Vygotsky</w:t>
      </w:r>
      <w:r w:rsidRPr="000524E0">
        <w:rPr>
          <w:rFonts w:ascii="Times" w:hAnsi="Times" w:cs="Arial"/>
          <w:color w:val="222222"/>
          <w:lang w:val="es-ES"/>
        </w:rPr>
        <w:t xml:space="preserve"> se hacía respecto a la función que cumplirían las herramientas mediadoras:</w:t>
      </w:r>
      <w:r w:rsidRPr="000524E0">
        <w:rPr>
          <w:rFonts w:ascii="Times" w:hAnsi="Times" w:cs="Arial"/>
          <w:color w:val="222222"/>
          <w:sz w:val="21"/>
          <w:szCs w:val="21"/>
          <w:lang w:val="es-ES"/>
        </w:rPr>
        <w:t xml:space="preserve"> </w:t>
      </w:r>
    </w:p>
    <w:p w14:paraId="04F30D0D" w14:textId="77777777" w:rsidR="008E0DB6" w:rsidRDefault="008E0DB6" w:rsidP="008E0DB6">
      <w:pPr>
        <w:pStyle w:val="p1"/>
        <w:spacing w:before="120" w:after="120" w:line="360" w:lineRule="auto"/>
        <w:jc w:val="both"/>
        <w:rPr>
          <w:color w:val="222222"/>
          <w:sz w:val="24"/>
          <w:szCs w:val="24"/>
          <w:lang w:val="es-ES"/>
        </w:rPr>
      </w:pPr>
      <w:r w:rsidRPr="006F0A4F">
        <w:rPr>
          <w:rFonts w:cs="Courier New"/>
          <w:color w:val="222222"/>
          <w:sz w:val="24"/>
          <w:szCs w:val="24"/>
          <w:lang w:val="es-ES"/>
        </w:rPr>
        <w:t>“</w:t>
      </w:r>
      <w:commentRangeStart w:id="0"/>
      <w:r w:rsidRPr="006F0A4F">
        <w:rPr>
          <w:rFonts w:cs="Courier New"/>
          <w:color w:val="222222"/>
          <w:sz w:val="24"/>
          <w:szCs w:val="24"/>
          <w:lang w:val="es-ES"/>
        </w:rPr>
        <w:t xml:space="preserve">La inclusión de una herramienta en el proceso de comportamiento (a) introduce varias funciones nuevas relacionadas con el uso de la herramienta dada y con su control; (b) elimina y hace innecesarios varios procesos naturales, cuyo trabajo es realizado por la herramienta; y altera el curso y las características individuales (la intensidad, duración, </w:t>
      </w:r>
      <w:r w:rsidRPr="006F0A4F">
        <w:rPr>
          <w:color w:val="222222"/>
          <w:sz w:val="24"/>
          <w:szCs w:val="24"/>
          <w:lang w:val="es-ES"/>
        </w:rPr>
        <w:t xml:space="preserve">secuencia, etc.) de todos los procesos mentales que entran en la composición del acto instrumental, reemplazando algunas funciones con otras. Es decir, recrea y reorganiza toda la estructura de comportamiento al igual que una herramienta técnica recrea la estructura completa de las operaciones de trabajo. </w:t>
      </w:r>
      <w:r w:rsidRPr="006F0A4F">
        <w:rPr>
          <w:rFonts w:cs="Arial"/>
          <w:sz w:val="24"/>
          <w:szCs w:val="24"/>
          <w:lang w:val="es-ES"/>
        </w:rPr>
        <w:t>Los procesos psíquicos globalmente considerados (en la medida en que constituyen una compleja unidad estructural y funcional) están orientados a la resolución de una tarea -que viene planteada por el objeto - de acuerdo con la evolución del proceso, que viene dictada por el instrumento. Ha nacido una nueva estructura: el acto-instrumental</w:t>
      </w:r>
      <w:r w:rsidRPr="006F0A4F">
        <w:rPr>
          <w:color w:val="222222"/>
          <w:sz w:val="24"/>
          <w:szCs w:val="24"/>
          <w:lang w:val="es-ES"/>
        </w:rPr>
        <w:t>” (Vygotsky, 1981, pp.139-140.)</w:t>
      </w:r>
      <w:commentRangeEnd w:id="0"/>
      <w:r w:rsidRPr="006F0A4F">
        <w:rPr>
          <w:rStyle w:val="CommentReference"/>
          <w:sz w:val="24"/>
          <w:szCs w:val="24"/>
        </w:rPr>
        <w:commentReference w:id="0"/>
      </w:r>
      <w:r w:rsidRPr="006F0A4F">
        <w:rPr>
          <w:color w:val="222222"/>
          <w:sz w:val="24"/>
          <w:szCs w:val="24"/>
          <w:lang w:val="es-ES"/>
        </w:rPr>
        <w:t>.</w:t>
      </w:r>
    </w:p>
    <w:p w14:paraId="7A0233DB" w14:textId="3733B5AE" w:rsidR="00D37945" w:rsidRPr="000524E0" w:rsidRDefault="00D37945" w:rsidP="00385DB7">
      <w:pPr>
        <w:spacing w:before="120" w:after="120" w:line="360" w:lineRule="auto"/>
        <w:jc w:val="both"/>
        <w:rPr>
          <w:rFonts w:ascii="Times" w:hAnsi="Times"/>
          <w:lang w:val="es-ES"/>
        </w:rPr>
      </w:pPr>
      <w:r w:rsidRPr="000B327F">
        <w:rPr>
          <w:rFonts w:ascii="Times" w:hAnsi="Times"/>
          <w:lang w:val="es-ES"/>
        </w:rPr>
        <w:t xml:space="preserve">En lo medular entonces, ubicar al centro de la revisión teórica de la obra </w:t>
      </w:r>
      <w:r w:rsidR="00387A26" w:rsidRPr="000B327F">
        <w:rPr>
          <w:rFonts w:ascii="Times" w:hAnsi="Times"/>
          <w:lang w:val="es-ES"/>
        </w:rPr>
        <w:t>Vygotsky</w:t>
      </w:r>
      <w:r w:rsidRPr="000B327F">
        <w:rPr>
          <w:rFonts w:ascii="Times" w:hAnsi="Times"/>
          <w:lang w:val="es-ES"/>
        </w:rPr>
        <w:t>ana el concepto de mediación de la actividad</w:t>
      </w:r>
      <w:r w:rsidR="009F7F14" w:rsidRPr="000B327F">
        <w:rPr>
          <w:rFonts w:ascii="Times" w:hAnsi="Times"/>
          <w:lang w:val="es-ES"/>
        </w:rPr>
        <w:t xml:space="preserve"> es una necesidad insoslayable</w:t>
      </w:r>
      <w:r w:rsidR="00FF42D7" w:rsidRPr="000B327F">
        <w:rPr>
          <w:rFonts w:ascii="Times" w:hAnsi="Times"/>
          <w:lang w:val="es-ES"/>
        </w:rPr>
        <w:t xml:space="preserve"> </w:t>
      </w:r>
      <w:r w:rsidR="000B327F">
        <w:rPr>
          <w:rFonts w:ascii="Times" w:hAnsi="Times"/>
          <w:lang w:val="es-ES"/>
        </w:rPr>
        <w:t>en razón</w:t>
      </w:r>
      <w:r w:rsidR="00FF42D7" w:rsidRPr="000B327F">
        <w:rPr>
          <w:rFonts w:ascii="Times" w:hAnsi="Times"/>
          <w:lang w:val="es-ES"/>
        </w:rPr>
        <w:t xml:space="preserve"> de</w:t>
      </w:r>
      <w:r w:rsidR="000B327F" w:rsidRPr="000B327F">
        <w:rPr>
          <w:rFonts w:ascii="Times" w:hAnsi="Times"/>
          <w:lang w:val="es-ES"/>
        </w:rPr>
        <w:t xml:space="preserve"> los</w:t>
      </w:r>
      <w:r w:rsidR="000B327F">
        <w:rPr>
          <w:rFonts w:ascii="Times" w:hAnsi="Times"/>
          <w:lang w:val="es-ES"/>
        </w:rPr>
        <w:t xml:space="preserve"> importantes</w:t>
      </w:r>
      <w:r w:rsidR="000B327F" w:rsidRPr="000B327F">
        <w:rPr>
          <w:rFonts w:ascii="Times" w:hAnsi="Times"/>
          <w:lang w:val="es-ES"/>
        </w:rPr>
        <w:t xml:space="preserve"> desarrollos tecnoló</w:t>
      </w:r>
      <w:r w:rsidR="000B327F">
        <w:rPr>
          <w:rFonts w:ascii="Times" w:hAnsi="Times"/>
          <w:lang w:val="es-ES"/>
        </w:rPr>
        <w:t>gicos, y su incidencia en la actividad humana</w:t>
      </w:r>
      <w:r w:rsidR="00E97491">
        <w:rPr>
          <w:rFonts w:ascii="Times" w:hAnsi="Times"/>
          <w:lang w:val="es-ES"/>
        </w:rPr>
        <w:t xml:space="preserve"> en el plano individual y colectivo</w:t>
      </w:r>
      <w:r w:rsidRPr="000B327F">
        <w:rPr>
          <w:rFonts w:ascii="Times" w:hAnsi="Times"/>
          <w:lang w:val="es-ES"/>
        </w:rPr>
        <w:t xml:space="preserve">. </w:t>
      </w:r>
      <w:r w:rsidRPr="000524E0">
        <w:rPr>
          <w:rFonts w:ascii="Times" w:hAnsi="Times"/>
          <w:lang w:val="es-ES"/>
        </w:rPr>
        <w:t xml:space="preserve">Para </w:t>
      </w:r>
      <w:r w:rsidRPr="0043106B">
        <w:rPr>
          <w:rFonts w:ascii="Times" w:hAnsi="Times"/>
          <w:lang w:val="es-ES"/>
        </w:rPr>
        <w:t>efectos de realizar</w:t>
      </w:r>
      <w:r w:rsidRPr="000524E0">
        <w:rPr>
          <w:rFonts w:ascii="Times" w:hAnsi="Times"/>
          <w:lang w:val="es-ES"/>
        </w:rPr>
        <w:t xml:space="preserve"> esta revisión, es necesario sin embargo señalar que </w:t>
      </w:r>
      <w:r w:rsidR="00387A26" w:rsidRPr="000524E0">
        <w:rPr>
          <w:rFonts w:ascii="Times" w:hAnsi="Times"/>
          <w:lang w:val="es-ES"/>
        </w:rPr>
        <w:t>Vygotsky</w:t>
      </w:r>
      <w:r w:rsidR="00AA77EE">
        <w:rPr>
          <w:rFonts w:ascii="Times" w:hAnsi="Times"/>
          <w:lang w:val="es-ES"/>
        </w:rPr>
        <w:t>,</w:t>
      </w:r>
      <w:r w:rsidRPr="000524E0">
        <w:rPr>
          <w:rFonts w:ascii="Times" w:hAnsi="Times"/>
          <w:lang w:val="es-ES"/>
        </w:rPr>
        <w:t xml:space="preserve"> a la vez que marca el análogo carácter mediador de signos y herramientas técnicas, es enfático en establecer el alcance limitado de esta analogía, </w:t>
      </w:r>
      <w:r w:rsidR="004F629A" w:rsidRPr="000524E0">
        <w:rPr>
          <w:rFonts w:ascii="Times" w:hAnsi="Times"/>
          <w:lang w:val="es-ES"/>
        </w:rPr>
        <w:t xml:space="preserve">señalando que signos y herramientas técnicas serían de naturaleza distinta, </w:t>
      </w:r>
      <w:r w:rsidR="00D3455C" w:rsidRPr="000524E0">
        <w:rPr>
          <w:rFonts w:ascii="Times" w:hAnsi="Times"/>
          <w:lang w:val="es-ES"/>
        </w:rPr>
        <w:t xml:space="preserve">ya que </w:t>
      </w:r>
      <w:r w:rsidR="004F629A" w:rsidRPr="000524E0">
        <w:rPr>
          <w:rFonts w:ascii="Times" w:hAnsi="Times"/>
          <w:lang w:val="es-ES"/>
        </w:rPr>
        <w:t>las herramientas técnicas se encontrarían orientadas hacia el exterior</w:t>
      </w:r>
      <w:r w:rsidR="000F7F09" w:rsidRPr="000524E0">
        <w:rPr>
          <w:rFonts w:ascii="Times" w:hAnsi="Times"/>
          <w:lang w:val="es-ES"/>
        </w:rPr>
        <w:t>,</w:t>
      </w:r>
      <w:r w:rsidR="004F629A" w:rsidRPr="000524E0">
        <w:rPr>
          <w:rFonts w:ascii="Times" w:hAnsi="Times"/>
          <w:lang w:val="es-ES"/>
        </w:rPr>
        <w:t xml:space="preserve"> como medio de transformación de la materia, mientras que los signos se orientarían hacia el interior de las personas</w:t>
      </w:r>
      <w:r w:rsidR="00AA72B8">
        <w:rPr>
          <w:rFonts w:ascii="Times" w:hAnsi="Times"/>
          <w:lang w:val="es-ES"/>
        </w:rPr>
        <w:t>,</w:t>
      </w:r>
      <w:r w:rsidR="004F629A" w:rsidRPr="000524E0">
        <w:rPr>
          <w:rFonts w:ascii="Times" w:hAnsi="Times"/>
          <w:lang w:val="es-ES"/>
        </w:rPr>
        <w:t xml:space="preserve"> en tanto que medio </w:t>
      </w:r>
      <w:r w:rsidR="00212156" w:rsidRPr="000524E0">
        <w:rPr>
          <w:rFonts w:ascii="Times" w:hAnsi="Times"/>
          <w:lang w:val="es-ES"/>
        </w:rPr>
        <w:t>para influir sobre uno mismo</w:t>
      </w:r>
      <w:r w:rsidR="00B10607">
        <w:rPr>
          <w:rFonts w:ascii="Times" w:hAnsi="Times"/>
          <w:lang w:val="es-ES"/>
        </w:rPr>
        <w:t>, y hacia el exterior</w:t>
      </w:r>
      <w:r w:rsidR="00A86957" w:rsidRPr="000524E0">
        <w:rPr>
          <w:rFonts w:ascii="Times" w:hAnsi="Times"/>
          <w:lang w:val="es-ES"/>
        </w:rPr>
        <w:t xml:space="preserve"> como medio de influencia sobre otros</w:t>
      </w:r>
      <w:r w:rsidR="00D3455C" w:rsidRPr="000524E0">
        <w:rPr>
          <w:rFonts w:ascii="Times" w:hAnsi="Times"/>
          <w:lang w:val="es-ES"/>
        </w:rPr>
        <w:t xml:space="preserve"> </w:t>
      </w:r>
      <w:r w:rsidR="002A018D" w:rsidRPr="000524E0">
        <w:rPr>
          <w:rFonts w:ascii="Times" w:hAnsi="Times"/>
          <w:lang w:val="es-ES"/>
        </w:rPr>
        <w:t>-</w:t>
      </w:r>
      <w:r w:rsidR="000409A5">
        <w:rPr>
          <w:rFonts w:ascii="Times" w:hAnsi="Times"/>
          <w:lang w:val="es-ES"/>
        </w:rPr>
        <w:t>en la psique</w:t>
      </w:r>
      <w:r w:rsidR="00212156" w:rsidRPr="000524E0">
        <w:rPr>
          <w:rFonts w:ascii="Times" w:hAnsi="Times"/>
          <w:lang w:val="es-ES"/>
        </w:rPr>
        <w:t xml:space="preserve"> </w:t>
      </w:r>
      <w:r w:rsidR="000409A5">
        <w:rPr>
          <w:rFonts w:ascii="Times" w:hAnsi="Times"/>
          <w:lang w:val="es-ES"/>
        </w:rPr>
        <w:t xml:space="preserve">y </w:t>
      </w:r>
      <w:r w:rsidR="00212156" w:rsidRPr="000524E0">
        <w:rPr>
          <w:rFonts w:ascii="Times" w:hAnsi="Times"/>
          <w:lang w:val="es-ES"/>
        </w:rPr>
        <w:t>en el comportamiento-</w:t>
      </w:r>
      <w:r w:rsidR="00512F03">
        <w:rPr>
          <w:rFonts w:ascii="Times" w:hAnsi="Times"/>
          <w:lang w:val="es-ES"/>
        </w:rPr>
        <w:t>,</w:t>
      </w:r>
      <w:r w:rsidR="00212156" w:rsidRPr="000524E0">
        <w:rPr>
          <w:rFonts w:ascii="Times" w:hAnsi="Times"/>
          <w:lang w:val="es-ES"/>
        </w:rPr>
        <w:t xml:space="preserve"> </w:t>
      </w:r>
      <w:r w:rsidR="00D3455C" w:rsidRPr="000524E0">
        <w:rPr>
          <w:rFonts w:ascii="Times" w:hAnsi="Times"/>
          <w:lang w:val="es-ES"/>
        </w:rPr>
        <w:t xml:space="preserve">y no operarían transformaciones </w:t>
      </w:r>
      <w:r w:rsidR="00212156" w:rsidRPr="000524E0">
        <w:rPr>
          <w:rFonts w:ascii="Times" w:hAnsi="Times"/>
          <w:lang w:val="es-ES"/>
        </w:rPr>
        <w:t xml:space="preserve">en el objeto </w:t>
      </w:r>
      <w:r w:rsidR="004C4021" w:rsidRPr="000524E0">
        <w:rPr>
          <w:rFonts w:ascii="Times" w:hAnsi="Times"/>
          <w:lang w:val="es-ES"/>
        </w:rPr>
        <w:t>externo</w:t>
      </w:r>
      <w:r w:rsidR="000A73A4" w:rsidRPr="000524E0">
        <w:rPr>
          <w:rFonts w:ascii="Times" w:hAnsi="Times"/>
          <w:lang w:val="es-ES"/>
        </w:rPr>
        <w:t xml:space="preserve"> de la actividad</w:t>
      </w:r>
      <w:r w:rsidR="004F629A" w:rsidRPr="000524E0">
        <w:rPr>
          <w:rFonts w:ascii="Times" w:hAnsi="Times"/>
          <w:lang w:val="es-ES"/>
        </w:rPr>
        <w:t xml:space="preserve"> (</w:t>
      </w:r>
      <w:r w:rsidR="00387A26" w:rsidRPr="000524E0">
        <w:rPr>
          <w:rFonts w:ascii="Times" w:hAnsi="Times"/>
          <w:lang w:val="es-ES"/>
        </w:rPr>
        <w:t>Vygotsky</w:t>
      </w:r>
      <w:r w:rsidR="004F629A" w:rsidRPr="000524E0">
        <w:rPr>
          <w:rFonts w:ascii="Times" w:hAnsi="Times"/>
          <w:lang w:val="es-ES"/>
        </w:rPr>
        <w:t xml:space="preserve">, </w:t>
      </w:r>
      <w:r w:rsidR="005F4085" w:rsidRPr="000524E0">
        <w:rPr>
          <w:rFonts w:ascii="Times" w:hAnsi="Times"/>
          <w:lang w:val="es-ES"/>
        </w:rPr>
        <w:t>1981</w:t>
      </w:r>
      <w:r w:rsidR="004F629A" w:rsidRPr="000524E0">
        <w:rPr>
          <w:rFonts w:ascii="Times" w:hAnsi="Times"/>
          <w:lang w:val="es-ES"/>
        </w:rPr>
        <w:t>).</w:t>
      </w:r>
    </w:p>
    <w:p w14:paraId="26927F2E" w14:textId="332C63D6" w:rsidR="00C93E21" w:rsidRDefault="002C42BD" w:rsidP="007307C1">
      <w:pPr>
        <w:pStyle w:val="p1"/>
        <w:spacing w:before="120" w:after="120" w:line="360" w:lineRule="auto"/>
        <w:jc w:val="both"/>
        <w:rPr>
          <w:rFonts w:cs="Courier New"/>
          <w:color w:val="202124"/>
          <w:sz w:val="24"/>
          <w:szCs w:val="24"/>
          <w:lang w:val="es-ES"/>
        </w:rPr>
      </w:pPr>
      <w:r w:rsidRPr="004012A8">
        <w:rPr>
          <w:rFonts w:cs="Courier New"/>
          <w:color w:val="202124"/>
          <w:sz w:val="24"/>
          <w:szCs w:val="24"/>
          <w:lang w:val="es-ES"/>
        </w:rPr>
        <w:t>E</w:t>
      </w:r>
      <w:r w:rsidR="00FE238D" w:rsidRPr="004012A8">
        <w:rPr>
          <w:rFonts w:cs="Courier New"/>
          <w:color w:val="202124"/>
          <w:sz w:val="24"/>
          <w:szCs w:val="24"/>
          <w:lang w:val="es-ES"/>
        </w:rPr>
        <w:t xml:space="preserve">sta </w:t>
      </w:r>
      <w:r w:rsidR="00AD0383" w:rsidRPr="004012A8">
        <w:rPr>
          <w:rFonts w:cs="Courier New"/>
          <w:color w:val="202124"/>
          <w:sz w:val="24"/>
          <w:szCs w:val="24"/>
          <w:lang w:val="es-ES"/>
        </w:rPr>
        <w:t xml:space="preserve">drástica </w:t>
      </w:r>
      <w:r w:rsidR="00FE238D" w:rsidRPr="004012A8">
        <w:rPr>
          <w:rFonts w:cs="Courier New"/>
          <w:color w:val="202124"/>
          <w:sz w:val="24"/>
          <w:szCs w:val="24"/>
          <w:lang w:val="es-ES"/>
        </w:rPr>
        <w:t>distinción en la naturaleza de</w:t>
      </w:r>
      <w:r w:rsidR="00294D9E" w:rsidRPr="004012A8">
        <w:rPr>
          <w:rFonts w:cs="Courier New"/>
          <w:color w:val="202124"/>
          <w:sz w:val="24"/>
          <w:szCs w:val="24"/>
          <w:lang w:val="es-ES"/>
        </w:rPr>
        <w:t xml:space="preserve"> </w:t>
      </w:r>
      <w:r w:rsidR="00FE238D" w:rsidRPr="004012A8">
        <w:rPr>
          <w:rFonts w:cs="Courier New"/>
          <w:color w:val="202124"/>
          <w:sz w:val="24"/>
          <w:szCs w:val="24"/>
          <w:lang w:val="es-ES"/>
        </w:rPr>
        <w:t xml:space="preserve">signos y de herramientas técnicas, </w:t>
      </w:r>
      <w:r w:rsidR="00173951" w:rsidRPr="004012A8">
        <w:rPr>
          <w:rFonts w:cs="Courier New"/>
          <w:color w:val="202124"/>
          <w:sz w:val="24"/>
          <w:szCs w:val="24"/>
          <w:lang w:val="es-ES"/>
        </w:rPr>
        <w:t>si bien resulta comprensible en cuanto a que signos y herramientas técnicas, son ciertamente de naturaleza distinta</w:t>
      </w:r>
      <w:r w:rsidR="00F40884" w:rsidRPr="004012A8">
        <w:rPr>
          <w:rFonts w:cs="Courier New"/>
          <w:color w:val="202124"/>
          <w:sz w:val="24"/>
          <w:szCs w:val="24"/>
          <w:lang w:val="es-ES"/>
        </w:rPr>
        <w:t xml:space="preserve"> (los primeros en tanto que vectores de significados</w:t>
      </w:r>
      <w:r w:rsidR="00173951" w:rsidRPr="004012A8">
        <w:rPr>
          <w:rFonts w:cs="Courier New"/>
          <w:color w:val="202124"/>
          <w:sz w:val="24"/>
          <w:szCs w:val="24"/>
          <w:lang w:val="es-ES"/>
        </w:rPr>
        <w:t>,</w:t>
      </w:r>
      <w:r w:rsidR="00F40884" w:rsidRPr="004012A8">
        <w:rPr>
          <w:rFonts w:cs="Courier New"/>
          <w:color w:val="202124"/>
          <w:sz w:val="24"/>
          <w:szCs w:val="24"/>
          <w:lang w:val="es-ES"/>
        </w:rPr>
        <w:t xml:space="preserve"> y los segundos en tanto que medios de transformación de la realidad</w:t>
      </w:r>
      <w:r w:rsidR="00605076" w:rsidRPr="004012A8">
        <w:rPr>
          <w:rFonts w:cs="Courier New"/>
          <w:color w:val="202124"/>
          <w:sz w:val="24"/>
          <w:szCs w:val="24"/>
          <w:lang w:val="es-ES"/>
        </w:rPr>
        <w:t xml:space="preserve"> material y social</w:t>
      </w:r>
      <w:r w:rsidR="00F40884" w:rsidRPr="004012A8">
        <w:rPr>
          <w:rFonts w:cs="Courier New"/>
          <w:color w:val="202124"/>
          <w:sz w:val="24"/>
          <w:szCs w:val="24"/>
          <w:lang w:val="es-ES"/>
        </w:rPr>
        <w:t>),</w:t>
      </w:r>
      <w:r w:rsidR="00173951" w:rsidRPr="004012A8">
        <w:rPr>
          <w:rFonts w:cs="Courier New"/>
          <w:color w:val="202124"/>
          <w:sz w:val="24"/>
          <w:szCs w:val="24"/>
          <w:lang w:val="es-ES"/>
        </w:rPr>
        <w:t xml:space="preserve"> </w:t>
      </w:r>
      <w:r w:rsidRPr="004012A8">
        <w:rPr>
          <w:rFonts w:cs="Courier New"/>
          <w:color w:val="202124"/>
          <w:sz w:val="24"/>
          <w:szCs w:val="24"/>
          <w:lang w:val="es-ES"/>
        </w:rPr>
        <w:t>es</w:t>
      </w:r>
      <w:r w:rsidR="00173951" w:rsidRPr="004012A8">
        <w:rPr>
          <w:rFonts w:cs="Courier New"/>
          <w:color w:val="202124"/>
          <w:sz w:val="24"/>
          <w:szCs w:val="24"/>
          <w:lang w:val="es-ES"/>
        </w:rPr>
        <w:t xml:space="preserve"> no obstante</w:t>
      </w:r>
      <w:r w:rsidRPr="004012A8">
        <w:rPr>
          <w:rFonts w:cs="Courier New"/>
          <w:color w:val="202124"/>
          <w:sz w:val="24"/>
          <w:szCs w:val="24"/>
          <w:lang w:val="es-ES"/>
        </w:rPr>
        <w:t xml:space="preserve"> matizada </w:t>
      </w:r>
      <w:r w:rsidR="00173951" w:rsidRPr="004012A8">
        <w:rPr>
          <w:rFonts w:cs="Courier New"/>
          <w:color w:val="202124"/>
          <w:sz w:val="24"/>
          <w:szCs w:val="24"/>
          <w:lang w:val="es-ES"/>
        </w:rPr>
        <w:t xml:space="preserve">y contextualizada </w:t>
      </w:r>
      <w:r w:rsidR="00FE238D" w:rsidRPr="004012A8">
        <w:rPr>
          <w:rFonts w:cs="Courier New"/>
          <w:color w:val="202124"/>
          <w:sz w:val="24"/>
          <w:szCs w:val="24"/>
          <w:lang w:val="es-ES"/>
        </w:rPr>
        <w:t>por</w:t>
      </w:r>
      <w:r w:rsidR="00083B87" w:rsidRPr="004012A8">
        <w:rPr>
          <w:rFonts w:cs="Courier New"/>
          <w:color w:val="202124"/>
          <w:sz w:val="24"/>
          <w:szCs w:val="24"/>
          <w:lang w:val="es-ES"/>
        </w:rPr>
        <w:t xml:space="preserve"> algunos autores</w:t>
      </w:r>
      <w:r w:rsidRPr="004012A8">
        <w:rPr>
          <w:rFonts w:cs="Courier New"/>
          <w:color w:val="202124"/>
          <w:sz w:val="24"/>
          <w:szCs w:val="24"/>
          <w:lang w:val="es-ES"/>
        </w:rPr>
        <w:t>,</w:t>
      </w:r>
      <w:r w:rsidR="00083B87" w:rsidRPr="004012A8">
        <w:rPr>
          <w:rFonts w:cs="Courier New"/>
          <w:color w:val="202124"/>
          <w:sz w:val="24"/>
          <w:szCs w:val="24"/>
          <w:lang w:val="es-ES"/>
        </w:rPr>
        <w:t xml:space="preserve"> como</w:t>
      </w:r>
      <w:r w:rsidR="00FE238D" w:rsidRPr="004012A8">
        <w:rPr>
          <w:rFonts w:cs="Courier New"/>
          <w:color w:val="202124"/>
          <w:sz w:val="24"/>
          <w:szCs w:val="24"/>
          <w:lang w:val="es-ES"/>
        </w:rPr>
        <w:t xml:space="preserve"> </w:t>
      </w:r>
      <w:r w:rsidR="00AD6B17" w:rsidRPr="004012A8">
        <w:rPr>
          <w:rFonts w:cs="Courier New"/>
          <w:color w:val="202124"/>
          <w:sz w:val="24"/>
          <w:szCs w:val="24"/>
          <w:lang w:val="es-ES"/>
        </w:rPr>
        <w:t xml:space="preserve">por ejemplo </w:t>
      </w:r>
      <w:proofErr w:type="spellStart"/>
      <w:r w:rsidR="00BE3081" w:rsidRPr="004012A8">
        <w:rPr>
          <w:sz w:val="24"/>
          <w:szCs w:val="24"/>
          <w:lang w:val="es-ES"/>
        </w:rPr>
        <w:t>Rückriem</w:t>
      </w:r>
      <w:proofErr w:type="spellEnd"/>
      <w:r w:rsidR="00BE3081" w:rsidRPr="004012A8">
        <w:rPr>
          <w:sz w:val="24"/>
          <w:szCs w:val="24"/>
          <w:lang w:val="es-ES"/>
        </w:rPr>
        <w:t xml:space="preserve"> (2009), </w:t>
      </w:r>
      <w:r w:rsidR="00083B87" w:rsidRPr="004012A8">
        <w:rPr>
          <w:sz w:val="24"/>
          <w:szCs w:val="24"/>
          <w:lang w:val="es-ES"/>
        </w:rPr>
        <w:t>quien señala que,</w:t>
      </w:r>
      <w:r w:rsidR="00BE3081" w:rsidRPr="004012A8">
        <w:rPr>
          <w:sz w:val="24"/>
          <w:szCs w:val="24"/>
          <w:lang w:val="es-ES"/>
        </w:rPr>
        <w:t xml:space="preserve"> c</w:t>
      </w:r>
      <w:r w:rsidR="00152611" w:rsidRPr="004012A8">
        <w:rPr>
          <w:rFonts w:eastAsia="Times New Roman" w:cs="Arial"/>
          <w:color w:val="202124"/>
          <w:sz w:val="24"/>
          <w:szCs w:val="24"/>
          <w:shd w:val="clear" w:color="auto" w:fill="F8F9FA"/>
          <w:lang w:val="es-ES"/>
        </w:rPr>
        <w:t xml:space="preserve">uando Vygotsky, </w:t>
      </w:r>
      <w:proofErr w:type="spellStart"/>
      <w:r w:rsidR="00152611" w:rsidRPr="004012A8">
        <w:rPr>
          <w:rFonts w:eastAsia="Times New Roman" w:cs="Arial"/>
          <w:color w:val="202124"/>
          <w:sz w:val="24"/>
          <w:szCs w:val="24"/>
          <w:shd w:val="clear" w:color="auto" w:fill="F8F9FA"/>
          <w:lang w:val="es-ES"/>
        </w:rPr>
        <w:t>Leonti</w:t>
      </w:r>
      <w:r w:rsidR="00BE3081" w:rsidRPr="004012A8">
        <w:rPr>
          <w:rFonts w:eastAsia="Times New Roman" w:cs="Arial"/>
          <w:color w:val="202124"/>
          <w:sz w:val="24"/>
          <w:szCs w:val="24"/>
          <w:shd w:val="clear" w:color="auto" w:fill="F8F9FA"/>
          <w:lang w:val="es-ES"/>
        </w:rPr>
        <w:t>ev</w:t>
      </w:r>
      <w:proofErr w:type="spellEnd"/>
      <w:r w:rsidR="00BE3081" w:rsidRPr="004012A8">
        <w:rPr>
          <w:rFonts w:eastAsia="Times New Roman" w:cs="Arial"/>
          <w:color w:val="202124"/>
          <w:sz w:val="24"/>
          <w:szCs w:val="24"/>
          <w:shd w:val="clear" w:color="auto" w:fill="F8F9FA"/>
          <w:lang w:val="es-ES"/>
        </w:rPr>
        <w:t xml:space="preserve"> y Luria construyeron las bases de su enfoque</w:t>
      </w:r>
      <w:r w:rsidR="000728BF" w:rsidRPr="004012A8">
        <w:rPr>
          <w:rFonts w:eastAsia="Times New Roman" w:cs="Arial"/>
          <w:color w:val="202124"/>
          <w:sz w:val="24"/>
          <w:szCs w:val="24"/>
          <w:shd w:val="clear" w:color="auto" w:fill="F8F9FA"/>
          <w:lang w:val="es-ES"/>
        </w:rPr>
        <w:t xml:space="preserve">, </w:t>
      </w:r>
      <w:r w:rsidR="008435F0" w:rsidRPr="004012A8">
        <w:rPr>
          <w:rFonts w:eastAsia="Times New Roman" w:cs="Arial"/>
          <w:color w:val="202124"/>
          <w:sz w:val="24"/>
          <w:szCs w:val="24"/>
          <w:shd w:val="clear" w:color="auto" w:fill="F8F9FA"/>
          <w:lang w:val="es-ES"/>
        </w:rPr>
        <w:t>vivían</w:t>
      </w:r>
      <w:r w:rsidR="00BE3081" w:rsidRPr="004012A8">
        <w:rPr>
          <w:rFonts w:eastAsia="Times New Roman" w:cs="Arial"/>
          <w:color w:val="202124"/>
          <w:sz w:val="24"/>
          <w:szCs w:val="24"/>
          <w:shd w:val="clear" w:color="auto" w:fill="F8F9FA"/>
          <w:lang w:val="es-ES"/>
        </w:rPr>
        <w:t xml:space="preserve"> en un mundo marcado por la imprenta de </w:t>
      </w:r>
      <w:proofErr w:type="spellStart"/>
      <w:r w:rsidR="00BE3081" w:rsidRPr="004012A8">
        <w:rPr>
          <w:rFonts w:eastAsia="Times New Roman" w:cs="Arial"/>
          <w:color w:val="202124"/>
          <w:sz w:val="24"/>
          <w:szCs w:val="24"/>
          <w:shd w:val="clear" w:color="auto" w:fill="F8F9FA"/>
          <w:lang w:val="es-ES"/>
        </w:rPr>
        <w:t>Gutemberg</w:t>
      </w:r>
      <w:proofErr w:type="spellEnd"/>
      <w:r w:rsidR="002860B2" w:rsidRPr="004012A8">
        <w:rPr>
          <w:rFonts w:eastAsia="Times New Roman" w:cs="Arial"/>
          <w:color w:val="202124"/>
          <w:sz w:val="24"/>
          <w:szCs w:val="24"/>
          <w:shd w:val="clear" w:color="auto" w:fill="F8F9FA"/>
          <w:lang w:val="es-ES"/>
        </w:rPr>
        <w:t xml:space="preserve"> y el libro</w:t>
      </w:r>
      <w:r w:rsidR="003D5216" w:rsidRPr="004012A8">
        <w:rPr>
          <w:rFonts w:eastAsia="Times New Roman" w:cs="Arial"/>
          <w:color w:val="202124"/>
          <w:sz w:val="24"/>
          <w:szCs w:val="24"/>
          <w:shd w:val="clear" w:color="auto" w:fill="F8F9FA"/>
          <w:lang w:val="es-ES"/>
        </w:rPr>
        <w:t>, en tanto que prototipo</w:t>
      </w:r>
      <w:r w:rsidR="002860B2" w:rsidRPr="004012A8">
        <w:rPr>
          <w:rFonts w:eastAsia="Times New Roman" w:cs="Arial"/>
          <w:color w:val="202124"/>
          <w:sz w:val="24"/>
          <w:szCs w:val="24"/>
          <w:shd w:val="clear" w:color="auto" w:fill="F8F9FA"/>
          <w:lang w:val="es-ES"/>
        </w:rPr>
        <w:t>s</w:t>
      </w:r>
      <w:r w:rsidR="003D5216" w:rsidRPr="004012A8">
        <w:rPr>
          <w:rFonts w:eastAsia="Times New Roman" w:cs="Arial"/>
          <w:color w:val="202124"/>
          <w:sz w:val="24"/>
          <w:szCs w:val="24"/>
          <w:shd w:val="clear" w:color="auto" w:fill="F8F9FA"/>
          <w:lang w:val="es-ES"/>
        </w:rPr>
        <w:t xml:space="preserve"> de</w:t>
      </w:r>
      <w:r w:rsidR="00F85C8D" w:rsidRPr="004012A8">
        <w:rPr>
          <w:rFonts w:eastAsia="Times New Roman" w:cs="Arial"/>
          <w:color w:val="202124"/>
          <w:sz w:val="24"/>
          <w:szCs w:val="24"/>
          <w:shd w:val="clear" w:color="auto" w:fill="F8F9FA"/>
          <w:lang w:val="es-ES"/>
        </w:rPr>
        <w:t xml:space="preserve"> los instrumentos de</w:t>
      </w:r>
      <w:r w:rsidR="003D5216" w:rsidRPr="004012A8">
        <w:rPr>
          <w:rFonts w:eastAsia="Times New Roman" w:cs="Arial"/>
          <w:color w:val="202124"/>
          <w:sz w:val="24"/>
          <w:szCs w:val="24"/>
          <w:shd w:val="clear" w:color="auto" w:fill="F8F9FA"/>
          <w:lang w:val="es-ES"/>
        </w:rPr>
        <w:t xml:space="preserve"> la modernidad</w:t>
      </w:r>
      <w:r w:rsidR="00BE3081" w:rsidRPr="004012A8">
        <w:rPr>
          <w:rFonts w:eastAsia="Times New Roman" w:cs="Arial"/>
          <w:color w:val="202124"/>
          <w:sz w:val="24"/>
          <w:szCs w:val="24"/>
          <w:shd w:val="clear" w:color="auto" w:fill="F8F9FA"/>
          <w:lang w:val="es-ES"/>
        </w:rPr>
        <w:t>. Las computadoras no existían, y la digi</w:t>
      </w:r>
      <w:r w:rsidRPr="004012A8">
        <w:rPr>
          <w:rFonts w:eastAsia="Times New Roman" w:cs="Arial"/>
          <w:color w:val="202124"/>
          <w:sz w:val="24"/>
          <w:szCs w:val="24"/>
          <w:shd w:val="clear" w:color="auto" w:fill="F8F9FA"/>
          <w:lang w:val="es-ES"/>
        </w:rPr>
        <w:t xml:space="preserve">talización no estaba en juego. Para </w:t>
      </w:r>
      <w:proofErr w:type="spellStart"/>
      <w:r w:rsidRPr="004012A8">
        <w:rPr>
          <w:sz w:val="24"/>
          <w:szCs w:val="24"/>
          <w:lang w:val="es-ES"/>
        </w:rPr>
        <w:t>Rückriem</w:t>
      </w:r>
      <w:proofErr w:type="spellEnd"/>
      <w:r w:rsidRPr="004012A8">
        <w:rPr>
          <w:rFonts w:eastAsia="Times New Roman" w:cs="Arial"/>
          <w:color w:val="202124"/>
          <w:sz w:val="24"/>
          <w:szCs w:val="24"/>
          <w:shd w:val="clear" w:color="auto" w:fill="F8F9FA"/>
          <w:lang w:val="es-ES"/>
        </w:rPr>
        <w:t>, e</w:t>
      </w:r>
      <w:r w:rsidR="00BE3081" w:rsidRPr="004012A8">
        <w:rPr>
          <w:rFonts w:eastAsia="Times New Roman" w:cs="Arial"/>
          <w:color w:val="202124"/>
          <w:sz w:val="24"/>
          <w:szCs w:val="24"/>
          <w:shd w:val="clear" w:color="auto" w:fill="F8F9FA"/>
          <w:lang w:val="es-ES"/>
        </w:rPr>
        <w:t xml:space="preserve">ste cambio en los medios a través los que interactuamos, marcaría </w:t>
      </w:r>
      <w:r w:rsidR="00823A0B" w:rsidRPr="004012A8">
        <w:rPr>
          <w:rFonts w:eastAsia="Times New Roman" w:cs="Arial"/>
          <w:color w:val="202124"/>
          <w:sz w:val="24"/>
          <w:szCs w:val="24"/>
          <w:shd w:val="clear" w:color="auto" w:fill="F8F9FA"/>
          <w:lang w:val="es-ES"/>
        </w:rPr>
        <w:t xml:space="preserve">la aparición de </w:t>
      </w:r>
      <w:r w:rsidR="00BE3081" w:rsidRPr="004012A8">
        <w:rPr>
          <w:rFonts w:eastAsia="Times New Roman" w:cs="Arial"/>
          <w:color w:val="202124"/>
          <w:sz w:val="24"/>
          <w:szCs w:val="24"/>
          <w:shd w:val="clear" w:color="auto" w:fill="F8F9FA"/>
          <w:lang w:val="es-ES"/>
        </w:rPr>
        <w:t>un problema</w:t>
      </w:r>
      <w:r w:rsidR="00823A0B" w:rsidRPr="004012A8">
        <w:rPr>
          <w:rFonts w:eastAsia="Times New Roman" w:cs="Arial"/>
          <w:color w:val="202124"/>
          <w:sz w:val="24"/>
          <w:szCs w:val="24"/>
          <w:shd w:val="clear" w:color="auto" w:fill="F8F9FA"/>
          <w:lang w:val="es-ES"/>
        </w:rPr>
        <w:t xml:space="preserve"> metodológico y teórico</w:t>
      </w:r>
      <w:r w:rsidR="00BE3081" w:rsidRPr="004012A8">
        <w:rPr>
          <w:rFonts w:eastAsia="Times New Roman" w:cs="Arial"/>
          <w:color w:val="202124"/>
          <w:sz w:val="24"/>
          <w:szCs w:val="24"/>
          <w:shd w:val="clear" w:color="auto" w:fill="F8F9FA"/>
          <w:lang w:val="es-ES"/>
        </w:rPr>
        <w:t xml:space="preserve"> para la teoría de la actividad. </w:t>
      </w:r>
      <w:r w:rsidR="0043527F" w:rsidRPr="004012A8">
        <w:rPr>
          <w:rStyle w:val="s1"/>
          <w:sz w:val="24"/>
          <w:szCs w:val="24"/>
          <w:lang w:val="es-ES"/>
        </w:rPr>
        <w:t>B</w:t>
      </w:r>
      <w:r w:rsidR="0043527F" w:rsidRPr="004012A8">
        <w:rPr>
          <w:sz w:val="24"/>
          <w:szCs w:val="24"/>
          <w:lang w:val="es-ES"/>
        </w:rPr>
        <w:t>atrachenko (2016)</w:t>
      </w:r>
      <w:r w:rsidR="00083B87" w:rsidRPr="004012A8">
        <w:rPr>
          <w:sz w:val="24"/>
          <w:szCs w:val="24"/>
          <w:lang w:val="es-ES"/>
        </w:rPr>
        <w:t xml:space="preserve">, por su parte agrega </w:t>
      </w:r>
      <w:r w:rsidR="00FE238D" w:rsidRPr="004012A8">
        <w:rPr>
          <w:sz w:val="24"/>
          <w:szCs w:val="24"/>
          <w:lang w:val="es-ES"/>
        </w:rPr>
        <w:t>que:</w:t>
      </w:r>
      <w:r w:rsidR="0043527F" w:rsidRPr="004012A8">
        <w:rPr>
          <w:sz w:val="24"/>
          <w:szCs w:val="24"/>
          <w:lang w:val="es-ES"/>
        </w:rPr>
        <w:t xml:space="preserve"> “</w:t>
      </w:r>
      <w:r w:rsidR="003E4C26" w:rsidRPr="004012A8">
        <w:rPr>
          <w:rFonts w:cs="Courier New"/>
          <w:color w:val="202124"/>
          <w:sz w:val="24"/>
          <w:szCs w:val="24"/>
          <w:lang w:val="es-ES"/>
        </w:rPr>
        <w:t>Vygotsky y sus seguidores centraron su atención en el estudio de la mediación</w:t>
      </w:r>
      <w:r w:rsidR="0043527F" w:rsidRPr="004012A8">
        <w:rPr>
          <w:rFonts w:cs="Courier New"/>
          <w:color w:val="202124"/>
          <w:sz w:val="24"/>
          <w:szCs w:val="24"/>
          <w:lang w:val="es-ES"/>
        </w:rPr>
        <w:t xml:space="preserve"> de las</w:t>
      </w:r>
      <w:r w:rsidR="003E4C26" w:rsidRPr="004012A8">
        <w:rPr>
          <w:rFonts w:cs="Courier New"/>
          <w:color w:val="202124"/>
          <w:sz w:val="24"/>
          <w:szCs w:val="24"/>
          <w:lang w:val="es-ES"/>
        </w:rPr>
        <w:t xml:space="preserve"> funciones mentales superiores en las etapas iniciales de </w:t>
      </w:r>
      <w:r w:rsidR="0043527F" w:rsidRPr="004012A8">
        <w:rPr>
          <w:rFonts w:cs="Courier New"/>
          <w:color w:val="202124"/>
          <w:sz w:val="24"/>
          <w:szCs w:val="24"/>
          <w:lang w:val="es-ES"/>
        </w:rPr>
        <w:t xml:space="preserve">la </w:t>
      </w:r>
      <w:r w:rsidR="003E4C26" w:rsidRPr="004012A8">
        <w:rPr>
          <w:rFonts w:cs="Courier New"/>
          <w:color w:val="202124"/>
          <w:sz w:val="24"/>
          <w:szCs w:val="24"/>
          <w:lang w:val="es-ES"/>
        </w:rPr>
        <w:t>socio y ontogénesis, es decir, en niños y representantes de culturas primitivas, donde se observa el uso de una gama comparativamente simple de herramientas mentales y físicas. El estudio de la mediación de funciones mentales superiores en los adultos modernos, donde el rango de herramientas es cualitativamente más amplia y compleja, ha recibido mucho menos atención</w:t>
      </w:r>
      <w:r w:rsidR="0043527F" w:rsidRPr="004012A8">
        <w:rPr>
          <w:rFonts w:cs="Courier New"/>
          <w:color w:val="202124"/>
          <w:sz w:val="24"/>
          <w:szCs w:val="24"/>
          <w:lang w:val="es-ES"/>
        </w:rPr>
        <w:t>”</w:t>
      </w:r>
      <w:r w:rsidR="00111F7E" w:rsidRPr="004012A8">
        <w:rPr>
          <w:rFonts w:cs="Courier New"/>
          <w:color w:val="202124"/>
          <w:sz w:val="24"/>
          <w:szCs w:val="24"/>
          <w:lang w:val="es-ES"/>
        </w:rPr>
        <w:t xml:space="preserve"> (p. 58)</w:t>
      </w:r>
      <w:r w:rsidR="003E4C26" w:rsidRPr="004012A8">
        <w:rPr>
          <w:rFonts w:cs="Courier New"/>
          <w:color w:val="202124"/>
          <w:sz w:val="24"/>
          <w:szCs w:val="24"/>
          <w:lang w:val="es-ES"/>
        </w:rPr>
        <w:t>.</w:t>
      </w:r>
      <w:r w:rsidR="00E967ED" w:rsidRPr="004012A8">
        <w:rPr>
          <w:rFonts w:cs="Courier New"/>
          <w:color w:val="202124"/>
          <w:sz w:val="24"/>
          <w:szCs w:val="24"/>
          <w:lang w:val="es-ES"/>
        </w:rPr>
        <w:t xml:space="preserve"> </w:t>
      </w:r>
      <w:proofErr w:type="spellStart"/>
      <w:r w:rsidR="00EB41B0">
        <w:rPr>
          <w:rFonts w:cs="Courier New"/>
          <w:color w:val="202124"/>
          <w:sz w:val="24"/>
          <w:szCs w:val="24"/>
          <w:lang w:val="es-ES"/>
        </w:rPr>
        <w:t>Engeness</w:t>
      </w:r>
      <w:proofErr w:type="spellEnd"/>
      <w:r w:rsidR="00EB41B0">
        <w:rPr>
          <w:rFonts w:cs="Courier New"/>
          <w:color w:val="202124"/>
          <w:sz w:val="24"/>
          <w:szCs w:val="24"/>
          <w:lang w:val="es-ES"/>
        </w:rPr>
        <w:t xml:space="preserve"> (2021), por su parte señala que, s</w:t>
      </w:r>
      <w:r w:rsidR="007307C1" w:rsidRPr="007307C1">
        <w:rPr>
          <w:rFonts w:cs="Courier New"/>
          <w:color w:val="202124"/>
          <w:sz w:val="24"/>
          <w:szCs w:val="24"/>
          <w:lang w:val="es-ES"/>
        </w:rPr>
        <w:t>i bien Vygotsky fue muy claro sobre el papel principal de una actividad práctica en el</w:t>
      </w:r>
      <w:r w:rsidR="007307C1">
        <w:rPr>
          <w:rFonts w:cs="Courier New"/>
          <w:color w:val="202124"/>
          <w:sz w:val="24"/>
          <w:szCs w:val="24"/>
          <w:lang w:val="es-ES"/>
        </w:rPr>
        <w:t xml:space="preserve"> </w:t>
      </w:r>
      <w:r w:rsidR="007307C1" w:rsidRPr="007307C1">
        <w:rPr>
          <w:rFonts w:cs="Courier New"/>
          <w:color w:val="202124"/>
          <w:sz w:val="24"/>
          <w:szCs w:val="24"/>
          <w:lang w:val="es-ES"/>
        </w:rPr>
        <w:t>desarrollo de la conciencia humana, se centró en investigar el papel de las herramientas</w:t>
      </w:r>
      <w:r w:rsidR="00EB41B0">
        <w:rPr>
          <w:rFonts w:cs="Courier New"/>
          <w:color w:val="202124"/>
          <w:sz w:val="24"/>
          <w:szCs w:val="24"/>
          <w:lang w:val="es-ES"/>
        </w:rPr>
        <w:t xml:space="preserve"> psicológicas</w:t>
      </w:r>
      <w:r w:rsidR="001F1165">
        <w:rPr>
          <w:rFonts w:cs="Courier New"/>
          <w:color w:val="202124"/>
          <w:sz w:val="24"/>
          <w:szCs w:val="24"/>
          <w:lang w:val="es-ES"/>
        </w:rPr>
        <w:t xml:space="preserve"> en dicho proceso</w:t>
      </w:r>
      <w:r w:rsidR="007307C1" w:rsidRPr="007307C1">
        <w:rPr>
          <w:rFonts w:cs="Courier New"/>
          <w:color w:val="202124"/>
          <w:sz w:val="24"/>
          <w:szCs w:val="24"/>
          <w:lang w:val="es-ES"/>
        </w:rPr>
        <w:t>,</w:t>
      </w:r>
      <w:r w:rsidR="007307C1">
        <w:rPr>
          <w:rFonts w:cs="Courier New"/>
          <w:color w:val="202124"/>
          <w:sz w:val="24"/>
          <w:szCs w:val="24"/>
          <w:lang w:val="es-ES"/>
        </w:rPr>
        <w:t xml:space="preserve"> </w:t>
      </w:r>
      <w:r w:rsidR="007307C1" w:rsidRPr="007307C1">
        <w:rPr>
          <w:rFonts w:cs="Courier New"/>
          <w:color w:val="202124"/>
          <w:sz w:val="24"/>
          <w:szCs w:val="24"/>
          <w:lang w:val="es-ES"/>
        </w:rPr>
        <w:t>dando menor importancia al papel de la actividad</w:t>
      </w:r>
      <w:r w:rsidR="007307C1">
        <w:rPr>
          <w:rFonts w:cs="Courier New"/>
          <w:color w:val="202124"/>
          <w:sz w:val="24"/>
          <w:szCs w:val="24"/>
          <w:lang w:val="es-ES"/>
        </w:rPr>
        <w:t xml:space="preserve"> </w:t>
      </w:r>
      <w:r w:rsidR="00EB41B0">
        <w:rPr>
          <w:rFonts w:cs="Courier New"/>
          <w:color w:val="202124"/>
          <w:sz w:val="24"/>
          <w:szCs w:val="24"/>
          <w:lang w:val="es-ES"/>
        </w:rPr>
        <w:t>en el</w:t>
      </w:r>
      <w:r w:rsidR="007307C1">
        <w:rPr>
          <w:rFonts w:cs="Courier New"/>
          <w:color w:val="202124"/>
          <w:sz w:val="24"/>
          <w:szCs w:val="24"/>
          <w:lang w:val="es-ES"/>
        </w:rPr>
        <w:t xml:space="preserve"> emple</w:t>
      </w:r>
      <w:r w:rsidR="00FC7E16">
        <w:rPr>
          <w:rFonts w:cs="Courier New"/>
          <w:color w:val="202124"/>
          <w:sz w:val="24"/>
          <w:szCs w:val="24"/>
          <w:lang w:val="es-ES"/>
        </w:rPr>
        <w:t>o</w:t>
      </w:r>
      <w:r w:rsidR="007307C1">
        <w:rPr>
          <w:rFonts w:cs="Courier New"/>
          <w:color w:val="202124"/>
          <w:sz w:val="24"/>
          <w:szCs w:val="24"/>
          <w:lang w:val="es-ES"/>
        </w:rPr>
        <w:t xml:space="preserve"> </w:t>
      </w:r>
      <w:r w:rsidR="00EB41B0">
        <w:rPr>
          <w:rFonts w:cs="Courier New"/>
          <w:color w:val="202124"/>
          <w:sz w:val="24"/>
          <w:szCs w:val="24"/>
          <w:lang w:val="es-ES"/>
        </w:rPr>
        <w:t xml:space="preserve">de </w:t>
      </w:r>
      <w:r w:rsidR="007307C1">
        <w:rPr>
          <w:rFonts w:cs="Courier New"/>
          <w:color w:val="202124"/>
          <w:sz w:val="24"/>
          <w:szCs w:val="24"/>
          <w:lang w:val="es-ES"/>
        </w:rPr>
        <w:t>estas herramientas.</w:t>
      </w:r>
      <w:r w:rsidR="007307C1" w:rsidRPr="007307C1">
        <w:rPr>
          <w:rFonts w:cs="Courier New"/>
          <w:color w:val="202124"/>
          <w:sz w:val="24"/>
          <w:szCs w:val="24"/>
          <w:lang w:val="es-ES"/>
        </w:rPr>
        <w:t xml:space="preserve"> </w:t>
      </w:r>
      <w:r w:rsidR="00E967ED" w:rsidRPr="004012A8">
        <w:rPr>
          <w:rFonts w:cs="Courier New"/>
          <w:color w:val="202124"/>
          <w:sz w:val="24"/>
          <w:szCs w:val="24"/>
          <w:lang w:val="es-ES"/>
        </w:rPr>
        <w:t>Otros autores</w:t>
      </w:r>
      <w:r w:rsidR="00A251F6" w:rsidRPr="004012A8">
        <w:rPr>
          <w:rFonts w:cs="Courier New"/>
          <w:color w:val="202124"/>
          <w:sz w:val="24"/>
          <w:szCs w:val="24"/>
          <w:lang w:val="es-ES"/>
        </w:rPr>
        <w:t xml:space="preserve">, </w:t>
      </w:r>
      <w:r w:rsidR="00B27ACC" w:rsidRPr="004012A8">
        <w:rPr>
          <w:rFonts w:cs="Courier New"/>
          <w:color w:val="202124"/>
          <w:sz w:val="24"/>
          <w:szCs w:val="24"/>
          <w:lang w:val="es-ES"/>
        </w:rPr>
        <w:t xml:space="preserve">que </w:t>
      </w:r>
      <w:r w:rsidR="0063053A" w:rsidRPr="004012A8">
        <w:rPr>
          <w:rFonts w:cs="Courier New"/>
          <w:color w:val="202124"/>
          <w:sz w:val="24"/>
          <w:szCs w:val="24"/>
          <w:lang w:val="es-ES"/>
        </w:rPr>
        <w:t>discut</w:t>
      </w:r>
      <w:r w:rsidR="00B27ACC" w:rsidRPr="004012A8">
        <w:rPr>
          <w:rFonts w:cs="Courier New"/>
          <w:color w:val="202124"/>
          <w:sz w:val="24"/>
          <w:szCs w:val="24"/>
          <w:lang w:val="es-ES"/>
        </w:rPr>
        <w:t xml:space="preserve">en </w:t>
      </w:r>
      <w:r w:rsidR="00E967ED" w:rsidRPr="004012A8">
        <w:rPr>
          <w:rFonts w:cs="Courier New"/>
          <w:color w:val="202124"/>
          <w:sz w:val="24"/>
          <w:szCs w:val="24"/>
          <w:lang w:val="es-ES"/>
        </w:rPr>
        <w:t xml:space="preserve">la distinción que establece Vygotsky entre herramientas y signos, </w:t>
      </w:r>
      <w:r w:rsidR="00B27ACC" w:rsidRPr="004012A8">
        <w:rPr>
          <w:rFonts w:cs="Courier New"/>
          <w:color w:val="202124"/>
          <w:sz w:val="24"/>
          <w:szCs w:val="24"/>
          <w:lang w:val="es-ES"/>
        </w:rPr>
        <w:t>señalan que esta depender</w:t>
      </w:r>
      <w:r w:rsidR="00E967ED" w:rsidRPr="004012A8">
        <w:rPr>
          <w:rFonts w:cs="Courier New"/>
          <w:color w:val="202124"/>
          <w:sz w:val="24"/>
          <w:szCs w:val="24"/>
          <w:lang w:val="es-ES"/>
        </w:rPr>
        <w:t>ía en cómo se utiliza</w:t>
      </w:r>
      <w:r w:rsidR="00B27ACC" w:rsidRPr="004012A8">
        <w:rPr>
          <w:rFonts w:cs="Courier New"/>
          <w:color w:val="202124"/>
          <w:sz w:val="24"/>
          <w:szCs w:val="24"/>
          <w:lang w:val="es-ES"/>
        </w:rPr>
        <w:t>n ambos medios</w:t>
      </w:r>
      <w:r w:rsidR="00E967ED" w:rsidRPr="004012A8">
        <w:rPr>
          <w:rFonts w:cs="Courier New"/>
          <w:color w:val="202124"/>
          <w:sz w:val="24"/>
          <w:szCs w:val="24"/>
          <w:lang w:val="es-ES"/>
        </w:rPr>
        <w:t>, por ejemplo, una pala se podría utilizar como herramienta para cavar un hoyo, o como una ayuda memoria, es decir, como un signo, si es colocado en la puerta para recordarse a sí mismo, o a otra persona</w:t>
      </w:r>
      <w:r w:rsidR="003465CE">
        <w:rPr>
          <w:rFonts w:cs="Courier New"/>
          <w:color w:val="202124"/>
          <w:sz w:val="24"/>
          <w:szCs w:val="24"/>
          <w:lang w:val="es-ES"/>
        </w:rPr>
        <w:t>,</w:t>
      </w:r>
      <w:r w:rsidR="00E967ED" w:rsidRPr="004012A8">
        <w:rPr>
          <w:rFonts w:cs="Courier New"/>
          <w:color w:val="202124"/>
          <w:sz w:val="24"/>
          <w:szCs w:val="24"/>
          <w:lang w:val="es-ES"/>
        </w:rPr>
        <w:t xml:space="preserve"> que debe cavar un hoyo (</w:t>
      </w:r>
      <w:r w:rsidR="00E967ED" w:rsidRPr="004012A8">
        <w:rPr>
          <w:sz w:val="24"/>
          <w:szCs w:val="24"/>
          <w:lang w:val="es-ES"/>
        </w:rPr>
        <w:t xml:space="preserve">Gillespie </w:t>
      </w:r>
      <w:r w:rsidR="00C8645F">
        <w:rPr>
          <w:sz w:val="24"/>
          <w:szCs w:val="24"/>
          <w:lang w:val="es-ES"/>
        </w:rPr>
        <w:t>y</w:t>
      </w:r>
      <w:r w:rsidR="00E967ED" w:rsidRPr="004012A8">
        <w:rPr>
          <w:sz w:val="24"/>
          <w:szCs w:val="24"/>
          <w:lang w:val="es-ES"/>
        </w:rPr>
        <w:t xml:space="preserve"> </w:t>
      </w:r>
      <w:proofErr w:type="spellStart"/>
      <w:r w:rsidR="00E967ED" w:rsidRPr="004012A8">
        <w:rPr>
          <w:sz w:val="24"/>
          <w:szCs w:val="24"/>
          <w:lang w:val="es-ES"/>
        </w:rPr>
        <w:t>Zittoun</w:t>
      </w:r>
      <w:proofErr w:type="spellEnd"/>
      <w:r w:rsidR="00E967ED" w:rsidRPr="004012A8">
        <w:rPr>
          <w:sz w:val="24"/>
          <w:szCs w:val="24"/>
          <w:lang w:val="es-ES"/>
        </w:rPr>
        <w:t>, 2010)</w:t>
      </w:r>
      <w:r w:rsidR="00E967ED" w:rsidRPr="004012A8">
        <w:rPr>
          <w:rFonts w:cs="Courier New"/>
          <w:color w:val="202124"/>
          <w:sz w:val="24"/>
          <w:szCs w:val="24"/>
          <w:lang w:val="es-ES"/>
        </w:rPr>
        <w:t>.</w:t>
      </w:r>
      <w:r w:rsidR="0043527F" w:rsidRPr="004012A8">
        <w:rPr>
          <w:rFonts w:cs="Courier New"/>
          <w:color w:val="202124"/>
          <w:sz w:val="24"/>
          <w:szCs w:val="24"/>
          <w:lang w:val="es-ES"/>
        </w:rPr>
        <w:t xml:space="preserve"> </w:t>
      </w:r>
    </w:p>
    <w:p w14:paraId="3EA1C6D6" w14:textId="575ACAB6" w:rsidR="00F50784" w:rsidRPr="00745AA5" w:rsidRDefault="00CF6774" w:rsidP="00745A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w:hAnsi="Times" w:cs="Courier New"/>
          <w:color w:val="202124"/>
          <w:lang w:val="es-ES"/>
        </w:rPr>
      </w:pPr>
      <w:r>
        <w:rPr>
          <w:lang w:val="es-ES"/>
        </w:rPr>
        <w:t>E</w:t>
      </w:r>
      <w:r w:rsidR="00D37945" w:rsidRPr="00B320FF">
        <w:rPr>
          <w:lang w:val="es-ES"/>
        </w:rPr>
        <w:t>n</w:t>
      </w:r>
      <w:r w:rsidR="00CF0720">
        <w:rPr>
          <w:lang w:val="es-ES"/>
        </w:rPr>
        <w:t xml:space="preserve"> el marco de este debate, en</w:t>
      </w:r>
      <w:r w:rsidR="00D37945" w:rsidRPr="00B320FF">
        <w:rPr>
          <w:lang w:val="es-ES"/>
        </w:rPr>
        <w:t xml:space="preserve"> este texto</w:t>
      </w:r>
      <w:r w:rsidR="002F0EE9">
        <w:rPr>
          <w:lang w:val="es-ES"/>
        </w:rPr>
        <w:t>,</w:t>
      </w:r>
      <w:r w:rsidR="00D37945" w:rsidRPr="00B320FF">
        <w:rPr>
          <w:lang w:val="es-ES"/>
        </w:rPr>
        <w:t xml:space="preserve"> revisaremos la relación entre mediación simbólica y mediación por medio de instrumentos técnicos a la luz de los actuales desarrollos, ta</w:t>
      </w:r>
      <w:r w:rsidR="00EA4970" w:rsidRPr="00B320FF">
        <w:rPr>
          <w:lang w:val="es-ES"/>
        </w:rPr>
        <w:t xml:space="preserve">nto de las tecnologías en uso, </w:t>
      </w:r>
      <w:r w:rsidR="00D37945" w:rsidRPr="00B320FF">
        <w:rPr>
          <w:lang w:val="es-ES"/>
        </w:rPr>
        <w:t xml:space="preserve">como de distintas contribuciones teóricas </w:t>
      </w:r>
      <w:r w:rsidR="00AD6B17">
        <w:rPr>
          <w:lang w:val="es-ES"/>
        </w:rPr>
        <w:t xml:space="preserve">actuales </w:t>
      </w:r>
      <w:r w:rsidR="00D37945" w:rsidRPr="00B320FF">
        <w:rPr>
          <w:lang w:val="es-ES"/>
        </w:rPr>
        <w:t>en el campo de la Teoría Histór</w:t>
      </w:r>
      <w:r w:rsidR="00EA4970" w:rsidRPr="00B320FF">
        <w:rPr>
          <w:lang w:val="es-ES"/>
        </w:rPr>
        <w:t>ico-Cultural de la Actividad.</w:t>
      </w:r>
      <w:r w:rsidR="00D37945" w:rsidRPr="00B320FF">
        <w:rPr>
          <w:lang w:val="es-ES"/>
        </w:rPr>
        <w:t xml:space="preserve"> </w:t>
      </w:r>
      <w:r w:rsidR="00EA4970" w:rsidRPr="00B320FF">
        <w:rPr>
          <w:lang w:val="es-ES"/>
        </w:rPr>
        <w:t xml:space="preserve">En </w:t>
      </w:r>
      <w:r w:rsidR="00D37945" w:rsidRPr="00B320FF">
        <w:rPr>
          <w:lang w:val="es-ES"/>
        </w:rPr>
        <w:t xml:space="preserve">particular </w:t>
      </w:r>
      <w:r w:rsidR="00EA4970" w:rsidRPr="00B320FF">
        <w:rPr>
          <w:lang w:val="es-ES"/>
        </w:rPr>
        <w:t xml:space="preserve">importa en este análisis </w:t>
      </w:r>
      <w:r w:rsidR="00D37945" w:rsidRPr="00B320FF">
        <w:rPr>
          <w:lang w:val="es-ES"/>
        </w:rPr>
        <w:t>considera</w:t>
      </w:r>
      <w:r w:rsidR="00EA4970" w:rsidRPr="00B320FF">
        <w:rPr>
          <w:lang w:val="es-ES"/>
        </w:rPr>
        <w:t xml:space="preserve">r el </w:t>
      </w:r>
      <w:r w:rsidR="00F50784" w:rsidRPr="00B320FF">
        <w:rPr>
          <w:lang w:val="es-ES"/>
        </w:rPr>
        <w:t xml:space="preserve">actual </w:t>
      </w:r>
      <w:r w:rsidR="00EA4970" w:rsidRPr="00B320FF">
        <w:rPr>
          <w:lang w:val="es-ES"/>
        </w:rPr>
        <w:t>contexto</w:t>
      </w:r>
      <w:r w:rsidR="00D37945" w:rsidRPr="00B320FF">
        <w:rPr>
          <w:lang w:val="es-ES"/>
        </w:rPr>
        <w:t xml:space="preserve"> </w:t>
      </w:r>
      <w:r w:rsidR="00EA4970" w:rsidRPr="00B320FF">
        <w:rPr>
          <w:lang w:val="es-ES"/>
        </w:rPr>
        <w:t>de</w:t>
      </w:r>
      <w:r w:rsidR="00D37945" w:rsidRPr="00B320FF">
        <w:rPr>
          <w:lang w:val="es-ES"/>
        </w:rPr>
        <w:t xml:space="preserve"> creciente </w:t>
      </w:r>
      <w:r w:rsidR="00EA4970" w:rsidRPr="00B320FF">
        <w:rPr>
          <w:lang w:val="es-ES"/>
        </w:rPr>
        <w:t>automatización e incorporación de T</w:t>
      </w:r>
      <w:r w:rsidR="00C74A8D" w:rsidRPr="00B320FF">
        <w:rPr>
          <w:lang w:val="es-ES"/>
        </w:rPr>
        <w:t>IC</w:t>
      </w:r>
      <w:r w:rsidR="00D0021F">
        <w:rPr>
          <w:lang w:val="es-ES"/>
        </w:rPr>
        <w:t>,</w:t>
      </w:r>
      <w:r w:rsidR="005B04DB" w:rsidRPr="00B320FF">
        <w:rPr>
          <w:lang w:val="es-ES"/>
        </w:rPr>
        <w:t xml:space="preserve"> y del desarrollo del teletrabajo</w:t>
      </w:r>
      <w:r w:rsidR="00EA4970" w:rsidRPr="00B320FF">
        <w:rPr>
          <w:lang w:val="es-ES"/>
        </w:rPr>
        <w:t xml:space="preserve">, expandiendo la ocurrencia de escenarios en que la actividad </w:t>
      </w:r>
      <w:r w:rsidR="00F61647">
        <w:rPr>
          <w:lang w:val="es-ES"/>
        </w:rPr>
        <w:t>humana</w:t>
      </w:r>
      <w:r w:rsidR="00745AA5">
        <w:rPr>
          <w:lang w:val="es-ES"/>
        </w:rPr>
        <w:t xml:space="preserve"> </w:t>
      </w:r>
      <w:r w:rsidR="00EA4970" w:rsidRPr="00B320FF">
        <w:rPr>
          <w:lang w:val="es-ES"/>
        </w:rPr>
        <w:t xml:space="preserve">se realiza </w:t>
      </w:r>
      <w:r w:rsidR="00F61647">
        <w:rPr>
          <w:lang w:val="es-ES"/>
        </w:rPr>
        <w:t xml:space="preserve">ampliamente </w:t>
      </w:r>
      <w:r>
        <w:rPr>
          <w:lang w:val="es-ES"/>
        </w:rPr>
        <w:t>a través de</w:t>
      </w:r>
      <w:r w:rsidR="00EA4970" w:rsidRPr="00B320FF">
        <w:rPr>
          <w:lang w:val="es-ES"/>
        </w:rPr>
        <w:t xml:space="preserve"> mediadores </w:t>
      </w:r>
      <w:r w:rsidR="00745AA5">
        <w:rPr>
          <w:lang w:val="es-ES"/>
        </w:rPr>
        <w:t>técnicos que canalizan sí</w:t>
      </w:r>
      <w:r w:rsidR="00EA4970" w:rsidRPr="00B320FF">
        <w:rPr>
          <w:lang w:val="es-ES"/>
        </w:rPr>
        <w:t>mb</w:t>
      </w:r>
      <w:r w:rsidR="00745AA5">
        <w:rPr>
          <w:lang w:val="es-ES"/>
        </w:rPr>
        <w:t>ol</w:t>
      </w:r>
      <w:r w:rsidR="00EA4970" w:rsidRPr="00B320FF">
        <w:rPr>
          <w:lang w:val="es-ES"/>
        </w:rPr>
        <w:t>os</w:t>
      </w:r>
      <w:r w:rsidR="00D37945" w:rsidRPr="00B320FF">
        <w:rPr>
          <w:lang w:val="es-ES"/>
        </w:rPr>
        <w:t xml:space="preserve"> </w:t>
      </w:r>
      <w:r w:rsidR="00820DE2" w:rsidRPr="00B320FF">
        <w:rPr>
          <w:lang w:val="es-ES"/>
        </w:rPr>
        <w:t>y</w:t>
      </w:r>
      <w:r w:rsidR="00745AA5">
        <w:rPr>
          <w:lang w:val="es-ES"/>
        </w:rPr>
        <w:t xml:space="preserve"> significados,</w:t>
      </w:r>
      <w:r w:rsidR="00820DE2" w:rsidRPr="00B320FF">
        <w:rPr>
          <w:lang w:val="es-ES"/>
        </w:rPr>
        <w:t xml:space="preserve"> </w:t>
      </w:r>
      <w:r w:rsidR="00EA4970" w:rsidRPr="00B320FF">
        <w:rPr>
          <w:lang w:val="es-ES"/>
        </w:rPr>
        <w:t xml:space="preserve">en situaciones de distancia </w:t>
      </w:r>
      <w:r w:rsidR="00D0021F">
        <w:rPr>
          <w:lang w:val="es-ES"/>
        </w:rPr>
        <w:t xml:space="preserve">y distribución </w:t>
      </w:r>
      <w:r w:rsidR="00820DE2" w:rsidRPr="00B320FF">
        <w:rPr>
          <w:lang w:val="es-ES"/>
        </w:rPr>
        <w:t>física</w:t>
      </w:r>
      <w:r w:rsidR="00F61647">
        <w:rPr>
          <w:lang w:val="es-ES"/>
        </w:rPr>
        <w:t>,</w:t>
      </w:r>
      <w:r w:rsidR="00EA4970" w:rsidRPr="00B320FF">
        <w:rPr>
          <w:lang w:val="es-ES"/>
        </w:rPr>
        <w:t xml:space="preserve"> respecto tanto de los objetos finales de</w:t>
      </w:r>
      <w:r w:rsidR="0085738D" w:rsidRPr="00B320FF">
        <w:rPr>
          <w:lang w:val="es-ES"/>
        </w:rPr>
        <w:t xml:space="preserve"> </w:t>
      </w:r>
      <w:r w:rsidR="00EA4970" w:rsidRPr="00B320FF">
        <w:rPr>
          <w:lang w:val="es-ES"/>
        </w:rPr>
        <w:t xml:space="preserve">la actividad, como de las personas con las que </w:t>
      </w:r>
      <w:r w:rsidR="00F50784" w:rsidRPr="00B320FF">
        <w:rPr>
          <w:lang w:val="es-ES"/>
        </w:rPr>
        <w:t>se interactúa</w:t>
      </w:r>
      <w:r w:rsidR="00EA4970" w:rsidRPr="00B320FF">
        <w:rPr>
          <w:lang w:val="es-ES"/>
        </w:rPr>
        <w:t>.</w:t>
      </w:r>
      <w:r w:rsidR="00820DE2" w:rsidRPr="00B320FF">
        <w:rPr>
          <w:lang w:val="es-ES"/>
        </w:rPr>
        <w:t xml:space="preserve"> </w:t>
      </w:r>
      <w:r w:rsidR="00630881">
        <w:rPr>
          <w:lang w:val="es-ES"/>
        </w:rPr>
        <w:t xml:space="preserve">Argumentaremos </w:t>
      </w:r>
      <w:r w:rsidR="00E3370E">
        <w:rPr>
          <w:lang w:val="es-ES"/>
        </w:rPr>
        <w:t xml:space="preserve">aquí </w:t>
      </w:r>
      <w:r w:rsidR="00630881">
        <w:rPr>
          <w:lang w:val="es-ES"/>
        </w:rPr>
        <w:t>en torno de la idea que las herramientas téc</w:t>
      </w:r>
      <w:r w:rsidR="003243E2">
        <w:rPr>
          <w:lang w:val="es-ES"/>
        </w:rPr>
        <w:t>nicas cumplen igualmente un rol</w:t>
      </w:r>
      <w:r w:rsidR="00630881">
        <w:rPr>
          <w:lang w:val="es-ES"/>
        </w:rPr>
        <w:t xml:space="preserve"> en tanto que medio de influencia sobre uno mismo, al igual que sobre la psique y </w:t>
      </w:r>
      <w:r w:rsidR="003E6DDD">
        <w:rPr>
          <w:lang w:val="es-ES"/>
        </w:rPr>
        <w:t xml:space="preserve">el </w:t>
      </w:r>
      <w:r w:rsidR="00630881">
        <w:rPr>
          <w:lang w:val="es-ES"/>
        </w:rPr>
        <w:t>comportamiento de otros</w:t>
      </w:r>
      <w:r w:rsidR="00F64F1C">
        <w:rPr>
          <w:lang w:val="es-ES"/>
        </w:rPr>
        <w:t xml:space="preserve">, en la medida en que </w:t>
      </w:r>
      <w:r w:rsidR="003E6DDD">
        <w:rPr>
          <w:lang w:val="es-ES"/>
        </w:rPr>
        <w:t xml:space="preserve">estos </w:t>
      </w:r>
      <w:r w:rsidR="00F64F1C">
        <w:rPr>
          <w:lang w:val="es-ES"/>
        </w:rPr>
        <w:t>son pensamiento externalizado y cristalizado</w:t>
      </w:r>
      <w:r w:rsidR="00561874">
        <w:rPr>
          <w:lang w:val="es-ES"/>
        </w:rPr>
        <w:t xml:space="preserve"> en formas lógicas</w:t>
      </w:r>
      <w:r w:rsidR="007F7C28">
        <w:rPr>
          <w:lang w:val="es-ES"/>
        </w:rPr>
        <w:t xml:space="preserve"> objetivadas</w:t>
      </w:r>
      <w:r w:rsidR="006F2BCA">
        <w:rPr>
          <w:lang w:val="es-ES"/>
        </w:rPr>
        <w:t xml:space="preserve"> con los que interactuamos</w:t>
      </w:r>
      <w:r w:rsidR="003E6DDD">
        <w:rPr>
          <w:lang w:val="es-ES"/>
        </w:rPr>
        <w:t>,</w:t>
      </w:r>
      <w:r w:rsidR="007F7C28">
        <w:rPr>
          <w:lang w:val="es-ES"/>
        </w:rPr>
        <w:t xml:space="preserve"> y a su vez empleamos como medio </w:t>
      </w:r>
      <w:r w:rsidR="003E6DDD">
        <w:rPr>
          <w:lang w:val="es-ES"/>
        </w:rPr>
        <w:t>para la</w:t>
      </w:r>
      <w:r w:rsidR="007F7C28">
        <w:rPr>
          <w:lang w:val="es-ES"/>
        </w:rPr>
        <w:t xml:space="preserve"> interacción con la realidad material y social</w:t>
      </w:r>
      <w:r w:rsidR="00630881">
        <w:rPr>
          <w:lang w:val="es-ES"/>
        </w:rPr>
        <w:t>.</w:t>
      </w:r>
    </w:p>
    <w:p w14:paraId="20CF313D" w14:textId="1C490F60" w:rsidR="00D15268" w:rsidRPr="00113140" w:rsidRDefault="004428AD" w:rsidP="00113140">
      <w:pPr>
        <w:pStyle w:val="p1"/>
        <w:spacing w:before="120" w:after="120" w:line="360" w:lineRule="auto"/>
        <w:jc w:val="both"/>
        <w:rPr>
          <w:sz w:val="24"/>
          <w:szCs w:val="24"/>
          <w:lang w:val="es-ES" w:eastAsia="zh-CN"/>
        </w:rPr>
      </w:pPr>
      <w:r w:rsidRPr="006E4FF0">
        <w:rPr>
          <w:sz w:val="24"/>
          <w:szCs w:val="24"/>
          <w:lang w:val="es-ES"/>
        </w:rPr>
        <w:t>Desde esta perspectiva</w:t>
      </w:r>
      <w:r w:rsidR="00FD1CAD" w:rsidRPr="006E4FF0">
        <w:rPr>
          <w:sz w:val="24"/>
          <w:szCs w:val="24"/>
          <w:lang w:val="es-ES"/>
        </w:rPr>
        <w:t>,</w:t>
      </w:r>
      <w:r w:rsidR="00D37945" w:rsidRPr="006E4FF0">
        <w:rPr>
          <w:sz w:val="24"/>
          <w:szCs w:val="24"/>
          <w:lang w:val="es-ES"/>
        </w:rPr>
        <w:t xml:space="preserve"> la </w:t>
      </w:r>
      <w:r w:rsidR="0085738D" w:rsidRPr="006E4FF0">
        <w:rPr>
          <w:sz w:val="24"/>
          <w:szCs w:val="24"/>
          <w:lang w:val="es-ES"/>
        </w:rPr>
        <w:t xml:space="preserve">enfática distinción que </w:t>
      </w:r>
      <w:r w:rsidR="00387A26" w:rsidRPr="006E4FF0">
        <w:rPr>
          <w:sz w:val="24"/>
          <w:szCs w:val="24"/>
          <w:lang w:val="es-ES"/>
        </w:rPr>
        <w:t>Vygotsky</w:t>
      </w:r>
      <w:r w:rsidR="00D37945" w:rsidRPr="006E4FF0">
        <w:rPr>
          <w:sz w:val="24"/>
          <w:szCs w:val="24"/>
          <w:lang w:val="es-ES"/>
        </w:rPr>
        <w:t xml:space="preserve"> hace entre signo y herramientas técnicas</w:t>
      </w:r>
      <w:r w:rsidRPr="006E4FF0">
        <w:rPr>
          <w:sz w:val="24"/>
          <w:szCs w:val="24"/>
          <w:lang w:val="es-ES"/>
        </w:rPr>
        <w:t xml:space="preserve"> se vuelve</w:t>
      </w:r>
      <w:r w:rsidR="00F61647" w:rsidRPr="006E4FF0">
        <w:rPr>
          <w:sz w:val="24"/>
          <w:szCs w:val="24"/>
          <w:lang w:val="es-ES"/>
        </w:rPr>
        <w:t xml:space="preserve"> a nuestro juicio,</w:t>
      </w:r>
      <w:r w:rsidRPr="006E4FF0">
        <w:rPr>
          <w:sz w:val="24"/>
          <w:szCs w:val="24"/>
          <w:lang w:val="es-ES"/>
        </w:rPr>
        <w:t xml:space="preserve"> a lo menos borrosa</w:t>
      </w:r>
      <w:r w:rsidR="00FC3709" w:rsidRPr="006E4FF0">
        <w:rPr>
          <w:sz w:val="24"/>
          <w:szCs w:val="24"/>
          <w:lang w:val="es-ES"/>
        </w:rPr>
        <w:t>,</w:t>
      </w:r>
      <w:r w:rsidR="00413753" w:rsidRPr="006E4FF0">
        <w:rPr>
          <w:sz w:val="24"/>
          <w:szCs w:val="24"/>
          <w:lang w:val="es-ES"/>
        </w:rPr>
        <w:t xml:space="preserve"> en la medida en que la construcción de los significados de la actividad</w:t>
      </w:r>
      <w:r w:rsidR="00627983" w:rsidRPr="006E4FF0">
        <w:rPr>
          <w:sz w:val="24"/>
          <w:szCs w:val="24"/>
          <w:lang w:val="es-ES"/>
        </w:rPr>
        <w:t>,</w:t>
      </w:r>
      <w:r w:rsidR="00A97CFF" w:rsidRPr="006E4FF0">
        <w:rPr>
          <w:sz w:val="24"/>
          <w:szCs w:val="24"/>
          <w:lang w:val="es-ES"/>
        </w:rPr>
        <w:t xml:space="preserve"> parecen estar </w:t>
      </w:r>
      <w:r w:rsidR="00263BCC" w:rsidRPr="006E4FF0">
        <w:rPr>
          <w:sz w:val="24"/>
          <w:szCs w:val="24"/>
          <w:lang w:val="es-ES"/>
        </w:rPr>
        <w:t xml:space="preserve">cada vez más </w:t>
      </w:r>
      <w:r w:rsidR="00627983" w:rsidRPr="006E4FF0">
        <w:rPr>
          <w:sz w:val="24"/>
          <w:szCs w:val="24"/>
          <w:lang w:val="es-ES"/>
        </w:rPr>
        <w:t>influenciados por</w:t>
      </w:r>
      <w:r w:rsidR="0085738D" w:rsidRPr="006E4FF0">
        <w:rPr>
          <w:sz w:val="24"/>
          <w:szCs w:val="24"/>
          <w:lang w:val="es-ES"/>
        </w:rPr>
        <w:t xml:space="preserve"> la pervasiva influencia de</w:t>
      </w:r>
      <w:r w:rsidR="00627983" w:rsidRPr="006E4FF0">
        <w:rPr>
          <w:sz w:val="24"/>
          <w:szCs w:val="24"/>
          <w:lang w:val="es-ES"/>
        </w:rPr>
        <w:t xml:space="preserve"> </w:t>
      </w:r>
      <w:r w:rsidR="008F7CF4" w:rsidRPr="006E4FF0">
        <w:rPr>
          <w:sz w:val="24"/>
          <w:szCs w:val="24"/>
          <w:lang w:val="es-ES"/>
        </w:rPr>
        <w:t xml:space="preserve">los propósitos, </w:t>
      </w:r>
      <w:r w:rsidR="009821D8" w:rsidRPr="006E4FF0">
        <w:rPr>
          <w:sz w:val="24"/>
          <w:szCs w:val="24"/>
          <w:lang w:val="es-ES"/>
        </w:rPr>
        <w:t xml:space="preserve">estructuras </w:t>
      </w:r>
      <w:r w:rsidR="00A97CFF" w:rsidRPr="006E4FF0">
        <w:rPr>
          <w:sz w:val="24"/>
          <w:szCs w:val="24"/>
          <w:lang w:val="es-ES"/>
        </w:rPr>
        <w:t xml:space="preserve">lógicas, capacidades, </w:t>
      </w:r>
      <w:r w:rsidR="00627983" w:rsidRPr="006E4FF0">
        <w:rPr>
          <w:sz w:val="24"/>
          <w:szCs w:val="24"/>
          <w:lang w:val="es-ES"/>
        </w:rPr>
        <w:t>contextos de uso</w:t>
      </w:r>
      <w:r w:rsidR="009821D8" w:rsidRPr="006E4FF0">
        <w:rPr>
          <w:sz w:val="24"/>
          <w:szCs w:val="24"/>
          <w:lang w:val="es-ES"/>
        </w:rPr>
        <w:t xml:space="preserve"> previstos</w:t>
      </w:r>
      <w:r w:rsidR="00A97CFF" w:rsidRPr="006E4FF0">
        <w:rPr>
          <w:sz w:val="24"/>
          <w:szCs w:val="24"/>
          <w:lang w:val="es-ES"/>
        </w:rPr>
        <w:t xml:space="preserve"> y soportes simbólicos que ca</w:t>
      </w:r>
      <w:r w:rsidR="008F7CF4" w:rsidRPr="006E4FF0">
        <w:rPr>
          <w:sz w:val="24"/>
          <w:szCs w:val="24"/>
          <w:lang w:val="es-ES"/>
        </w:rPr>
        <w:t>nali</w:t>
      </w:r>
      <w:r w:rsidR="00A97CFF" w:rsidRPr="006E4FF0">
        <w:rPr>
          <w:sz w:val="24"/>
          <w:szCs w:val="24"/>
          <w:lang w:val="es-ES"/>
        </w:rPr>
        <w:t>zan las herramientas técnicas empleadas</w:t>
      </w:r>
      <w:r w:rsidR="008B2976" w:rsidRPr="006E4FF0">
        <w:rPr>
          <w:sz w:val="24"/>
          <w:szCs w:val="24"/>
          <w:lang w:val="es-ES"/>
        </w:rPr>
        <w:t xml:space="preserve"> (estructura </w:t>
      </w:r>
      <w:proofErr w:type="spellStart"/>
      <w:r w:rsidR="008B2976" w:rsidRPr="006E4FF0">
        <w:rPr>
          <w:sz w:val="24"/>
          <w:szCs w:val="24"/>
          <w:lang w:val="es-ES"/>
        </w:rPr>
        <w:t>soft</w:t>
      </w:r>
      <w:proofErr w:type="spellEnd"/>
      <w:r w:rsidR="008B2976" w:rsidRPr="006E4FF0">
        <w:rPr>
          <w:sz w:val="24"/>
          <w:szCs w:val="24"/>
          <w:lang w:val="es-ES"/>
        </w:rPr>
        <w:t xml:space="preserve">), </w:t>
      </w:r>
      <w:r w:rsidR="009821D8" w:rsidRPr="006E4FF0">
        <w:rPr>
          <w:sz w:val="24"/>
          <w:szCs w:val="24"/>
          <w:lang w:val="es-ES"/>
        </w:rPr>
        <w:t>así como</w:t>
      </w:r>
      <w:r w:rsidR="008B2976" w:rsidRPr="006E4FF0">
        <w:rPr>
          <w:sz w:val="24"/>
          <w:szCs w:val="24"/>
          <w:lang w:val="es-ES"/>
        </w:rPr>
        <w:t xml:space="preserve"> por las características materiales de estas (estructura </w:t>
      </w:r>
      <w:proofErr w:type="spellStart"/>
      <w:r w:rsidR="008B2976" w:rsidRPr="006E4FF0">
        <w:rPr>
          <w:sz w:val="24"/>
          <w:szCs w:val="24"/>
          <w:lang w:val="es-ES"/>
        </w:rPr>
        <w:t>hard</w:t>
      </w:r>
      <w:proofErr w:type="spellEnd"/>
      <w:r w:rsidR="008B2976" w:rsidRPr="006E4FF0">
        <w:rPr>
          <w:sz w:val="24"/>
          <w:szCs w:val="24"/>
          <w:lang w:val="es-ES"/>
        </w:rPr>
        <w:t>)</w:t>
      </w:r>
      <w:r w:rsidR="009821D8" w:rsidRPr="006E4FF0">
        <w:rPr>
          <w:sz w:val="24"/>
          <w:szCs w:val="24"/>
          <w:lang w:val="es-ES"/>
        </w:rPr>
        <w:t xml:space="preserve">, que </w:t>
      </w:r>
      <w:r w:rsidR="003717D7">
        <w:rPr>
          <w:sz w:val="24"/>
          <w:szCs w:val="24"/>
          <w:lang w:val="es-ES"/>
        </w:rPr>
        <w:t xml:space="preserve">a la vez </w:t>
      </w:r>
      <w:r w:rsidR="009821D8" w:rsidRPr="006E4FF0">
        <w:rPr>
          <w:sz w:val="24"/>
          <w:szCs w:val="24"/>
          <w:lang w:val="es-ES"/>
        </w:rPr>
        <w:t xml:space="preserve">posibilitan y delimitan </w:t>
      </w:r>
      <w:r w:rsidR="005164FD" w:rsidRPr="006E4FF0">
        <w:rPr>
          <w:sz w:val="24"/>
          <w:szCs w:val="24"/>
          <w:lang w:val="es-ES"/>
        </w:rPr>
        <w:t xml:space="preserve">particulares </w:t>
      </w:r>
      <w:r w:rsidR="009821D8" w:rsidRPr="006E4FF0">
        <w:rPr>
          <w:sz w:val="24"/>
          <w:szCs w:val="24"/>
          <w:lang w:val="es-ES"/>
        </w:rPr>
        <w:t>formas prácticas de acción</w:t>
      </w:r>
      <w:r w:rsidR="00D37945" w:rsidRPr="006E4FF0">
        <w:rPr>
          <w:sz w:val="24"/>
          <w:szCs w:val="24"/>
          <w:lang w:val="es-ES"/>
        </w:rPr>
        <w:t xml:space="preserve">. </w:t>
      </w:r>
      <w:r w:rsidR="00082581" w:rsidRPr="006E4FF0">
        <w:rPr>
          <w:sz w:val="24"/>
          <w:szCs w:val="24"/>
          <w:lang w:val="es-ES"/>
        </w:rPr>
        <w:t xml:space="preserve">En este sentido, </w:t>
      </w:r>
      <w:proofErr w:type="spellStart"/>
      <w:r w:rsidR="00082581" w:rsidRPr="006E4FF0">
        <w:rPr>
          <w:sz w:val="24"/>
          <w:szCs w:val="24"/>
          <w:lang w:val="es-ES" w:eastAsia="zh-CN"/>
        </w:rPr>
        <w:t>Ritella</w:t>
      </w:r>
      <w:proofErr w:type="spellEnd"/>
      <w:r w:rsidR="00082581" w:rsidRPr="006E4FF0">
        <w:rPr>
          <w:sz w:val="24"/>
          <w:szCs w:val="24"/>
          <w:lang w:val="es-ES"/>
        </w:rPr>
        <w:t xml:space="preserve"> y </w:t>
      </w:r>
      <w:proofErr w:type="spellStart"/>
      <w:r w:rsidR="00082581" w:rsidRPr="006E4FF0">
        <w:rPr>
          <w:sz w:val="24"/>
          <w:szCs w:val="24"/>
          <w:lang w:val="es-ES" w:eastAsia="zh-CN"/>
        </w:rPr>
        <w:t>Hakkarainen</w:t>
      </w:r>
      <w:proofErr w:type="spellEnd"/>
      <w:r w:rsidR="00082581" w:rsidRPr="006E4FF0">
        <w:rPr>
          <w:sz w:val="24"/>
          <w:szCs w:val="24"/>
          <w:lang w:val="es-ES" w:eastAsia="zh-CN"/>
        </w:rPr>
        <w:t xml:space="preserve"> (2012),</w:t>
      </w:r>
      <w:r w:rsidR="00082581" w:rsidRPr="006E4FF0">
        <w:rPr>
          <w:sz w:val="24"/>
          <w:szCs w:val="24"/>
          <w:lang w:val="es-ES"/>
        </w:rPr>
        <w:t xml:space="preserve"> </w:t>
      </w:r>
      <w:r w:rsidR="00856F6C" w:rsidRPr="006E4FF0">
        <w:rPr>
          <w:sz w:val="24"/>
          <w:szCs w:val="24"/>
          <w:lang w:val="es-ES"/>
        </w:rPr>
        <w:t xml:space="preserve">por ejemplo, </w:t>
      </w:r>
      <w:r w:rsidR="00082581" w:rsidRPr="006E4FF0">
        <w:rPr>
          <w:sz w:val="24"/>
          <w:szCs w:val="24"/>
          <w:lang w:val="es-ES"/>
        </w:rPr>
        <w:t xml:space="preserve">plantean que la propia génesis instrumental requeriría transformar </w:t>
      </w:r>
      <w:r w:rsidR="00B164FB">
        <w:rPr>
          <w:sz w:val="24"/>
          <w:szCs w:val="24"/>
          <w:lang w:val="es-ES"/>
        </w:rPr>
        <w:t>el</w:t>
      </w:r>
      <w:r w:rsidR="00082581" w:rsidRPr="006E4FF0">
        <w:rPr>
          <w:sz w:val="24"/>
          <w:szCs w:val="24"/>
          <w:lang w:val="es-ES"/>
        </w:rPr>
        <w:t xml:space="preserve"> sistema operativo cognitivo-cultural de</w:t>
      </w:r>
      <w:r w:rsidR="00B164FB">
        <w:rPr>
          <w:sz w:val="24"/>
          <w:szCs w:val="24"/>
          <w:lang w:val="es-ES"/>
        </w:rPr>
        <w:t xml:space="preserve"> la</w:t>
      </w:r>
      <w:r w:rsidR="00082581" w:rsidRPr="006E4FF0">
        <w:rPr>
          <w:sz w:val="24"/>
          <w:szCs w:val="24"/>
          <w:lang w:val="es-ES"/>
        </w:rPr>
        <w:t xml:space="preserve"> actividad, "reformateando" el cerebro y la mente, o como lo diría </w:t>
      </w:r>
      <w:proofErr w:type="spellStart"/>
      <w:r w:rsidR="00856F6C" w:rsidRPr="006E4FF0">
        <w:rPr>
          <w:sz w:val="24"/>
          <w:szCs w:val="24"/>
          <w:lang w:val="es-ES"/>
        </w:rPr>
        <w:t>Merlin</w:t>
      </w:r>
      <w:proofErr w:type="spellEnd"/>
      <w:r w:rsidR="00856F6C" w:rsidRPr="006E4FF0">
        <w:rPr>
          <w:sz w:val="24"/>
          <w:szCs w:val="24"/>
          <w:lang w:val="es-ES"/>
        </w:rPr>
        <w:t xml:space="preserve"> </w:t>
      </w:r>
      <w:r w:rsidR="00082581" w:rsidRPr="006E4FF0">
        <w:rPr>
          <w:sz w:val="24"/>
          <w:szCs w:val="24"/>
          <w:lang w:val="es-ES"/>
        </w:rPr>
        <w:t>Donald (2014, p. 74), “</w:t>
      </w:r>
      <w:r w:rsidR="00082581" w:rsidRPr="006E4FF0">
        <w:rPr>
          <w:rStyle w:val="jlqj4b"/>
          <w:rFonts w:eastAsia="Times New Roman"/>
          <w:color w:val="000000"/>
          <w:sz w:val="24"/>
          <w:szCs w:val="24"/>
          <w:lang w:val="es-ES"/>
        </w:rPr>
        <w:t>la tecnología y la cultura pueden cambiar la arquitectura funcional del cerebro”</w:t>
      </w:r>
      <w:r w:rsidR="00082581" w:rsidRPr="006E4FF0">
        <w:rPr>
          <w:sz w:val="24"/>
          <w:szCs w:val="24"/>
          <w:lang w:val="es-ES"/>
        </w:rPr>
        <w:t xml:space="preserve">. </w:t>
      </w:r>
      <w:r w:rsidR="006E4FF0" w:rsidRPr="006E4FF0">
        <w:rPr>
          <w:sz w:val="24"/>
          <w:szCs w:val="24"/>
          <w:lang w:val="es-ES"/>
        </w:rPr>
        <w:t>Convergentemente</w:t>
      </w:r>
      <w:r w:rsidR="006E4FF0">
        <w:rPr>
          <w:sz w:val="24"/>
          <w:szCs w:val="24"/>
          <w:lang w:val="es-ES"/>
        </w:rPr>
        <w:t xml:space="preserve">, </w:t>
      </w:r>
      <w:proofErr w:type="spellStart"/>
      <w:r w:rsidR="006E4FF0" w:rsidRPr="0099226C">
        <w:rPr>
          <w:sz w:val="24"/>
          <w:szCs w:val="24"/>
          <w:lang w:val="es-ES"/>
        </w:rPr>
        <w:t>Overmann</w:t>
      </w:r>
      <w:proofErr w:type="spellEnd"/>
      <w:r w:rsidR="006E4FF0" w:rsidRPr="0099226C">
        <w:rPr>
          <w:sz w:val="24"/>
          <w:szCs w:val="24"/>
          <w:lang w:val="es-ES"/>
        </w:rPr>
        <w:t xml:space="preserve"> y Wynn, </w:t>
      </w:r>
      <w:r w:rsidR="006E4FF0">
        <w:rPr>
          <w:sz w:val="24"/>
          <w:szCs w:val="24"/>
          <w:lang w:val="es-ES"/>
        </w:rPr>
        <w:t>(</w:t>
      </w:r>
      <w:r w:rsidR="006E4FF0" w:rsidRPr="0099226C">
        <w:rPr>
          <w:sz w:val="24"/>
          <w:szCs w:val="24"/>
          <w:lang w:val="es-ES"/>
        </w:rPr>
        <w:t>2019</w:t>
      </w:r>
      <w:r w:rsidR="006E4FF0">
        <w:rPr>
          <w:sz w:val="24"/>
          <w:szCs w:val="24"/>
          <w:lang w:val="es-ES"/>
        </w:rPr>
        <w:t>)</w:t>
      </w:r>
      <w:r w:rsidR="006E4FF0">
        <w:rPr>
          <w:rFonts w:eastAsia="Times New Roman" w:cs="Arial"/>
          <w:color w:val="202124"/>
          <w:sz w:val="24"/>
          <w:szCs w:val="24"/>
          <w:shd w:val="clear" w:color="auto" w:fill="F8F9FA"/>
          <w:lang w:val="es-ES"/>
        </w:rPr>
        <w:t xml:space="preserve">, apuntan </w:t>
      </w:r>
      <w:r w:rsidR="008E0DB6">
        <w:rPr>
          <w:rFonts w:eastAsia="Times New Roman" w:cs="Arial"/>
          <w:color w:val="202124"/>
          <w:sz w:val="24"/>
          <w:szCs w:val="24"/>
          <w:shd w:val="clear" w:color="auto" w:fill="F8F9FA"/>
          <w:lang w:val="es-ES"/>
        </w:rPr>
        <w:t xml:space="preserve">desde una perspectiva arqueológica, </w:t>
      </w:r>
      <w:r w:rsidR="006E4FF0">
        <w:rPr>
          <w:rFonts w:eastAsia="Times New Roman" w:cs="Arial"/>
          <w:color w:val="202124"/>
          <w:sz w:val="24"/>
          <w:szCs w:val="24"/>
          <w:shd w:val="clear" w:color="auto" w:fill="F8F9FA"/>
          <w:lang w:val="es-ES"/>
        </w:rPr>
        <w:t xml:space="preserve">que la interacción </w:t>
      </w:r>
      <w:r w:rsidR="006E4FF0" w:rsidRPr="000A15B9">
        <w:rPr>
          <w:rFonts w:eastAsia="Times New Roman" w:cs="Arial"/>
          <w:color w:val="202124"/>
          <w:sz w:val="24"/>
          <w:szCs w:val="24"/>
          <w:shd w:val="clear" w:color="auto" w:fill="F8F9FA"/>
          <w:lang w:val="es-ES"/>
        </w:rPr>
        <w:t>con formas materiales</w:t>
      </w:r>
      <w:r w:rsidR="006E4FF0">
        <w:rPr>
          <w:rFonts w:eastAsia="Times New Roman" w:cs="Arial"/>
          <w:color w:val="202124"/>
          <w:sz w:val="24"/>
          <w:szCs w:val="24"/>
          <w:shd w:val="clear" w:color="auto" w:fill="F8F9FA"/>
          <w:lang w:val="es-ES"/>
        </w:rPr>
        <w:t>, tales como las</w:t>
      </w:r>
      <w:r w:rsidR="006E4FF0" w:rsidRPr="006E4FF0">
        <w:rPr>
          <w:sz w:val="24"/>
          <w:szCs w:val="24"/>
          <w:lang w:val="es-ES"/>
        </w:rPr>
        <w:t xml:space="preserve"> </w:t>
      </w:r>
      <w:r w:rsidR="006E4FF0" w:rsidRPr="006E4FF0">
        <w:rPr>
          <w:rFonts w:eastAsia="Times New Roman" w:cs="Arial"/>
          <w:color w:val="202124"/>
          <w:sz w:val="24"/>
          <w:szCs w:val="24"/>
          <w:shd w:val="clear" w:color="auto" w:fill="F8F9FA"/>
          <w:lang w:val="es-ES"/>
        </w:rPr>
        <w:t xml:space="preserve">herramientas líticas y </w:t>
      </w:r>
      <w:r w:rsidR="006E4FF0">
        <w:rPr>
          <w:rFonts w:eastAsia="Times New Roman" w:cs="Arial"/>
          <w:color w:val="202124"/>
          <w:sz w:val="24"/>
          <w:szCs w:val="24"/>
          <w:shd w:val="clear" w:color="auto" w:fill="F8F9FA"/>
          <w:lang w:val="es-ES"/>
        </w:rPr>
        <w:t xml:space="preserve">la </w:t>
      </w:r>
      <w:r w:rsidR="00113140">
        <w:rPr>
          <w:rFonts w:eastAsia="Times New Roman" w:cs="Arial"/>
          <w:color w:val="202124"/>
          <w:sz w:val="24"/>
          <w:szCs w:val="24"/>
          <w:shd w:val="clear" w:color="auto" w:fill="F8F9FA"/>
          <w:lang w:val="es-ES"/>
        </w:rPr>
        <w:t>escritura,</w:t>
      </w:r>
      <w:r w:rsidR="006E4FF0">
        <w:rPr>
          <w:rFonts w:eastAsia="Times New Roman" w:cs="Arial"/>
          <w:color w:val="202124"/>
          <w:sz w:val="24"/>
          <w:szCs w:val="24"/>
          <w:shd w:val="clear" w:color="auto" w:fill="F8F9FA"/>
          <w:lang w:val="es-ES"/>
        </w:rPr>
        <w:t xml:space="preserve"> </w:t>
      </w:r>
      <w:r w:rsidR="00113140">
        <w:rPr>
          <w:rFonts w:eastAsia="Times New Roman" w:cs="Arial"/>
          <w:color w:val="202124"/>
          <w:sz w:val="24"/>
          <w:szCs w:val="24"/>
          <w:shd w:val="clear" w:color="auto" w:fill="F8F9FA"/>
          <w:lang w:val="es-ES"/>
        </w:rPr>
        <w:t>habrían</w:t>
      </w:r>
      <w:r w:rsidR="006E4FF0" w:rsidRPr="000A15B9">
        <w:rPr>
          <w:rFonts w:eastAsia="Times New Roman" w:cs="Arial"/>
          <w:color w:val="202124"/>
          <w:sz w:val="24"/>
          <w:szCs w:val="24"/>
          <w:shd w:val="clear" w:color="auto" w:fill="F8F9FA"/>
          <w:lang w:val="es-ES"/>
        </w:rPr>
        <w:t xml:space="preserve"> </w:t>
      </w:r>
      <w:r w:rsidR="006E4FF0">
        <w:rPr>
          <w:rFonts w:eastAsia="Times New Roman" w:cs="Arial"/>
          <w:color w:val="202124"/>
          <w:sz w:val="24"/>
          <w:szCs w:val="24"/>
          <w:shd w:val="clear" w:color="auto" w:fill="F8F9FA"/>
          <w:lang w:val="es-ES"/>
        </w:rPr>
        <w:t>causa</w:t>
      </w:r>
      <w:r w:rsidR="00113140">
        <w:rPr>
          <w:rFonts w:eastAsia="Times New Roman" w:cs="Arial"/>
          <w:color w:val="202124"/>
          <w:sz w:val="24"/>
          <w:szCs w:val="24"/>
          <w:shd w:val="clear" w:color="auto" w:fill="F8F9FA"/>
          <w:lang w:val="es-ES"/>
        </w:rPr>
        <w:t>do</w:t>
      </w:r>
      <w:r w:rsidR="006E4FF0">
        <w:rPr>
          <w:rFonts w:eastAsia="Times New Roman" w:cs="Arial"/>
          <w:color w:val="202124"/>
          <w:sz w:val="24"/>
          <w:szCs w:val="24"/>
          <w:shd w:val="clear" w:color="auto" w:fill="F8F9FA"/>
          <w:lang w:val="es-ES"/>
        </w:rPr>
        <w:t xml:space="preserve"> </w:t>
      </w:r>
      <w:r w:rsidR="00113140">
        <w:rPr>
          <w:rFonts w:eastAsia="Times New Roman" w:cs="Arial"/>
          <w:color w:val="202124"/>
          <w:sz w:val="24"/>
          <w:szCs w:val="24"/>
          <w:shd w:val="clear" w:color="auto" w:fill="F8F9FA"/>
          <w:lang w:val="es-ES"/>
        </w:rPr>
        <w:t>en</w:t>
      </w:r>
      <w:r w:rsidR="00113140" w:rsidRPr="000A15B9">
        <w:rPr>
          <w:rFonts w:eastAsia="Times New Roman" w:cs="Arial"/>
          <w:color w:val="202124"/>
          <w:sz w:val="24"/>
          <w:szCs w:val="24"/>
          <w:shd w:val="clear" w:color="auto" w:fill="F8F9FA"/>
          <w:lang w:val="es-ES"/>
        </w:rPr>
        <w:t xml:space="preserve"> </w:t>
      </w:r>
      <w:r w:rsidR="00113140">
        <w:rPr>
          <w:rFonts w:eastAsia="Times New Roman" w:cs="Arial"/>
          <w:color w:val="202124"/>
          <w:sz w:val="24"/>
          <w:szCs w:val="24"/>
          <w:shd w:val="clear" w:color="auto" w:fill="F8F9FA"/>
          <w:lang w:val="es-ES"/>
        </w:rPr>
        <w:t>el</w:t>
      </w:r>
      <w:r w:rsidR="00113140" w:rsidRPr="000A15B9">
        <w:rPr>
          <w:rFonts w:eastAsia="Times New Roman" w:cs="Arial"/>
          <w:color w:val="202124"/>
          <w:sz w:val="24"/>
          <w:szCs w:val="24"/>
          <w:shd w:val="clear" w:color="auto" w:fill="F8F9FA"/>
          <w:lang w:val="es-ES"/>
        </w:rPr>
        <w:t xml:space="preserve"> tiempo</w:t>
      </w:r>
      <w:r w:rsidR="00113140" w:rsidRPr="00AB1F4B">
        <w:rPr>
          <w:rFonts w:eastAsia="Times New Roman" w:cs="Arial"/>
          <w:color w:val="202124"/>
          <w:sz w:val="24"/>
          <w:szCs w:val="24"/>
          <w:shd w:val="clear" w:color="auto" w:fill="F8F9FA"/>
          <w:lang w:val="es-ES"/>
        </w:rPr>
        <w:t xml:space="preserve"> </w:t>
      </w:r>
      <w:r w:rsidR="006E4FF0">
        <w:rPr>
          <w:rFonts w:eastAsia="Times New Roman" w:cs="Arial"/>
          <w:color w:val="202124"/>
          <w:sz w:val="24"/>
          <w:szCs w:val="24"/>
          <w:shd w:val="clear" w:color="auto" w:fill="F8F9FA"/>
          <w:lang w:val="es-ES"/>
        </w:rPr>
        <w:t xml:space="preserve">una </w:t>
      </w:r>
      <w:r w:rsidR="006E4FF0" w:rsidRPr="000A15B9">
        <w:rPr>
          <w:rFonts w:eastAsia="Times New Roman" w:cs="Arial"/>
          <w:color w:val="202124"/>
          <w:sz w:val="24"/>
          <w:szCs w:val="24"/>
          <w:shd w:val="clear" w:color="auto" w:fill="F8F9FA"/>
          <w:lang w:val="es-ES"/>
        </w:rPr>
        <w:t xml:space="preserve">reorganización </w:t>
      </w:r>
      <w:proofErr w:type="spellStart"/>
      <w:r w:rsidR="006E4FF0" w:rsidRPr="000A15B9">
        <w:rPr>
          <w:rFonts w:eastAsia="Times New Roman" w:cs="Arial"/>
          <w:color w:val="202124"/>
          <w:sz w:val="24"/>
          <w:szCs w:val="24"/>
          <w:shd w:val="clear" w:color="auto" w:fill="F8F9FA"/>
          <w:lang w:val="es-ES"/>
        </w:rPr>
        <w:t>neurofuncional</w:t>
      </w:r>
      <w:proofErr w:type="spellEnd"/>
      <w:r w:rsidR="004E65A7">
        <w:rPr>
          <w:rFonts w:eastAsia="Times New Roman" w:cs="Arial"/>
          <w:color w:val="202124"/>
          <w:sz w:val="24"/>
          <w:szCs w:val="24"/>
          <w:shd w:val="clear" w:color="auto" w:fill="F8F9FA"/>
          <w:lang w:val="es-ES"/>
        </w:rPr>
        <w:t xml:space="preserve"> </w:t>
      </w:r>
      <w:r w:rsidR="00113140">
        <w:rPr>
          <w:rFonts w:eastAsia="Times New Roman" w:cs="Arial"/>
          <w:color w:val="202124"/>
          <w:sz w:val="24"/>
          <w:szCs w:val="24"/>
          <w:shd w:val="clear" w:color="auto" w:fill="F8F9FA"/>
          <w:lang w:val="es-ES"/>
        </w:rPr>
        <w:t>de</w:t>
      </w:r>
      <w:r w:rsidR="004E65A7">
        <w:rPr>
          <w:rFonts w:eastAsia="Times New Roman" w:cs="Arial"/>
          <w:color w:val="202124"/>
          <w:sz w:val="24"/>
          <w:szCs w:val="24"/>
          <w:shd w:val="clear" w:color="auto" w:fill="F8F9FA"/>
          <w:lang w:val="es-ES"/>
        </w:rPr>
        <w:t xml:space="preserve"> </w:t>
      </w:r>
      <w:r w:rsidR="004E65A7" w:rsidRPr="000A15B9">
        <w:rPr>
          <w:rFonts w:eastAsia="Times New Roman" w:cs="Arial"/>
          <w:color w:val="202124"/>
          <w:sz w:val="24"/>
          <w:szCs w:val="24"/>
          <w:shd w:val="clear" w:color="auto" w:fill="F8F9FA"/>
          <w:lang w:val="es-ES"/>
        </w:rPr>
        <w:t>las funciones cerebrales</w:t>
      </w:r>
      <w:r w:rsidR="004E65A7" w:rsidRPr="00113140">
        <w:rPr>
          <w:rFonts w:eastAsia="Times New Roman" w:cs="Arial"/>
          <w:color w:val="202124"/>
          <w:sz w:val="24"/>
          <w:szCs w:val="24"/>
          <w:shd w:val="clear" w:color="auto" w:fill="F8F9FA"/>
          <w:lang w:val="es-ES"/>
        </w:rPr>
        <w:t>.</w:t>
      </w:r>
      <w:r w:rsidR="006E4FF0" w:rsidRPr="00113140">
        <w:rPr>
          <w:rFonts w:eastAsia="Times New Roman" w:cs="Arial"/>
          <w:color w:val="202124"/>
          <w:sz w:val="24"/>
          <w:szCs w:val="24"/>
          <w:shd w:val="clear" w:color="auto" w:fill="F8F9FA"/>
          <w:lang w:val="es-ES"/>
        </w:rPr>
        <w:t xml:space="preserve"> </w:t>
      </w:r>
      <w:r w:rsidR="00A863B8" w:rsidRPr="00113140">
        <w:rPr>
          <w:sz w:val="24"/>
          <w:szCs w:val="24"/>
          <w:lang w:val="es-ES"/>
        </w:rPr>
        <w:t xml:space="preserve">Del mismo modo, </w:t>
      </w:r>
      <w:r w:rsidR="00FC3709" w:rsidRPr="00113140">
        <w:rPr>
          <w:sz w:val="24"/>
          <w:szCs w:val="24"/>
          <w:lang w:val="es-ES"/>
        </w:rPr>
        <w:t xml:space="preserve">nos </w:t>
      </w:r>
      <w:r w:rsidR="00A863B8" w:rsidRPr="00113140">
        <w:rPr>
          <w:sz w:val="24"/>
          <w:szCs w:val="24"/>
          <w:lang w:val="es-ES"/>
        </w:rPr>
        <w:t xml:space="preserve">parece </w:t>
      </w:r>
      <w:r w:rsidR="008A080A">
        <w:rPr>
          <w:sz w:val="24"/>
          <w:szCs w:val="24"/>
          <w:lang w:val="es-ES"/>
        </w:rPr>
        <w:t>relev</w:t>
      </w:r>
      <w:r w:rsidR="00A863B8" w:rsidRPr="00113140">
        <w:rPr>
          <w:sz w:val="24"/>
          <w:szCs w:val="24"/>
          <w:lang w:val="es-ES"/>
        </w:rPr>
        <w:t xml:space="preserve">ante hacerse cargo de </w:t>
      </w:r>
      <w:r w:rsidR="009026E7" w:rsidRPr="00113140">
        <w:rPr>
          <w:sz w:val="24"/>
          <w:szCs w:val="24"/>
          <w:lang w:val="es-ES"/>
        </w:rPr>
        <w:t>los avances en neurociencias</w:t>
      </w:r>
      <w:r w:rsidR="009526A1" w:rsidRPr="00113140">
        <w:rPr>
          <w:sz w:val="24"/>
          <w:szCs w:val="24"/>
          <w:lang w:val="es-ES"/>
        </w:rPr>
        <w:t xml:space="preserve">, los que han aportado importantes evidencias de los efectos de </w:t>
      </w:r>
      <w:r w:rsidR="00F5686B" w:rsidRPr="00113140">
        <w:rPr>
          <w:sz w:val="24"/>
          <w:szCs w:val="24"/>
          <w:lang w:val="es-ES"/>
        </w:rPr>
        <w:t xml:space="preserve">la actividad </w:t>
      </w:r>
      <w:r w:rsidR="00646A1E" w:rsidRPr="00113140">
        <w:rPr>
          <w:sz w:val="24"/>
          <w:szCs w:val="24"/>
          <w:lang w:val="es-ES"/>
        </w:rPr>
        <w:t xml:space="preserve">instrumental y </w:t>
      </w:r>
      <w:r w:rsidR="00F5686B" w:rsidRPr="00113140">
        <w:rPr>
          <w:sz w:val="24"/>
          <w:szCs w:val="24"/>
          <w:lang w:val="es-ES"/>
        </w:rPr>
        <w:t>propositiva en el mundo</w:t>
      </w:r>
      <w:r w:rsidR="00FC3709" w:rsidRPr="00113140">
        <w:rPr>
          <w:sz w:val="24"/>
          <w:szCs w:val="24"/>
          <w:lang w:val="es-ES"/>
        </w:rPr>
        <w:t>,</w:t>
      </w:r>
      <w:r w:rsidR="00F5686B" w:rsidRPr="00113140">
        <w:rPr>
          <w:sz w:val="24"/>
          <w:szCs w:val="24"/>
          <w:lang w:val="es-ES"/>
        </w:rPr>
        <w:t xml:space="preserve"> sobre la </w:t>
      </w:r>
      <w:r w:rsidR="00646A1E" w:rsidRPr="00113140">
        <w:rPr>
          <w:sz w:val="24"/>
          <w:szCs w:val="24"/>
          <w:lang w:val="es-ES"/>
        </w:rPr>
        <w:t xml:space="preserve">actividad y </w:t>
      </w:r>
      <w:r w:rsidR="00F5686B" w:rsidRPr="00113140">
        <w:rPr>
          <w:sz w:val="24"/>
          <w:szCs w:val="24"/>
          <w:lang w:val="es-ES"/>
        </w:rPr>
        <w:t>organización de las redes neuronales (</w:t>
      </w:r>
      <w:proofErr w:type="spellStart"/>
      <w:r w:rsidR="00D26652" w:rsidRPr="00113140">
        <w:rPr>
          <w:sz w:val="24"/>
          <w:szCs w:val="24"/>
          <w:lang w:val="es-ES"/>
        </w:rPr>
        <w:t>Johonson</w:t>
      </w:r>
      <w:proofErr w:type="spellEnd"/>
      <w:r w:rsidR="00D26652" w:rsidRPr="00113140">
        <w:rPr>
          <w:sz w:val="24"/>
          <w:szCs w:val="24"/>
          <w:lang w:val="es-ES"/>
        </w:rPr>
        <w:t xml:space="preserve">-Frey, 2004; </w:t>
      </w:r>
      <w:r w:rsidR="008A1258" w:rsidRPr="00113140">
        <w:rPr>
          <w:sz w:val="24"/>
          <w:szCs w:val="24"/>
          <w:lang w:val="es-ES"/>
        </w:rPr>
        <w:t xml:space="preserve">Iriki, 2006; </w:t>
      </w:r>
      <w:r w:rsidR="00E30704" w:rsidRPr="00113140">
        <w:rPr>
          <w:sz w:val="24"/>
          <w:szCs w:val="24"/>
          <w:lang w:val="es-ES"/>
        </w:rPr>
        <w:t>Small</w:t>
      </w:r>
      <w:r w:rsidR="00F5686B" w:rsidRPr="00113140">
        <w:rPr>
          <w:sz w:val="24"/>
          <w:szCs w:val="24"/>
          <w:lang w:val="es-ES"/>
        </w:rPr>
        <w:t xml:space="preserve">, </w:t>
      </w:r>
      <w:r w:rsidR="00E30704" w:rsidRPr="00113140">
        <w:rPr>
          <w:sz w:val="24"/>
          <w:szCs w:val="24"/>
          <w:lang w:val="es-ES"/>
        </w:rPr>
        <w:t>2009</w:t>
      </w:r>
      <w:r w:rsidR="00646A1E" w:rsidRPr="00113140">
        <w:rPr>
          <w:sz w:val="24"/>
          <w:szCs w:val="24"/>
          <w:lang w:val="es-ES"/>
        </w:rPr>
        <w:t>; Rochat et al., 2010</w:t>
      </w:r>
      <w:r w:rsidR="00D66E21" w:rsidRPr="00113140">
        <w:rPr>
          <w:sz w:val="24"/>
          <w:szCs w:val="24"/>
          <w:lang w:val="es-ES"/>
        </w:rPr>
        <w:t>, Longo &amp; Serino, 2012</w:t>
      </w:r>
      <w:r w:rsidR="00646A1E" w:rsidRPr="00113140">
        <w:rPr>
          <w:sz w:val="24"/>
          <w:szCs w:val="24"/>
          <w:lang w:val="es-ES"/>
        </w:rPr>
        <w:t>)</w:t>
      </w:r>
      <w:r w:rsidR="00D66E21" w:rsidRPr="00113140">
        <w:rPr>
          <w:sz w:val="24"/>
          <w:szCs w:val="24"/>
          <w:lang w:val="es-ES"/>
        </w:rPr>
        <w:t>.</w:t>
      </w:r>
      <w:r w:rsidR="00FC3709" w:rsidRPr="00113140">
        <w:rPr>
          <w:sz w:val="24"/>
          <w:szCs w:val="24"/>
          <w:lang w:val="es-ES"/>
        </w:rPr>
        <w:t xml:space="preserve"> </w:t>
      </w:r>
      <w:r w:rsidR="0050055E" w:rsidRPr="00113140">
        <w:rPr>
          <w:sz w:val="24"/>
          <w:szCs w:val="24"/>
          <w:lang w:val="es-ES"/>
        </w:rPr>
        <w:t xml:space="preserve">Tales </w:t>
      </w:r>
      <w:r w:rsidR="00B73DFF" w:rsidRPr="00113140">
        <w:rPr>
          <w:sz w:val="24"/>
          <w:szCs w:val="24"/>
          <w:lang w:val="es-ES"/>
        </w:rPr>
        <w:t xml:space="preserve">eventuales </w:t>
      </w:r>
      <w:r w:rsidR="0050055E" w:rsidRPr="00113140">
        <w:rPr>
          <w:sz w:val="24"/>
          <w:szCs w:val="24"/>
          <w:lang w:val="es-ES"/>
        </w:rPr>
        <w:t xml:space="preserve">transformaciones en la organización </w:t>
      </w:r>
      <w:r w:rsidR="00B73DFF" w:rsidRPr="00113140">
        <w:rPr>
          <w:sz w:val="24"/>
          <w:szCs w:val="24"/>
          <w:lang w:val="es-ES"/>
        </w:rPr>
        <w:t xml:space="preserve">funcional </w:t>
      </w:r>
      <w:r w:rsidR="00082581" w:rsidRPr="00113140">
        <w:rPr>
          <w:sz w:val="24"/>
          <w:szCs w:val="24"/>
          <w:lang w:val="es-ES"/>
        </w:rPr>
        <w:t xml:space="preserve">y material </w:t>
      </w:r>
      <w:r w:rsidR="0050055E" w:rsidRPr="00113140">
        <w:rPr>
          <w:sz w:val="24"/>
          <w:szCs w:val="24"/>
          <w:lang w:val="es-ES"/>
        </w:rPr>
        <w:t>del cerebro, constituye</w:t>
      </w:r>
      <w:r w:rsidR="00B73DFF" w:rsidRPr="00113140">
        <w:rPr>
          <w:sz w:val="24"/>
          <w:szCs w:val="24"/>
          <w:lang w:val="es-ES"/>
        </w:rPr>
        <w:t>n</w:t>
      </w:r>
      <w:r w:rsidR="0050055E" w:rsidRPr="00113140">
        <w:rPr>
          <w:sz w:val="24"/>
          <w:szCs w:val="24"/>
          <w:lang w:val="es-ES"/>
        </w:rPr>
        <w:t xml:space="preserve"> desde nuestra perspectiva, un punto necesario de considerar</w:t>
      </w:r>
      <w:r w:rsidR="00584164" w:rsidRPr="00113140">
        <w:rPr>
          <w:sz w:val="24"/>
          <w:szCs w:val="24"/>
          <w:lang w:val="es-ES"/>
        </w:rPr>
        <w:t xml:space="preserve"> en la revisión de los atributos de los mediadores simbólicos y técnicos</w:t>
      </w:r>
      <w:r w:rsidR="0050055E" w:rsidRPr="00113140">
        <w:rPr>
          <w:sz w:val="24"/>
          <w:szCs w:val="24"/>
          <w:lang w:val="es-ES"/>
        </w:rPr>
        <w:t>.</w:t>
      </w:r>
      <w:r w:rsidR="0050055E">
        <w:rPr>
          <w:lang w:val="es-ES"/>
        </w:rPr>
        <w:t xml:space="preserve"> </w:t>
      </w:r>
    </w:p>
    <w:p w14:paraId="4052C14B" w14:textId="59D86E2C" w:rsidR="00D37945" w:rsidRDefault="00D37945" w:rsidP="00385DB7">
      <w:pPr>
        <w:spacing w:before="120" w:after="120" w:line="360" w:lineRule="auto"/>
        <w:jc w:val="both"/>
        <w:rPr>
          <w:rFonts w:ascii="Times" w:hAnsi="Times"/>
          <w:lang w:val="es-ES"/>
        </w:rPr>
      </w:pPr>
      <w:r w:rsidRPr="001B4E94">
        <w:rPr>
          <w:rFonts w:ascii="Times" w:hAnsi="Times"/>
          <w:lang w:val="es-ES"/>
        </w:rPr>
        <w:t>Desde esta perspectiva</w:t>
      </w:r>
      <w:r w:rsidR="001B4E94" w:rsidRPr="001B4E94">
        <w:rPr>
          <w:rFonts w:ascii="Times" w:hAnsi="Times"/>
          <w:lang w:val="es-ES"/>
        </w:rPr>
        <w:t>, y como fundamento d</w:t>
      </w:r>
      <w:r w:rsidR="00F54155">
        <w:rPr>
          <w:rFonts w:ascii="Times" w:hAnsi="Times"/>
          <w:lang w:val="es-ES"/>
        </w:rPr>
        <w:t>e los argumentos que se exponen</w:t>
      </w:r>
      <w:r w:rsidR="001B4E94" w:rsidRPr="001B4E94">
        <w:rPr>
          <w:rFonts w:ascii="Times" w:hAnsi="Times"/>
          <w:lang w:val="es-ES"/>
        </w:rPr>
        <w:t xml:space="preserve"> a continuació</w:t>
      </w:r>
      <w:r w:rsidR="001B4E94">
        <w:rPr>
          <w:rFonts w:ascii="Times" w:hAnsi="Times"/>
          <w:lang w:val="es-ES"/>
        </w:rPr>
        <w:t>n,</w:t>
      </w:r>
      <w:r w:rsidRPr="001B4E94">
        <w:rPr>
          <w:rFonts w:ascii="Times" w:hAnsi="Times"/>
          <w:lang w:val="es-ES"/>
        </w:rPr>
        <w:t xml:space="preserve"> </w:t>
      </w:r>
      <w:r w:rsidR="002C5FBF">
        <w:rPr>
          <w:rFonts w:ascii="Times" w:hAnsi="Times"/>
          <w:lang w:val="es-ES"/>
        </w:rPr>
        <w:t xml:space="preserve">asumiremos </w:t>
      </w:r>
      <w:r w:rsidR="00CA292B">
        <w:rPr>
          <w:rFonts w:ascii="Times" w:hAnsi="Times"/>
          <w:lang w:val="es-ES"/>
        </w:rPr>
        <w:t xml:space="preserve">aquí, </w:t>
      </w:r>
      <w:r w:rsidR="006B1157">
        <w:rPr>
          <w:rFonts w:ascii="Times" w:hAnsi="Times"/>
          <w:lang w:val="es-ES"/>
        </w:rPr>
        <w:t xml:space="preserve">que </w:t>
      </w:r>
      <w:r w:rsidR="006B1157" w:rsidRPr="000D056B">
        <w:rPr>
          <w:lang w:val="es-ES"/>
        </w:rPr>
        <w:t>el pensamiento está mediado externamente por los signos,</w:t>
      </w:r>
      <w:r w:rsidR="006B1157">
        <w:rPr>
          <w:lang w:val="es-ES"/>
        </w:rPr>
        <w:t xml:space="preserve"> </w:t>
      </w:r>
      <w:r w:rsidR="002C5FBF">
        <w:rPr>
          <w:lang w:val="es-ES"/>
        </w:rPr>
        <w:t>mientras</w:t>
      </w:r>
      <w:r w:rsidR="006B1157">
        <w:rPr>
          <w:lang w:val="es-ES"/>
        </w:rPr>
        <w:t xml:space="preserve"> que</w:t>
      </w:r>
      <w:r w:rsidR="006B1157" w:rsidRPr="000D056B">
        <w:rPr>
          <w:lang w:val="es-ES"/>
        </w:rPr>
        <w:t xml:space="preserve"> internamente está mediado por los significados</w:t>
      </w:r>
      <w:r w:rsidR="006B1157">
        <w:rPr>
          <w:lang w:val="es-ES"/>
        </w:rPr>
        <w:t xml:space="preserve"> </w:t>
      </w:r>
      <w:r w:rsidR="002C5FBF">
        <w:rPr>
          <w:lang w:val="es-ES"/>
        </w:rPr>
        <w:t>(</w:t>
      </w:r>
      <w:r w:rsidR="006B1157">
        <w:rPr>
          <w:rFonts w:ascii="Times" w:hAnsi="Times"/>
          <w:lang w:val="es-ES"/>
        </w:rPr>
        <w:t>Vygotsky</w:t>
      </w:r>
      <w:r w:rsidR="002C5FBF">
        <w:rPr>
          <w:rFonts w:ascii="Times" w:hAnsi="Times"/>
          <w:lang w:val="es-ES"/>
        </w:rPr>
        <w:t>,</w:t>
      </w:r>
      <w:r w:rsidR="006B1157">
        <w:rPr>
          <w:rFonts w:ascii="Times" w:hAnsi="Times"/>
          <w:lang w:val="es-ES"/>
        </w:rPr>
        <w:t xml:space="preserve"> </w:t>
      </w:r>
      <w:r w:rsidR="006B1157">
        <w:rPr>
          <w:lang w:val="es-ES"/>
        </w:rPr>
        <w:t xml:space="preserve">1997), </w:t>
      </w:r>
      <w:r w:rsidR="002C5FBF">
        <w:rPr>
          <w:rFonts w:ascii="Times" w:hAnsi="Times"/>
          <w:lang w:val="es-ES"/>
        </w:rPr>
        <w:t>y que esta relación</w:t>
      </w:r>
      <w:r w:rsidRPr="001B4E94">
        <w:rPr>
          <w:rFonts w:ascii="Times" w:hAnsi="Times"/>
          <w:lang w:val="es-ES"/>
        </w:rPr>
        <w:t xml:space="preserve"> entre </w:t>
      </w:r>
      <w:r w:rsidRPr="001B4E94">
        <w:rPr>
          <w:rFonts w:ascii="Times" w:hAnsi="Times" w:cs="Arial"/>
          <w:color w:val="222222"/>
          <w:shd w:val="clear" w:color="auto" w:fill="F8F9FA"/>
          <w:lang w:val="es-ES"/>
        </w:rPr>
        <w:t xml:space="preserve">los significados y el pensamiento, </w:t>
      </w:r>
      <w:r w:rsidR="002C5FBF">
        <w:rPr>
          <w:rFonts w:ascii="Times" w:hAnsi="Times" w:cs="Arial"/>
          <w:color w:val="222222"/>
          <w:shd w:val="clear" w:color="auto" w:fill="F8F9FA"/>
          <w:lang w:val="es-ES"/>
        </w:rPr>
        <w:t>sería análoga a la relación</w:t>
      </w:r>
      <w:r w:rsidR="00DA3B0C" w:rsidRPr="001B4E94">
        <w:rPr>
          <w:rFonts w:ascii="Times" w:hAnsi="Times" w:cs="Arial"/>
          <w:color w:val="222222"/>
          <w:shd w:val="clear" w:color="auto" w:fill="F8F9FA"/>
          <w:lang w:val="es-ES"/>
        </w:rPr>
        <w:t xml:space="preserve"> </w:t>
      </w:r>
      <w:r w:rsidR="00627983" w:rsidRPr="001B4E94">
        <w:rPr>
          <w:rFonts w:ascii="Times" w:hAnsi="Times" w:cs="Arial"/>
          <w:color w:val="222222"/>
          <w:shd w:val="clear" w:color="auto" w:fill="F8F9FA"/>
          <w:lang w:val="es-ES"/>
        </w:rPr>
        <w:t xml:space="preserve">entre </w:t>
      </w:r>
      <w:r w:rsidRPr="001B4E94">
        <w:rPr>
          <w:rFonts w:ascii="Times" w:hAnsi="Times" w:cs="Arial"/>
          <w:color w:val="222222"/>
          <w:shd w:val="clear" w:color="auto" w:fill="F8F9FA"/>
          <w:lang w:val="es-ES"/>
        </w:rPr>
        <w:t xml:space="preserve">las herramientas y las acciones, </w:t>
      </w:r>
      <w:r w:rsidR="002C5FBF">
        <w:rPr>
          <w:rFonts w:ascii="Times" w:hAnsi="Times" w:cs="Arial"/>
          <w:color w:val="222222"/>
          <w:shd w:val="clear" w:color="auto" w:fill="F8F9FA"/>
          <w:lang w:val="es-ES"/>
        </w:rPr>
        <w:t xml:space="preserve">en cuanto a que </w:t>
      </w:r>
      <w:r w:rsidR="00A83B4B">
        <w:rPr>
          <w:rFonts w:ascii="Times" w:hAnsi="Times" w:cs="Arial"/>
          <w:color w:val="222222"/>
          <w:shd w:val="clear" w:color="auto" w:fill="F8F9FA"/>
          <w:lang w:val="es-ES"/>
        </w:rPr>
        <w:t>los significados no produciría</w:t>
      </w:r>
      <w:r w:rsidRPr="001B4E94">
        <w:rPr>
          <w:rFonts w:ascii="Times" w:hAnsi="Times" w:cs="Arial"/>
          <w:color w:val="222222"/>
          <w:shd w:val="clear" w:color="auto" w:fill="F8F9FA"/>
          <w:lang w:val="es-ES"/>
        </w:rPr>
        <w:t>n el pensamiento, sino que lo media</w:t>
      </w:r>
      <w:r w:rsidR="002651D0">
        <w:rPr>
          <w:rFonts w:ascii="Times" w:hAnsi="Times" w:cs="Arial"/>
          <w:color w:val="222222"/>
          <w:shd w:val="clear" w:color="auto" w:fill="F8F9FA"/>
          <w:lang w:val="es-ES"/>
        </w:rPr>
        <w:t>ría</w:t>
      </w:r>
      <w:r w:rsidRPr="001B4E94">
        <w:rPr>
          <w:rFonts w:ascii="Times" w:hAnsi="Times" w:cs="Arial"/>
          <w:color w:val="222222"/>
          <w:shd w:val="clear" w:color="auto" w:fill="F8F9FA"/>
          <w:lang w:val="es-ES"/>
        </w:rPr>
        <w:t>n, al igual las herramientas media</w:t>
      </w:r>
      <w:r w:rsidR="00A83B4B">
        <w:rPr>
          <w:rFonts w:ascii="Times" w:hAnsi="Times" w:cs="Arial"/>
          <w:color w:val="222222"/>
          <w:shd w:val="clear" w:color="auto" w:fill="F8F9FA"/>
          <w:lang w:val="es-ES"/>
        </w:rPr>
        <w:t>ría</w:t>
      </w:r>
      <w:r w:rsidRPr="001B4E94">
        <w:rPr>
          <w:rFonts w:ascii="Times" w:hAnsi="Times" w:cs="Arial"/>
          <w:color w:val="222222"/>
          <w:shd w:val="clear" w:color="auto" w:fill="F8F9FA"/>
          <w:lang w:val="es-ES"/>
        </w:rPr>
        <w:t>n, en lugar de producir las acciones</w:t>
      </w:r>
      <w:r w:rsidR="002C5FBF">
        <w:rPr>
          <w:rFonts w:ascii="Times" w:hAnsi="Times" w:cs="Arial"/>
          <w:color w:val="222222"/>
          <w:shd w:val="clear" w:color="auto" w:fill="F8F9FA"/>
          <w:lang w:val="es-ES"/>
        </w:rPr>
        <w:t xml:space="preserve"> (</w:t>
      </w:r>
      <w:proofErr w:type="spellStart"/>
      <w:r w:rsidR="002C5FBF">
        <w:rPr>
          <w:rFonts w:ascii="Times" w:hAnsi="Times"/>
          <w:lang w:val="es-ES"/>
        </w:rPr>
        <w:t>Leontiev</w:t>
      </w:r>
      <w:proofErr w:type="spellEnd"/>
      <w:r w:rsidR="002C5FBF">
        <w:rPr>
          <w:rFonts w:ascii="Times" w:hAnsi="Times"/>
          <w:lang w:val="es-ES"/>
        </w:rPr>
        <w:t xml:space="preserve">, </w:t>
      </w:r>
      <w:r w:rsidR="002C5FBF" w:rsidRPr="001B4E94">
        <w:rPr>
          <w:rFonts w:ascii="Times" w:hAnsi="Times"/>
          <w:lang w:val="es-ES"/>
        </w:rPr>
        <w:t>2009)</w:t>
      </w:r>
      <w:r w:rsidRPr="001B4E94">
        <w:rPr>
          <w:rFonts w:ascii="Times" w:hAnsi="Times" w:cs="Arial"/>
          <w:color w:val="222222"/>
          <w:shd w:val="clear" w:color="auto" w:fill="F8F9FA"/>
          <w:lang w:val="es-ES"/>
        </w:rPr>
        <w:t>.</w:t>
      </w:r>
      <w:r w:rsidRPr="001B4E94">
        <w:rPr>
          <w:rFonts w:ascii="Times" w:hAnsi="Times"/>
          <w:lang w:val="es-ES"/>
        </w:rPr>
        <w:t xml:space="preserve"> </w:t>
      </w:r>
      <w:r w:rsidRPr="000524E0">
        <w:rPr>
          <w:rFonts w:ascii="Times" w:hAnsi="Times"/>
          <w:lang w:val="es-ES"/>
        </w:rPr>
        <w:t xml:space="preserve">Del </w:t>
      </w:r>
      <w:r w:rsidRPr="00E23BD9">
        <w:rPr>
          <w:rFonts w:ascii="Times" w:hAnsi="Times"/>
          <w:lang w:val="es-ES"/>
        </w:rPr>
        <w:t xml:space="preserve">mismo modo, </w:t>
      </w:r>
      <w:r w:rsidRPr="000524E0">
        <w:rPr>
          <w:rFonts w:ascii="Times" w:hAnsi="Times"/>
          <w:lang w:val="es-ES"/>
        </w:rPr>
        <w:t xml:space="preserve">se entenderá aquí el concepto de actividad </w:t>
      </w:r>
      <w:r w:rsidRPr="000524E0">
        <w:rPr>
          <w:rFonts w:ascii="Times" w:hAnsi="Times"/>
          <w:color w:val="222222"/>
          <w:lang w:val="es-ES"/>
        </w:rPr>
        <w:t>como la organización lógica, temporal y espacial de las acciones y operaciones que apuntan a alcanzar una meta consciente (</w:t>
      </w:r>
      <w:proofErr w:type="spellStart"/>
      <w:r w:rsidRPr="000524E0">
        <w:rPr>
          <w:rFonts w:ascii="Times" w:hAnsi="Times"/>
          <w:lang w:val="es-ES"/>
        </w:rPr>
        <w:t>Bedny</w:t>
      </w:r>
      <w:proofErr w:type="spellEnd"/>
      <w:r w:rsidRPr="000524E0">
        <w:rPr>
          <w:rFonts w:ascii="Times" w:hAnsi="Times"/>
          <w:lang w:val="es-ES"/>
        </w:rPr>
        <w:t xml:space="preserve"> </w:t>
      </w:r>
      <w:r w:rsidRPr="002D3644">
        <w:rPr>
          <w:rFonts w:ascii="Times" w:hAnsi="Times"/>
          <w:lang w:val="es-CL"/>
        </w:rPr>
        <w:t xml:space="preserve">y Meister, 1997; </w:t>
      </w:r>
      <w:proofErr w:type="spellStart"/>
      <w:r w:rsidRPr="000524E0">
        <w:rPr>
          <w:rFonts w:ascii="Times" w:hAnsi="Times"/>
          <w:lang w:val="es-ES"/>
        </w:rPr>
        <w:t>Kuuti</w:t>
      </w:r>
      <w:proofErr w:type="spellEnd"/>
      <w:r w:rsidRPr="000524E0">
        <w:rPr>
          <w:rFonts w:ascii="Times" w:hAnsi="Times"/>
          <w:lang w:val="es-ES"/>
        </w:rPr>
        <w:t>, 2001).</w:t>
      </w:r>
    </w:p>
    <w:p w14:paraId="2BB7F335" w14:textId="330427E9" w:rsidR="00B86AC7" w:rsidRPr="00650077" w:rsidRDefault="006D2996" w:rsidP="00711E30">
      <w:pPr>
        <w:pStyle w:val="BodyText2"/>
        <w:numPr>
          <w:ilvl w:val="0"/>
          <w:numId w:val="12"/>
        </w:numPr>
        <w:spacing w:before="120" w:after="120" w:line="360" w:lineRule="auto"/>
        <w:outlineLvl w:val="0"/>
        <w:rPr>
          <w:b/>
          <w:i/>
        </w:rPr>
      </w:pPr>
      <w:r w:rsidRPr="00650077">
        <w:rPr>
          <w:b/>
          <w:i/>
        </w:rPr>
        <w:t>El Lenguaje como Mediador I</w:t>
      </w:r>
      <w:r w:rsidR="00D37945" w:rsidRPr="00650077">
        <w:rPr>
          <w:b/>
          <w:i/>
        </w:rPr>
        <w:t>nstrumental</w:t>
      </w:r>
    </w:p>
    <w:p w14:paraId="202D6B2A" w14:textId="60E63AAC" w:rsidR="00C57B6A" w:rsidRDefault="00C57B6A" w:rsidP="00C57B6A">
      <w:pPr>
        <w:pStyle w:val="BodyText2"/>
        <w:spacing w:before="120" w:after="120" w:line="360" w:lineRule="auto"/>
      </w:pPr>
      <w:r>
        <w:rPr>
          <w:lang w:val="es-ES"/>
        </w:rPr>
        <w:t xml:space="preserve">Para efectos de lo que sigue, cabe destacar, que antes </w:t>
      </w:r>
      <w:r>
        <w:t>de que llegara el género Homo, hace al menos 2</w:t>
      </w:r>
      <w:r w:rsidR="007C46F0">
        <w:t xml:space="preserve"> </w:t>
      </w:r>
      <w:r w:rsidR="007436C5">
        <w:t xml:space="preserve">a 3 </w:t>
      </w:r>
      <w:r>
        <w:t xml:space="preserve">millones de años atrás, los </w:t>
      </w:r>
      <w:proofErr w:type="spellStart"/>
      <w:r>
        <w:t>australopitecinos</w:t>
      </w:r>
      <w:proofErr w:type="spellEnd"/>
      <w:r>
        <w:t xml:space="preserve"> usaban herramientas de piedra, evidenciando su capacidad de aprendizaje motor y de la existencia de modificación deliberada de memorias procedimentales. Estas habilidades se encontra</w:t>
      </w:r>
      <w:r w:rsidR="001E0D2B">
        <w:t>rí</w:t>
      </w:r>
      <w:r>
        <w:t xml:space="preserve">an compartidas al interior de estos grupos, estableciendo una condición previa clave para la evolución futura de sistemas expresivos más sofisticados, incluido el lenguaje. Vale decir, tales prácticas darían cuenta de la existencia, a lo menos, de </w:t>
      </w:r>
      <w:proofErr w:type="spellStart"/>
      <w:r>
        <w:t>proto</w:t>
      </w:r>
      <w:proofErr w:type="spellEnd"/>
      <w:r>
        <w:t xml:space="preserve">-redes culturales previo a la emergencia de los lenguajes (Donald, 2017). En un sentido convergente, </w:t>
      </w:r>
      <w:proofErr w:type="spellStart"/>
      <w:r>
        <w:t>Vaesen</w:t>
      </w:r>
      <w:proofErr w:type="spellEnd"/>
      <w:r>
        <w:t xml:space="preserve"> (2012), plantea que en lo fáctico, el proceso conducente a los lenguajes orales habría seguido probablemente la siguiente secuencia: (1) el uso avanzado de herramientas habría proporcionado un buen control del brazo y la mano; (2) tal destreza manual empleada para una mayor capacidad gestual, habría sido exigida posteriormente para fines comunicativos; (3) una forma similar de control fino se habría aplicado más tarde a los movimientos orales, lo que habría llevado al desarrollo del discurso. Vale decir, el desarrollo de la producción de las primeras herramientas, supondría ya la existencia de redes sociales basadas en procesos intersubjetivos, tales como la comprensión de la intencionalidad, y en particular de la intencionalidad compartida (Tomasello, 2005; Ortigue, 2010) Estos procesos habrían co-evolucionado con el desarrollo de las capacidades y habilidades motoras, para dar lugar a formas crecientemente complejas de comunicación, necesarias para responder,</w:t>
      </w:r>
      <w:r w:rsidRPr="00B60C64">
        <w:t xml:space="preserve"> </w:t>
      </w:r>
      <w:r>
        <w:t xml:space="preserve">a la sazón del </w:t>
      </w:r>
      <w:proofErr w:type="spellStart"/>
      <w:r>
        <w:t>interjuego</w:t>
      </w:r>
      <w:proofErr w:type="spellEnd"/>
      <w:r>
        <w:t>, interacción y negociación social, a las igualmente crecientes complejidades sociales y culturales. culminando con el desarrollo del lenguaje convencional, sintácticamente articulado. Así, la comunicación por medio de la mimética corporal (Donald, 2017), interiorizada en esquemas representacionales miméticos, en tanto que soporte semiótico básico (</w:t>
      </w:r>
      <w:proofErr w:type="spellStart"/>
      <w:r>
        <w:t>Zlatev</w:t>
      </w:r>
      <w:proofErr w:type="spellEnd"/>
      <w:r>
        <w:t xml:space="preserve"> et al., 2005), junto a la interiorización de signos (estímulos significativos del entorno), habrían dado paso al desarrollo del lenguaje y de las funciones psicológicas superiores (Vygotsky, 1997). Tales procesos darían cuenta de la estrecha relación entre el desarrollo de herramientas técnicas orientadas a la actividad práctica en el mundo, y del lenguaje en sus funciones comunicativas y del pensamiento. </w:t>
      </w:r>
    </w:p>
    <w:p w14:paraId="3B11C082" w14:textId="64021C08" w:rsidR="0025566C" w:rsidRPr="0025566C" w:rsidRDefault="0025566C" w:rsidP="0025566C">
      <w:pPr>
        <w:pStyle w:val="HTMLPreformatted"/>
        <w:shd w:val="clear" w:color="auto" w:fill="F8F9FA"/>
        <w:spacing w:before="120" w:after="120" w:line="360" w:lineRule="auto"/>
        <w:jc w:val="both"/>
        <w:rPr>
          <w:rFonts w:ascii="Times" w:hAnsi="Times"/>
          <w:lang w:val="es-ES"/>
        </w:rPr>
      </w:pPr>
      <w:r>
        <w:rPr>
          <w:rFonts w:ascii="Times" w:hAnsi="Times"/>
          <w:color w:val="202124"/>
          <w:lang w:val="es-ES"/>
        </w:rPr>
        <w:t>Kaptelinin y Nardi (2012), ejemplifican la relación entre pensamiento y herramientas técnicas aludiendo al uso de l</w:t>
      </w:r>
      <w:r w:rsidRPr="008C6B3F">
        <w:rPr>
          <w:rFonts w:ascii="Times" w:hAnsi="Times"/>
          <w:color w:val="202124"/>
          <w:lang w:val="es-ES"/>
        </w:rPr>
        <w:t>as primeras herramientas</w:t>
      </w:r>
      <w:r>
        <w:rPr>
          <w:rFonts w:ascii="Times" w:hAnsi="Times"/>
          <w:color w:val="202124"/>
          <w:lang w:val="es-ES"/>
        </w:rPr>
        <w:t xml:space="preserve">. Plantean que, para los hombres primitivos, </w:t>
      </w:r>
      <w:r w:rsidRPr="008C6B3F">
        <w:rPr>
          <w:rFonts w:ascii="Times" w:hAnsi="Times"/>
          <w:color w:val="202124"/>
          <w:lang w:val="es-ES"/>
        </w:rPr>
        <w:t>un hacha de piedra</w:t>
      </w:r>
      <w:r>
        <w:rPr>
          <w:rFonts w:ascii="Times" w:hAnsi="Times"/>
          <w:color w:val="202124"/>
          <w:lang w:val="es-ES"/>
        </w:rPr>
        <w:t xml:space="preserve"> podía</w:t>
      </w:r>
      <w:r w:rsidRPr="008C6B3F">
        <w:rPr>
          <w:rFonts w:ascii="Times" w:hAnsi="Times"/>
          <w:color w:val="202124"/>
          <w:lang w:val="es-ES"/>
        </w:rPr>
        <w:t xml:space="preserve"> usarse para una variedad de propósitos</w:t>
      </w:r>
      <w:r>
        <w:rPr>
          <w:rFonts w:ascii="Times" w:hAnsi="Times"/>
          <w:color w:val="202124"/>
          <w:lang w:val="es-ES"/>
        </w:rPr>
        <w:t>:</w:t>
      </w:r>
      <w:r w:rsidRPr="008C6B3F">
        <w:rPr>
          <w:rFonts w:ascii="Times" w:hAnsi="Times"/>
          <w:color w:val="202124"/>
          <w:lang w:val="es-ES"/>
        </w:rPr>
        <w:t xml:space="preserve"> cortar árboles, </w:t>
      </w:r>
      <w:r>
        <w:rPr>
          <w:rFonts w:ascii="Times" w:hAnsi="Times"/>
          <w:color w:val="202124"/>
          <w:lang w:val="es-ES"/>
        </w:rPr>
        <w:t>matar animales o cavar la tierra. Est</w:t>
      </w:r>
      <w:r w:rsidRPr="008C6B3F">
        <w:rPr>
          <w:rFonts w:ascii="Times" w:hAnsi="Times"/>
          <w:color w:val="202124"/>
          <w:lang w:val="es-ES"/>
        </w:rPr>
        <w:t xml:space="preserve">os </w:t>
      </w:r>
      <w:r>
        <w:rPr>
          <w:rFonts w:ascii="Times" w:hAnsi="Times"/>
          <w:color w:val="202124"/>
          <w:lang w:val="es-ES"/>
        </w:rPr>
        <w:t>objetos</w:t>
      </w:r>
      <w:r w:rsidRPr="008C6B3F">
        <w:rPr>
          <w:rFonts w:ascii="Times" w:hAnsi="Times"/>
          <w:color w:val="202124"/>
          <w:lang w:val="es-ES"/>
        </w:rPr>
        <w:t xml:space="preserve"> podían ser blandos o duros</w:t>
      </w:r>
      <w:r>
        <w:rPr>
          <w:rFonts w:ascii="Times" w:hAnsi="Times"/>
          <w:color w:val="202124"/>
          <w:lang w:val="es-ES"/>
        </w:rPr>
        <w:t>,</w:t>
      </w:r>
      <w:r w:rsidRPr="008C6B3F">
        <w:rPr>
          <w:rFonts w:ascii="Times" w:hAnsi="Times"/>
          <w:color w:val="202124"/>
          <w:lang w:val="es-ES"/>
        </w:rPr>
        <w:t xml:space="preserve"> fáciles </w:t>
      </w:r>
      <w:r>
        <w:rPr>
          <w:rFonts w:ascii="Times" w:hAnsi="Times"/>
          <w:color w:val="202124"/>
          <w:lang w:val="es-ES"/>
        </w:rPr>
        <w:t xml:space="preserve">o difíciles o imposibles </w:t>
      </w:r>
      <w:r w:rsidRPr="008C6B3F">
        <w:rPr>
          <w:rFonts w:ascii="Times" w:hAnsi="Times"/>
          <w:color w:val="202124"/>
          <w:lang w:val="es-ES"/>
        </w:rPr>
        <w:t xml:space="preserve">de cortar, </w:t>
      </w:r>
      <w:r>
        <w:rPr>
          <w:rFonts w:ascii="Times" w:hAnsi="Times"/>
          <w:color w:val="202124"/>
          <w:lang w:val="es-ES"/>
        </w:rPr>
        <w:t>requirie</w:t>
      </w:r>
      <w:r w:rsidRPr="008C6B3F">
        <w:rPr>
          <w:rFonts w:ascii="Times" w:hAnsi="Times"/>
          <w:color w:val="202124"/>
          <w:lang w:val="es-ES"/>
        </w:rPr>
        <w:t>n</w:t>
      </w:r>
      <w:r>
        <w:rPr>
          <w:rFonts w:ascii="Times" w:hAnsi="Times"/>
          <w:color w:val="202124"/>
          <w:lang w:val="es-ES"/>
        </w:rPr>
        <w:t>do</w:t>
      </w:r>
      <w:r w:rsidRPr="008C6B3F">
        <w:rPr>
          <w:rFonts w:ascii="Times" w:hAnsi="Times"/>
          <w:color w:val="202124"/>
          <w:lang w:val="es-ES"/>
        </w:rPr>
        <w:t xml:space="preserve"> m</w:t>
      </w:r>
      <w:r>
        <w:rPr>
          <w:rFonts w:ascii="Times" w:hAnsi="Times"/>
          <w:color w:val="202124"/>
          <w:lang w:val="es-ES"/>
        </w:rPr>
        <w:t>ás o menos tiempo y esfuerzo, al ser comparados</w:t>
      </w:r>
      <w:r w:rsidRPr="008C6B3F">
        <w:rPr>
          <w:rFonts w:ascii="Times" w:hAnsi="Times"/>
          <w:color w:val="202124"/>
          <w:lang w:val="es-ES"/>
        </w:rPr>
        <w:t xml:space="preserve"> </w:t>
      </w:r>
      <w:r>
        <w:rPr>
          <w:rFonts w:ascii="Times" w:hAnsi="Times"/>
          <w:color w:val="202124"/>
          <w:lang w:val="es-ES"/>
        </w:rPr>
        <w:t>por medio</w:t>
      </w:r>
      <w:r w:rsidRPr="008C6B3F">
        <w:rPr>
          <w:rFonts w:ascii="Times" w:hAnsi="Times"/>
          <w:color w:val="202124"/>
          <w:lang w:val="es-ES"/>
        </w:rPr>
        <w:t xml:space="preserve"> </w:t>
      </w:r>
      <w:r>
        <w:rPr>
          <w:rFonts w:ascii="Times" w:hAnsi="Times"/>
          <w:color w:val="202124"/>
          <w:lang w:val="es-ES"/>
        </w:rPr>
        <w:t>d</w:t>
      </w:r>
      <w:r w:rsidRPr="008C6B3F">
        <w:rPr>
          <w:rFonts w:ascii="Times" w:hAnsi="Times"/>
          <w:color w:val="202124"/>
          <w:lang w:val="es-ES"/>
        </w:rPr>
        <w:t xml:space="preserve">el hacha, </w:t>
      </w:r>
      <w:r>
        <w:rPr>
          <w:rFonts w:ascii="Times" w:hAnsi="Times"/>
          <w:color w:val="202124"/>
          <w:lang w:val="es-ES"/>
        </w:rPr>
        <w:t xml:space="preserve">en tanto </w:t>
      </w:r>
      <w:r w:rsidRPr="008C6B3F">
        <w:rPr>
          <w:rFonts w:ascii="Times" w:hAnsi="Times"/>
          <w:color w:val="202124"/>
          <w:lang w:val="es-ES"/>
        </w:rPr>
        <w:t>que componente invariante</w:t>
      </w:r>
      <w:r>
        <w:rPr>
          <w:rFonts w:ascii="Times" w:hAnsi="Times"/>
          <w:color w:val="202124"/>
          <w:lang w:val="es-ES"/>
        </w:rPr>
        <w:t xml:space="preserve"> de la actividad, estos objetos podían ser ubicados en “escalas” de atributos en función, por ejemplo, de su grado de blandura o dureza, sirviendo</w:t>
      </w:r>
      <w:r w:rsidRPr="008C6B3F">
        <w:rPr>
          <w:rFonts w:ascii="Times" w:hAnsi="Times"/>
          <w:color w:val="202124"/>
          <w:lang w:val="es-ES"/>
        </w:rPr>
        <w:t xml:space="preserve"> como una encarnación de conc</w:t>
      </w:r>
      <w:r>
        <w:rPr>
          <w:rFonts w:ascii="Times" w:hAnsi="Times"/>
          <w:color w:val="202124"/>
          <w:lang w:val="es-ES"/>
        </w:rPr>
        <w:t xml:space="preserve">eptos abstractos basados </w:t>
      </w:r>
      <w:r w:rsidRPr="008C6B3F">
        <w:rPr>
          <w:rFonts w:ascii="Times" w:hAnsi="Times"/>
          <w:color w:val="202124"/>
          <w:lang w:val="es-ES"/>
        </w:rPr>
        <w:t>en la generalización de la experiencia tanto individual como colectiva.</w:t>
      </w:r>
      <w:r>
        <w:rPr>
          <w:rFonts w:ascii="Times" w:hAnsi="Times"/>
          <w:color w:val="202124"/>
          <w:lang w:val="es-ES"/>
        </w:rPr>
        <w:t xml:space="preserve"> </w:t>
      </w:r>
    </w:p>
    <w:p w14:paraId="6CF2161E" w14:textId="66F11D3F" w:rsidR="00C57B6A" w:rsidRDefault="00C57B6A" w:rsidP="00C57B6A">
      <w:pPr>
        <w:pStyle w:val="BodyText2"/>
        <w:spacing w:before="120" w:after="120" w:line="360" w:lineRule="auto"/>
      </w:pPr>
      <w:r>
        <w:t>Complementariamente, y desde otro plano, es</w:t>
      </w:r>
      <w:r w:rsidR="009D49F1">
        <w:t xml:space="preserve"> igualmente posible agregar que</w:t>
      </w:r>
      <w:r>
        <w:t xml:space="preserve"> </w:t>
      </w:r>
      <w:r w:rsidR="009D49F1">
        <w:t>se ha argumentado en torno al rol que jugarían las neuronas espejo en la comprensión de la acción de otros</w:t>
      </w:r>
      <w:r w:rsidR="00546561">
        <w:t>, y en especial del uso de herramientas</w:t>
      </w:r>
      <w:r w:rsidR="009D49F1">
        <w:t>. En un mismo sentido</w:t>
      </w:r>
      <w:r w:rsidR="001068C8">
        <w:t>,</w:t>
      </w:r>
      <w:r w:rsidR="009D49F1">
        <w:t xml:space="preserve"> </w:t>
      </w:r>
      <w:r>
        <w:t>evidencias aportadas por las neurociencias</w:t>
      </w:r>
      <w:r w:rsidR="00156EF1">
        <w:t xml:space="preserve"> apuntan</w:t>
      </w:r>
      <w:r>
        <w:t xml:space="preserve"> a establecer</w:t>
      </w:r>
      <w:r w:rsidR="009D49F1">
        <w:t xml:space="preserve"> </w:t>
      </w:r>
      <w:r>
        <w:t xml:space="preserve"> la existencia de s</w:t>
      </w:r>
      <w:r w:rsidR="002501F2">
        <w:t>uper</w:t>
      </w:r>
      <w:r>
        <w:t>posiciones de áreas corticales</w:t>
      </w:r>
      <w:r w:rsidR="00AA77B5">
        <w:t>, especialmente en el área de Broca,</w:t>
      </w:r>
      <w:r>
        <w:t xml:space="preserve"> </w:t>
      </w:r>
      <w:r w:rsidR="00AA77B5">
        <w:t>las que han sido</w:t>
      </w:r>
      <w:r w:rsidR="002501F2">
        <w:t xml:space="preserve"> </w:t>
      </w:r>
      <w:r>
        <w:t>relacionadas con los comportamientos de uso de herramientas y del lenguaje, sugiriendo la posible vinculación originaria entre estos procesos</w:t>
      </w:r>
      <w:r w:rsidR="009D49F1">
        <w:t xml:space="preserve"> </w:t>
      </w:r>
      <w:r>
        <w:t>(</w:t>
      </w:r>
      <w:proofErr w:type="spellStart"/>
      <w:r w:rsidR="0081160A">
        <w:t>Arbib</w:t>
      </w:r>
      <w:proofErr w:type="spellEnd"/>
      <w:r w:rsidR="0081160A">
        <w:t xml:space="preserve">, 2005; </w:t>
      </w:r>
      <w:proofErr w:type="spellStart"/>
      <w:r>
        <w:t>Vaesen</w:t>
      </w:r>
      <w:proofErr w:type="spellEnd"/>
      <w:r>
        <w:t>, 2012; Stout y</w:t>
      </w:r>
      <w:r w:rsidR="00024A72">
        <w:t xml:space="preserve"> </w:t>
      </w:r>
      <w:proofErr w:type="spellStart"/>
      <w:r w:rsidR="00024A72">
        <w:t>Chaminade</w:t>
      </w:r>
      <w:proofErr w:type="spellEnd"/>
      <w:r w:rsidR="00024A72">
        <w:t xml:space="preserve">, </w:t>
      </w:r>
      <w:r>
        <w:t xml:space="preserve">2012; </w:t>
      </w:r>
      <w:proofErr w:type="spellStart"/>
      <w:r w:rsidR="00833CA5">
        <w:t>Uomini</w:t>
      </w:r>
      <w:proofErr w:type="spellEnd"/>
      <w:r w:rsidR="00833CA5">
        <w:t xml:space="preserve"> y Meyer, 2013; </w:t>
      </w:r>
      <w:proofErr w:type="spellStart"/>
      <w:r>
        <w:t>Rizzolatti</w:t>
      </w:r>
      <w:proofErr w:type="spellEnd"/>
      <w:r>
        <w:t xml:space="preserve"> et al., 2014; Brown y Yuan, 2018</w:t>
      </w:r>
      <w:r w:rsidR="00AE58C4">
        <w:t xml:space="preserve">; </w:t>
      </w:r>
      <w:proofErr w:type="spellStart"/>
      <w:r w:rsidR="00D04688">
        <w:rPr>
          <w:rFonts w:cs="Courier New"/>
          <w:color w:val="202124"/>
          <w:lang w:val="es-ES"/>
        </w:rPr>
        <w:t>Brozzoli</w:t>
      </w:r>
      <w:proofErr w:type="spellEnd"/>
      <w:r w:rsidR="00D04688">
        <w:rPr>
          <w:rFonts w:cs="Courier New"/>
          <w:color w:val="202124"/>
          <w:lang w:val="es-ES"/>
        </w:rPr>
        <w:t xml:space="preserve"> et al, 2019; </w:t>
      </w:r>
      <w:proofErr w:type="spellStart"/>
      <w:r w:rsidR="00AE58C4">
        <w:t>Hodgson</w:t>
      </w:r>
      <w:proofErr w:type="spellEnd"/>
      <w:r w:rsidR="00AE58C4">
        <w:t xml:space="preserve"> et al, 2021</w:t>
      </w:r>
      <w:r w:rsidR="006B3539">
        <w:t xml:space="preserve">; </w:t>
      </w:r>
      <w:proofErr w:type="spellStart"/>
      <w:r w:rsidR="006B3539">
        <w:t>Zaccarella</w:t>
      </w:r>
      <w:proofErr w:type="spellEnd"/>
      <w:r w:rsidR="006B3539">
        <w:t xml:space="preserve"> et al, 2021</w:t>
      </w:r>
      <w:r>
        <w:t xml:space="preserve">). Tales </w:t>
      </w:r>
      <w:r w:rsidR="00C86EDD">
        <w:t xml:space="preserve">antecedentes y </w:t>
      </w:r>
      <w:r>
        <w:t>argumentos</w:t>
      </w:r>
      <w:r w:rsidR="00B80B9D">
        <w:t xml:space="preserve">, señalan </w:t>
      </w:r>
      <w:r w:rsidR="003B6CAB">
        <w:t>la presencia de imbricados procesos biológicos, cognitivos</w:t>
      </w:r>
      <w:r w:rsidR="001F3A36">
        <w:t>, sociales</w:t>
      </w:r>
      <w:r w:rsidR="003B6CAB">
        <w:t xml:space="preserve"> y comportamentales subyacentes al desarrollo de la especie, </w:t>
      </w:r>
      <w:r w:rsidR="001F3A36">
        <w:t>los que ciertamente definiría</w:t>
      </w:r>
      <w:r>
        <w:t xml:space="preserve">n un encuadre e interrogantes relevantes para el análisis de las relaciones entre signos, semiosis, </w:t>
      </w:r>
      <w:r w:rsidR="00DA7B0C">
        <w:t xml:space="preserve">comunicación, </w:t>
      </w:r>
      <w:r>
        <w:t>herramientas técnicas, cultura y lenguaje.</w:t>
      </w:r>
    </w:p>
    <w:p w14:paraId="1719F8A1" w14:textId="4B7B7296" w:rsidR="008314B1" w:rsidRPr="00674C74" w:rsidRDefault="002A08C3" w:rsidP="00674C74">
      <w:pPr>
        <w:pStyle w:val="BodyText2"/>
        <w:spacing w:before="120" w:after="120" w:line="360" w:lineRule="auto"/>
      </w:pPr>
      <w:r>
        <w:t>L</w:t>
      </w:r>
      <w:r w:rsidR="00674C74" w:rsidRPr="00674C74">
        <w:t>a historia cultural proporcionaría un conjunto de herramientas y símbolos que deberían permitir a los miembros de una sociedad ir más allá de la mera instrumentalidad, a un nivel más alto de conciencia cognitiva. (Glassman, 2001).</w:t>
      </w:r>
      <w:r w:rsidR="00674C74">
        <w:t xml:space="preserve"> </w:t>
      </w:r>
      <w:r w:rsidR="0061605A">
        <w:t>La</w:t>
      </w:r>
      <w:r w:rsidR="002E04E8">
        <w:t xml:space="preserve"> internalización de signos ubicados en el mundo material</w:t>
      </w:r>
      <w:r w:rsidR="00382C56">
        <w:t xml:space="preserve"> externo</w:t>
      </w:r>
      <w:r w:rsidR="002E04E8">
        <w:t>, empleados como medios de relación social (Vygotsky, 2000), y como auxiliares externos de la memoria (Donald, 2017)</w:t>
      </w:r>
      <w:r w:rsidR="0061605A">
        <w:t>, estaría a la base del desarrollo del lenguaje en tanto que herramienta mediadora del pensamiento</w:t>
      </w:r>
      <w:r w:rsidR="002E04E8">
        <w:t>.</w:t>
      </w:r>
      <w:r>
        <w:t xml:space="preserve"> Así, e</w:t>
      </w:r>
      <w:r w:rsidR="00D37945" w:rsidRPr="000524E0">
        <w:rPr>
          <w:lang w:val="es-ES"/>
        </w:rPr>
        <w:t xml:space="preserve">l lenguaje lejos de ser una expresión </w:t>
      </w:r>
      <w:r w:rsidR="00D37945" w:rsidRPr="000524E0">
        <w:rPr>
          <w:i/>
          <w:lang w:val="es-ES"/>
        </w:rPr>
        <w:t>natural</w:t>
      </w:r>
      <w:r w:rsidR="00D37945" w:rsidRPr="000524E0">
        <w:rPr>
          <w:lang w:val="es-ES"/>
        </w:rPr>
        <w:t xml:space="preserve"> del pensamiento, sería </w:t>
      </w:r>
      <w:r w:rsidR="002E04E8">
        <w:rPr>
          <w:lang w:val="es-ES"/>
        </w:rPr>
        <w:t xml:space="preserve">entonces </w:t>
      </w:r>
      <w:r w:rsidR="00D37945" w:rsidRPr="000524E0">
        <w:rPr>
          <w:lang w:val="es-ES"/>
        </w:rPr>
        <w:t>un artificio que se impon</w:t>
      </w:r>
      <w:r w:rsidR="002E04E8">
        <w:rPr>
          <w:lang w:val="es-ES"/>
        </w:rPr>
        <w:t>dría</w:t>
      </w:r>
      <w:r w:rsidR="00D37945" w:rsidRPr="000524E0">
        <w:rPr>
          <w:lang w:val="es-ES"/>
        </w:rPr>
        <w:t xml:space="preserve"> al pensamiento, brindándole organización</w:t>
      </w:r>
      <w:r w:rsidR="00674C74">
        <w:rPr>
          <w:lang w:val="es-ES"/>
        </w:rPr>
        <w:t xml:space="preserve"> (Vygotsky, 1997)</w:t>
      </w:r>
      <w:r w:rsidR="00D37945" w:rsidRPr="000524E0">
        <w:rPr>
          <w:lang w:val="es-ES"/>
        </w:rPr>
        <w:t>. Entre el sujeto y la realidad se intercala</w:t>
      </w:r>
      <w:r w:rsidR="00207AFD" w:rsidRPr="000524E0">
        <w:rPr>
          <w:lang w:val="es-ES"/>
        </w:rPr>
        <w:t>ría este artefacto mediador que</w:t>
      </w:r>
      <w:r w:rsidR="001B4E94" w:rsidRPr="000524E0">
        <w:rPr>
          <w:lang w:val="es-ES"/>
        </w:rPr>
        <w:t>,</w:t>
      </w:r>
      <w:r w:rsidR="00D37945" w:rsidRPr="000524E0">
        <w:rPr>
          <w:lang w:val="es-ES"/>
        </w:rPr>
        <w:t xml:space="preserve"> al significar los estímulos directos de la realidad, jugaría un rol sustitutivo de estos, pudiendo generar sobre los sujetos los mismos efectos que los estímulos en ausencia de estos (fig. 2). Desde esta perspectiva el lenguaje asumiría una función de mediación entre el individuo y la realidad, así como del individuo consigo mismo, facilitando tanto la regulación de la relación del individuo con el entorno material y social, como la regulación del propio </w:t>
      </w:r>
      <w:r w:rsidR="00D37945" w:rsidRPr="00A12D2E">
        <w:rPr>
          <w:lang w:val="es-ES"/>
        </w:rPr>
        <w:t>comportamiento.</w:t>
      </w:r>
      <w:r w:rsidR="00442B21" w:rsidRPr="00A12D2E">
        <w:rPr>
          <w:lang w:val="es-ES"/>
        </w:rPr>
        <w:t xml:space="preserve"> </w:t>
      </w:r>
      <w:r w:rsidR="00E22252">
        <w:rPr>
          <w:lang w:val="es-ES"/>
        </w:rPr>
        <w:t>Con base</w:t>
      </w:r>
      <w:r w:rsidR="0087517B">
        <w:rPr>
          <w:lang w:val="es-ES"/>
        </w:rPr>
        <w:t xml:space="preserve"> a esta función mediadora</w:t>
      </w:r>
      <w:r w:rsidR="008314B1" w:rsidRPr="00552CDC">
        <w:rPr>
          <w:color w:val="202124"/>
          <w:lang w:val="es-ES"/>
        </w:rPr>
        <w:t>,</w:t>
      </w:r>
      <w:r w:rsidR="007A1C5F" w:rsidRPr="00552CDC">
        <w:rPr>
          <w:color w:val="202124"/>
          <w:lang w:val="es-ES"/>
        </w:rPr>
        <w:t xml:space="preserve"> </w:t>
      </w:r>
      <w:r w:rsidR="0087517B">
        <w:rPr>
          <w:color w:val="202124"/>
          <w:lang w:val="es-ES"/>
        </w:rPr>
        <w:t xml:space="preserve">y </w:t>
      </w:r>
      <w:r w:rsidR="007A1C5F" w:rsidRPr="00552CDC">
        <w:rPr>
          <w:color w:val="202124"/>
          <w:lang w:val="es-ES"/>
        </w:rPr>
        <w:t xml:space="preserve">en tanto que herramienta </w:t>
      </w:r>
      <w:r w:rsidR="0087517B">
        <w:rPr>
          <w:color w:val="202124"/>
          <w:lang w:val="es-ES"/>
        </w:rPr>
        <w:t xml:space="preserve">sobre la que se sustenta la actividad </w:t>
      </w:r>
      <w:r w:rsidR="007A1C5F" w:rsidRPr="00552CDC">
        <w:rPr>
          <w:color w:val="202124"/>
          <w:lang w:val="es-ES"/>
        </w:rPr>
        <w:t>de transformación de la realidad presente,</w:t>
      </w:r>
      <w:r w:rsidR="008314B1" w:rsidRPr="00424BBD">
        <w:rPr>
          <w:lang w:val="es-ES"/>
        </w:rPr>
        <w:t xml:space="preserve"> </w:t>
      </w:r>
      <w:r w:rsidR="0087517B">
        <w:rPr>
          <w:color w:val="202124"/>
          <w:lang w:val="es-ES"/>
        </w:rPr>
        <w:t>orientándose a</w:t>
      </w:r>
      <w:r w:rsidR="0087517B" w:rsidRPr="008314B1">
        <w:rPr>
          <w:color w:val="202124"/>
          <w:lang w:val="es-ES"/>
        </w:rPr>
        <w:t xml:space="preserve"> </w:t>
      </w:r>
      <w:r w:rsidR="0087517B">
        <w:rPr>
          <w:color w:val="202124"/>
          <w:lang w:val="es-ES"/>
        </w:rPr>
        <w:t xml:space="preserve">producir una nueva realidad proyectada en un ideal </w:t>
      </w:r>
      <w:r w:rsidR="0087517B" w:rsidRPr="008314B1">
        <w:rPr>
          <w:color w:val="202124"/>
          <w:lang w:val="es-ES"/>
        </w:rPr>
        <w:t>futuro</w:t>
      </w:r>
      <w:r w:rsidR="0087517B">
        <w:rPr>
          <w:color w:val="202124"/>
          <w:lang w:val="es-ES"/>
        </w:rPr>
        <w:t>,</w:t>
      </w:r>
      <w:r w:rsidR="0087517B">
        <w:rPr>
          <w:lang w:val="es-ES"/>
        </w:rPr>
        <w:t xml:space="preserve"> </w:t>
      </w:r>
      <w:r w:rsidR="0073507C">
        <w:rPr>
          <w:lang w:val="es-ES"/>
        </w:rPr>
        <w:t xml:space="preserve">es </w:t>
      </w:r>
      <w:r w:rsidR="008314B1" w:rsidRPr="00424BBD">
        <w:rPr>
          <w:lang w:val="es-ES"/>
        </w:rPr>
        <w:t xml:space="preserve">donde radicaría </w:t>
      </w:r>
      <w:r w:rsidR="008314B1" w:rsidRPr="008314B1">
        <w:rPr>
          <w:color w:val="202124"/>
          <w:lang w:val="es-ES"/>
        </w:rPr>
        <w:t>la diferencia psicológica fundamental</w:t>
      </w:r>
      <w:r w:rsidR="008314B1" w:rsidRPr="00552CDC">
        <w:rPr>
          <w:color w:val="202124"/>
          <w:lang w:val="es-ES"/>
        </w:rPr>
        <w:t xml:space="preserve"> </w:t>
      </w:r>
      <w:r w:rsidR="008314B1" w:rsidRPr="008314B1">
        <w:rPr>
          <w:color w:val="202124"/>
          <w:lang w:val="es-ES"/>
        </w:rPr>
        <w:t>entre la</w:t>
      </w:r>
      <w:r w:rsidR="007A1C5F" w:rsidRPr="00552CDC">
        <w:rPr>
          <w:color w:val="202124"/>
          <w:lang w:val="es-ES"/>
        </w:rPr>
        <w:t>s</w:t>
      </w:r>
      <w:r w:rsidR="008314B1" w:rsidRPr="008314B1">
        <w:rPr>
          <w:color w:val="202124"/>
          <w:lang w:val="es-ES"/>
        </w:rPr>
        <w:t xml:space="preserve"> herramienta</w:t>
      </w:r>
      <w:r w:rsidR="000B3C6C" w:rsidRPr="00552CDC">
        <w:rPr>
          <w:color w:val="202124"/>
          <w:lang w:val="es-ES"/>
        </w:rPr>
        <w:t>s</w:t>
      </w:r>
      <w:r w:rsidR="008314B1" w:rsidRPr="008314B1">
        <w:rPr>
          <w:color w:val="202124"/>
          <w:lang w:val="es-ES"/>
        </w:rPr>
        <w:t xml:space="preserve"> </w:t>
      </w:r>
      <w:r w:rsidR="007A1C5F" w:rsidRPr="00552CDC">
        <w:rPr>
          <w:color w:val="202124"/>
          <w:lang w:val="es-ES"/>
        </w:rPr>
        <w:t>humanas</w:t>
      </w:r>
      <w:r w:rsidR="008314B1" w:rsidRPr="008314B1">
        <w:rPr>
          <w:color w:val="202124"/>
          <w:lang w:val="es-ES"/>
        </w:rPr>
        <w:t xml:space="preserve"> y la</w:t>
      </w:r>
      <w:r w:rsidR="008314B1" w:rsidRPr="00552CDC">
        <w:rPr>
          <w:color w:val="202124"/>
          <w:lang w:val="es-ES"/>
        </w:rPr>
        <w:t>s</w:t>
      </w:r>
      <w:r w:rsidR="008314B1" w:rsidRPr="008314B1">
        <w:rPr>
          <w:color w:val="202124"/>
          <w:lang w:val="es-ES"/>
        </w:rPr>
        <w:t xml:space="preserve"> herramienta</w:t>
      </w:r>
      <w:r w:rsidR="008314B1" w:rsidRPr="00552CDC">
        <w:rPr>
          <w:color w:val="202124"/>
          <w:lang w:val="es-ES"/>
        </w:rPr>
        <w:t>s empleadas</w:t>
      </w:r>
      <w:r w:rsidR="008314B1" w:rsidRPr="008314B1">
        <w:rPr>
          <w:color w:val="202124"/>
          <w:lang w:val="es-ES"/>
        </w:rPr>
        <w:t xml:space="preserve"> </w:t>
      </w:r>
      <w:r w:rsidR="008314B1" w:rsidRPr="00552CDC">
        <w:rPr>
          <w:color w:val="202124"/>
          <w:lang w:val="es-ES"/>
        </w:rPr>
        <w:t>por</w:t>
      </w:r>
      <w:r w:rsidR="008314B1" w:rsidRPr="008314B1">
        <w:rPr>
          <w:color w:val="202124"/>
          <w:lang w:val="es-ES"/>
        </w:rPr>
        <w:t xml:space="preserve"> </w:t>
      </w:r>
      <w:r w:rsidR="0087517B">
        <w:rPr>
          <w:color w:val="202124"/>
          <w:lang w:val="es-ES"/>
        </w:rPr>
        <w:t>otras especies</w:t>
      </w:r>
      <w:r w:rsidR="008314B1" w:rsidRPr="00552CDC">
        <w:rPr>
          <w:color w:val="202124"/>
          <w:lang w:val="es-ES"/>
        </w:rPr>
        <w:t xml:space="preserve"> (Batrachenko, 2016).</w:t>
      </w:r>
      <w:r w:rsidR="00552CDC" w:rsidRPr="00552CDC">
        <w:rPr>
          <w:color w:val="202124"/>
          <w:lang w:val="es-ES"/>
        </w:rPr>
        <w:t xml:space="preserve"> </w:t>
      </w:r>
    </w:p>
    <w:p w14:paraId="2313F4CB" w14:textId="77777777" w:rsidR="00D37945" w:rsidRPr="002D3644" w:rsidRDefault="0024061D" w:rsidP="00385DB7">
      <w:pPr>
        <w:pStyle w:val="BodyText2"/>
        <w:spacing w:before="120" w:after="120" w:line="360" w:lineRule="auto"/>
      </w:pPr>
      <w:r>
        <w:rPr>
          <w:noProof/>
          <w:lang w:val="en-US"/>
        </w:rPr>
        <w:object w:dxaOrig="1440" w:dyaOrig="1440" w14:anchorId="7E4F2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2.05pt;margin-top:5.25pt;width:196.95pt;height:132.75pt;z-index:251659264;mso-wrap-edited:f" wrapcoords="2382 1440 2382 2880 3039 4320 3778 4320 9691 15840 10430 18720 10430 19440 11170 19440 11170 18720 11991 15840 17904 4320 19875 3240 19547 1440 2957 1440 2382 1440" o:allowincell="f">
            <v:imagedata r:id="rId11" o:title=""/>
            <w10:wrap type="through"/>
          </v:shape>
          <o:OLEObject Type="Embed" ProgID="Word.Document.8" ShapeID="_x0000_s1026" DrawAspect="Content" ObjectID="_1722671543" r:id="rId12">
            <o:FieldCodes>\s</o:FieldCodes>
          </o:OLEObject>
        </w:object>
      </w:r>
    </w:p>
    <w:p w14:paraId="4FA2C9F7" w14:textId="77777777" w:rsidR="00D37945" w:rsidRPr="002D3644" w:rsidRDefault="00D37945" w:rsidP="00385DB7">
      <w:pPr>
        <w:pStyle w:val="BodyText2"/>
        <w:spacing w:before="120" w:after="120" w:line="360" w:lineRule="auto"/>
      </w:pPr>
    </w:p>
    <w:p w14:paraId="332AE7BE" w14:textId="77777777" w:rsidR="00D37945" w:rsidRPr="002D3644" w:rsidRDefault="00D37945" w:rsidP="00385DB7">
      <w:pPr>
        <w:pStyle w:val="BodyText2"/>
        <w:spacing w:before="120" w:after="120" w:line="360" w:lineRule="auto"/>
      </w:pPr>
    </w:p>
    <w:p w14:paraId="100923CA" w14:textId="77777777" w:rsidR="00D37945" w:rsidRPr="002D3644" w:rsidRDefault="00D37945" w:rsidP="00385DB7">
      <w:pPr>
        <w:pStyle w:val="BodyText2"/>
        <w:spacing w:before="120" w:after="120" w:line="360" w:lineRule="auto"/>
      </w:pPr>
    </w:p>
    <w:p w14:paraId="49AEC5F6" w14:textId="77777777" w:rsidR="00D37945" w:rsidRPr="002D3644" w:rsidRDefault="00D37945" w:rsidP="00385DB7">
      <w:pPr>
        <w:pStyle w:val="BodyText2"/>
        <w:spacing w:before="120" w:after="120" w:line="360" w:lineRule="auto"/>
        <w:rPr>
          <w:b/>
          <w:i/>
        </w:rPr>
      </w:pPr>
    </w:p>
    <w:p w14:paraId="50ED5671" w14:textId="035D9463" w:rsidR="00D37945" w:rsidRPr="002D3644" w:rsidRDefault="00D37945" w:rsidP="00387A26">
      <w:pPr>
        <w:pStyle w:val="BodyText2"/>
        <w:spacing w:before="120" w:after="120" w:line="360" w:lineRule="auto"/>
        <w:outlineLvl w:val="0"/>
        <w:rPr>
          <w:b/>
          <w:i/>
        </w:rPr>
      </w:pPr>
      <w:r w:rsidRPr="002D3644">
        <w:rPr>
          <w:b/>
          <w:i/>
        </w:rPr>
        <w:t>Fig. 2</w:t>
      </w:r>
      <w:r w:rsidR="005106B1">
        <w:rPr>
          <w:b/>
          <w:i/>
        </w:rPr>
        <w:t>:</w:t>
      </w:r>
      <w:r w:rsidR="005106B1" w:rsidRPr="005106B1">
        <w:rPr>
          <w:i/>
        </w:rPr>
        <w:t xml:space="preserve"> Relación mediada por el signo entre sujeto y realidad (Vygotsky, </w:t>
      </w:r>
      <w:r w:rsidR="005106B1">
        <w:rPr>
          <w:i/>
        </w:rPr>
        <w:t>1934/</w:t>
      </w:r>
      <w:r w:rsidR="005106B1" w:rsidRPr="005106B1">
        <w:rPr>
          <w:i/>
        </w:rPr>
        <w:t>1997)</w:t>
      </w:r>
    </w:p>
    <w:p w14:paraId="0DBDA400" w14:textId="187DD60C" w:rsidR="00166FCB" w:rsidRPr="00FE2E8A" w:rsidRDefault="00387A26" w:rsidP="00FE2E8A">
      <w:pPr>
        <w:spacing w:before="120" w:after="120" w:line="360" w:lineRule="auto"/>
        <w:jc w:val="both"/>
        <w:rPr>
          <w:rFonts w:ascii="Times" w:hAnsi="Times" w:cs="Arial"/>
          <w:lang w:val="es-ES"/>
        </w:rPr>
      </w:pPr>
      <w:r>
        <w:rPr>
          <w:rFonts w:ascii="Times" w:hAnsi="Times"/>
          <w:color w:val="222222"/>
          <w:lang w:val="es-ES"/>
        </w:rPr>
        <w:t>Vygotsky</w:t>
      </w:r>
      <w:r w:rsidR="00D37945" w:rsidRPr="002D3644">
        <w:rPr>
          <w:rFonts w:ascii="Times" w:hAnsi="Times"/>
          <w:color w:val="222222"/>
          <w:lang w:val="es-ES"/>
        </w:rPr>
        <w:t xml:space="preserve"> (2000), apunta que las relaciones entre las personas </w:t>
      </w:r>
      <w:r w:rsidR="00B86AC7">
        <w:rPr>
          <w:rFonts w:ascii="Times" w:hAnsi="Times"/>
          <w:color w:val="222222"/>
          <w:lang w:val="es-ES"/>
        </w:rPr>
        <w:t xml:space="preserve">y la realidad </w:t>
      </w:r>
      <w:r w:rsidR="00D37945" w:rsidRPr="002D3644">
        <w:rPr>
          <w:rFonts w:ascii="Times" w:hAnsi="Times"/>
          <w:color w:val="222222"/>
          <w:lang w:val="es-ES"/>
        </w:rPr>
        <w:t>serían</w:t>
      </w:r>
      <w:r w:rsidR="001B4E94">
        <w:rPr>
          <w:rFonts w:ascii="Times" w:hAnsi="Times"/>
          <w:color w:val="222222"/>
          <w:lang w:val="es-ES"/>
        </w:rPr>
        <w:t xml:space="preserve"> entonces</w:t>
      </w:r>
      <w:r w:rsidR="00D37945" w:rsidRPr="002D3644">
        <w:rPr>
          <w:rFonts w:ascii="Times" w:hAnsi="Times"/>
          <w:color w:val="222222"/>
          <w:lang w:val="es-ES"/>
        </w:rPr>
        <w:t xml:space="preserve"> de dos tipos</w:t>
      </w:r>
      <w:r w:rsidR="005106B1">
        <w:rPr>
          <w:rFonts w:ascii="Times" w:hAnsi="Times"/>
          <w:color w:val="222222"/>
          <w:lang w:val="es-ES"/>
        </w:rPr>
        <w:t>:</w:t>
      </w:r>
      <w:r w:rsidR="00D37945" w:rsidRPr="002D3644">
        <w:rPr>
          <w:rFonts w:ascii="Times" w:hAnsi="Times"/>
          <w:color w:val="222222"/>
          <w:lang w:val="es-ES"/>
        </w:rPr>
        <w:t xml:space="preserve"> directas y mediadas. Las relaciones directas serían aquellas basadas en formas instintivas </w:t>
      </w:r>
      <w:r w:rsidR="00B86AC7">
        <w:rPr>
          <w:rFonts w:ascii="Times" w:hAnsi="Times"/>
          <w:color w:val="222222"/>
          <w:lang w:val="es-ES"/>
        </w:rPr>
        <w:t>de movimiento y acción expresiva, mientras que las mediadas estarían soportadas por los artefactos de la cultura</w:t>
      </w:r>
      <w:r w:rsidR="00D37945" w:rsidRPr="002D3644">
        <w:rPr>
          <w:rFonts w:ascii="Times" w:hAnsi="Times"/>
          <w:color w:val="222222"/>
          <w:lang w:val="es-ES"/>
        </w:rPr>
        <w:t xml:space="preserve">. </w:t>
      </w:r>
      <w:r w:rsidR="00B86AC7">
        <w:rPr>
          <w:rFonts w:ascii="Times" w:hAnsi="Times"/>
          <w:lang w:val="es-ES"/>
        </w:rPr>
        <w:t>En un mismo sentido, un</w:t>
      </w:r>
      <w:r w:rsidR="00D37945" w:rsidRPr="002D3644">
        <w:rPr>
          <w:rFonts w:ascii="Times" w:hAnsi="Times"/>
          <w:lang w:val="es-ES"/>
        </w:rPr>
        <w:t xml:space="preserve"> cercano colaborador de </w:t>
      </w:r>
      <w:r>
        <w:rPr>
          <w:rFonts w:ascii="Times" w:hAnsi="Times"/>
          <w:lang w:val="es-ES"/>
        </w:rPr>
        <w:t>Vygotsky</w:t>
      </w:r>
      <w:r w:rsidR="00D37945" w:rsidRPr="002D3644">
        <w:rPr>
          <w:rFonts w:ascii="Times" w:hAnsi="Times"/>
          <w:lang w:val="es-ES"/>
        </w:rPr>
        <w:t xml:space="preserve">, Alexander Luria (1981), señala a su vez que la introducción de la mediación simbólica generaría una doble, simultanea e imbricada relación de las personas con la realidad, pues si bien los mediadores al intercalarse entre las personas y la realidad, entregarían una forma particular de acceso a ella, </w:t>
      </w:r>
      <w:r w:rsidR="00DA0340">
        <w:rPr>
          <w:rFonts w:ascii="Times" w:hAnsi="Times"/>
          <w:lang w:val="es-ES"/>
        </w:rPr>
        <w:t xml:space="preserve">sin embargo, </w:t>
      </w:r>
      <w:r w:rsidR="00D37945" w:rsidRPr="002D3644">
        <w:rPr>
          <w:rFonts w:ascii="Times" w:hAnsi="Times"/>
          <w:lang w:val="es-ES"/>
        </w:rPr>
        <w:t>ello no inhibiría completamente el acceso directo a esta, es decir</w:t>
      </w:r>
      <w:r w:rsidR="00E47E34">
        <w:rPr>
          <w:rFonts w:ascii="Times" w:hAnsi="Times"/>
          <w:lang w:val="es-ES"/>
        </w:rPr>
        <w:t>,</w:t>
      </w:r>
      <w:r w:rsidR="00D37945" w:rsidRPr="002D3644">
        <w:rPr>
          <w:rFonts w:ascii="Times" w:hAnsi="Times"/>
          <w:lang w:val="es-ES"/>
        </w:rPr>
        <w:t xml:space="preserve"> sin mediación alguna. </w:t>
      </w:r>
    </w:p>
    <w:p w14:paraId="4F3EF6B6" w14:textId="3C6B3F7D" w:rsidR="00D37945" w:rsidRDefault="00D37945" w:rsidP="00385DB7">
      <w:pPr>
        <w:pStyle w:val="BodyText2"/>
        <w:spacing w:before="120" w:after="120" w:line="360" w:lineRule="auto"/>
      </w:pPr>
      <w:r w:rsidRPr="002D3644">
        <w:t>Dicha relación podría graficarse como se indica en la figura 3, en la que las representaciones que el sujeto tendría de la realidad responderían en variadas proporciones a ambas fuentes, simbólica y directa, dependiendo de las características del mediador, de la actividad orgánica, de la emotividad y de la praxis concreta de los sujetos en el mundo:</w:t>
      </w:r>
    </w:p>
    <w:p w14:paraId="392D23C1" w14:textId="796F6B0F" w:rsidR="00B312BD" w:rsidRPr="002D3644" w:rsidRDefault="00A8353F" w:rsidP="00385DB7">
      <w:pPr>
        <w:pStyle w:val="BodyText2"/>
        <w:spacing w:before="120" w:after="120" w:line="360" w:lineRule="auto"/>
        <w:rPr>
          <w:b/>
          <w:i/>
        </w:rPr>
      </w:pPr>
      <w:r w:rsidRPr="002D3644">
        <w:rPr>
          <w:noProof/>
          <w:lang w:val="en-US"/>
        </w:rPr>
        <w:drawing>
          <wp:anchor distT="0" distB="0" distL="114300" distR="114300" simplePos="0" relativeHeight="251660288" behindDoc="0" locked="0" layoutInCell="0" allowOverlap="1" wp14:anchorId="1B4C30BF" wp14:editId="7071DA9E">
            <wp:simplePos x="0" y="0"/>
            <wp:positionH relativeFrom="column">
              <wp:posOffset>1535430</wp:posOffset>
            </wp:positionH>
            <wp:positionV relativeFrom="paragraph">
              <wp:posOffset>504751</wp:posOffset>
            </wp:positionV>
            <wp:extent cx="2057400" cy="1563370"/>
            <wp:effectExtent l="0" t="0" r="0" b="1143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563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B9329" w14:textId="7A4595D8" w:rsidR="00D37945" w:rsidRPr="002D3644" w:rsidRDefault="00D37945" w:rsidP="00387A26">
      <w:pPr>
        <w:pStyle w:val="BodyText2"/>
        <w:spacing w:before="120" w:after="120" w:line="360" w:lineRule="auto"/>
        <w:outlineLvl w:val="0"/>
        <w:rPr>
          <w:b/>
          <w:i/>
        </w:rPr>
      </w:pPr>
      <w:r w:rsidRPr="002D3644">
        <w:rPr>
          <w:b/>
          <w:i/>
        </w:rPr>
        <w:t>Fig. 3</w:t>
      </w:r>
      <w:r w:rsidR="00B312BD">
        <w:rPr>
          <w:b/>
          <w:i/>
        </w:rPr>
        <w:t xml:space="preserve">. </w:t>
      </w:r>
      <w:r w:rsidR="00B312BD" w:rsidRPr="005106B1">
        <w:rPr>
          <w:i/>
        </w:rPr>
        <w:t>Relación mediada e inmediata con la realidad según Luria (1981).</w:t>
      </w:r>
    </w:p>
    <w:p w14:paraId="03554618" w14:textId="3B5C4D6F" w:rsidR="003C5564" w:rsidRDefault="00D37945" w:rsidP="00674C74">
      <w:pPr>
        <w:pStyle w:val="BodyText2"/>
        <w:spacing w:before="120" w:after="120" w:line="360" w:lineRule="auto"/>
      </w:pPr>
      <w:r w:rsidRPr="002D3644">
        <w:t xml:space="preserve">En este doble juego, el lenguaje articularía pensamiento y conducta, otorgándoles una continuidad procesual a través de una única </w:t>
      </w:r>
      <w:r w:rsidRPr="002D3644">
        <w:rPr>
          <w:i/>
        </w:rPr>
        <w:t>actividad</w:t>
      </w:r>
      <w:r w:rsidRPr="002D3644">
        <w:t xml:space="preserve"> </w:t>
      </w:r>
      <w:r w:rsidRPr="002D3644">
        <w:rPr>
          <w:i/>
        </w:rPr>
        <w:t>integrada</w:t>
      </w:r>
      <w:r w:rsidRPr="002D3644">
        <w:t xml:space="preserve">, refrendada o tensionada y resistida por la realidad, transformándola y renovándola, quebrando la barrera cartesiana entre un interior espiritual y el mundo de las cosas. </w:t>
      </w:r>
    </w:p>
    <w:p w14:paraId="52E58011" w14:textId="4A2AC0F9" w:rsidR="002D3AAA" w:rsidRPr="00F84A13" w:rsidRDefault="00F84A13" w:rsidP="00C57B6A">
      <w:pPr>
        <w:pStyle w:val="BodyText2"/>
        <w:numPr>
          <w:ilvl w:val="0"/>
          <w:numId w:val="12"/>
        </w:numPr>
        <w:spacing w:before="120" w:after="120" w:line="360" w:lineRule="auto"/>
        <w:rPr>
          <w:b/>
          <w:i/>
        </w:rPr>
      </w:pPr>
      <w:r w:rsidRPr="00F84A13">
        <w:rPr>
          <w:b/>
          <w:i/>
        </w:rPr>
        <w:t>Internalización y Externalización</w:t>
      </w:r>
    </w:p>
    <w:p w14:paraId="7A7E8464" w14:textId="1B1DE2E0" w:rsidR="006D1B11" w:rsidRPr="00100383" w:rsidRDefault="006013C5" w:rsidP="006B7874">
      <w:pPr>
        <w:pStyle w:val="HTMLPreformatted"/>
        <w:shd w:val="clear" w:color="auto" w:fill="F8F9FA"/>
        <w:spacing w:before="120" w:after="120" w:line="360" w:lineRule="auto"/>
        <w:jc w:val="both"/>
        <w:rPr>
          <w:rFonts w:ascii="Times" w:hAnsi="Times"/>
          <w:color w:val="202124"/>
          <w:lang w:val="es-ES"/>
        </w:rPr>
      </w:pPr>
      <w:r w:rsidRPr="006013C5">
        <w:rPr>
          <w:rFonts w:ascii="Times" w:hAnsi="Times"/>
          <w:lang w:val="es-ES"/>
        </w:rPr>
        <w:t>Los argumentos arriba expuestos, tal como ya se señala, han planteado ciertas interrogantes y debates conceptuales y ontológicos respecto, a cuanto la direccionalidad y ubicación de los procesos d</w:t>
      </w:r>
      <w:r w:rsidR="00EC741C">
        <w:rPr>
          <w:rFonts w:ascii="Times" w:hAnsi="Times"/>
          <w:lang w:val="es-ES"/>
        </w:rPr>
        <w:t>e mediación y de los mediadores</w:t>
      </w:r>
      <w:r w:rsidRPr="006013C5">
        <w:rPr>
          <w:rFonts w:ascii="Times" w:hAnsi="Times"/>
          <w:lang w:val="es-ES"/>
        </w:rPr>
        <w:t xml:space="preserve"> son determinantes en la definición de su naturaleza, así como </w:t>
      </w:r>
      <w:r w:rsidRPr="006013C5">
        <w:rPr>
          <w:rFonts w:ascii="Times" w:hAnsi="Times" w:cs="Arial"/>
          <w:color w:val="222222"/>
          <w:shd w:val="clear" w:color="auto" w:fill="F8F9FA"/>
          <w:lang w:val="es-ES"/>
        </w:rPr>
        <w:t>de la naturaleza de los componentes externos e internos en juego</w:t>
      </w:r>
      <w:r w:rsidRPr="006013C5">
        <w:rPr>
          <w:rFonts w:ascii="Times" w:hAnsi="Times"/>
          <w:lang w:val="es-ES"/>
        </w:rPr>
        <w:t>. Algunos autores han sugerido, por ejemplo, que la distinción entre internalización y exteriorización podría suponer dualismo cartesiano al establecer un “interior” y un “exterior”, a la vez separados y conectados por un elemento intermedi</w:t>
      </w:r>
      <w:r w:rsidRPr="00100383">
        <w:rPr>
          <w:rFonts w:ascii="Times" w:hAnsi="Times"/>
          <w:lang w:val="es-ES"/>
        </w:rPr>
        <w:t>o, como serían los mediadores (</w:t>
      </w:r>
      <w:r w:rsidRPr="00100383">
        <w:rPr>
          <w:rFonts w:ascii="Times" w:hAnsi="Times"/>
          <w:color w:val="000000"/>
          <w:lang w:val="es-ES"/>
        </w:rPr>
        <w:t xml:space="preserve">Wertsch,1993; Matusov, 1998; </w:t>
      </w:r>
      <w:r w:rsidRPr="00100383">
        <w:rPr>
          <w:rFonts w:ascii="Times" w:hAnsi="Times" w:cs="Times"/>
          <w:color w:val="101010"/>
          <w:lang w:val="es-ES"/>
        </w:rPr>
        <w:t>Roth</w:t>
      </w:r>
      <w:r w:rsidRPr="00100383">
        <w:rPr>
          <w:rFonts w:ascii="Times" w:hAnsi="Times" w:cs="Times"/>
          <w:color w:val="101010"/>
          <w:position w:val="10"/>
          <w:lang w:val="es-ES"/>
        </w:rPr>
        <w:t xml:space="preserve"> </w:t>
      </w:r>
      <w:r w:rsidRPr="00100383">
        <w:rPr>
          <w:rFonts w:ascii="Times" w:hAnsi="Times" w:cs="Times"/>
          <w:color w:val="101010"/>
          <w:lang w:val="es-ES"/>
        </w:rPr>
        <w:t xml:space="preserve">y Jornet, 2017; Arievitch &amp; Van de Veer, 1995; </w:t>
      </w:r>
      <w:r w:rsidRPr="00100383">
        <w:rPr>
          <w:rFonts w:ascii="Times" w:hAnsi="Times" w:cs="Arial"/>
          <w:color w:val="222222"/>
          <w:shd w:val="clear" w:color="auto" w:fill="F8F9FA"/>
          <w:lang w:val="es-ES"/>
        </w:rPr>
        <w:t xml:space="preserve">Arievitch, 2017; </w:t>
      </w:r>
      <w:r w:rsidRPr="00100383">
        <w:rPr>
          <w:rFonts w:ascii="Times" w:hAnsi="Times" w:cs="Arial"/>
          <w:color w:val="000000" w:themeColor="text1"/>
          <w:lang w:val="es-ES"/>
        </w:rPr>
        <w:t>Álvarez y Sebastián, 2018</w:t>
      </w:r>
      <w:r w:rsidRPr="00100383">
        <w:rPr>
          <w:rFonts w:ascii="Times" w:hAnsi="Times"/>
          <w:color w:val="000000"/>
          <w:lang w:val="es-ES"/>
        </w:rPr>
        <w:t>)</w:t>
      </w:r>
      <w:r w:rsidRPr="00100383">
        <w:rPr>
          <w:rFonts w:ascii="Times" w:hAnsi="Times"/>
          <w:lang w:val="es-ES"/>
        </w:rPr>
        <w:t xml:space="preserve">. </w:t>
      </w:r>
      <w:r w:rsidR="001A1DD6" w:rsidRPr="00100383">
        <w:rPr>
          <w:rFonts w:ascii="Times" w:hAnsi="Times"/>
          <w:color w:val="222222"/>
          <w:lang w:val="es-ES"/>
        </w:rPr>
        <w:t xml:space="preserve">En este sentido, </w:t>
      </w:r>
      <w:r w:rsidR="001A1DD6" w:rsidRPr="00100383">
        <w:rPr>
          <w:rStyle w:val="s1"/>
          <w:sz w:val="24"/>
          <w:szCs w:val="24"/>
          <w:lang w:val="es-ES"/>
        </w:rPr>
        <w:t>B</w:t>
      </w:r>
      <w:r w:rsidR="001A1DD6" w:rsidRPr="00100383">
        <w:rPr>
          <w:rFonts w:ascii="Times" w:hAnsi="Times"/>
          <w:lang w:val="es-ES"/>
        </w:rPr>
        <w:t xml:space="preserve">ugrimenko </w:t>
      </w:r>
      <w:r w:rsidR="00E211CF" w:rsidRPr="00100383">
        <w:rPr>
          <w:rFonts w:ascii="Times" w:hAnsi="Times"/>
          <w:lang w:val="es-ES"/>
        </w:rPr>
        <w:t>y</w:t>
      </w:r>
      <w:r w:rsidR="001A1DD6" w:rsidRPr="00100383">
        <w:rPr>
          <w:rFonts w:ascii="Times" w:hAnsi="Times"/>
          <w:lang w:val="es-ES"/>
        </w:rPr>
        <w:t xml:space="preserve"> </w:t>
      </w:r>
      <w:r w:rsidR="001A1DD6" w:rsidRPr="00100383">
        <w:rPr>
          <w:rStyle w:val="s1"/>
          <w:sz w:val="24"/>
          <w:szCs w:val="24"/>
          <w:lang w:val="es-ES"/>
        </w:rPr>
        <w:t>E</w:t>
      </w:r>
      <w:r w:rsidR="001A1DD6" w:rsidRPr="00100383">
        <w:rPr>
          <w:rFonts w:ascii="Times" w:hAnsi="Times"/>
          <w:lang w:val="es-ES"/>
        </w:rPr>
        <w:t>l</w:t>
      </w:r>
      <w:r w:rsidR="001A1DD6" w:rsidRPr="00100383">
        <w:rPr>
          <w:rStyle w:val="s2"/>
          <w:rFonts w:ascii="Times" w:hAnsi="Times"/>
          <w:sz w:val="24"/>
          <w:szCs w:val="24"/>
          <w:lang w:val="es-ES"/>
        </w:rPr>
        <w:t>’</w:t>
      </w:r>
      <w:r w:rsidR="001A1DD6" w:rsidRPr="00100383">
        <w:rPr>
          <w:rFonts w:ascii="Times" w:hAnsi="Times"/>
          <w:lang w:val="es-ES"/>
        </w:rPr>
        <w:t>konin</w:t>
      </w:r>
      <w:r w:rsidR="001A1DD6" w:rsidRPr="00100383">
        <w:rPr>
          <w:rFonts w:ascii="Times" w:hAnsi="Times"/>
          <w:color w:val="222222"/>
          <w:lang w:val="es-ES"/>
        </w:rPr>
        <w:t>, señalan que</w:t>
      </w:r>
      <w:r w:rsidR="001A1DD6" w:rsidRPr="00100383">
        <w:rPr>
          <w:rFonts w:ascii="Times" w:eastAsia="Times New Roman" w:hAnsi="Times" w:cs="Arial"/>
          <w:color w:val="202124"/>
          <w:shd w:val="clear" w:color="auto" w:fill="F8F9FA"/>
          <w:lang w:val="es-ES"/>
        </w:rPr>
        <w:t>: “en lo que se hace con la ayuda de un signo se puede percibir no sólo como un "vínculo" (establecimiento de vínculos estructurales), sino también una "ruptura" (definición del espacio "entre") de lo que había existido como algo indistinguible e indivisible antes que el signo "se instalara". ¿</w:t>
      </w:r>
      <w:r w:rsidR="001A1DD6" w:rsidRPr="00100383">
        <w:rPr>
          <w:rFonts w:ascii="Times" w:hAnsi="Times"/>
          <w:color w:val="202124"/>
          <w:lang w:val="es-ES"/>
        </w:rPr>
        <w:t xml:space="preserve">Es un signo que enlaza lo mismo que un signo que separa? ¿Son estas diferentes herramientas psicológicas? ¿La ruptura existe naturalmente, o es provocada por la introducción de un signo?” (2001, p. 21). </w:t>
      </w:r>
      <w:r w:rsidRPr="00100383">
        <w:rPr>
          <w:rFonts w:ascii="Times" w:hAnsi="Times"/>
          <w:lang w:val="es-ES"/>
        </w:rPr>
        <w:t>No entraremos aquí en el fondo de es</w:t>
      </w:r>
      <w:r w:rsidR="001A1DD6" w:rsidRPr="00100383">
        <w:rPr>
          <w:rFonts w:ascii="Times" w:hAnsi="Times"/>
          <w:lang w:val="es-ES"/>
        </w:rPr>
        <w:t>os</w:t>
      </w:r>
      <w:r w:rsidRPr="00100383">
        <w:rPr>
          <w:rFonts w:ascii="Times" w:hAnsi="Times"/>
          <w:lang w:val="es-ES"/>
        </w:rPr>
        <w:t xml:space="preserve"> debate</w:t>
      </w:r>
      <w:r w:rsidR="001A1DD6" w:rsidRPr="00100383">
        <w:rPr>
          <w:rFonts w:ascii="Times" w:hAnsi="Times"/>
          <w:lang w:val="es-ES"/>
        </w:rPr>
        <w:t>s</w:t>
      </w:r>
      <w:r w:rsidRPr="00100383">
        <w:rPr>
          <w:rFonts w:ascii="Times" w:hAnsi="Times"/>
          <w:lang w:val="es-ES"/>
        </w:rPr>
        <w:t xml:space="preserve">, y coincidimos con lo planteado por Álvarez y Sebastián (2018), en cuanto a que es necesario “dejar de </w:t>
      </w:r>
      <w:r w:rsidRPr="00100383">
        <w:rPr>
          <w:rFonts w:ascii="Times" w:hAnsi="Times" w:cs="Arial"/>
          <w:color w:val="000000"/>
          <w:lang w:val="es-ES"/>
        </w:rPr>
        <w:t>considerar estos polos como instancias esencialmente diferentes, y comenzar a tratarlas como momentos de la actividad analíticamente distinguibles, esto es, como distinciones dentro de la unidad”</w:t>
      </w:r>
      <w:r w:rsidR="00873FC4" w:rsidRPr="00100383">
        <w:rPr>
          <w:rFonts w:ascii="Times" w:hAnsi="Times" w:cs="Arial"/>
          <w:color w:val="000000"/>
          <w:lang w:val="es-ES"/>
        </w:rPr>
        <w:t xml:space="preserve"> (p.19)</w:t>
      </w:r>
      <w:r w:rsidRPr="00100383">
        <w:rPr>
          <w:rFonts w:ascii="Times" w:hAnsi="Times" w:cs="Arial"/>
          <w:color w:val="000000"/>
          <w:lang w:val="es-ES"/>
        </w:rPr>
        <w:t>.</w:t>
      </w:r>
      <w:r w:rsidRPr="00100383">
        <w:rPr>
          <w:rFonts w:ascii="Times" w:hAnsi="Times"/>
          <w:lang w:val="es-ES"/>
        </w:rPr>
        <w:t xml:space="preserve"> </w:t>
      </w:r>
    </w:p>
    <w:p w14:paraId="3477579A" w14:textId="00F88858" w:rsidR="00100383" w:rsidRPr="001736CA" w:rsidRDefault="006D1B11" w:rsidP="00100383">
      <w:pPr>
        <w:pStyle w:val="HTMLPreformatted"/>
        <w:shd w:val="clear" w:color="auto" w:fill="F8F9FA"/>
        <w:spacing w:before="120" w:after="120" w:line="360" w:lineRule="auto"/>
        <w:jc w:val="both"/>
        <w:rPr>
          <w:rFonts w:ascii="Times" w:hAnsi="Times"/>
          <w:color w:val="202124"/>
          <w:lang w:val="es-ES"/>
        </w:rPr>
      </w:pPr>
      <w:r w:rsidRPr="00100383">
        <w:rPr>
          <w:rFonts w:ascii="Times" w:hAnsi="Times"/>
          <w:lang w:val="es-ES"/>
        </w:rPr>
        <w:t>D</w:t>
      </w:r>
      <w:r w:rsidR="006013C5" w:rsidRPr="00100383">
        <w:rPr>
          <w:rFonts w:ascii="Times" w:hAnsi="Times"/>
          <w:lang w:val="es-ES"/>
        </w:rPr>
        <w:t xml:space="preserve">esde la perspectiva de la Teoría de la Actividad, la distinción entre interior y exterior se sitúa en una lógica dialéctica, donde </w:t>
      </w:r>
      <w:r w:rsidR="006013C5" w:rsidRPr="00100383">
        <w:rPr>
          <w:rFonts w:ascii="Times" w:hAnsi="Times" w:cs="Arial"/>
          <w:color w:val="222222"/>
          <w:shd w:val="clear" w:color="auto" w:fill="F8F9FA"/>
          <w:lang w:val="es-ES"/>
        </w:rPr>
        <w:t xml:space="preserve">la internalización sería un proceso activo y </w:t>
      </w:r>
      <w:r w:rsidR="006013C5" w:rsidRPr="00100383">
        <w:rPr>
          <w:rStyle w:val="y2iqfc"/>
          <w:rFonts w:ascii="Times" w:hAnsi="Times"/>
          <w:color w:val="202124"/>
          <w:lang w:val="es-ES"/>
        </w:rPr>
        <w:t>creativo</w:t>
      </w:r>
      <w:r w:rsidR="006013C5" w:rsidRPr="00100383">
        <w:rPr>
          <w:rFonts w:ascii="Times" w:hAnsi="Times" w:cs="Arial"/>
          <w:color w:val="222222"/>
          <w:shd w:val="clear" w:color="auto" w:fill="F8F9FA"/>
          <w:lang w:val="es-ES"/>
        </w:rPr>
        <w:t xml:space="preserve"> en su relación con la realidad material, </w:t>
      </w:r>
      <w:r w:rsidR="006013C5" w:rsidRPr="00100383">
        <w:rPr>
          <w:rStyle w:val="y2iqfc"/>
          <w:rFonts w:ascii="Times" w:hAnsi="Times"/>
          <w:color w:val="202124"/>
          <w:lang w:val="es-ES"/>
        </w:rPr>
        <w:t>implicando diferentes mecanismos de autorregulación (</w:t>
      </w:r>
      <w:proofErr w:type="spellStart"/>
      <w:r w:rsidR="006013C5" w:rsidRPr="00100383">
        <w:rPr>
          <w:rFonts w:ascii="Times" w:hAnsi="Times" w:cs="Times"/>
          <w:lang w:val="es-ES"/>
        </w:rPr>
        <w:t>Bedny</w:t>
      </w:r>
      <w:proofErr w:type="spellEnd"/>
      <w:r w:rsidR="006013C5" w:rsidRPr="00100383">
        <w:rPr>
          <w:rFonts w:ascii="Times" w:hAnsi="Times" w:cs="Times"/>
          <w:lang w:val="es-ES"/>
        </w:rPr>
        <w:t xml:space="preserve"> </w:t>
      </w:r>
      <w:r w:rsidR="00E211CF" w:rsidRPr="00100383">
        <w:rPr>
          <w:rFonts w:ascii="Times" w:hAnsi="Times" w:cs="Times"/>
          <w:lang w:val="es-ES"/>
        </w:rPr>
        <w:t>y</w:t>
      </w:r>
      <w:r w:rsidR="006013C5" w:rsidRPr="00100383">
        <w:rPr>
          <w:rFonts w:ascii="Times" w:hAnsi="Times" w:cs="Times"/>
          <w:lang w:val="es-ES"/>
        </w:rPr>
        <w:t xml:space="preserve"> Karwowski, 2006),</w:t>
      </w:r>
      <w:r w:rsidR="006013C5" w:rsidRPr="00100383">
        <w:rPr>
          <w:rFonts w:ascii="Times" w:hAnsi="Times" w:cs="Arial"/>
          <w:color w:val="222222"/>
          <w:shd w:val="clear" w:color="auto" w:fill="F8F9FA"/>
          <w:lang w:val="es-ES"/>
        </w:rPr>
        <w:t xml:space="preserve"> por lo que la consciencia no sería </w:t>
      </w:r>
      <w:proofErr w:type="spellStart"/>
      <w:r w:rsidR="006013C5" w:rsidRPr="00100383">
        <w:rPr>
          <w:rFonts w:ascii="Times" w:hAnsi="Times" w:cs="Arial"/>
          <w:color w:val="222222"/>
          <w:shd w:val="clear" w:color="auto" w:fill="F8F9FA"/>
          <w:lang w:val="es-ES"/>
        </w:rPr>
        <w:t>isomórfica</w:t>
      </w:r>
      <w:proofErr w:type="spellEnd"/>
      <w:r w:rsidR="006013C5" w:rsidRPr="00100383">
        <w:rPr>
          <w:rFonts w:ascii="Times" w:hAnsi="Times" w:cs="Arial"/>
          <w:color w:val="222222"/>
          <w:shd w:val="clear" w:color="auto" w:fill="F8F9FA"/>
          <w:lang w:val="es-ES"/>
        </w:rPr>
        <w:t xml:space="preserve"> a la realidad material, pero tampoco sería una mera traducción de procesos inicialmente externos a un plano interno preexistente, pues el plano interno mismo se crearía a través de la internalización (</w:t>
      </w:r>
      <w:proofErr w:type="spellStart"/>
      <w:r w:rsidR="006013C5" w:rsidRPr="00100383">
        <w:rPr>
          <w:rFonts w:ascii="Times" w:hAnsi="Times" w:cs="Arial"/>
          <w:color w:val="222222"/>
          <w:shd w:val="clear" w:color="auto" w:fill="F8F9FA"/>
          <w:lang w:val="es-ES"/>
        </w:rPr>
        <w:t>Leontiev</w:t>
      </w:r>
      <w:proofErr w:type="spellEnd"/>
      <w:r w:rsidR="006013C5" w:rsidRPr="00100383">
        <w:rPr>
          <w:rFonts w:ascii="Times" w:hAnsi="Times" w:cs="Arial"/>
          <w:color w:val="222222"/>
          <w:shd w:val="clear" w:color="auto" w:fill="F8F9FA"/>
          <w:lang w:val="es-ES"/>
        </w:rPr>
        <w:t xml:space="preserve">, 1978). </w:t>
      </w:r>
    </w:p>
    <w:p w14:paraId="16793DB6" w14:textId="1435CDFF" w:rsidR="006013C5" w:rsidRPr="00D20E5A" w:rsidRDefault="00D20E5A" w:rsidP="00D20E5A">
      <w:pPr>
        <w:pStyle w:val="BodyText2"/>
        <w:spacing w:before="120" w:after="120" w:line="360" w:lineRule="auto"/>
      </w:pPr>
      <w:r>
        <w:t xml:space="preserve">Desde este prisma, siguiendo la lectura de Vygotsky, Galperin (1935/2021), apunta que, para entender los mecanismos internos del desarrollo de las funciones psicológicas superiores, hay que prestar atención a (i) las herramientas que se utilizan en el proceso del desarrollo de las funciones psicológicas humanas y (ii) la estructura interna de la acción mediada del proceso que emplea estas herramientas. </w:t>
      </w:r>
      <w:r w:rsidR="006013C5" w:rsidRPr="006013C5">
        <w:rPr>
          <w:rFonts w:cs="Arial"/>
          <w:color w:val="222222"/>
          <w:shd w:val="clear" w:color="auto" w:fill="F8F9FA"/>
          <w:lang w:val="es-ES"/>
        </w:rPr>
        <w:t xml:space="preserve">A su vez, asumiremos que los mediadores de la actividad son parte inherente a ella en cuanto sostienen su sentido (a la vez significación y direccionalidad). </w:t>
      </w:r>
    </w:p>
    <w:p w14:paraId="748B465F" w14:textId="7BCFE562" w:rsidR="00E0243D" w:rsidRDefault="006D1B11" w:rsidP="00385DB7">
      <w:pPr>
        <w:pStyle w:val="BodyText2"/>
        <w:spacing w:before="120" w:after="120" w:line="360" w:lineRule="auto"/>
      </w:pPr>
      <w:r>
        <w:rPr>
          <w:lang w:val="es-ES"/>
        </w:rPr>
        <w:t>E</w:t>
      </w:r>
      <w:r w:rsidR="001E20E6" w:rsidRPr="002D3644">
        <w:t xml:space="preserve">n la obra de </w:t>
      </w:r>
      <w:r w:rsidR="001E20E6">
        <w:t>Vygotsky</w:t>
      </w:r>
      <w:r w:rsidR="00E211CF">
        <w:t xml:space="preserve"> (1997)</w:t>
      </w:r>
      <w:r w:rsidR="001E20E6">
        <w:t>,</w:t>
      </w:r>
      <w:r w:rsidR="001E20E6" w:rsidRPr="002D3644">
        <w:t xml:space="preserve"> </w:t>
      </w:r>
      <w:r w:rsidR="001E20E6">
        <w:t>e</w:t>
      </w:r>
      <w:r w:rsidR="00D37945" w:rsidRPr="002D3644">
        <w:t xml:space="preserve">l quiebre de la barrera cartesiana entre interior y exterior se expresa en diversas formas, partiendo por la descripción </w:t>
      </w:r>
      <w:r w:rsidR="001E20E6">
        <w:t xml:space="preserve">que realiza </w:t>
      </w:r>
      <w:r w:rsidR="00D37945" w:rsidRPr="002D3644">
        <w:t xml:space="preserve">del proceso de internalización del signo, el que de ser una herramienta de interacción social pasa a ser un medio del pensamiento y de la </w:t>
      </w:r>
      <w:r w:rsidR="00DA3B0C" w:rsidRPr="002D3644">
        <w:t>autorregulación</w:t>
      </w:r>
      <w:r w:rsidR="00D37945" w:rsidRPr="002D3644">
        <w:t>. La internalización del signo, no implic</w:t>
      </w:r>
      <w:r w:rsidR="001B4E94">
        <w:t>aría</w:t>
      </w:r>
      <w:r w:rsidR="00D37945" w:rsidRPr="002D3644">
        <w:t xml:space="preserve"> una pérdida de su función de medio de interacción social, la que se conserva</w:t>
      </w:r>
      <w:r>
        <w:t>ría</w:t>
      </w:r>
      <w:r w:rsidR="00D37945" w:rsidRPr="002D3644">
        <w:t>, siendo el lenguaje un instrumento que por lo tanto opera</w:t>
      </w:r>
      <w:r w:rsidR="001E20E6">
        <w:t>ría</w:t>
      </w:r>
      <w:r w:rsidR="00D37945" w:rsidRPr="002D3644">
        <w:t xml:space="preserve"> tanto al interior como al exterior de las personas</w:t>
      </w:r>
      <w:r w:rsidR="00E211CF">
        <w:t>,</w:t>
      </w:r>
      <w:r w:rsidR="00D37945" w:rsidRPr="002D3644">
        <w:t xml:space="preserve"> </w:t>
      </w:r>
      <w:r w:rsidR="008A54F6">
        <w:t>socializando la mente,</w:t>
      </w:r>
      <w:r w:rsidR="00D37945" w:rsidRPr="002D3644">
        <w:t xml:space="preserve"> significando la realidad social y material</w:t>
      </w:r>
      <w:r w:rsidR="008A54F6">
        <w:t xml:space="preserve">, y operando </w:t>
      </w:r>
      <w:r w:rsidR="00E0243D">
        <w:t xml:space="preserve">al exterior </w:t>
      </w:r>
      <w:r w:rsidR="008A54F6">
        <w:t>como herramienta de influencia sobre el pensamiento y comportamientos de otros</w:t>
      </w:r>
      <w:r w:rsidR="00C015A0">
        <w:t xml:space="preserve">… pero también del pensamiento y comportamiento propio. </w:t>
      </w:r>
    </w:p>
    <w:p w14:paraId="183EFE55" w14:textId="4AF972B3" w:rsidR="007377DC" w:rsidRDefault="00E0243D" w:rsidP="00385DB7">
      <w:pPr>
        <w:pStyle w:val="BodyText2"/>
        <w:spacing w:before="120" w:after="120" w:line="360" w:lineRule="auto"/>
      </w:pPr>
      <w:r>
        <w:t>La</w:t>
      </w:r>
      <w:r w:rsidR="00C015A0">
        <w:t xml:space="preserve"> idea del rol </w:t>
      </w:r>
      <w:r>
        <w:t xml:space="preserve">de </w:t>
      </w:r>
      <w:r w:rsidR="00E211CF">
        <w:t>medio de regulación</w:t>
      </w:r>
      <w:r>
        <w:t xml:space="preserve"> </w:t>
      </w:r>
      <w:r w:rsidR="00E211CF">
        <w:t>d</w:t>
      </w:r>
      <w:r>
        <w:t xml:space="preserve">el comportamiento propio </w:t>
      </w:r>
      <w:r w:rsidR="00E211CF">
        <w:t>que jugaría</w:t>
      </w:r>
      <w:r w:rsidR="00C015A0">
        <w:t xml:space="preserve"> la externalización del pensamiento, está al centro</w:t>
      </w:r>
      <w:r w:rsidR="00C015A0" w:rsidRPr="002D3644">
        <w:t xml:space="preserve"> </w:t>
      </w:r>
      <w:r w:rsidR="00C015A0">
        <w:t>la</w:t>
      </w:r>
      <w:r w:rsidR="00C015A0" w:rsidRPr="002D3644">
        <w:t xml:space="preserve"> conocida crítica </w:t>
      </w:r>
      <w:r w:rsidR="00C015A0">
        <w:t xml:space="preserve">de Vygotsky </w:t>
      </w:r>
      <w:r w:rsidR="00C015A0" w:rsidRPr="002D3644">
        <w:t xml:space="preserve">a Piaget en relación al lenguaje egocéntrico, </w:t>
      </w:r>
      <w:r w:rsidR="00C015A0">
        <w:t>en la que señala</w:t>
      </w:r>
      <w:r w:rsidR="00C015A0" w:rsidRPr="002D3644">
        <w:t xml:space="preserve"> que este no reflejaría la creciente socialización del pensamiento, sino que sería expresión externalizada del pensamiento previamente socializado</w:t>
      </w:r>
      <w:r w:rsidR="004E725E">
        <w:t>, y cuya función sería la de permitir al niño contar con un</w:t>
      </w:r>
      <w:r w:rsidR="001C74F0">
        <w:t>a</w:t>
      </w:r>
      <w:r w:rsidR="004E725E">
        <w:t xml:space="preserve"> </w:t>
      </w:r>
      <w:r w:rsidR="0055314C">
        <w:t>herramienta para pensar</w:t>
      </w:r>
      <w:r w:rsidR="005663EB">
        <w:t xml:space="preserve"> mientras realiza su actividad orientada a fines</w:t>
      </w:r>
      <w:r w:rsidR="004E725E">
        <w:t xml:space="preserve"> </w:t>
      </w:r>
      <w:r w:rsidR="00C015A0" w:rsidRPr="002D3644">
        <w:t>(</w:t>
      </w:r>
      <w:r w:rsidR="00C015A0">
        <w:t>Vygotsky</w:t>
      </w:r>
      <w:r w:rsidR="00C015A0" w:rsidRPr="002D3644">
        <w:t xml:space="preserve">, </w:t>
      </w:r>
      <w:r w:rsidR="00C015A0" w:rsidRPr="002D3644">
        <w:rPr>
          <w:color w:val="000000"/>
          <w:lang w:val="es-ES"/>
        </w:rPr>
        <w:t>1997</w:t>
      </w:r>
      <w:r w:rsidR="00C015A0" w:rsidRPr="002D3644">
        <w:t xml:space="preserve">). </w:t>
      </w:r>
      <w:r w:rsidR="0043001B">
        <w:t>En análogo sentido</w:t>
      </w:r>
      <w:r w:rsidR="0043001B" w:rsidRPr="00140D74">
        <w:t xml:space="preserve">, </w:t>
      </w:r>
      <w:r w:rsidR="00140D74" w:rsidRPr="00140D74">
        <w:t xml:space="preserve">Engeström (1987) alude a la naturaleza expansiva de la externalización del pensamiento planteada </w:t>
      </w:r>
      <w:r w:rsidR="00D37945" w:rsidRPr="00140D74">
        <w:t>en Psicología del Arte</w:t>
      </w:r>
      <w:r w:rsidR="00ED3ABA" w:rsidRPr="00140D74">
        <w:t xml:space="preserve"> (Vygotsky, 1971)</w:t>
      </w:r>
      <w:r w:rsidR="00D37945" w:rsidRPr="00140D74">
        <w:t xml:space="preserve">, </w:t>
      </w:r>
      <w:r w:rsidR="000E16C2">
        <w:t>haciendo</w:t>
      </w:r>
      <w:r w:rsidR="00CC7581" w:rsidRPr="00140D74">
        <w:t xml:space="preserve"> </w:t>
      </w:r>
      <w:r w:rsidR="002F2DC6" w:rsidRPr="00140D74">
        <w:t xml:space="preserve">referencia a la </w:t>
      </w:r>
      <w:r w:rsidR="00CC7581" w:rsidRPr="00140D74">
        <w:t xml:space="preserve">externalización </w:t>
      </w:r>
      <w:r w:rsidR="00ED3ABA" w:rsidRPr="00140D74">
        <w:t>del pensamiento, objetivado en</w:t>
      </w:r>
      <w:r w:rsidR="00CC7581" w:rsidRPr="00140D74">
        <w:t xml:space="preserve"> </w:t>
      </w:r>
      <w:r w:rsidR="005663EB" w:rsidRPr="00140D74">
        <w:t xml:space="preserve">la </w:t>
      </w:r>
      <w:r w:rsidR="00D37945" w:rsidRPr="00140D74">
        <w:t>creación de artefactos</w:t>
      </w:r>
      <w:r w:rsidR="00CC7581" w:rsidRPr="00140D74">
        <w:t xml:space="preserve"> culturales</w:t>
      </w:r>
      <w:r w:rsidR="00140D74" w:rsidRPr="00140D74">
        <w:t>.</w:t>
      </w:r>
    </w:p>
    <w:p w14:paraId="04B27F74" w14:textId="6D3D25E7" w:rsidR="00CA52A5" w:rsidRDefault="008B4C17" w:rsidP="00CA52A5">
      <w:pPr>
        <w:spacing w:before="120" w:after="120" w:line="360" w:lineRule="auto"/>
        <w:jc w:val="both"/>
        <w:rPr>
          <w:rFonts w:ascii="Times" w:hAnsi="Times"/>
          <w:lang w:val="es-ES"/>
        </w:rPr>
      </w:pPr>
      <w:r>
        <w:rPr>
          <w:rFonts w:ascii="Times" w:hAnsi="Times"/>
          <w:lang w:val="es-ES_tradnl"/>
        </w:rPr>
        <w:t>E</w:t>
      </w:r>
      <w:r w:rsidRPr="00A82877">
        <w:rPr>
          <w:rFonts w:ascii="Times" w:hAnsi="Times"/>
          <w:lang w:val="es-ES"/>
        </w:rPr>
        <w:t>n la concepción de Vygotsky</w:t>
      </w:r>
      <w:r w:rsidR="00A14B78">
        <w:rPr>
          <w:rFonts w:ascii="Times" w:hAnsi="Times"/>
          <w:lang w:val="es-ES"/>
        </w:rPr>
        <w:t xml:space="preserve"> (1997)</w:t>
      </w:r>
      <w:r>
        <w:rPr>
          <w:rFonts w:ascii="Times" w:hAnsi="Times"/>
          <w:lang w:val="es-ES"/>
        </w:rPr>
        <w:t>,</w:t>
      </w:r>
      <w:r w:rsidRPr="00A82877">
        <w:rPr>
          <w:rFonts w:ascii="Times" w:hAnsi="Times"/>
          <w:lang w:val="es-ES"/>
        </w:rPr>
        <w:t xml:space="preserve"> </w:t>
      </w:r>
      <w:r>
        <w:rPr>
          <w:rFonts w:ascii="Times" w:hAnsi="Times"/>
          <w:lang w:val="es-ES"/>
        </w:rPr>
        <w:t>i</w:t>
      </w:r>
      <w:r w:rsidR="00D37945" w:rsidRPr="00A82877">
        <w:rPr>
          <w:rFonts w:ascii="Times" w:hAnsi="Times"/>
          <w:lang w:val="es-ES"/>
        </w:rPr>
        <w:t xml:space="preserve">nternalización </w:t>
      </w:r>
      <w:r>
        <w:rPr>
          <w:rFonts w:ascii="Times" w:hAnsi="Times"/>
          <w:lang w:val="es-ES"/>
        </w:rPr>
        <w:t>y</w:t>
      </w:r>
      <w:r w:rsidR="00D37945" w:rsidRPr="00A82877">
        <w:rPr>
          <w:rFonts w:ascii="Times" w:hAnsi="Times"/>
          <w:lang w:val="es-ES"/>
        </w:rPr>
        <w:t xml:space="preserve"> externalización constitu</w:t>
      </w:r>
      <w:r w:rsidR="001B01C8" w:rsidRPr="00A82877">
        <w:rPr>
          <w:rFonts w:ascii="Times" w:hAnsi="Times"/>
          <w:lang w:val="es-ES"/>
        </w:rPr>
        <w:t>irían</w:t>
      </w:r>
      <w:r w:rsidR="00D37945" w:rsidRPr="00A82877">
        <w:rPr>
          <w:rFonts w:ascii="Times" w:hAnsi="Times"/>
          <w:lang w:val="es-ES"/>
        </w:rPr>
        <w:t xml:space="preserve"> momentos de un</w:t>
      </w:r>
      <w:r w:rsidR="00A00014" w:rsidRPr="00A82877">
        <w:rPr>
          <w:rFonts w:ascii="Times" w:hAnsi="Times"/>
          <w:lang w:val="es-ES"/>
        </w:rPr>
        <w:t>a</w:t>
      </w:r>
      <w:r w:rsidR="00D37945" w:rsidRPr="00A82877">
        <w:rPr>
          <w:rFonts w:ascii="Times" w:hAnsi="Times"/>
          <w:lang w:val="es-ES"/>
        </w:rPr>
        <w:t xml:space="preserve"> </w:t>
      </w:r>
      <w:r w:rsidR="00A00014" w:rsidRPr="00A82877">
        <w:rPr>
          <w:rFonts w:ascii="Times" w:hAnsi="Times"/>
          <w:lang w:val="es-ES"/>
        </w:rPr>
        <w:t>dinámica</w:t>
      </w:r>
      <w:r w:rsidR="00D37945" w:rsidRPr="00A82877">
        <w:rPr>
          <w:rFonts w:ascii="Times" w:hAnsi="Times"/>
          <w:lang w:val="es-ES"/>
        </w:rPr>
        <w:t xml:space="preserve"> en el que pensamiento y actividad práctica se entrevera</w:t>
      </w:r>
      <w:r w:rsidR="001B01C8" w:rsidRPr="00A82877">
        <w:rPr>
          <w:rFonts w:ascii="Times" w:hAnsi="Times"/>
          <w:lang w:val="es-ES"/>
        </w:rPr>
        <w:t>ría</w:t>
      </w:r>
      <w:r w:rsidR="00D37945" w:rsidRPr="00A82877">
        <w:rPr>
          <w:rFonts w:ascii="Times" w:hAnsi="Times"/>
          <w:lang w:val="es-ES"/>
        </w:rPr>
        <w:t>n, y se influ</w:t>
      </w:r>
      <w:r w:rsidR="001B01C8" w:rsidRPr="00A82877">
        <w:rPr>
          <w:rFonts w:ascii="Times" w:hAnsi="Times"/>
          <w:lang w:val="es-ES"/>
        </w:rPr>
        <w:t>iría</w:t>
      </w:r>
      <w:r w:rsidR="00D37945" w:rsidRPr="00A82877">
        <w:rPr>
          <w:rFonts w:ascii="Times" w:hAnsi="Times"/>
          <w:lang w:val="es-ES"/>
        </w:rPr>
        <w:t>n mutua</w:t>
      </w:r>
      <w:r w:rsidR="00E2214B" w:rsidRPr="00A82877">
        <w:rPr>
          <w:rFonts w:ascii="Times" w:hAnsi="Times"/>
          <w:lang w:val="es-ES"/>
        </w:rPr>
        <w:t xml:space="preserve"> y dialé</w:t>
      </w:r>
      <w:r w:rsidR="0085738D" w:rsidRPr="00A82877">
        <w:rPr>
          <w:rFonts w:ascii="Times" w:hAnsi="Times"/>
          <w:lang w:val="es-ES"/>
        </w:rPr>
        <w:t>ct</w:t>
      </w:r>
      <w:r w:rsidR="00E2214B" w:rsidRPr="00A82877">
        <w:rPr>
          <w:rFonts w:ascii="Times" w:hAnsi="Times"/>
          <w:lang w:val="es-ES"/>
        </w:rPr>
        <w:t>ic</w:t>
      </w:r>
      <w:r w:rsidR="0085738D" w:rsidRPr="00A82877">
        <w:rPr>
          <w:rFonts w:ascii="Times" w:hAnsi="Times"/>
          <w:lang w:val="es-ES"/>
        </w:rPr>
        <w:t>a</w:t>
      </w:r>
      <w:r w:rsidR="00D37945" w:rsidRPr="00A82877">
        <w:rPr>
          <w:rFonts w:ascii="Times" w:hAnsi="Times"/>
          <w:lang w:val="es-ES"/>
        </w:rPr>
        <w:t>mente</w:t>
      </w:r>
      <w:r w:rsidR="00A14B78">
        <w:rPr>
          <w:rFonts w:ascii="Times" w:hAnsi="Times"/>
          <w:lang w:val="es-ES"/>
        </w:rPr>
        <w:t>. Est</w:t>
      </w:r>
      <w:r>
        <w:rPr>
          <w:rFonts w:ascii="Times" w:hAnsi="Times"/>
          <w:lang w:val="es-ES"/>
        </w:rPr>
        <w:t>o</w:t>
      </w:r>
      <w:r w:rsidR="00596062">
        <w:rPr>
          <w:rFonts w:ascii="Times" w:hAnsi="Times"/>
          <w:lang w:val="es-ES"/>
        </w:rPr>
        <w:t>, a nuestro juicio,</w:t>
      </w:r>
      <w:r>
        <w:rPr>
          <w:rFonts w:ascii="Times" w:hAnsi="Times"/>
          <w:lang w:val="es-ES"/>
        </w:rPr>
        <w:t xml:space="preserve"> </w:t>
      </w:r>
      <w:r w:rsidR="00350F46" w:rsidRPr="00A82877">
        <w:rPr>
          <w:rFonts w:ascii="Times" w:hAnsi="Times"/>
          <w:lang w:val="es-ES"/>
        </w:rPr>
        <w:t>ha</w:t>
      </w:r>
      <w:r w:rsidR="00A00014" w:rsidRPr="00A82877">
        <w:rPr>
          <w:rFonts w:ascii="Times" w:hAnsi="Times"/>
          <w:lang w:val="es-ES"/>
        </w:rPr>
        <w:t>ría</w:t>
      </w:r>
      <w:r w:rsidR="00350F46" w:rsidRPr="00A82877">
        <w:rPr>
          <w:rFonts w:ascii="Times" w:hAnsi="Times"/>
          <w:lang w:val="es-ES"/>
        </w:rPr>
        <w:t xml:space="preserve"> dificultoso establecer de manera taxativa una diferencia de naturaleza de </w:t>
      </w:r>
      <w:r w:rsidR="00D249A4">
        <w:rPr>
          <w:rFonts w:ascii="Times" w:hAnsi="Times"/>
          <w:lang w:val="es-ES"/>
        </w:rPr>
        <w:t>la</w:t>
      </w:r>
      <w:r w:rsidR="00623E0E" w:rsidRPr="00A82877">
        <w:rPr>
          <w:rFonts w:ascii="Times" w:hAnsi="Times"/>
          <w:lang w:val="es-ES"/>
        </w:rPr>
        <w:t>s media</w:t>
      </w:r>
      <w:r w:rsidR="00D249A4">
        <w:rPr>
          <w:rFonts w:ascii="Times" w:hAnsi="Times"/>
          <w:lang w:val="es-ES"/>
        </w:rPr>
        <w:t>ciones</w:t>
      </w:r>
      <w:r w:rsidR="00623E0E" w:rsidRPr="00A82877">
        <w:rPr>
          <w:rFonts w:ascii="Times" w:hAnsi="Times"/>
          <w:lang w:val="es-ES"/>
        </w:rPr>
        <w:t xml:space="preserve"> </w:t>
      </w:r>
      <w:r w:rsidR="00D249A4">
        <w:rPr>
          <w:rFonts w:ascii="Times" w:hAnsi="Times"/>
          <w:lang w:val="es-ES"/>
        </w:rPr>
        <w:t>implicada</w:t>
      </w:r>
      <w:r>
        <w:rPr>
          <w:rFonts w:ascii="Times" w:hAnsi="Times"/>
          <w:lang w:val="es-ES"/>
        </w:rPr>
        <w:t xml:space="preserve">s </w:t>
      </w:r>
      <w:r w:rsidR="00623E0E" w:rsidRPr="00A82877">
        <w:rPr>
          <w:rFonts w:ascii="Times" w:hAnsi="Times"/>
          <w:lang w:val="es-ES"/>
        </w:rPr>
        <w:t xml:space="preserve">por efectos de </w:t>
      </w:r>
      <w:r>
        <w:rPr>
          <w:rFonts w:ascii="Times" w:hAnsi="Times"/>
          <w:lang w:val="es-ES"/>
        </w:rPr>
        <w:t>su</w:t>
      </w:r>
      <w:r w:rsidR="00623E0E" w:rsidRPr="00A82877">
        <w:rPr>
          <w:rFonts w:ascii="Times" w:hAnsi="Times"/>
          <w:lang w:val="es-ES"/>
        </w:rPr>
        <w:t xml:space="preserve"> orientación</w:t>
      </w:r>
      <w:r w:rsidR="00961C12">
        <w:rPr>
          <w:rFonts w:ascii="Times" w:hAnsi="Times"/>
          <w:lang w:val="es-ES"/>
        </w:rPr>
        <w:t xml:space="preserve"> hacia el interior y el exterior</w:t>
      </w:r>
      <w:r w:rsidR="002C2340">
        <w:rPr>
          <w:rFonts w:ascii="Times" w:hAnsi="Times"/>
          <w:lang w:val="es-ES"/>
        </w:rPr>
        <w:t xml:space="preserve">, si no es respecto a la naturaleza </w:t>
      </w:r>
      <w:r w:rsidR="00B0511C">
        <w:rPr>
          <w:rFonts w:ascii="Times" w:hAnsi="Times"/>
          <w:lang w:val="es-ES"/>
        </w:rPr>
        <w:t xml:space="preserve">predominante </w:t>
      </w:r>
      <w:r w:rsidR="002C2340">
        <w:rPr>
          <w:rFonts w:ascii="Times" w:hAnsi="Times"/>
          <w:lang w:val="es-ES"/>
        </w:rPr>
        <w:t>de los medios</w:t>
      </w:r>
      <w:r w:rsidR="00961C12">
        <w:rPr>
          <w:rFonts w:ascii="Times" w:hAnsi="Times"/>
          <w:lang w:val="es-ES"/>
        </w:rPr>
        <w:t xml:space="preserve"> </w:t>
      </w:r>
      <w:r w:rsidR="004C0952">
        <w:rPr>
          <w:rFonts w:ascii="Times" w:hAnsi="Times"/>
          <w:lang w:val="es-ES"/>
        </w:rPr>
        <w:t xml:space="preserve">y de la actividad </w:t>
      </w:r>
      <w:r w:rsidR="00961C12">
        <w:rPr>
          <w:rFonts w:ascii="Times" w:hAnsi="Times"/>
          <w:lang w:val="es-ES"/>
        </w:rPr>
        <w:t>en juego (semió</w:t>
      </w:r>
      <w:r w:rsidR="00B0511C">
        <w:rPr>
          <w:rFonts w:ascii="Times" w:hAnsi="Times"/>
          <w:lang w:val="es-ES"/>
        </w:rPr>
        <w:t>ti</w:t>
      </w:r>
      <w:r w:rsidR="004C0952">
        <w:rPr>
          <w:rFonts w:ascii="Times" w:hAnsi="Times"/>
          <w:lang w:val="es-ES"/>
        </w:rPr>
        <w:t>ca</w:t>
      </w:r>
      <w:r w:rsidR="00B0511C">
        <w:rPr>
          <w:rFonts w:ascii="Times" w:hAnsi="Times"/>
          <w:lang w:val="es-ES"/>
        </w:rPr>
        <w:t xml:space="preserve"> </w:t>
      </w:r>
      <w:r w:rsidR="004C0952">
        <w:rPr>
          <w:rFonts w:ascii="Times" w:hAnsi="Times"/>
          <w:lang w:val="es-ES"/>
        </w:rPr>
        <w:t>o material</w:t>
      </w:r>
      <w:r w:rsidR="00961C12">
        <w:rPr>
          <w:rFonts w:ascii="Times" w:hAnsi="Times"/>
          <w:lang w:val="es-ES"/>
        </w:rPr>
        <w:t>)</w:t>
      </w:r>
      <w:r w:rsidR="00D37945" w:rsidRPr="00A82877">
        <w:rPr>
          <w:rFonts w:ascii="Times" w:hAnsi="Times"/>
          <w:lang w:val="es-ES"/>
        </w:rPr>
        <w:t>.</w:t>
      </w:r>
      <w:r w:rsidR="00623E0E" w:rsidRPr="00A82877">
        <w:rPr>
          <w:rFonts w:ascii="Times" w:hAnsi="Times"/>
          <w:lang w:val="es-ES"/>
        </w:rPr>
        <w:t xml:space="preserve"> </w:t>
      </w:r>
      <w:r w:rsidR="00623E0E" w:rsidRPr="00B92676">
        <w:rPr>
          <w:rFonts w:ascii="Times" w:hAnsi="Times"/>
          <w:lang w:val="es-ES"/>
        </w:rPr>
        <w:t>Tal dificultad</w:t>
      </w:r>
      <w:r w:rsidR="002C3E52" w:rsidRPr="00B92676">
        <w:rPr>
          <w:rFonts w:ascii="Times" w:hAnsi="Times"/>
          <w:lang w:val="es-ES"/>
        </w:rPr>
        <w:t xml:space="preserve"> para establecer una distinción</w:t>
      </w:r>
      <w:r w:rsidR="00A97DF3" w:rsidRPr="00B92676">
        <w:rPr>
          <w:rFonts w:ascii="Times" w:hAnsi="Times"/>
          <w:lang w:val="es-ES"/>
        </w:rPr>
        <w:t xml:space="preserve"> absoluta en la naturaleza de </w:t>
      </w:r>
      <w:r w:rsidR="00D249A4">
        <w:rPr>
          <w:rFonts w:ascii="Times" w:hAnsi="Times"/>
          <w:lang w:val="es-ES"/>
        </w:rPr>
        <w:t>la</w:t>
      </w:r>
      <w:r w:rsidR="00A97DF3" w:rsidRPr="00B92676">
        <w:rPr>
          <w:rFonts w:ascii="Times" w:hAnsi="Times"/>
          <w:lang w:val="es-ES"/>
        </w:rPr>
        <w:t>s media</w:t>
      </w:r>
      <w:r w:rsidR="00D249A4">
        <w:rPr>
          <w:rFonts w:ascii="Times" w:hAnsi="Times"/>
          <w:lang w:val="es-ES"/>
        </w:rPr>
        <w:t>ciones implicada</w:t>
      </w:r>
      <w:r w:rsidR="00A97DF3" w:rsidRPr="00B92676">
        <w:rPr>
          <w:rFonts w:ascii="Times" w:hAnsi="Times"/>
          <w:lang w:val="es-ES"/>
        </w:rPr>
        <w:t>s en la actividad práctica</w:t>
      </w:r>
      <w:r w:rsidR="00596062">
        <w:rPr>
          <w:rFonts w:ascii="Times" w:hAnsi="Times"/>
          <w:lang w:val="es-ES"/>
        </w:rPr>
        <w:t xml:space="preserve"> y mental</w:t>
      </w:r>
      <w:r w:rsidR="002C3E52" w:rsidRPr="00B92676">
        <w:rPr>
          <w:rFonts w:ascii="Times" w:hAnsi="Times"/>
          <w:lang w:val="es-ES"/>
        </w:rPr>
        <w:t>,</w:t>
      </w:r>
      <w:r w:rsidR="00623E0E" w:rsidRPr="00B92676">
        <w:rPr>
          <w:rFonts w:ascii="Times" w:hAnsi="Times"/>
          <w:lang w:val="es-ES"/>
        </w:rPr>
        <w:t xml:space="preserve"> </w:t>
      </w:r>
      <w:r w:rsidR="003B1E28" w:rsidRPr="00B92676">
        <w:rPr>
          <w:rFonts w:ascii="Times" w:hAnsi="Times"/>
          <w:lang w:val="es-ES"/>
        </w:rPr>
        <w:t>s</w:t>
      </w:r>
      <w:r w:rsidR="00623E0E" w:rsidRPr="00B92676">
        <w:rPr>
          <w:rFonts w:ascii="Times" w:hAnsi="Times"/>
          <w:lang w:val="es-ES"/>
        </w:rPr>
        <w:t xml:space="preserve">e hace igualmente patente al considerar que el propio </w:t>
      </w:r>
      <w:r w:rsidR="00A97DF3" w:rsidRPr="00B92676">
        <w:rPr>
          <w:rFonts w:ascii="Times" w:hAnsi="Times"/>
          <w:lang w:val="es-ES"/>
        </w:rPr>
        <w:t xml:space="preserve">diseño y </w:t>
      </w:r>
      <w:r w:rsidR="00623E0E" w:rsidRPr="00B92676">
        <w:rPr>
          <w:rFonts w:ascii="Times" w:hAnsi="Times"/>
          <w:lang w:val="es-ES"/>
        </w:rPr>
        <w:t>uso de artefactos técnicos, conlleva</w:t>
      </w:r>
      <w:r w:rsidR="003B1E28" w:rsidRPr="00B92676">
        <w:rPr>
          <w:rFonts w:ascii="Times" w:hAnsi="Times"/>
          <w:lang w:val="es-ES"/>
        </w:rPr>
        <w:t>ría</w:t>
      </w:r>
      <w:r w:rsidR="00C9420F" w:rsidRPr="00B92676">
        <w:rPr>
          <w:rFonts w:ascii="Times" w:hAnsi="Times"/>
          <w:lang w:val="es-ES"/>
        </w:rPr>
        <w:t xml:space="preserve"> una fuerte carga simbólica</w:t>
      </w:r>
      <w:r w:rsidR="00A97DF3" w:rsidRPr="00B92676">
        <w:rPr>
          <w:rFonts w:ascii="Times" w:hAnsi="Times"/>
          <w:lang w:val="es-ES"/>
        </w:rPr>
        <w:t xml:space="preserve"> propositiva</w:t>
      </w:r>
      <w:r w:rsidR="00C9420F" w:rsidRPr="00B92676">
        <w:rPr>
          <w:rFonts w:ascii="Times" w:hAnsi="Times"/>
          <w:lang w:val="es-ES"/>
        </w:rPr>
        <w:t xml:space="preserve">, </w:t>
      </w:r>
      <w:r w:rsidR="00A97DF3" w:rsidRPr="00B92676">
        <w:rPr>
          <w:rFonts w:ascii="Times" w:hAnsi="Times"/>
          <w:lang w:val="es-ES"/>
        </w:rPr>
        <w:t>así como</w:t>
      </w:r>
      <w:r w:rsidR="00C9420F" w:rsidRPr="00B92676">
        <w:rPr>
          <w:rFonts w:ascii="Times" w:hAnsi="Times"/>
          <w:lang w:val="es-ES"/>
        </w:rPr>
        <w:t xml:space="preserve"> </w:t>
      </w:r>
      <w:r w:rsidR="00A97DF3" w:rsidRPr="00B92676">
        <w:rPr>
          <w:rFonts w:ascii="Times" w:hAnsi="Times"/>
          <w:lang w:val="es-ES"/>
        </w:rPr>
        <w:t>transformacio</w:t>
      </w:r>
      <w:r w:rsidR="00C9420F" w:rsidRPr="00B92676">
        <w:rPr>
          <w:rFonts w:ascii="Times" w:hAnsi="Times"/>
          <w:lang w:val="es-ES"/>
        </w:rPr>
        <w:t>n</w:t>
      </w:r>
      <w:r w:rsidR="00A97DF3" w:rsidRPr="00B92676">
        <w:rPr>
          <w:rFonts w:ascii="Times" w:hAnsi="Times"/>
          <w:lang w:val="es-ES"/>
        </w:rPr>
        <w:t>es</w:t>
      </w:r>
      <w:r w:rsidR="00C9420F" w:rsidRPr="00B92676">
        <w:rPr>
          <w:rFonts w:ascii="Times" w:hAnsi="Times"/>
          <w:lang w:val="es-ES"/>
        </w:rPr>
        <w:t xml:space="preserve"> </w:t>
      </w:r>
      <w:r w:rsidR="001B4E94" w:rsidRPr="00B92676">
        <w:rPr>
          <w:rFonts w:ascii="Times" w:hAnsi="Times"/>
          <w:lang w:val="es-ES"/>
        </w:rPr>
        <w:t>en</w:t>
      </w:r>
      <w:r w:rsidR="00C9420F" w:rsidRPr="00B92676">
        <w:rPr>
          <w:rFonts w:ascii="Times" w:hAnsi="Times"/>
          <w:lang w:val="es-ES"/>
        </w:rPr>
        <w:t xml:space="preserve"> la organización cognitiva y neuronal en las personas.</w:t>
      </w:r>
      <w:r w:rsidR="00B92676" w:rsidRPr="00B92676">
        <w:rPr>
          <w:rFonts w:ascii="Times" w:hAnsi="Times"/>
          <w:lang w:val="es-ES"/>
        </w:rPr>
        <w:t xml:space="preserve"> </w:t>
      </w:r>
      <w:r w:rsidR="00B92676" w:rsidRPr="00B92676">
        <w:rPr>
          <w:rStyle w:val="y2iqfc"/>
          <w:rFonts w:ascii="Times" w:hAnsi="Times"/>
          <w:color w:val="202124"/>
          <w:lang w:val="es-ES"/>
        </w:rPr>
        <w:t>E</w:t>
      </w:r>
      <w:r w:rsidR="00B92676">
        <w:rPr>
          <w:rStyle w:val="y2iqfc"/>
          <w:rFonts w:ascii="Times" w:hAnsi="Times"/>
          <w:color w:val="202124"/>
          <w:lang w:val="es-ES"/>
        </w:rPr>
        <w:t>s e</w:t>
      </w:r>
      <w:r w:rsidR="00B92676" w:rsidRPr="00B92676">
        <w:rPr>
          <w:rStyle w:val="y2iqfc"/>
          <w:rFonts w:ascii="Times" w:hAnsi="Times"/>
          <w:color w:val="202124"/>
          <w:lang w:val="es-ES"/>
        </w:rPr>
        <w:t>n este sentido</w:t>
      </w:r>
      <w:r w:rsidR="00D249A4">
        <w:rPr>
          <w:rStyle w:val="y2iqfc"/>
          <w:rFonts w:ascii="Times" w:hAnsi="Times"/>
          <w:color w:val="202124"/>
          <w:lang w:val="es-ES"/>
        </w:rPr>
        <w:t>,</w:t>
      </w:r>
      <w:r w:rsidR="00B92676">
        <w:rPr>
          <w:rStyle w:val="y2iqfc"/>
          <w:rFonts w:ascii="Times" w:hAnsi="Times"/>
          <w:color w:val="202124"/>
          <w:lang w:val="es-ES"/>
        </w:rPr>
        <w:t xml:space="preserve"> que</w:t>
      </w:r>
      <w:r w:rsidR="00B92676" w:rsidRPr="00B92676">
        <w:rPr>
          <w:rStyle w:val="y2iqfc"/>
          <w:rFonts w:ascii="Times" w:hAnsi="Times"/>
          <w:color w:val="202124"/>
          <w:lang w:val="es-ES"/>
        </w:rPr>
        <w:t xml:space="preserve"> para </w:t>
      </w:r>
      <w:proofErr w:type="spellStart"/>
      <w:r w:rsidR="00B92676" w:rsidRPr="00B92676">
        <w:rPr>
          <w:rFonts w:ascii="Times" w:hAnsi="Times" w:cs="Times"/>
          <w:lang w:val="es-ES"/>
        </w:rPr>
        <w:t>Bedny</w:t>
      </w:r>
      <w:proofErr w:type="spellEnd"/>
      <w:r w:rsidR="00B92676" w:rsidRPr="00B92676">
        <w:rPr>
          <w:rFonts w:ascii="Times" w:hAnsi="Times" w:cs="Times"/>
          <w:lang w:val="es-ES"/>
        </w:rPr>
        <w:t xml:space="preserve"> </w:t>
      </w:r>
      <w:r w:rsidR="00D249A4">
        <w:rPr>
          <w:rFonts w:ascii="Times" w:hAnsi="Times" w:cs="Times"/>
          <w:lang w:val="es-ES"/>
        </w:rPr>
        <w:t>y</w:t>
      </w:r>
      <w:r w:rsidR="00B92676" w:rsidRPr="00B92676">
        <w:rPr>
          <w:rFonts w:ascii="Times" w:hAnsi="Times" w:cs="Times"/>
          <w:lang w:val="es-ES"/>
        </w:rPr>
        <w:t xml:space="preserve"> Karwowski </w:t>
      </w:r>
      <w:r w:rsidR="00B92676">
        <w:rPr>
          <w:rFonts w:ascii="Times" w:hAnsi="Times" w:cs="Times"/>
          <w:lang w:val="es-ES"/>
        </w:rPr>
        <w:t>(</w:t>
      </w:r>
      <w:r w:rsidR="00B92676" w:rsidRPr="00B92676">
        <w:rPr>
          <w:rFonts w:ascii="Times" w:hAnsi="Times" w:cs="Times"/>
          <w:lang w:val="es-ES"/>
        </w:rPr>
        <w:t>2006), l</w:t>
      </w:r>
      <w:r w:rsidR="00B92676" w:rsidRPr="00B92676">
        <w:rPr>
          <w:rStyle w:val="y2iqfc"/>
          <w:rFonts w:ascii="Times" w:hAnsi="Times"/>
          <w:color w:val="202124"/>
          <w:lang w:val="es-ES"/>
        </w:rPr>
        <w:t>os procesos de externalización e internalización demostrarían que la actividad mental o cognitiva, se enc</w:t>
      </w:r>
      <w:r w:rsidR="00391712">
        <w:rPr>
          <w:rStyle w:val="y2iqfc"/>
          <w:rFonts w:ascii="Times" w:hAnsi="Times"/>
          <w:color w:val="202124"/>
          <w:lang w:val="es-ES"/>
        </w:rPr>
        <w:t>o</w:t>
      </w:r>
      <w:r w:rsidR="00B92676" w:rsidRPr="00B92676">
        <w:rPr>
          <w:rStyle w:val="y2iqfc"/>
          <w:rFonts w:ascii="Times" w:hAnsi="Times"/>
          <w:color w:val="202124"/>
          <w:lang w:val="es-ES"/>
        </w:rPr>
        <w:t>ntra</w:t>
      </w:r>
      <w:r w:rsidR="00391712">
        <w:rPr>
          <w:rStyle w:val="y2iqfc"/>
          <w:rFonts w:ascii="Times" w:hAnsi="Times"/>
          <w:color w:val="202124"/>
          <w:lang w:val="es-ES"/>
        </w:rPr>
        <w:t>ría</w:t>
      </w:r>
      <w:r w:rsidR="00B92676" w:rsidRPr="00B92676">
        <w:rPr>
          <w:rStyle w:val="y2iqfc"/>
          <w:rFonts w:ascii="Times" w:hAnsi="Times"/>
          <w:color w:val="202124"/>
          <w:lang w:val="es-ES"/>
        </w:rPr>
        <w:t xml:space="preserve"> estrechamente interconectada con la actividad objeto-práctica</w:t>
      </w:r>
      <w:r w:rsidR="00B92676">
        <w:rPr>
          <w:rStyle w:val="y2iqfc"/>
          <w:rFonts w:ascii="Times" w:hAnsi="Times"/>
          <w:color w:val="202124"/>
          <w:lang w:val="es-ES"/>
        </w:rPr>
        <w:t>,</w:t>
      </w:r>
      <w:r w:rsidR="00B92676" w:rsidRPr="00B92676">
        <w:rPr>
          <w:rStyle w:val="y2iqfc"/>
          <w:rFonts w:ascii="Times" w:hAnsi="Times"/>
          <w:color w:val="202124"/>
          <w:lang w:val="es-ES"/>
        </w:rPr>
        <w:t xml:space="preserve"> y que estos dos tipos de actividad deben </w:t>
      </w:r>
      <w:r w:rsidR="001A1DD6">
        <w:rPr>
          <w:rStyle w:val="y2iqfc"/>
          <w:rFonts w:ascii="Times" w:hAnsi="Times"/>
          <w:color w:val="202124"/>
          <w:lang w:val="es-ES"/>
        </w:rPr>
        <w:t xml:space="preserve">por lo tanto </w:t>
      </w:r>
      <w:r w:rsidR="00B92676" w:rsidRPr="00B92676">
        <w:rPr>
          <w:rStyle w:val="y2iqfc"/>
          <w:rFonts w:ascii="Times" w:hAnsi="Times"/>
          <w:color w:val="202124"/>
          <w:lang w:val="es-ES"/>
        </w:rPr>
        <w:t>ser considerados en unidad</w:t>
      </w:r>
      <w:r w:rsidR="00B92676" w:rsidRPr="00B92676">
        <w:rPr>
          <w:rFonts w:ascii="Times" w:hAnsi="Times" w:cs="Times"/>
          <w:lang w:val="es-ES"/>
        </w:rPr>
        <w:t>.</w:t>
      </w:r>
      <w:r w:rsidR="00CA52A5" w:rsidRPr="00CA52A5">
        <w:rPr>
          <w:rFonts w:ascii="Times" w:hAnsi="Times"/>
          <w:lang w:val="es-ES"/>
        </w:rPr>
        <w:t xml:space="preserve"> </w:t>
      </w:r>
    </w:p>
    <w:p w14:paraId="4CAAAB80" w14:textId="580B74E3" w:rsidR="00110075" w:rsidRPr="00CF11F1" w:rsidRDefault="00584AC6" w:rsidP="00385DB7">
      <w:pPr>
        <w:spacing w:before="120" w:after="120" w:line="360" w:lineRule="auto"/>
        <w:jc w:val="both"/>
        <w:rPr>
          <w:rFonts w:ascii="Times" w:hAnsi="Times" w:cs="Times"/>
          <w:bCs/>
          <w:color w:val="000000"/>
          <w:position w:val="2"/>
          <w:lang w:val="es-ES"/>
        </w:rPr>
      </w:pPr>
      <w:r w:rsidRPr="00CF11F1">
        <w:rPr>
          <w:rFonts w:ascii="Times" w:hAnsi="Times" w:cs="Times"/>
          <w:bCs/>
          <w:color w:val="000000"/>
          <w:position w:val="2"/>
          <w:lang w:val="es-ES"/>
        </w:rPr>
        <w:t xml:space="preserve">En un sentido convergente, Kaptelinin </w:t>
      </w:r>
      <w:r w:rsidRPr="00CF11F1">
        <w:rPr>
          <w:rFonts w:ascii="Times" w:hAnsi="Times" w:cs="Times"/>
          <w:bCs/>
          <w:color w:val="000000"/>
          <w:lang w:val="es-ES"/>
        </w:rPr>
        <w:t xml:space="preserve">y </w:t>
      </w:r>
      <w:r w:rsidRPr="00CF11F1">
        <w:rPr>
          <w:rFonts w:ascii="Times" w:hAnsi="Times" w:cs="Times"/>
          <w:bCs/>
          <w:color w:val="000000"/>
          <w:position w:val="2"/>
          <w:lang w:val="es-ES"/>
        </w:rPr>
        <w:t xml:space="preserve">Nardi (2012), señalan que </w:t>
      </w:r>
      <w:r w:rsidRPr="00CF11F1">
        <w:rPr>
          <w:rFonts w:ascii="Times" w:hAnsi="Times" w:cs="Arial"/>
          <w:color w:val="222222"/>
          <w:shd w:val="clear" w:color="auto" w:fill="F8F9FA"/>
          <w:lang w:val="es-ES"/>
        </w:rPr>
        <w:t>en el proceso de internalización</w:t>
      </w:r>
      <w:r w:rsidR="001474F6">
        <w:rPr>
          <w:rFonts w:ascii="Times" w:hAnsi="Times" w:cs="Arial"/>
          <w:color w:val="222222"/>
          <w:shd w:val="clear" w:color="auto" w:fill="F8F9FA"/>
          <w:lang w:val="es-ES"/>
        </w:rPr>
        <w:t>,</w:t>
      </w:r>
      <w:r w:rsidRPr="00CF11F1">
        <w:rPr>
          <w:rFonts w:ascii="Times" w:hAnsi="Times" w:cs="Arial"/>
          <w:color w:val="222222"/>
          <w:shd w:val="clear" w:color="auto" w:fill="F8F9FA"/>
          <w:lang w:val="es-ES"/>
        </w:rPr>
        <w:t xml:space="preserve"> algunos de los procesos externos realizados con anterioridad, pueden luego tener lugar en el plano interno, "en la cabeza". Los procesos seguirían estando mediados, pero mediados por signos internos en lugar de externos.</w:t>
      </w:r>
      <w:r w:rsidRPr="00CF11F1">
        <w:rPr>
          <w:rFonts w:ascii="Times" w:hAnsi="Times"/>
          <w:lang w:val="es-ES"/>
        </w:rPr>
        <w:t xml:space="preserve"> Durante este proceso,</w:t>
      </w:r>
      <w:r w:rsidRPr="00CF11F1">
        <w:rPr>
          <w:rFonts w:ascii="Times" w:hAnsi="Times" w:cs="Arial"/>
          <w:color w:val="222222"/>
          <w:shd w:val="clear" w:color="auto" w:fill="F8F9FA"/>
          <w:lang w:val="es-ES"/>
        </w:rPr>
        <w:t xml:space="preserve"> la internalización no implicaría una eliminación de procesos externos al ser internalizados, sino más bien una redistribución de componentes internos y externos dentro de una función como un todo. Este proceso daría como resultado una transformación sustancial de los componentes externos e internos, y una mayor dependencia de la actividad respecto de los componentes internos</w:t>
      </w:r>
      <w:r w:rsidR="00CE57F1">
        <w:rPr>
          <w:rFonts w:ascii="Times" w:hAnsi="Times" w:cs="Arial"/>
          <w:color w:val="222222"/>
          <w:shd w:val="clear" w:color="auto" w:fill="F8F9FA"/>
          <w:lang w:val="es-ES"/>
        </w:rPr>
        <w:t>,</w:t>
      </w:r>
      <w:r w:rsidRPr="00CF11F1">
        <w:rPr>
          <w:rFonts w:ascii="Times" w:hAnsi="Times" w:cs="Arial"/>
          <w:color w:val="222222"/>
          <w:shd w:val="clear" w:color="auto" w:fill="F8F9FA"/>
          <w:lang w:val="es-ES"/>
        </w:rPr>
        <w:t xml:space="preserve"> a expensas de los externos, pero sin que ello implique la anulación de los componentes externos, pues tanto los componentes internos como los externos seguirían siempre presentes en la actividad.</w:t>
      </w:r>
    </w:p>
    <w:p w14:paraId="04684BE4" w14:textId="18CEA2DB" w:rsidR="00584AC6" w:rsidRPr="00584AC6" w:rsidRDefault="00584AC6" w:rsidP="009B767F">
      <w:pPr>
        <w:pStyle w:val="HTMLPreformatted"/>
        <w:shd w:val="clear" w:color="auto" w:fill="F8F9FA"/>
        <w:spacing w:before="120" w:after="120" w:line="360" w:lineRule="auto"/>
        <w:jc w:val="both"/>
        <w:rPr>
          <w:rFonts w:ascii="Times" w:hAnsi="Times"/>
          <w:color w:val="202124"/>
          <w:lang w:val="es-ES"/>
        </w:rPr>
      </w:pPr>
      <w:r w:rsidRPr="00FC1421">
        <w:rPr>
          <w:rFonts w:ascii="Times" w:hAnsi="Times" w:cs="Arial"/>
          <w:color w:val="222222"/>
          <w:shd w:val="clear" w:color="auto" w:fill="F8F9FA"/>
          <w:lang w:val="es-ES"/>
        </w:rPr>
        <w:t>Arievitch (2017), señala</w:t>
      </w:r>
      <w:r>
        <w:rPr>
          <w:rFonts w:ascii="Times" w:hAnsi="Times"/>
          <w:color w:val="202124"/>
          <w:lang w:val="es-ES"/>
        </w:rPr>
        <w:t xml:space="preserve"> la existencia</w:t>
      </w:r>
      <w:r w:rsidRPr="006605F8">
        <w:rPr>
          <w:rFonts w:ascii="Times" w:hAnsi="Times"/>
          <w:color w:val="202124"/>
          <w:lang w:val="es-ES"/>
        </w:rPr>
        <w:t xml:space="preserve"> de diferentes</w:t>
      </w:r>
      <w:r>
        <w:rPr>
          <w:rFonts w:ascii="Times" w:hAnsi="Times"/>
          <w:color w:val="202124"/>
          <w:lang w:val="es-ES"/>
        </w:rPr>
        <w:t xml:space="preserve"> "p</w:t>
      </w:r>
      <w:r w:rsidRPr="006605F8">
        <w:rPr>
          <w:rFonts w:ascii="Times" w:hAnsi="Times"/>
          <w:color w:val="202124"/>
          <w:lang w:val="es-ES"/>
        </w:rPr>
        <w:t xml:space="preserve">lanos de acción", </w:t>
      </w:r>
      <w:r>
        <w:rPr>
          <w:rFonts w:ascii="Times" w:hAnsi="Times"/>
          <w:color w:val="202124"/>
          <w:lang w:val="es-ES"/>
        </w:rPr>
        <w:t xml:space="preserve">por lo que </w:t>
      </w:r>
      <w:r w:rsidRPr="006605F8">
        <w:rPr>
          <w:rFonts w:ascii="Times" w:hAnsi="Times"/>
          <w:color w:val="202124"/>
          <w:lang w:val="es-ES"/>
        </w:rPr>
        <w:t>el dominio de la actividad pasa</w:t>
      </w:r>
      <w:r>
        <w:rPr>
          <w:rFonts w:ascii="Times" w:hAnsi="Times"/>
          <w:color w:val="202124"/>
          <w:lang w:val="es-ES"/>
        </w:rPr>
        <w:t>ría</w:t>
      </w:r>
      <w:r w:rsidRPr="006605F8">
        <w:rPr>
          <w:rFonts w:ascii="Times" w:hAnsi="Times"/>
          <w:color w:val="202124"/>
          <w:lang w:val="es-ES"/>
        </w:rPr>
        <w:t xml:space="preserve"> de actuar en el</w:t>
      </w:r>
      <w:r>
        <w:rPr>
          <w:rFonts w:ascii="Times" w:hAnsi="Times"/>
          <w:color w:val="202124"/>
          <w:lang w:val="es-ES"/>
        </w:rPr>
        <w:t xml:space="preserve"> plano material, </w:t>
      </w:r>
      <w:r w:rsidRPr="006605F8">
        <w:rPr>
          <w:rFonts w:ascii="Times" w:hAnsi="Times"/>
          <w:color w:val="202124"/>
          <w:lang w:val="es-ES"/>
        </w:rPr>
        <w:t>cuando la resolución de problemas se basa en la manipulación de objetos físicos</w:t>
      </w:r>
      <w:r>
        <w:rPr>
          <w:rFonts w:ascii="Times" w:hAnsi="Times"/>
          <w:color w:val="202124"/>
          <w:lang w:val="es-ES"/>
        </w:rPr>
        <w:t xml:space="preserve">, a actuar en el plano perceptivo, </w:t>
      </w:r>
      <w:r w:rsidRPr="006605F8">
        <w:rPr>
          <w:rFonts w:ascii="Times" w:hAnsi="Times"/>
          <w:color w:val="202124"/>
          <w:lang w:val="es-ES"/>
        </w:rPr>
        <w:t xml:space="preserve">sin manipulación física, pero dependiendo </w:t>
      </w:r>
      <w:r>
        <w:rPr>
          <w:rFonts w:ascii="Times" w:hAnsi="Times"/>
          <w:color w:val="202124"/>
          <w:lang w:val="es-ES"/>
        </w:rPr>
        <w:t xml:space="preserve">aún </w:t>
      </w:r>
      <w:r w:rsidRPr="006605F8">
        <w:rPr>
          <w:rFonts w:ascii="Times" w:hAnsi="Times"/>
          <w:color w:val="202124"/>
          <w:lang w:val="es-ES"/>
        </w:rPr>
        <w:t>de percibir la situación física</w:t>
      </w:r>
      <w:r>
        <w:rPr>
          <w:rFonts w:ascii="Times" w:hAnsi="Times"/>
          <w:color w:val="202124"/>
          <w:lang w:val="es-ES"/>
        </w:rPr>
        <w:t>,</w:t>
      </w:r>
      <w:r w:rsidRPr="006605F8">
        <w:rPr>
          <w:rFonts w:ascii="Times" w:hAnsi="Times"/>
          <w:color w:val="202124"/>
          <w:lang w:val="es-ES"/>
        </w:rPr>
        <w:t xml:space="preserve"> y finalmente a actuar “en</w:t>
      </w:r>
      <w:r>
        <w:rPr>
          <w:rFonts w:ascii="Times" w:hAnsi="Times"/>
          <w:color w:val="202124"/>
          <w:lang w:val="es-ES"/>
        </w:rPr>
        <w:t xml:space="preserve"> la mente</w:t>
      </w:r>
      <w:r w:rsidRPr="006605F8">
        <w:rPr>
          <w:rFonts w:ascii="Times" w:hAnsi="Times"/>
          <w:color w:val="202124"/>
          <w:lang w:val="es-ES"/>
        </w:rPr>
        <w:t>”, es decir, independientemente de la presencia física de</w:t>
      </w:r>
      <w:r>
        <w:rPr>
          <w:rFonts w:ascii="Times" w:hAnsi="Times"/>
          <w:color w:val="202124"/>
          <w:lang w:val="es-ES"/>
        </w:rPr>
        <w:t xml:space="preserve"> </w:t>
      </w:r>
      <w:r w:rsidRPr="006605F8">
        <w:rPr>
          <w:rFonts w:ascii="Times" w:hAnsi="Times"/>
          <w:color w:val="202124"/>
          <w:lang w:val="es-ES"/>
        </w:rPr>
        <w:t>la situación del problema</w:t>
      </w:r>
      <w:r w:rsidR="001B4E94">
        <w:rPr>
          <w:rFonts w:ascii="Times" w:hAnsi="Times"/>
          <w:color w:val="202124"/>
          <w:lang w:val="es-ES"/>
        </w:rPr>
        <w:t xml:space="preserve"> a resolver</w:t>
      </w:r>
      <w:r w:rsidRPr="006605F8">
        <w:rPr>
          <w:rFonts w:ascii="Times" w:hAnsi="Times"/>
          <w:color w:val="202124"/>
          <w:lang w:val="es-ES"/>
        </w:rPr>
        <w:t>. Tal progresión significa</w:t>
      </w:r>
      <w:r w:rsidR="003002D5">
        <w:rPr>
          <w:rFonts w:ascii="Times" w:hAnsi="Times"/>
          <w:color w:val="202124"/>
          <w:lang w:val="es-ES"/>
        </w:rPr>
        <w:t>ría</w:t>
      </w:r>
      <w:r>
        <w:rPr>
          <w:rFonts w:ascii="Times" w:hAnsi="Times"/>
          <w:color w:val="202124"/>
          <w:lang w:val="es-ES"/>
        </w:rPr>
        <w:t xml:space="preserve"> la creciente flexibilidad de </w:t>
      </w:r>
      <w:r w:rsidRPr="006605F8">
        <w:rPr>
          <w:rFonts w:ascii="Times" w:hAnsi="Times"/>
          <w:color w:val="202124"/>
          <w:lang w:val="es-ES"/>
        </w:rPr>
        <w:t>la orientación del individuo en la tarea</w:t>
      </w:r>
      <w:r>
        <w:rPr>
          <w:rFonts w:ascii="Times" w:hAnsi="Times"/>
          <w:color w:val="202124"/>
          <w:lang w:val="es-ES"/>
        </w:rPr>
        <w:t xml:space="preserve">, en la que </w:t>
      </w:r>
      <w:r w:rsidRPr="006605F8">
        <w:rPr>
          <w:rFonts w:ascii="Times" w:hAnsi="Times"/>
          <w:color w:val="202124"/>
          <w:lang w:val="es-ES"/>
        </w:rPr>
        <w:t>la "interioridad" de las acciones mentales no implica</w:t>
      </w:r>
      <w:r w:rsidR="006F3398">
        <w:rPr>
          <w:rFonts w:ascii="Times" w:hAnsi="Times"/>
          <w:color w:val="202124"/>
          <w:lang w:val="es-ES"/>
        </w:rPr>
        <w:t>ría que estas ocurr</w:t>
      </w:r>
      <w:r>
        <w:rPr>
          <w:rFonts w:ascii="Times" w:hAnsi="Times"/>
          <w:color w:val="202124"/>
          <w:lang w:val="es-ES"/>
        </w:rPr>
        <w:t>an</w:t>
      </w:r>
      <w:r w:rsidRPr="006605F8">
        <w:rPr>
          <w:rFonts w:ascii="Times" w:hAnsi="Times"/>
          <w:color w:val="202124"/>
          <w:lang w:val="es-ES"/>
        </w:rPr>
        <w:t xml:space="preserve"> "dentro del individuo" o "en</w:t>
      </w:r>
      <w:r>
        <w:rPr>
          <w:rFonts w:ascii="Times" w:hAnsi="Times"/>
          <w:color w:val="202124"/>
          <w:lang w:val="es-ES"/>
        </w:rPr>
        <w:t xml:space="preserve"> el cerebro</w:t>
      </w:r>
      <w:r w:rsidRPr="006605F8">
        <w:rPr>
          <w:rFonts w:ascii="Times" w:hAnsi="Times"/>
          <w:color w:val="202124"/>
          <w:lang w:val="es-ES"/>
        </w:rPr>
        <w:t xml:space="preserve">", </w:t>
      </w:r>
      <w:r>
        <w:rPr>
          <w:rFonts w:ascii="Times" w:hAnsi="Times"/>
          <w:color w:val="202124"/>
          <w:lang w:val="es-ES"/>
        </w:rPr>
        <w:t>sino que sólo</w:t>
      </w:r>
      <w:r w:rsidR="006F3398">
        <w:rPr>
          <w:rFonts w:ascii="Times" w:hAnsi="Times"/>
          <w:color w:val="202124"/>
          <w:lang w:val="es-ES"/>
        </w:rPr>
        <w:t xml:space="preserve"> a</w:t>
      </w:r>
      <w:r w:rsidRPr="006605F8">
        <w:rPr>
          <w:rFonts w:ascii="Times" w:hAnsi="Times"/>
          <w:color w:val="202124"/>
          <w:lang w:val="es-ES"/>
        </w:rPr>
        <w:t xml:space="preserve"> la capacidad del individuo para realizar acciones relevantes y resolver</w:t>
      </w:r>
      <w:r>
        <w:rPr>
          <w:rFonts w:ascii="Times" w:hAnsi="Times"/>
          <w:color w:val="202124"/>
          <w:lang w:val="es-ES"/>
        </w:rPr>
        <w:t xml:space="preserve"> </w:t>
      </w:r>
      <w:r w:rsidRPr="006605F8">
        <w:rPr>
          <w:rFonts w:ascii="Times" w:hAnsi="Times"/>
          <w:color w:val="202124"/>
          <w:lang w:val="es-ES"/>
        </w:rPr>
        <w:t>problemas cuando la sit</w:t>
      </w:r>
      <w:r>
        <w:rPr>
          <w:rFonts w:ascii="Times" w:hAnsi="Times"/>
          <w:color w:val="202124"/>
          <w:lang w:val="es-ES"/>
        </w:rPr>
        <w:t>uación no se muestra físicamente.</w:t>
      </w:r>
    </w:p>
    <w:p w14:paraId="7C97E8BE" w14:textId="5FF249C2" w:rsidR="00C80ED0" w:rsidRPr="000524E0" w:rsidRDefault="008B30A4" w:rsidP="009B3F69">
      <w:pPr>
        <w:spacing w:before="120" w:after="120" w:line="360" w:lineRule="auto"/>
        <w:jc w:val="both"/>
        <w:rPr>
          <w:lang w:val="es-ES"/>
        </w:rPr>
      </w:pPr>
      <w:r w:rsidRPr="00B04F06">
        <w:rPr>
          <w:rFonts w:ascii="Times" w:hAnsi="Times" w:cs="Arial"/>
          <w:lang w:val="es-ES"/>
        </w:rPr>
        <w:t>Vygotsky</w:t>
      </w:r>
      <w:r w:rsidR="00714257" w:rsidRPr="00B04F06">
        <w:rPr>
          <w:rFonts w:ascii="Times" w:hAnsi="Times" w:cs="Arial"/>
          <w:lang w:val="es-ES"/>
        </w:rPr>
        <w:t xml:space="preserve">, </w:t>
      </w:r>
      <w:r w:rsidR="00CF11F1">
        <w:rPr>
          <w:rFonts w:ascii="Times" w:hAnsi="Times" w:cs="Arial"/>
          <w:lang w:val="es-ES"/>
        </w:rPr>
        <w:t>citando a Marx</w:t>
      </w:r>
      <w:r w:rsidR="00B86AC7">
        <w:rPr>
          <w:rFonts w:ascii="Times" w:hAnsi="Times" w:cs="Arial"/>
          <w:lang w:val="es-ES"/>
        </w:rPr>
        <w:t xml:space="preserve"> señala</w:t>
      </w:r>
      <w:r w:rsidR="00864AC9">
        <w:rPr>
          <w:rFonts w:ascii="Times" w:hAnsi="Times" w:cs="Arial"/>
          <w:lang w:val="es-ES"/>
        </w:rPr>
        <w:t xml:space="preserve"> </w:t>
      </w:r>
      <w:r w:rsidR="008511AB">
        <w:rPr>
          <w:rFonts w:ascii="Times" w:hAnsi="Times" w:cs="Arial"/>
          <w:lang w:val="es-ES"/>
        </w:rPr>
        <w:t>que,</w:t>
      </w:r>
      <w:r w:rsidR="00BB1BD4" w:rsidRPr="00B04F06">
        <w:rPr>
          <w:rFonts w:ascii="Times" w:hAnsi="Times" w:cs="Arial"/>
          <w:lang w:val="es-ES"/>
        </w:rPr>
        <w:t xml:space="preserve"> “</w:t>
      </w:r>
      <w:r w:rsidR="00864AC9">
        <w:rPr>
          <w:rFonts w:ascii="Times" w:hAnsi="Times" w:cs="Arial"/>
          <w:lang w:val="es-ES"/>
        </w:rPr>
        <w:t>e</w:t>
      </w:r>
      <w:r w:rsidR="007F7A4E" w:rsidRPr="00B04F06">
        <w:rPr>
          <w:rFonts w:ascii="Times" w:hAnsi="Times" w:cs="Arial"/>
          <w:lang w:val="es-ES"/>
        </w:rPr>
        <w:t>n la singular dirección que adquiere del instrumento psicológico no hay nada que contradiga a la propia naturaleza, ya que en los procesos de actividad y de trabajo, el hombre «se enfrenta como un poder natural con la materia de la naturaleza</w:t>
      </w:r>
      <w:r w:rsidR="00142BEC">
        <w:rPr>
          <w:rFonts w:ascii="Times" w:hAnsi="Times" w:cs="Arial"/>
          <w:lang w:val="es-ES"/>
        </w:rPr>
        <w:t>”</w:t>
      </w:r>
      <w:r w:rsidR="00142BEC">
        <w:rPr>
          <w:rFonts w:ascii="Helvetica" w:hAnsi="Helvetica"/>
          <w:color w:val="666666"/>
          <w:shd w:val="clear" w:color="auto" w:fill="F9F9F9"/>
          <w:lang w:val="es-ES"/>
        </w:rPr>
        <w:t>,</w:t>
      </w:r>
      <w:r w:rsidR="007F7A4E" w:rsidRPr="00DD4667">
        <w:rPr>
          <w:rFonts w:ascii="Times" w:hAnsi="Times" w:cs="Arial"/>
          <w:lang w:val="es-ES"/>
        </w:rPr>
        <w:t xml:space="preserve"> </w:t>
      </w:r>
      <w:r w:rsidR="008401B1">
        <w:rPr>
          <w:rFonts w:ascii="Times" w:hAnsi="Times" w:cs="Arial"/>
          <w:lang w:val="es-ES"/>
        </w:rPr>
        <w:t>y prosigue:</w:t>
      </w:r>
      <w:r w:rsidR="00142BEC">
        <w:rPr>
          <w:rFonts w:ascii="Times" w:hAnsi="Times" w:cs="Arial"/>
          <w:lang w:val="es-ES"/>
        </w:rPr>
        <w:t xml:space="preserve"> “</w:t>
      </w:r>
      <w:r w:rsidR="007F7A4E" w:rsidRPr="00DD4667">
        <w:rPr>
          <w:rFonts w:ascii="Times" w:hAnsi="Times" w:cs="Arial"/>
          <w:lang w:val="es-ES"/>
        </w:rPr>
        <w:t>entendiendo por materia la sustancia y el producto de la propia naturaleza.</w:t>
      </w:r>
      <w:r w:rsidR="007F7A4E" w:rsidRPr="00DD4667">
        <w:rPr>
          <w:rFonts w:ascii="Times" w:eastAsia="Times" w:hAnsi="Times" w:cs="Arial"/>
          <w:lang w:val="es-ES"/>
        </w:rPr>
        <w:t> </w:t>
      </w:r>
      <w:r w:rsidR="007F7A4E" w:rsidRPr="00DD4667">
        <w:rPr>
          <w:rFonts w:ascii="Times" w:hAnsi="Times" w:cs="Arial"/>
          <w:lang w:val="es-ES"/>
        </w:rPr>
        <w:t>C</w:t>
      </w:r>
      <w:r w:rsidR="00C80ED0" w:rsidRPr="00DD4667">
        <w:rPr>
          <w:rFonts w:ascii="Times" w:hAnsi="Times" w:cs="Arial"/>
          <w:lang w:val="es-ES"/>
        </w:rPr>
        <w:t>uando el hombre actúa dentro de este proceso sobre la naturaleza exterior y la modifica, también está actuando sobre su propia naturaleza y la está modificando, haciendo que dependa de él</w:t>
      </w:r>
      <w:r w:rsidR="00AC64F6">
        <w:rPr>
          <w:rFonts w:ascii="Times" w:hAnsi="Times" w:cs="Arial"/>
          <w:lang w:val="es-ES"/>
        </w:rPr>
        <w:t>,</w:t>
      </w:r>
      <w:r w:rsidR="00C80ED0" w:rsidRPr="00DD4667">
        <w:rPr>
          <w:rFonts w:ascii="Times" w:hAnsi="Times" w:cs="Arial"/>
          <w:lang w:val="es-ES"/>
        </w:rPr>
        <w:t xml:space="preserve"> el trabajo de sus fuerzas naturales. </w:t>
      </w:r>
      <w:r w:rsidR="006052BD">
        <w:rPr>
          <w:rFonts w:ascii="Times" w:hAnsi="Times" w:cs="Arial"/>
          <w:lang w:val="es-ES"/>
        </w:rPr>
        <w:t>E</w:t>
      </w:r>
      <w:r w:rsidR="006D77E4" w:rsidRPr="00DD4667">
        <w:rPr>
          <w:rFonts w:ascii="Times" w:hAnsi="Times" w:cs="Arial"/>
          <w:lang w:val="es-ES"/>
        </w:rPr>
        <w:t>l subordinar también esta “fuerza de la naturaleza”</w:t>
      </w:r>
      <w:r w:rsidR="00C80ED0" w:rsidRPr="00DD4667">
        <w:rPr>
          <w:rFonts w:ascii="Times" w:hAnsi="Times" w:cs="Arial"/>
          <w:lang w:val="es-ES"/>
        </w:rPr>
        <w:t xml:space="preserve"> a sí mismo, es decir, a su propio</w:t>
      </w:r>
      <w:r w:rsidR="00C80ED0" w:rsidRPr="000524E0">
        <w:rPr>
          <w:rFonts w:ascii="Times" w:hAnsi="Times" w:cs="Arial"/>
          <w:lang w:val="es-ES"/>
        </w:rPr>
        <w:t xml:space="preserve"> comportamiento, es la condición necesaria del trabajo. </w:t>
      </w:r>
      <w:r w:rsidR="00C80ED0" w:rsidRPr="00B04F06">
        <w:rPr>
          <w:rFonts w:ascii="Times" w:hAnsi="Times" w:cs="Arial"/>
          <w:lang w:val="es-ES"/>
        </w:rPr>
        <w:t>En el acto instrumental el hombre se domina a sí mismo desde fuera, a través de instrumentos psicológicos</w:t>
      </w:r>
      <w:r w:rsidR="00BB1BD4" w:rsidRPr="00B04F06">
        <w:rPr>
          <w:rFonts w:ascii="Times" w:hAnsi="Times" w:cs="Arial"/>
          <w:lang w:val="es-ES"/>
        </w:rPr>
        <w:t>”</w:t>
      </w:r>
      <w:r w:rsidR="00096CF5">
        <w:rPr>
          <w:rFonts w:ascii="Times" w:hAnsi="Times" w:cs="Arial"/>
          <w:lang w:val="es-ES"/>
        </w:rPr>
        <w:t xml:space="preserve"> (1981, p. 141)</w:t>
      </w:r>
      <w:r w:rsidR="00142BEC">
        <w:rPr>
          <w:rFonts w:ascii="Times" w:hAnsi="Times" w:cs="Arial"/>
          <w:lang w:val="es-ES"/>
        </w:rPr>
        <w:t>. En este mismo sentido, Vygotsky</w:t>
      </w:r>
      <w:r w:rsidR="00BB1BD4" w:rsidRPr="00B04F06">
        <w:rPr>
          <w:rFonts w:ascii="Times" w:hAnsi="Times" w:cs="Arial"/>
          <w:lang w:val="es-ES"/>
        </w:rPr>
        <w:t xml:space="preserve"> apunta que, “e</w:t>
      </w:r>
      <w:r w:rsidR="00C80ED0" w:rsidRPr="00B04F06">
        <w:rPr>
          <w:rFonts w:ascii="Times" w:hAnsi="Times" w:cs="Arial"/>
          <w:lang w:val="es-ES"/>
        </w:rPr>
        <w:t xml:space="preserve">n el acto instrumental actúan las propiedades psicológicas del fenómeno externo, el estímulo se convierte en instrumento técnico gracias a su utilización como medio de influencia en la psique y el comportamiento. </w:t>
      </w:r>
      <w:r w:rsidR="00C80ED0" w:rsidRPr="00600D1A">
        <w:rPr>
          <w:rFonts w:ascii="Times" w:hAnsi="Times" w:cs="Arial"/>
          <w:lang w:val="es-ES"/>
        </w:rPr>
        <w:t>Por eso, todo instrumento</w:t>
      </w:r>
      <w:r w:rsidR="00C80ED0" w:rsidRPr="000524E0">
        <w:rPr>
          <w:rFonts w:ascii="Times" w:hAnsi="Times" w:cs="Arial"/>
          <w:lang w:val="es-ES"/>
        </w:rPr>
        <w:t xml:space="preserve"> es necesariamente un estímulo: si no lo fuera, es decir, si no gozara de la facultad de influir en el comportamiento, no podría ser un instrumento. Pero</w:t>
      </w:r>
      <w:r w:rsidR="00BB1BD4" w:rsidRPr="000524E0">
        <w:rPr>
          <w:rFonts w:ascii="Times" w:hAnsi="Times" w:cs="Arial"/>
          <w:lang w:val="es-ES"/>
        </w:rPr>
        <w:t>,</w:t>
      </w:r>
      <w:r w:rsidR="00C80ED0" w:rsidRPr="000524E0">
        <w:rPr>
          <w:rFonts w:ascii="Times" w:hAnsi="Times" w:cs="Arial"/>
          <w:lang w:val="es-ES"/>
        </w:rPr>
        <w:t xml:space="preserve"> no todo estímulo es un </w:t>
      </w:r>
      <w:r w:rsidR="00BB1BD4" w:rsidRPr="000524E0">
        <w:rPr>
          <w:rFonts w:ascii="Times" w:hAnsi="Times" w:cs="Arial"/>
          <w:lang w:val="es-ES"/>
        </w:rPr>
        <w:t>instrumento”</w:t>
      </w:r>
      <w:r w:rsidR="006D77E4" w:rsidRPr="000524E0">
        <w:rPr>
          <w:rFonts w:ascii="Times" w:hAnsi="Times" w:cs="Arial"/>
          <w:lang w:val="es-ES"/>
        </w:rPr>
        <w:t xml:space="preserve"> </w:t>
      </w:r>
      <w:r w:rsidR="006D77E4" w:rsidRPr="00096CF5">
        <w:rPr>
          <w:rFonts w:ascii="Times" w:hAnsi="Times" w:cs="Arial"/>
          <w:lang w:val="es-ES"/>
        </w:rPr>
        <w:t>(</w:t>
      </w:r>
      <w:r w:rsidR="006E2D9B" w:rsidRPr="00096CF5">
        <w:rPr>
          <w:rFonts w:ascii="Times" w:hAnsi="Times" w:cs="Arial"/>
          <w:lang w:val="es-ES"/>
        </w:rPr>
        <w:t>1981, p.</w:t>
      </w:r>
      <w:r w:rsidR="00096CF5" w:rsidRPr="00096CF5">
        <w:rPr>
          <w:rFonts w:ascii="Times" w:hAnsi="Times" w:cs="Arial"/>
          <w:lang w:val="es-ES"/>
        </w:rPr>
        <w:t xml:space="preserve"> 141</w:t>
      </w:r>
      <w:r w:rsidR="006D77E4" w:rsidRPr="00096CF5">
        <w:rPr>
          <w:rFonts w:ascii="Times" w:hAnsi="Times" w:cs="Arial"/>
          <w:lang w:val="es-ES"/>
        </w:rPr>
        <w:t>)</w:t>
      </w:r>
      <w:r w:rsidR="00C80ED0" w:rsidRPr="00096CF5">
        <w:rPr>
          <w:rFonts w:ascii="Times" w:hAnsi="Times" w:cs="Arial"/>
          <w:lang w:val="es-ES"/>
        </w:rPr>
        <w:t>.</w:t>
      </w:r>
      <w:r w:rsidR="00C80ED0" w:rsidRPr="000524E0">
        <w:rPr>
          <w:rFonts w:ascii="Times" w:hAnsi="Times" w:cs="Arial"/>
          <w:lang w:val="es-ES"/>
        </w:rPr>
        <w:t> </w:t>
      </w:r>
    </w:p>
    <w:p w14:paraId="1E20659A" w14:textId="21712D4E" w:rsidR="00166FCB" w:rsidRDefault="00732B48" w:rsidP="00166FCB">
      <w:pPr>
        <w:pStyle w:val="p1"/>
        <w:spacing w:before="120" w:after="120" w:line="360" w:lineRule="auto"/>
        <w:jc w:val="both"/>
        <w:rPr>
          <w:color w:val="222222"/>
          <w:sz w:val="24"/>
          <w:szCs w:val="24"/>
          <w:shd w:val="clear" w:color="auto" w:fill="F8F9FA"/>
          <w:lang w:val="es-ES"/>
        </w:rPr>
      </w:pPr>
      <w:r>
        <w:rPr>
          <w:sz w:val="24"/>
          <w:szCs w:val="24"/>
          <w:lang w:val="es-ES"/>
        </w:rPr>
        <w:t>P</w:t>
      </w:r>
      <w:r w:rsidR="008C4770" w:rsidRPr="005C744C">
        <w:rPr>
          <w:sz w:val="24"/>
          <w:szCs w:val="24"/>
          <w:lang w:val="es-ES"/>
        </w:rPr>
        <w:t xml:space="preserve">arece útil explicitar </w:t>
      </w:r>
      <w:r w:rsidR="00D40298" w:rsidRPr="005C744C">
        <w:rPr>
          <w:sz w:val="24"/>
          <w:szCs w:val="24"/>
          <w:lang w:val="es-ES"/>
        </w:rPr>
        <w:t xml:space="preserve">para efectos de lo que sigue, </w:t>
      </w:r>
      <w:r w:rsidR="008C4770" w:rsidRPr="005C744C">
        <w:rPr>
          <w:sz w:val="24"/>
          <w:szCs w:val="24"/>
          <w:lang w:val="es-ES"/>
        </w:rPr>
        <w:t>que</w:t>
      </w:r>
      <w:r w:rsidR="000B5B75" w:rsidRPr="005C744C">
        <w:rPr>
          <w:sz w:val="24"/>
          <w:szCs w:val="24"/>
          <w:lang w:val="es-ES"/>
        </w:rPr>
        <w:t xml:space="preserve"> la referencia a las mediaciones que suceden “</w:t>
      </w:r>
      <w:r w:rsidR="00D40298" w:rsidRPr="005C744C">
        <w:rPr>
          <w:sz w:val="24"/>
          <w:szCs w:val="24"/>
          <w:lang w:val="es-ES"/>
        </w:rPr>
        <w:t>en e</w:t>
      </w:r>
      <w:r w:rsidR="000B5B75" w:rsidRPr="005C744C">
        <w:rPr>
          <w:sz w:val="24"/>
          <w:szCs w:val="24"/>
          <w:lang w:val="es-ES"/>
        </w:rPr>
        <w:t>l interior” de l</w:t>
      </w:r>
      <w:r w:rsidR="00D40298" w:rsidRPr="005C744C">
        <w:rPr>
          <w:sz w:val="24"/>
          <w:szCs w:val="24"/>
          <w:lang w:val="es-ES"/>
        </w:rPr>
        <w:t>as personas, no implica</w:t>
      </w:r>
      <w:r w:rsidR="000B5B75" w:rsidRPr="005C744C">
        <w:rPr>
          <w:sz w:val="24"/>
          <w:szCs w:val="24"/>
          <w:lang w:val="es-ES"/>
        </w:rPr>
        <w:t xml:space="preserve"> que estas ocurran necesariamente</w:t>
      </w:r>
      <w:r w:rsidR="00CA634A" w:rsidRPr="005C744C">
        <w:rPr>
          <w:sz w:val="24"/>
          <w:szCs w:val="24"/>
          <w:lang w:val="es-ES"/>
        </w:rPr>
        <w:t xml:space="preserve"> y solamente</w:t>
      </w:r>
      <w:r w:rsidR="000B5B75" w:rsidRPr="005C744C">
        <w:rPr>
          <w:sz w:val="24"/>
          <w:szCs w:val="24"/>
          <w:lang w:val="es-ES"/>
        </w:rPr>
        <w:t xml:space="preserve"> “en la cabeza”, </w:t>
      </w:r>
      <w:r w:rsidR="00F929D0" w:rsidRPr="005C744C">
        <w:rPr>
          <w:color w:val="222222"/>
          <w:sz w:val="24"/>
          <w:szCs w:val="24"/>
          <w:shd w:val="clear" w:color="auto" w:fill="F8F9FA"/>
          <w:lang w:val="es-ES"/>
        </w:rPr>
        <w:t>pues como lo señala Morga</w:t>
      </w:r>
      <w:r w:rsidR="00560E17" w:rsidRPr="005C744C">
        <w:rPr>
          <w:color w:val="222222"/>
          <w:sz w:val="24"/>
          <w:szCs w:val="24"/>
          <w:shd w:val="clear" w:color="auto" w:fill="F8F9FA"/>
          <w:lang w:val="es-ES"/>
        </w:rPr>
        <w:t>nti (2008</w:t>
      </w:r>
      <w:r w:rsidR="00F929D0" w:rsidRPr="005C744C">
        <w:rPr>
          <w:color w:val="222222"/>
          <w:sz w:val="24"/>
          <w:szCs w:val="24"/>
          <w:shd w:val="clear" w:color="auto" w:fill="F8F9FA"/>
          <w:lang w:val="es-ES"/>
        </w:rPr>
        <w:t>), l</w:t>
      </w:r>
      <w:r w:rsidR="00865379" w:rsidRPr="005C744C">
        <w:rPr>
          <w:color w:val="222222"/>
          <w:sz w:val="24"/>
          <w:szCs w:val="24"/>
          <w:shd w:val="clear" w:color="auto" w:fill="F8F9FA"/>
          <w:lang w:val="es-ES"/>
        </w:rPr>
        <w:t>a mente humana est</w:t>
      </w:r>
      <w:r w:rsidR="00CB544B" w:rsidRPr="005C744C">
        <w:rPr>
          <w:color w:val="222222"/>
          <w:sz w:val="24"/>
          <w:szCs w:val="24"/>
          <w:shd w:val="clear" w:color="auto" w:fill="F8F9FA"/>
          <w:lang w:val="es-ES"/>
        </w:rPr>
        <w:t>a</w:t>
      </w:r>
      <w:r w:rsidR="00E935DD" w:rsidRPr="005C744C">
        <w:rPr>
          <w:color w:val="222222"/>
          <w:sz w:val="24"/>
          <w:szCs w:val="24"/>
          <w:shd w:val="clear" w:color="auto" w:fill="F8F9FA"/>
          <w:lang w:val="es-ES"/>
        </w:rPr>
        <w:t>ría</w:t>
      </w:r>
      <w:r w:rsidR="00865379" w:rsidRPr="005C744C">
        <w:rPr>
          <w:color w:val="222222"/>
          <w:sz w:val="24"/>
          <w:szCs w:val="24"/>
          <w:shd w:val="clear" w:color="auto" w:fill="F8F9FA"/>
          <w:lang w:val="es-ES"/>
        </w:rPr>
        <w:t xml:space="preserve"> encarnada en nuestro organismo, no </w:t>
      </w:r>
      <w:r w:rsidR="00E935DD" w:rsidRPr="005C744C">
        <w:rPr>
          <w:color w:val="222222"/>
          <w:sz w:val="24"/>
          <w:szCs w:val="24"/>
          <w:shd w:val="clear" w:color="auto" w:fill="F8F9FA"/>
          <w:lang w:val="es-ES"/>
        </w:rPr>
        <w:t>siendo</w:t>
      </w:r>
      <w:r w:rsidR="00865379" w:rsidRPr="005C744C">
        <w:rPr>
          <w:color w:val="222222"/>
          <w:sz w:val="24"/>
          <w:szCs w:val="24"/>
          <w:shd w:val="clear" w:color="auto" w:fill="F8F9FA"/>
          <w:lang w:val="es-ES"/>
        </w:rPr>
        <w:t xml:space="preserve"> reducible a estructuras dentro de la cabeza, </w:t>
      </w:r>
      <w:r w:rsidR="00E935DD" w:rsidRPr="005C744C">
        <w:rPr>
          <w:color w:val="222222"/>
          <w:sz w:val="24"/>
          <w:szCs w:val="24"/>
          <w:shd w:val="clear" w:color="auto" w:fill="F8F9FA"/>
          <w:lang w:val="es-ES"/>
        </w:rPr>
        <w:t>pues la mente se encontraría</w:t>
      </w:r>
      <w:r w:rsidR="00865379" w:rsidRPr="005C744C">
        <w:rPr>
          <w:color w:val="222222"/>
          <w:sz w:val="24"/>
          <w:szCs w:val="24"/>
          <w:shd w:val="clear" w:color="auto" w:fill="F8F9FA"/>
          <w:lang w:val="es-ES"/>
        </w:rPr>
        <w:t xml:space="preserve"> in</w:t>
      </w:r>
      <w:r w:rsidR="00F929D0" w:rsidRPr="005C744C">
        <w:rPr>
          <w:color w:val="222222"/>
          <w:sz w:val="24"/>
          <w:szCs w:val="24"/>
          <w:shd w:val="clear" w:color="auto" w:fill="F8F9FA"/>
          <w:lang w:val="es-ES"/>
        </w:rPr>
        <w:t>s</w:t>
      </w:r>
      <w:r w:rsidR="00865379" w:rsidRPr="005C744C">
        <w:rPr>
          <w:color w:val="222222"/>
          <w:sz w:val="24"/>
          <w:szCs w:val="24"/>
          <w:shd w:val="clear" w:color="auto" w:fill="F8F9FA"/>
          <w:lang w:val="es-ES"/>
        </w:rPr>
        <w:t>cr</w:t>
      </w:r>
      <w:r w:rsidR="00F929D0" w:rsidRPr="005C744C">
        <w:rPr>
          <w:color w:val="222222"/>
          <w:sz w:val="24"/>
          <w:szCs w:val="24"/>
          <w:shd w:val="clear" w:color="auto" w:fill="F8F9FA"/>
          <w:lang w:val="es-ES"/>
        </w:rPr>
        <w:t>it</w:t>
      </w:r>
      <w:r w:rsidR="00865379" w:rsidRPr="005C744C">
        <w:rPr>
          <w:color w:val="222222"/>
          <w:sz w:val="24"/>
          <w:szCs w:val="24"/>
          <w:shd w:val="clear" w:color="auto" w:fill="F8F9FA"/>
          <w:lang w:val="es-ES"/>
        </w:rPr>
        <w:t>a en el mundo con el que interactuamos</w:t>
      </w:r>
      <w:r w:rsidR="00E935DD" w:rsidRPr="005C744C">
        <w:rPr>
          <w:color w:val="222222"/>
          <w:sz w:val="24"/>
          <w:szCs w:val="24"/>
          <w:shd w:val="clear" w:color="auto" w:fill="F8F9FA"/>
          <w:lang w:val="es-ES"/>
        </w:rPr>
        <w:t>, el cual sería inseparable del sujeto, siendo corporal y hábil la forma principal en que los humanos nos relaciona</w:t>
      </w:r>
      <w:r w:rsidR="00A4374D" w:rsidRPr="005C744C">
        <w:rPr>
          <w:color w:val="222222"/>
          <w:sz w:val="24"/>
          <w:szCs w:val="24"/>
          <w:shd w:val="clear" w:color="auto" w:fill="F8F9FA"/>
          <w:lang w:val="es-ES"/>
        </w:rPr>
        <w:t>rí</w:t>
      </w:r>
      <w:r w:rsidR="00CB544B" w:rsidRPr="005C744C">
        <w:rPr>
          <w:color w:val="222222"/>
          <w:sz w:val="24"/>
          <w:szCs w:val="24"/>
          <w:shd w:val="clear" w:color="auto" w:fill="F8F9FA"/>
          <w:lang w:val="es-ES"/>
        </w:rPr>
        <w:t>a</w:t>
      </w:r>
      <w:r w:rsidR="00E935DD" w:rsidRPr="005C744C">
        <w:rPr>
          <w:color w:val="222222"/>
          <w:sz w:val="24"/>
          <w:szCs w:val="24"/>
          <w:shd w:val="clear" w:color="auto" w:fill="F8F9FA"/>
          <w:lang w:val="es-ES"/>
        </w:rPr>
        <w:t>mos con las cosas</w:t>
      </w:r>
      <w:r w:rsidR="001308A0" w:rsidRPr="005C744C">
        <w:rPr>
          <w:color w:val="222222"/>
          <w:sz w:val="24"/>
          <w:szCs w:val="24"/>
          <w:shd w:val="clear" w:color="auto" w:fill="F8F9FA"/>
          <w:lang w:val="es-ES"/>
        </w:rPr>
        <w:t>,</w:t>
      </w:r>
      <w:r w:rsidR="00E935DD" w:rsidRPr="005C744C">
        <w:rPr>
          <w:color w:val="222222"/>
          <w:sz w:val="24"/>
          <w:szCs w:val="24"/>
          <w:shd w:val="clear" w:color="auto" w:fill="F8F9FA"/>
          <w:lang w:val="es-ES"/>
        </w:rPr>
        <w:t xml:space="preserve"> y no puramente cognitiva ni sensorial</w:t>
      </w:r>
      <w:r w:rsidR="00865379" w:rsidRPr="005C744C">
        <w:rPr>
          <w:color w:val="222222"/>
          <w:sz w:val="24"/>
          <w:szCs w:val="24"/>
          <w:shd w:val="clear" w:color="auto" w:fill="F8F9FA"/>
          <w:lang w:val="es-ES"/>
        </w:rPr>
        <w:t>.</w:t>
      </w:r>
      <w:r w:rsidR="004F073D" w:rsidRPr="005C744C">
        <w:rPr>
          <w:color w:val="222222"/>
          <w:sz w:val="24"/>
          <w:szCs w:val="24"/>
          <w:shd w:val="clear" w:color="auto" w:fill="F8F9FA"/>
          <w:lang w:val="es-ES"/>
        </w:rPr>
        <w:t xml:space="preserve"> </w:t>
      </w:r>
      <w:r w:rsidR="005A5233">
        <w:rPr>
          <w:color w:val="222222"/>
          <w:sz w:val="24"/>
          <w:szCs w:val="24"/>
          <w:shd w:val="clear" w:color="auto" w:fill="F8F9FA"/>
          <w:lang w:val="es-ES"/>
        </w:rPr>
        <w:t>Esto último coincide con lo que Vygotsky denomina “</w:t>
      </w:r>
      <w:r w:rsidR="00166FCB" w:rsidRPr="00140D74">
        <w:rPr>
          <w:rFonts w:cs="Arial"/>
          <w:sz w:val="24"/>
          <w:szCs w:val="24"/>
          <w:lang w:val="es-ES"/>
        </w:rPr>
        <w:t>el pensamiento instrumental y técnico y, en general, todo el campo de la denominada inteligencia práctica</w:t>
      </w:r>
      <w:r w:rsidR="008E2A26">
        <w:rPr>
          <w:rFonts w:cs="Arial"/>
          <w:sz w:val="24"/>
          <w:szCs w:val="24"/>
          <w:lang w:val="es-ES"/>
        </w:rPr>
        <w:t>”</w:t>
      </w:r>
      <w:r w:rsidR="00166FCB" w:rsidRPr="00140D74">
        <w:rPr>
          <w:rFonts w:cs="Arial"/>
          <w:sz w:val="24"/>
          <w:szCs w:val="24"/>
          <w:lang w:val="es-ES"/>
        </w:rPr>
        <w:t> (1977, p. 177)</w:t>
      </w:r>
      <w:r w:rsidR="00516F89">
        <w:rPr>
          <w:rFonts w:cs="Arial"/>
          <w:sz w:val="24"/>
          <w:szCs w:val="24"/>
          <w:lang w:val="es-ES"/>
        </w:rPr>
        <w:t>.</w:t>
      </w:r>
    </w:p>
    <w:p w14:paraId="1EE5C908" w14:textId="4A7D77A6" w:rsidR="001C3B06" w:rsidRPr="00B83958" w:rsidRDefault="00DA79E7" w:rsidP="00564C67">
      <w:pPr>
        <w:spacing w:before="120" w:after="120" w:line="360" w:lineRule="auto"/>
        <w:jc w:val="both"/>
        <w:rPr>
          <w:rFonts w:ascii="Times" w:hAnsi="Times"/>
          <w:color w:val="202124"/>
          <w:lang w:val="es-ES" w:eastAsia="es-ES"/>
        </w:rPr>
      </w:pPr>
      <w:r w:rsidRPr="00F223DC">
        <w:rPr>
          <w:rFonts w:ascii="Times" w:hAnsi="Times"/>
          <w:color w:val="202124"/>
          <w:lang w:val="es-ES"/>
        </w:rPr>
        <w:t>Arievi</w:t>
      </w:r>
      <w:r w:rsidR="00437BF6" w:rsidRPr="00F223DC">
        <w:rPr>
          <w:rFonts w:ascii="Times" w:hAnsi="Times"/>
          <w:color w:val="202124"/>
          <w:lang w:val="es-ES"/>
        </w:rPr>
        <w:t>t</w:t>
      </w:r>
      <w:r w:rsidRPr="00F223DC">
        <w:rPr>
          <w:rFonts w:ascii="Times" w:hAnsi="Times"/>
          <w:color w:val="202124"/>
          <w:lang w:val="es-ES"/>
        </w:rPr>
        <w:t xml:space="preserve">ch (2017), refiriéndose a los trabajos de Galperin, apunta </w:t>
      </w:r>
      <w:r w:rsidR="00F223DC" w:rsidRPr="00F223DC">
        <w:rPr>
          <w:rFonts w:ascii="Times" w:hAnsi="Times"/>
          <w:color w:val="202124"/>
          <w:lang w:val="es-ES"/>
        </w:rPr>
        <w:t xml:space="preserve">por su parte </w:t>
      </w:r>
      <w:r w:rsidRPr="00F223DC">
        <w:rPr>
          <w:rFonts w:ascii="Times" w:hAnsi="Times"/>
          <w:color w:val="202124"/>
          <w:lang w:val="es-ES"/>
        </w:rPr>
        <w:t>que</w:t>
      </w:r>
      <w:r w:rsidR="00F223DC">
        <w:rPr>
          <w:rFonts w:ascii="Times" w:hAnsi="Times"/>
          <w:color w:val="202124"/>
          <w:lang w:val="es-ES"/>
        </w:rPr>
        <w:t>,</w:t>
      </w:r>
      <w:r w:rsidRPr="00F223DC">
        <w:rPr>
          <w:rFonts w:ascii="Times" w:hAnsi="Times"/>
          <w:color w:val="202124"/>
          <w:lang w:val="es-ES"/>
        </w:rPr>
        <w:t xml:space="preserve"> </w:t>
      </w:r>
      <w:r w:rsidR="001C3B06" w:rsidRPr="00F223DC">
        <w:rPr>
          <w:rFonts w:ascii="Times" w:hAnsi="Times"/>
          <w:color w:val="202124"/>
          <w:lang w:val="es-ES"/>
        </w:rPr>
        <w:t xml:space="preserve">tanto las acciones físicas como las perceptivas </w:t>
      </w:r>
      <w:r w:rsidR="00267371" w:rsidRPr="00F223DC">
        <w:rPr>
          <w:rFonts w:ascii="Times" w:hAnsi="Times"/>
          <w:color w:val="202124"/>
          <w:lang w:val="es-ES"/>
        </w:rPr>
        <w:t>segui</w:t>
      </w:r>
      <w:r w:rsidRPr="00F223DC">
        <w:rPr>
          <w:rFonts w:ascii="Times" w:hAnsi="Times"/>
          <w:color w:val="202124"/>
          <w:lang w:val="es-ES"/>
        </w:rPr>
        <w:t>ría</w:t>
      </w:r>
      <w:r w:rsidR="001C3B06" w:rsidRPr="00F223DC">
        <w:rPr>
          <w:rFonts w:ascii="Times" w:hAnsi="Times"/>
          <w:color w:val="202124"/>
          <w:lang w:val="es-ES"/>
        </w:rPr>
        <w:t xml:space="preserve">n </w:t>
      </w:r>
      <w:r w:rsidRPr="00F223DC">
        <w:rPr>
          <w:rFonts w:ascii="Times" w:hAnsi="Times"/>
          <w:color w:val="202124"/>
          <w:lang w:val="es-ES"/>
        </w:rPr>
        <w:t xml:space="preserve">siendo </w:t>
      </w:r>
      <w:r w:rsidR="001C3B06" w:rsidRPr="00F223DC">
        <w:rPr>
          <w:rFonts w:ascii="Times" w:hAnsi="Times"/>
          <w:color w:val="202124"/>
          <w:lang w:val="es-ES"/>
        </w:rPr>
        <w:t>externas</w:t>
      </w:r>
      <w:r w:rsidRPr="00F223DC">
        <w:rPr>
          <w:rFonts w:ascii="Times" w:hAnsi="Times"/>
          <w:color w:val="202124"/>
          <w:lang w:val="es-ES"/>
        </w:rPr>
        <w:t>,</w:t>
      </w:r>
      <w:r w:rsidR="00605A5D" w:rsidRPr="00F223DC">
        <w:rPr>
          <w:rFonts w:ascii="Times" w:hAnsi="Times"/>
          <w:color w:val="202124"/>
          <w:lang w:val="es-ES"/>
        </w:rPr>
        <w:t xml:space="preserve"> y que la</w:t>
      </w:r>
      <w:r w:rsidR="001C3B06" w:rsidRPr="00F223DC">
        <w:rPr>
          <w:rFonts w:ascii="Times" w:hAnsi="Times"/>
          <w:color w:val="202124"/>
          <w:lang w:val="es-ES"/>
        </w:rPr>
        <w:t xml:space="preserve"> diferencia</w:t>
      </w:r>
      <w:r w:rsidR="00E02AA6" w:rsidRPr="00F223DC">
        <w:rPr>
          <w:rFonts w:ascii="Times" w:hAnsi="Times"/>
          <w:color w:val="202124"/>
          <w:lang w:val="es-ES"/>
        </w:rPr>
        <w:t xml:space="preserve"> </w:t>
      </w:r>
      <w:r w:rsidR="005B2E1D" w:rsidRPr="00F223DC">
        <w:rPr>
          <w:rFonts w:ascii="Times" w:hAnsi="Times"/>
          <w:color w:val="202124"/>
          <w:lang w:val="es-ES"/>
        </w:rPr>
        <w:t>e</w:t>
      </w:r>
      <w:r w:rsidR="00605A5D" w:rsidRPr="00F223DC">
        <w:rPr>
          <w:rFonts w:ascii="Times" w:hAnsi="Times"/>
          <w:color w:val="202124"/>
          <w:lang w:val="es-ES"/>
        </w:rPr>
        <w:t>ntre ella</w:t>
      </w:r>
      <w:r w:rsidR="001C3B06" w:rsidRPr="00F223DC">
        <w:rPr>
          <w:rFonts w:ascii="Times" w:hAnsi="Times"/>
          <w:color w:val="202124"/>
          <w:lang w:val="es-ES"/>
        </w:rPr>
        <w:t>s es que las acciones físicas se realiza</w:t>
      </w:r>
      <w:r w:rsidR="00605A5D" w:rsidRPr="00F223DC">
        <w:rPr>
          <w:rFonts w:ascii="Times" w:hAnsi="Times"/>
          <w:color w:val="202124"/>
          <w:lang w:val="es-ES"/>
        </w:rPr>
        <w:t>ría</w:t>
      </w:r>
      <w:r w:rsidR="001C3B06" w:rsidRPr="00F223DC">
        <w:rPr>
          <w:rFonts w:ascii="Times" w:hAnsi="Times"/>
          <w:color w:val="202124"/>
          <w:lang w:val="es-ES"/>
        </w:rPr>
        <w:t>n materialmente, con</w:t>
      </w:r>
      <w:r w:rsidR="00E02AA6" w:rsidRPr="00F223DC">
        <w:rPr>
          <w:rFonts w:ascii="Times" w:hAnsi="Times"/>
          <w:color w:val="202124"/>
          <w:lang w:val="es-ES"/>
        </w:rPr>
        <w:t xml:space="preserve"> </w:t>
      </w:r>
      <w:r w:rsidR="001C3B06" w:rsidRPr="00F223DC">
        <w:rPr>
          <w:rFonts w:ascii="Times" w:hAnsi="Times"/>
          <w:color w:val="202124"/>
          <w:lang w:val="es-ES"/>
        </w:rPr>
        <w:t>objetos, y conllevan cambios materiales, mientras que</w:t>
      </w:r>
      <w:r w:rsidR="00605A5D" w:rsidRPr="00F223DC">
        <w:rPr>
          <w:rFonts w:ascii="Times" w:hAnsi="Times"/>
          <w:color w:val="202124"/>
          <w:lang w:val="es-ES"/>
        </w:rPr>
        <w:t xml:space="preserve"> las acciones</w:t>
      </w:r>
      <w:r w:rsidR="001C3B06" w:rsidRPr="00F223DC">
        <w:rPr>
          <w:rFonts w:ascii="Times" w:hAnsi="Times"/>
          <w:color w:val="202124"/>
          <w:lang w:val="es-ES"/>
        </w:rPr>
        <w:t xml:space="preserve"> percep</w:t>
      </w:r>
      <w:r w:rsidR="00605A5D" w:rsidRPr="00F223DC">
        <w:rPr>
          <w:rFonts w:ascii="Times" w:hAnsi="Times"/>
          <w:color w:val="202124"/>
          <w:lang w:val="es-ES"/>
        </w:rPr>
        <w:t>tuales</w:t>
      </w:r>
      <w:r w:rsidR="00E02AA6" w:rsidRPr="00F223DC">
        <w:rPr>
          <w:rFonts w:ascii="Times" w:hAnsi="Times"/>
          <w:color w:val="202124"/>
          <w:lang w:val="es-ES"/>
        </w:rPr>
        <w:t xml:space="preserve"> </w:t>
      </w:r>
      <w:r w:rsidR="001C3B06" w:rsidRPr="00F223DC">
        <w:rPr>
          <w:rFonts w:ascii="Times" w:hAnsi="Times"/>
          <w:color w:val="202124"/>
          <w:lang w:val="es-ES"/>
        </w:rPr>
        <w:t>se realiz</w:t>
      </w:r>
      <w:r w:rsidR="00605A5D" w:rsidRPr="00F223DC">
        <w:rPr>
          <w:rFonts w:ascii="Times" w:hAnsi="Times"/>
          <w:color w:val="202124"/>
          <w:lang w:val="es-ES"/>
        </w:rPr>
        <w:t>arí</w:t>
      </w:r>
      <w:r w:rsidR="001C3B06" w:rsidRPr="00F223DC">
        <w:rPr>
          <w:rFonts w:ascii="Times" w:hAnsi="Times"/>
          <w:color w:val="202124"/>
          <w:lang w:val="es-ES"/>
        </w:rPr>
        <w:t>an "en el plano ideal", es decir, sin cambios materiales en el</w:t>
      </w:r>
      <w:r w:rsidR="00E02AA6" w:rsidRPr="00F223DC">
        <w:rPr>
          <w:rFonts w:ascii="Times" w:hAnsi="Times"/>
          <w:color w:val="202124"/>
          <w:lang w:val="es-ES"/>
        </w:rPr>
        <w:t xml:space="preserve"> </w:t>
      </w:r>
      <w:r w:rsidR="001C3B06" w:rsidRPr="00F223DC">
        <w:rPr>
          <w:rFonts w:ascii="Times" w:hAnsi="Times"/>
          <w:color w:val="202124"/>
          <w:lang w:val="es-ES"/>
        </w:rPr>
        <w:t>ambiente</w:t>
      </w:r>
      <w:r w:rsidR="00605A5D" w:rsidRPr="00F223DC">
        <w:rPr>
          <w:rFonts w:ascii="Times" w:hAnsi="Times"/>
          <w:color w:val="202124"/>
          <w:lang w:val="es-ES"/>
        </w:rPr>
        <w:t>.</w:t>
      </w:r>
      <w:r w:rsidR="00E02AA6" w:rsidRPr="00F223DC">
        <w:rPr>
          <w:rFonts w:ascii="Times" w:hAnsi="Times"/>
          <w:color w:val="202124"/>
          <w:lang w:val="es-ES"/>
        </w:rPr>
        <w:t xml:space="preserve"> </w:t>
      </w:r>
      <w:r w:rsidR="001C3B06" w:rsidRPr="00F223DC">
        <w:rPr>
          <w:rFonts w:ascii="Times" w:hAnsi="Times"/>
          <w:color w:val="202124"/>
          <w:lang w:val="es-ES"/>
        </w:rPr>
        <w:t>En esta perspectiva, la formación</w:t>
      </w:r>
      <w:r w:rsidR="001C3B06" w:rsidRPr="000524E0">
        <w:rPr>
          <w:rFonts w:ascii="Times" w:hAnsi="Times"/>
          <w:color w:val="202124"/>
          <w:lang w:val="es-ES"/>
        </w:rPr>
        <w:t xml:space="preserve"> de acciones perceptivas ocurr</w:t>
      </w:r>
      <w:r w:rsidR="00605A5D" w:rsidRPr="000524E0">
        <w:rPr>
          <w:rFonts w:ascii="Times" w:hAnsi="Times"/>
          <w:color w:val="202124"/>
          <w:lang w:val="es-ES"/>
        </w:rPr>
        <w:t>iría</w:t>
      </w:r>
      <w:r w:rsidR="001C3B06" w:rsidRPr="000524E0">
        <w:rPr>
          <w:rFonts w:ascii="Times" w:hAnsi="Times"/>
          <w:color w:val="202124"/>
          <w:lang w:val="es-ES"/>
        </w:rPr>
        <w:t xml:space="preserve"> básicamente en la misma</w:t>
      </w:r>
      <w:r w:rsidR="00E02AA6" w:rsidRPr="000524E0">
        <w:rPr>
          <w:rFonts w:ascii="Times" w:hAnsi="Times"/>
          <w:color w:val="202124"/>
          <w:lang w:val="es-ES"/>
        </w:rPr>
        <w:t xml:space="preserve"> </w:t>
      </w:r>
      <w:r w:rsidR="001C3B06" w:rsidRPr="000524E0">
        <w:rPr>
          <w:rFonts w:ascii="Times" w:hAnsi="Times"/>
          <w:color w:val="202124"/>
          <w:lang w:val="es-ES"/>
        </w:rPr>
        <w:t xml:space="preserve">manera como la formación de acciones mentales, sólo </w:t>
      </w:r>
      <w:r w:rsidR="00605A5D" w:rsidRPr="000524E0">
        <w:rPr>
          <w:rFonts w:ascii="Times" w:hAnsi="Times"/>
          <w:color w:val="202124"/>
          <w:lang w:val="es-ES"/>
        </w:rPr>
        <w:t>que no se</w:t>
      </w:r>
      <w:r w:rsidR="001C3B06" w:rsidRPr="000524E0">
        <w:rPr>
          <w:rFonts w:ascii="Times" w:hAnsi="Times"/>
          <w:color w:val="202124"/>
          <w:lang w:val="es-ES"/>
        </w:rPr>
        <w:t xml:space="preserve"> </w:t>
      </w:r>
      <w:r w:rsidR="00605A5D" w:rsidRPr="000524E0">
        <w:rPr>
          <w:rFonts w:ascii="Times" w:hAnsi="Times"/>
          <w:color w:val="202124"/>
          <w:lang w:val="es-ES"/>
        </w:rPr>
        <w:t>transformarían</w:t>
      </w:r>
      <w:r w:rsidR="001C3B06" w:rsidRPr="000524E0">
        <w:rPr>
          <w:rFonts w:ascii="Times" w:hAnsi="Times"/>
          <w:color w:val="202124"/>
          <w:lang w:val="es-ES"/>
        </w:rPr>
        <w:t xml:space="preserve"> en acciones mentales</w:t>
      </w:r>
      <w:r w:rsidR="00605A5D" w:rsidRPr="000524E0">
        <w:rPr>
          <w:rFonts w:ascii="Times" w:hAnsi="Times"/>
          <w:color w:val="202124"/>
          <w:lang w:val="es-ES"/>
        </w:rPr>
        <w:t xml:space="preserve">, </w:t>
      </w:r>
      <w:r w:rsidR="001C3B06" w:rsidRPr="000524E0">
        <w:rPr>
          <w:rFonts w:ascii="Times" w:hAnsi="Times"/>
          <w:color w:val="202124"/>
          <w:lang w:val="es-ES"/>
        </w:rPr>
        <w:t>permanec</w:t>
      </w:r>
      <w:r w:rsidR="00605A5D" w:rsidRPr="000524E0">
        <w:rPr>
          <w:rFonts w:ascii="Times" w:hAnsi="Times"/>
          <w:color w:val="202124"/>
          <w:lang w:val="es-ES"/>
        </w:rPr>
        <w:t>iendo</w:t>
      </w:r>
      <w:r w:rsidR="001C3B06" w:rsidRPr="000524E0">
        <w:rPr>
          <w:rFonts w:ascii="Times" w:hAnsi="Times"/>
          <w:color w:val="202124"/>
          <w:lang w:val="es-ES"/>
        </w:rPr>
        <w:t xml:space="preserve"> dentro del campo de la percepción</w:t>
      </w:r>
      <w:r w:rsidR="00470100" w:rsidRPr="000524E0">
        <w:rPr>
          <w:rFonts w:ascii="Times" w:hAnsi="Times"/>
          <w:color w:val="202124"/>
          <w:lang w:val="es-ES"/>
        </w:rPr>
        <w:t xml:space="preserve">, mientras las acciones mentales, </w:t>
      </w:r>
      <w:r w:rsidR="00470100" w:rsidRPr="000524E0">
        <w:rPr>
          <w:rFonts w:ascii="Times" w:hAnsi="Times" w:cs="Arial"/>
          <w:color w:val="202124"/>
          <w:shd w:val="clear" w:color="auto" w:fill="F8F9FA"/>
          <w:lang w:val="es-ES"/>
        </w:rPr>
        <w:t>trascenderían la percepción, siendo realizadas "en el plano interno"</w:t>
      </w:r>
      <w:r w:rsidR="00A169F5" w:rsidRPr="000524E0">
        <w:rPr>
          <w:rFonts w:ascii="Times" w:hAnsi="Times"/>
          <w:color w:val="202124"/>
          <w:lang w:val="es-ES"/>
        </w:rPr>
        <w:t xml:space="preserve">, por lo que, </w:t>
      </w:r>
      <w:r w:rsidR="00A169F5" w:rsidRPr="000524E0">
        <w:rPr>
          <w:rFonts w:ascii="Times" w:hAnsi="Times" w:cs="Arial"/>
          <w:color w:val="202124"/>
          <w:shd w:val="clear" w:color="auto" w:fill="F8F9FA"/>
          <w:lang w:val="es-ES"/>
        </w:rPr>
        <w:t>las acciones mentales serían las únicas totalmente internalizadas durante el proceso de su dominio.</w:t>
      </w:r>
      <w:r w:rsidR="00C13E38" w:rsidRPr="000524E0">
        <w:rPr>
          <w:rFonts w:ascii="Times" w:hAnsi="Times" w:cs="Arial"/>
          <w:color w:val="202124"/>
          <w:shd w:val="clear" w:color="auto" w:fill="F8F9FA"/>
          <w:lang w:val="es-ES"/>
        </w:rPr>
        <w:t xml:space="preserve"> </w:t>
      </w:r>
      <w:r w:rsidR="00564C67" w:rsidRPr="000524E0">
        <w:rPr>
          <w:rFonts w:ascii="Times" w:hAnsi="Times" w:cs="Arial"/>
          <w:color w:val="202124"/>
          <w:shd w:val="clear" w:color="auto" w:fill="F8F9FA"/>
          <w:lang w:val="es-ES"/>
        </w:rPr>
        <w:t>Desde esta perspectiva</w:t>
      </w:r>
      <w:r w:rsidR="00C13E38" w:rsidRPr="000524E0">
        <w:rPr>
          <w:rFonts w:ascii="Times" w:hAnsi="Times" w:cs="Arial"/>
          <w:color w:val="202124"/>
          <w:shd w:val="clear" w:color="auto" w:fill="F8F9FA"/>
          <w:lang w:val="es-ES"/>
        </w:rPr>
        <w:t xml:space="preserve">, </w:t>
      </w:r>
      <w:r w:rsidR="004A7C48" w:rsidRPr="000524E0">
        <w:rPr>
          <w:rFonts w:ascii="Times" w:hAnsi="Times"/>
          <w:color w:val="202124"/>
          <w:lang w:val="es-ES"/>
        </w:rPr>
        <w:t>el aprendizaje y el dominio de nuevas actividades no implica</w:t>
      </w:r>
      <w:r w:rsidR="00C13E38" w:rsidRPr="000524E0">
        <w:rPr>
          <w:rFonts w:ascii="Times" w:hAnsi="Times"/>
          <w:color w:val="202124"/>
          <w:lang w:val="es-ES"/>
        </w:rPr>
        <w:t>ría</w:t>
      </w:r>
      <w:r w:rsidR="004A7C48" w:rsidRPr="000524E0">
        <w:rPr>
          <w:rFonts w:ascii="Times" w:hAnsi="Times"/>
          <w:color w:val="202124"/>
          <w:lang w:val="es-ES"/>
        </w:rPr>
        <w:t xml:space="preserve"> necesariamente </w:t>
      </w:r>
      <w:r w:rsidR="00850AEB" w:rsidRPr="000524E0">
        <w:rPr>
          <w:rFonts w:ascii="Times" w:hAnsi="Times"/>
          <w:color w:val="202124"/>
          <w:lang w:val="es-ES"/>
        </w:rPr>
        <w:t>su</w:t>
      </w:r>
      <w:r w:rsidR="004A7C48" w:rsidRPr="000524E0">
        <w:rPr>
          <w:rFonts w:ascii="Times" w:hAnsi="Times"/>
          <w:color w:val="202124"/>
          <w:lang w:val="es-ES"/>
        </w:rPr>
        <w:t xml:space="preserve"> internalización</w:t>
      </w:r>
      <w:r w:rsidR="00564C67" w:rsidRPr="000524E0">
        <w:rPr>
          <w:rFonts w:ascii="Times" w:hAnsi="Times"/>
          <w:color w:val="202124"/>
          <w:lang w:val="es-ES"/>
        </w:rPr>
        <w:t xml:space="preserve">. </w:t>
      </w:r>
      <w:r w:rsidR="00564C67" w:rsidRPr="00F223DC">
        <w:rPr>
          <w:rFonts w:ascii="Times" w:hAnsi="Times"/>
          <w:color w:val="202124"/>
          <w:lang w:val="es-ES"/>
        </w:rPr>
        <w:t>Así</w:t>
      </w:r>
      <w:r w:rsidR="005D0F07" w:rsidRPr="00F223DC">
        <w:rPr>
          <w:rFonts w:ascii="Times" w:hAnsi="Times"/>
          <w:color w:val="202124"/>
          <w:lang w:val="es-ES"/>
        </w:rPr>
        <w:t>, siguiendo lo expuesto por Arivetich,</w:t>
      </w:r>
      <w:r w:rsidR="006D753A" w:rsidRPr="00F223DC">
        <w:rPr>
          <w:rFonts w:ascii="Times" w:hAnsi="Times"/>
          <w:color w:val="202124"/>
          <w:lang w:val="es-ES"/>
        </w:rPr>
        <w:t xml:space="preserve"> para Galperin</w:t>
      </w:r>
      <w:r w:rsidR="00564C67" w:rsidRPr="00F223DC">
        <w:rPr>
          <w:rFonts w:ascii="Times" w:hAnsi="Times"/>
          <w:color w:val="202124"/>
          <w:lang w:val="es-ES"/>
        </w:rPr>
        <w:t xml:space="preserve">, </w:t>
      </w:r>
      <w:r w:rsidR="00C13E38" w:rsidRPr="00F223DC">
        <w:rPr>
          <w:rFonts w:ascii="Times" w:hAnsi="Times"/>
          <w:color w:val="202124"/>
          <w:lang w:val="es-ES"/>
        </w:rPr>
        <w:t>e</w:t>
      </w:r>
      <w:r w:rsidR="005D0F07" w:rsidRPr="00F223DC">
        <w:rPr>
          <w:rFonts w:ascii="Times" w:hAnsi="Times"/>
          <w:color w:val="202124"/>
          <w:lang w:val="es-ES"/>
        </w:rPr>
        <w:t xml:space="preserve">l </w:t>
      </w:r>
      <w:r w:rsidR="004A7C48" w:rsidRPr="00F223DC">
        <w:rPr>
          <w:rFonts w:ascii="Times" w:hAnsi="Times"/>
          <w:color w:val="202124"/>
          <w:lang w:val="es-ES"/>
        </w:rPr>
        <w:t>aprendi</w:t>
      </w:r>
      <w:r w:rsidR="00C13E38" w:rsidRPr="00F223DC">
        <w:rPr>
          <w:rFonts w:ascii="Times" w:hAnsi="Times"/>
          <w:color w:val="202124"/>
          <w:lang w:val="es-ES"/>
        </w:rPr>
        <w:t>zaje de</w:t>
      </w:r>
      <w:r w:rsidR="00DB4255" w:rsidRPr="00F223DC">
        <w:rPr>
          <w:rFonts w:ascii="Times" w:hAnsi="Times"/>
          <w:color w:val="202124"/>
          <w:lang w:val="es-ES"/>
        </w:rPr>
        <w:t xml:space="preserve"> actividades físicas</w:t>
      </w:r>
      <w:r w:rsidR="004A7C48" w:rsidRPr="00F223DC">
        <w:rPr>
          <w:rFonts w:ascii="Times" w:hAnsi="Times"/>
          <w:color w:val="202124"/>
          <w:lang w:val="es-ES"/>
        </w:rPr>
        <w:t xml:space="preserve"> permanece</w:t>
      </w:r>
      <w:r w:rsidR="00C13E38" w:rsidRPr="00F223DC">
        <w:rPr>
          <w:rFonts w:ascii="Times" w:hAnsi="Times"/>
          <w:color w:val="202124"/>
          <w:lang w:val="es-ES"/>
        </w:rPr>
        <w:t>ría</w:t>
      </w:r>
      <w:r w:rsidR="004A7C48" w:rsidRPr="00F223DC">
        <w:rPr>
          <w:rFonts w:ascii="Times" w:hAnsi="Times"/>
          <w:color w:val="202124"/>
          <w:lang w:val="es-ES"/>
        </w:rPr>
        <w:t xml:space="preserve"> "en el plano material"</w:t>
      </w:r>
      <w:r w:rsidR="006D753A" w:rsidRPr="00F223DC">
        <w:rPr>
          <w:rFonts w:ascii="Times" w:hAnsi="Times"/>
          <w:color w:val="202124"/>
          <w:lang w:val="es-ES"/>
        </w:rPr>
        <w:t>, como por ejemplo</w:t>
      </w:r>
      <w:r w:rsidR="006443AD">
        <w:rPr>
          <w:rFonts w:ascii="Times" w:hAnsi="Times"/>
          <w:color w:val="202124"/>
          <w:lang w:val="es-ES"/>
        </w:rPr>
        <w:t xml:space="preserve"> las actividades</w:t>
      </w:r>
      <w:r w:rsidR="00DB4255" w:rsidRPr="00F223DC">
        <w:rPr>
          <w:rFonts w:ascii="Times" w:hAnsi="Times"/>
          <w:color w:val="202124"/>
          <w:lang w:val="es-ES"/>
        </w:rPr>
        <w:t xml:space="preserve"> deport</w:t>
      </w:r>
      <w:r w:rsidR="006443AD">
        <w:rPr>
          <w:rFonts w:ascii="Times" w:hAnsi="Times"/>
          <w:color w:val="202124"/>
          <w:lang w:val="es-ES"/>
        </w:rPr>
        <w:t>ivas</w:t>
      </w:r>
      <w:r w:rsidR="00DB4255" w:rsidRPr="00F223DC">
        <w:rPr>
          <w:rFonts w:ascii="Times" w:hAnsi="Times"/>
          <w:color w:val="202124"/>
          <w:lang w:val="es-ES"/>
        </w:rPr>
        <w:t>, o</w:t>
      </w:r>
      <w:r w:rsidR="006D753A" w:rsidRPr="00F223DC">
        <w:rPr>
          <w:rFonts w:ascii="Times" w:hAnsi="Times"/>
          <w:color w:val="202124"/>
          <w:lang w:val="es-ES"/>
        </w:rPr>
        <w:t xml:space="preserve"> en el aprendizaje de montar bicicletas</w:t>
      </w:r>
      <w:r w:rsidR="00C13E38" w:rsidRPr="00F223DC">
        <w:rPr>
          <w:rFonts w:ascii="Times" w:hAnsi="Times"/>
          <w:color w:val="202124"/>
          <w:lang w:val="es-ES"/>
        </w:rPr>
        <w:t xml:space="preserve">, o </w:t>
      </w:r>
      <w:r w:rsidR="00DB4255" w:rsidRPr="00F223DC">
        <w:rPr>
          <w:rFonts w:ascii="Times" w:hAnsi="Times"/>
          <w:color w:val="202124"/>
          <w:lang w:val="es-ES"/>
        </w:rPr>
        <w:t xml:space="preserve">en actividades con predominio de acciones perceptuales, como </w:t>
      </w:r>
      <w:r w:rsidR="00C13E38" w:rsidRPr="00F223DC">
        <w:rPr>
          <w:rFonts w:ascii="Times" w:hAnsi="Times"/>
          <w:color w:val="202124"/>
          <w:lang w:val="es-ES"/>
        </w:rPr>
        <w:t>en</w:t>
      </w:r>
      <w:r w:rsidR="00953E16" w:rsidRPr="00F223DC">
        <w:rPr>
          <w:rFonts w:ascii="Times" w:hAnsi="Times"/>
          <w:color w:val="202124"/>
          <w:lang w:val="es-ES"/>
        </w:rPr>
        <w:t xml:space="preserve"> </w:t>
      </w:r>
      <w:r w:rsidR="00C13E38" w:rsidRPr="00F223DC">
        <w:rPr>
          <w:rFonts w:ascii="Times" w:hAnsi="Times"/>
          <w:color w:val="202124"/>
          <w:lang w:val="es-ES"/>
        </w:rPr>
        <w:t>e</w:t>
      </w:r>
      <w:r w:rsidR="004A7C48" w:rsidRPr="00F223DC">
        <w:rPr>
          <w:rFonts w:ascii="Times" w:hAnsi="Times"/>
          <w:color w:val="202124"/>
          <w:lang w:val="es-ES"/>
        </w:rPr>
        <w:t>l</w:t>
      </w:r>
      <w:r w:rsidR="00953E16" w:rsidRPr="00F223DC">
        <w:rPr>
          <w:rFonts w:ascii="Times" w:hAnsi="Times"/>
          <w:color w:val="202124"/>
          <w:lang w:val="es-ES"/>
        </w:rPr>
        <w:t xml:space="preserve"> proceso de</w:t>
      </w:r>
      <w:r w:rsidR="004A7C48" w:rsidRPr="00F223DC">
        <w:rPr>
          <w:rFonts w:ascii="Times" w:hAnsi="Times"/>
          <w:color w:val="202124"/>
          <w:lang w:val="es-ES"/>
        </w:rPr>
        <w:t xml:space="preserve"> dominio de</w:t>
      </w:r>
      <w:r w:rsidR="00C13E38" w:rsidRPr="00F223DC">
        <w:rPr>
          <w:rFonts w:ascii="Times" w:hAnsi="Times"/>
          <w:color w:val="202124"/>
          <w:lang w:val="es-ES"/>
        </w:rPr>
        <w:t>l</w:t>
      </w:r>
      <w:r w:rsidR="004A7C48" w:rsidRPr="00F223DC">
        <w:rPr>
          <w:rFonts w:ascii="Times" w:hAnsi="Times"/>
          <w:color w:val="202124"/>
          <w:lang w:val="es-ES"/>
        </w:rPr>
        <w:t xml:space="preserve"> monitore</w:t>
      </w:r>
      <w:r w:rsidR="00C13E38" w:rsidRPr="00F223DC">
        <w:rPr>
          <w:rFonts w:ascii="Times" w:hAnsi="Times"/>
          <w:color w:val="202124"/>
          <w:lang w:val="es-ES"/>
        </w:rPr>
        <w:t>o</w:t>
      </w:r>
      <w:r w:rsidR="004A7C48" w:rsidRPr="00F223DC">
        <w:rPr>
          <w:rFonts w:ascii="Times" w:hAnsi="Times"/>
          <w:color w:val="202124"/>
          <w:lang w:val="es-ES"/>
        </w:rPr>
        <w:t xml:space="preserve"> </w:t>
      </w:r>
      <w:r w:rsidR="00C13E38" w:rsidRPr="00F223DC">
        <w:rPr>
          <w:rFonts w:ascii="Times" w:hAnsi="Times"/>
          <w:color w:val="202124"/>
          <w:lang w:val="es-ES"/>
        </w:rPr>
        <w:t>de</w:t>
      </w:r>
      <w:r w:rsidR="00DC1DCA" w:rsidRPr="00F223DC">
        <w:rPr>
          <w:rFonts w:ascii="Times" w:hAnsi="Times"/>
          <w:color w:val="202124"/>
          <w:lang w:val="es-ES"/>
        </w:rPr>
        <w:t xml:space="preserve"> </w:t>
      </w:r>
      <w:r w:rsidR="004A7C48" w:rsidRPr="00F223DC">
        <w:rPr>
          <w:rFonts w:ascii="Times" w:hAnsi="Times"/>
          <w:color w:val="202124"/>
          <w:lang w:val="es-ES"/>
        </w:rPr>
        <w:t xml:space="preserve">vuelos </w:t>
      </w:r>
      <w:r w:rsidR="00DC1DCA" w:rsidRPr="00F223DC">
        <w:rPr>
          <w:rFonts w:ascii="Times" w:hAnsi="Times"/>
          <w:color w:val="202124"/>
          <w:lang w:val="es-ES"/>
        </w:rPr>
        <w:t>por parte de</w:t>
      </w:r>
      <w:r w:rsidR="004A7C48" w:rsidRPr="00F223DC">
        <w:rPr>
          <w:rFonts w:ascii="Times" w:hAnsi="Times"/>
          <w:color w:val="202124"/>
          <w:lang w:val="es-ES"/>
        </w:rPr>
        <w:t xml:space="preserve"> controladores de trá</w:t>
      </w:r>
      <w:r w:rsidR="00C13E38" w:rsidRPr="00F223DC">
        <w:rPr>
          <w:rFonts w:ascii="Times" w:hAnsi="Times"/>
          <w:color w:val="202124"/>
          <w:lang w:val="es-ES"/>
        </w:rPr>
        <w:t>fico aéreo que, si bien</w:t>
      </w:r>
      <w:r w:rsidR="004A7C48" w:rsidRPr="00F223DC">
        <w:rPr>
          <w:rFonts w:ascii="Times" w:hAnsi="Times"/>
          <w:color w:val="202124"/>
          <w:lang w:val="es-ES"/>
        </w:rPr>
        <w:t xml:space="preserve"> conduc</w:t>
      </w:r>
      <w:r w:rsidR="00C13E38" w:rsidRPr="00F223DC">
        <w:rPr>
          <w:rFonts w:ascii="Times" w:hAnsi="Times"/>
          <w:color w:val="202124"/>
          <w:lang w:val="es-ES"/>
        </w:rPr>
        <w:t>iría</w:t>
      </w:r>
      <w:r w:rsidR="004A7C48" w:rsidRPr="00F223DC">
        <w:rPr>
          <w:rFonts w:ascii="Times" w:hAnsi="Times"/>
          <w:color w:val="202124"/>
          <w:lang w:val="es-ES"/>
        </w:rPr>
        <w:t xml:space="preserve"> al desarrollo de acciones "ideales", su desempeño </w:t>
      </w:r>
      <w:r w:rsidR="00953E16" w:rsidRPr="00F223DC">
        <w:rPr>
          <w:rFonts w:ascii="Times" w:hAnsi="Times"/>
          <w:color w:val="202124"/>
          <w:lang w:val="es-ES"/>
        </w:rPr>
        <w:t>permanece</w:t>
      </w:r>
      <w:r w:rsidR="00C13E38" w:rsidRPr="00F223DC">
        <w:rPr>
          <w:rFonts w:ascii="Times" w:hAnsi="Times"/>
          <w:color w:val="202124"/>
          <w:lang w:val="es-ES"/>
        </w:rPr>
        <w:t>ría</w:t>
      </w:r>
      <w:r w:rsidR="004A7C48" w:rsidRPr="00F223DC">
        <w:rPr>
          <w:rFonts w:ascii="Times" w:hAnsi="Times"/>
          <w:color w:val="202124"/>
          <w:lang w:val="es-ES"/>
        </w:rPr>
        <w:t xml:space="preserve"> </w:t>
      </w:r>
      <w:r w:rsidR="002007F9">
        <w:rPr>
          <w:rFonts w:ascii="Times" w:hAnsi="Times"/>
          <w:color w:val="202124"/>
          <w:lang w:val="es-ES"/>
        </w:rPr>
        <w:t xml:space="preserve">principalmente </w:t>
      </w:r>
      <w:r w:rsidR="004A7C48" w:rsidRPr="00F223DC">
        <w:rPr>
          <w:rFonts w:ascii="Times" w:hAnsi="Times"/>
          <w:color w:val="202124"/>
          <w:lang w:val="es-ES"/>
        </w:rPr>
        <w:t>dentro de</w:t>
      </w:r>
      <w:r w:rsidR="004A4381" w:rsidRPr="00F223DC">
        <w:rPr>
          <w:rFonts w:ascii="Times" w:hAnsi="Times"/>
          <w:color w:val="202124"/>
          <w:lang w:val="es-ES"/>
        </w:rPr>
        <w:t>l campo</w:t>
      </w:r>
      <w:r w:rsidR="00F02697" w:rsidRPr="00F223DC">
        <w:rPr>
          <w:rFonts w:ascii="Times" w:hAnsi="Times"/>
          <w:color w:val="202124"/>
          <w:lang w:val="es-ES"/>
        </w:rPr>
        <w:t xml:space="preserve"> de</w:t>
      </w:r>
      <w:r w:rsidR="004A7C48" w:rsidRPr="00F223DC">
        <w:rPr>
          <w:rFonts w:ascii="Times" w:hAnsi="Times"/>
          <w:color w:val="202124"/>
          <w:lang w:val="es-ES"/>
        </w:rPr>
        <w:t xml:space="preserve"> la percepción. </w:t>
      </w:r>
      <w:r w:rsidR="00C13E38" w:rsidRPr="005526B2">
        <w:rPr>
          <w:rFonts w:ascii="Times" w:hAnsi="Times"/>
          <w:color w:val="202124"/>
          <w:lang w:val="es-ES"/>
        </w:rPr>
        <w:t>Sería</w:t>
      </w:r>
      <w:r w:rsidR="00564C67" w:rsidRPr="005526B2">
        <w:rPr>
          <w:rFonts w:ascii="Times" w:hAnsi="Times"/>
          <w:color w:val="202124"/>
          <w:lang w:val="es-ES"/>
        </w:rPr>
        <w:t xml:space="preserve"> só</w:t>
      </w:r>
      <w:r w:rsidR="004A7C48" w:rsidRPr="005526B2">
        <w:rPr>
          <w:rFonts w:ascii="Times" w:hAnsi="Times"/>
          <w:color w:val="202124"/>
          <w:lang w:val="es-ES"/>
        </w:rPr>
        <w:t>lo cuando</w:t>
      </w:r>
      <w:r w:rsidR="004A7C48" w:rsidRPr="000524E0">
        <w:rPr>
          <w:rFonts w:ascii="Times" w:hAnsi="Times"/>
          <w:color w:val="202124"/>
          <w:lang w:val="es-ES"/>
        </w:rPr>
        <w:t xml:space="preserve"> el dominio de </w:t>
      </w:r>
      <w:r w:rsidR="00C13E38" w:rsidRPr="000524E0">
        <w:rPr>
          <w:rFonts w:ascii="Times" w:hAnsi="Times"/>
          <w:color w:val="202124"/>
          <w:lang w:val="es-ES"/>
        </w:rPr>
        <w:t>l</w:t>
      </w:r>
      <w:r w:rsidR="004A7C48" w:rsidRPr="000524E0">
        <w:rPr>
          <w:rFonts w:ascii="Times" w:hAnsi="Times"/>
          <w:color w:val="202124"/>
          <w:lang w:val="es-ES"/>
        </w:rPr>
        <w:t xml:space="preserve">as acciones </w:t>
      </w:r>
      <w:r w:rsidR="00C13E38" w:rsidRPr="000524E0">
        <w:rPr>
          <w:rFonts w:ascii="Times" w:hAnsi="Times"/>
          <w:color w:val="202124"/>
          <w:lang w:val="es-ES"/>
        </w:rPr>
        <w:t>requir</w:t>
      </w:r>
      <w:r w:rsidR="00564C67" w:rsidRPr="000524E0">
        <w:rPr>
          <w:rFonts w:ascii="Times" w:hAnsi="Times"/>
          <w:color w:val="202124"/>
          <w:lang w:val="es-ES"/>
        </w:rPr>
        <w:t>iese</w:t>
      </w:r>
      <w:r w:rsidR="004A7C48" w:rsidRPr="000524E0">
        <w:rPr>
          <w:rFonts w:ascii="Times" w:hAnsi="Times"/>
          <w:color w:val="202124"/>
          <w:lang w:val="es-ES"/>
        </w:rPr>
        <w:t xml:space="preserve"> la formaci</w:t>
      </w:r>
      <w:r w:rsidR="00C13E38" w:rsidRPr="000524E0">
        <w:rPr>
          <w:rFonts w:ascii="Times" w:hAnsi="Times"/>
          <w:color w:val="202124"/>
          <w:lang w:val="es-ES"/>
        </w:rPr>
        <w:t xml:space="preserve">ón de nuevas acciones mentales, que </w:t>
      </w:r>
      <w:r w:rsidR="004A7C48" w:rsidRPr="000524E0">
        <w:rPr>
          <w:rFonts w:ascii="Times" w:hAnsi="Times"/>
          <w:color w:val="202124"/>
          <w:lang w:val="es-ES"/>
        </w:rPr>
        <w:t>se p</w:t>
      </w:r>
      <w:r w:rsidR="00C13E38" w:rsidRPr="000524E0">
        <w:rPr>
          <w:rFonts w:ascii="Times" w:hAnsi="Times"/>
          <w:color w:val="202124"/>
          <w:lang w:val="es-ES"/>
        </w:rPr>
        <w:t>odría</w:t>
      </w:r>
      <w:r w:rsidR="004A7C48" w:rsidRPr="000524E0">
        <w:rPr>
          <w:rFonts w:ascii="Times" w:hAnsi="Times"/>
          <w:color w:val="202124"/>
          <w:lang w:val="es-ES"/>
        </w:rPr>
        <w:t xml:space="preserve"> considerar un</w:t>
      </w:r>
      <w:r w:rsidR="00C13E38" w:rsidRPr="000524E0">
        <w:rPr>
          <w:rFonts w:ascii="Times" w:hAnsi="Times"/>
          <w:color w:val="202124"/>
          <w:lang w:val="es-ES"/>
        </w:rPr>
        <w:t xml:space="preserve"> </w:t>
      </w:r>
      <w:r w:rsidR="004A7C48" w:rsidRPr="000524E0">
        <w:rPr>
          <w:rFonts w:ascii="Times" w:hAnsi="Times"/>
          <w:color w:val="202124"/>
          <w:lang w:val="es-ES"/>
        </w:rPr>
        <w:t>proceso de internalización de estas</w:t>
      </w:r>
      <w:r w:rsidR="00C13E38" w:rsidRPr="000524E0">
        <w:rPr>
          <w:rFonts w:ascii="Times" w:hAnsi="Times"/>
          <w:color w:val="202124"/>
          <w:lang w:val="es-ES"/>
        </w:rPr>
        <w:t>.</w:t>
      </w:r>
      <w:r w:rsidR="00087437" w:rsidRPr="000524E0">
        <w:rPr>
          <w:rFonts w:ascii="Times" w:hAnsi="Times"/>
          <w:color w:val="202124"/>
          <w:lang w:val="es-ES"/>
        </w:rPr>
        <w:t xml:space="preserve"> </w:t>
      </w:r>
      <w:r w:rsidR="001221FA" w:rsidRPr="00F223DC">
        <w:rPr>
          <w:rFonts w:ascii="Times" w:hAnsi="Times"/>
          <w:color w:val="202124"/>
          <w:lang w:val="es-ES"/>
        </w:rPr>
        <w:t>Esto no querría decir que el aprendizaje de las acciones físicas y perceptuales se realice</w:t>
      </w:r>
      <w:r w:rsidR="00953E16" w:rsidRPr="00F223DC">
        <w:rPr>
          <w:rFonts w:ascii="Times" w:hAnsi="Times"/>
          <w:color w:val="202124"/>
          <w:lang w:val="es-ES"/>
        </w:rPr>
        <w:t>n</w:t>
      </w:r>
      <w:r w:rsidR="001221FA" w:rsidRPr="00F223DC">
        <w:rPr>
          <w:rFonts w:ascii="Times" w:hAnsi="Times"/>
          <w:color w:val="202124"/>
          <w:lang w:val="es-ES"/>
        </w:rPr>
        <w:t xml:space="preserve"> ajeno a toda formación semiótica, pues esta</w:t>
      </w:r>
      <w:r w:rsidR="005C1CE4" w:rsidRPr="00F223DC">
        <w:rPr>
          <w:rFonts w:ascii="Times" w:hAnsi="Times"/>
          <w:color w:val="202124"/>
          <w:lang w:val="es-ES"/>
        </w:rPr>
        <w:t>s</w:t>
      </w:r>
      <w:r w:rsidR="001221FA" w:rsidRPr="00F223DC">
        <w:rPr>
          <w:rFonts w:ascii="Times" w:hAnsi="Times"/>
          <w:color w:val="202124"/>
          <w:lang w:val="es-ES"/>
        </w:rPr>
        <w:t xml:space="preserve"> puede</w:t>
      </w:r>
      <w:r w:rsidR="005C1CE4" w:rsidRPr="00F223DC">
        <w:rPr>
          <w:rFonts w:ascii="Times" w:hAnsi="Times"/>
          <w:color w:val="202124"/>
          <w:lang w:val="es-ES"/>
        </w:rPr>
        <w:t>n</w:t>
      </w:r>
      <w:r w:rsidR="001221FA" w:rsidRPr="00F223DC">
        <w:rPr>
          <w:rFonts w:ascii="Times" w:hAnsi="Times"/>
          <w:color w:val="202124"/>
          <w:lang w:val="es-ES"/>
        </w:rPr>
        <w:t xml:space="preserve"> tomar soporte en</w:t>
      </w:r>
      <w:r w:rsidR="000C1C98" w:rsidRPr="00F223DC">
        <w:rPr>
          <w:rFonts w:ascii="Times" w:hAnsi="Times"/>
          <w:color w:val="202124"/>
          <w:lang w:val="es-ES"/>
        </w:rPr>
        <w:t xml:space="preserve"> imágenes,</w:t>
      </w:r>
      <w:r w:rsidR="001221FA" w:rsidRPr="00F223DC">
        <w:rPr>
          <w:rFonts w:ascii="Times" w:hAnsi="Times"/>
          <w:color w:val="202124"/>
          <w:lang w:val="es-ES"/>
        </w:rPr>
        <w:t xml:space="preserve"> esquemas </w:t>
      </w:r>
      <w:r w:rsidR="005C1CE4" w:rsidRPr="00F223DC">
        <w:rPr>
          <w:rFonts w:ascii="Times" w:hAnsi="Times"/>
          <w:color w:val="202124"/>
          <w:lang w:val="es-ES"/>
        </w:rPr>
        <w:t xml:space="preserve">motores, </w:t>
      </w:r>
      <w:proofErr w:type="spellStart"/>
      <w:r w:rsidR="001221FA" w:rsidRPr="00F223DC">
        <w:rPr>
          <w:rFonts w:ascii="Times" w:hAnsi="Times"/>
          <w:color w:val="202124"/>
          <w:lang w:val="es-ES"/>
        </w:rPr>
        <w:t>sensori</w:t>
      </w:r>
      <w:proofErr w:type="spellEnd"/>
      <w:r w:rsidR="001221FA" w:rsidRPr="00F223DC">
        <w:rPr>
          <w:rFonts w:ascii="Times" w:hAnsi="Times"/>
          <w:color w:val="202124"/>
          <w:lang w:val="es-ES"/>
        </w:rPr>
        <w:t>-motores</w:t>
      </w:r>
      <w:r w:rsidR="005C1CE4" w:rsidRPr="00F223DC">
        <w:rPr>
          <w:rFonts w:ascii="Times" w:hAnsi="Times"/>
          <w:color w:val="202124"/>
          <w:lang w:val="es-ES"/>
        </w:rPr>
        <w:t xml:space="preserve"> o sensoriales</w:t>
      </w:r>
      <w:r w:rsidR="00B83958">
        <w:rPr>
          <w:rFonts w:ascii="Times" w:hAnsi="Times"/>
          <w:color w:val="202124"/>
          <w:lang w:val="es-ES"/>
        </w:rPr>
        <w:t xml:space="preserve">, en función de la naturaleza del objeto y de la actividad </w:t>
      </w:r>
      <w:r w:rsidR="005C1CE4" w:rsidRPr="00F223DC">
        <w:rPr>
          <w:rFonts w:ascii="Times" w:hAnsi="Times"/>
          <w:color w:val="202124"/>
          <w:lang w:val="es-ES"/>
        </w:rPr>
        <w:t>(Díaz, 200</w:t>
      </w:r>
      <w:r w:rsidR="00E12B11" w:rsidRPr="00F223DC">
        <w:rPr>
          <w:rFonts w:ascii="Times" w:hAnsi="Times"/>
          <w:color w:val="202124"/>
          <w:lang w:val="es-ES"/>
        </w:rPr>
        <w:t>9</w:t>
      </w:r>
      <w:r w:rsidR="005C1CE4" w:rsidRPr="00F223DC">
        <w:rPr>
          <w:rFonts w:ascii="Times" w:hAnsi="Times"/>
          <w:color w:val="202124"/>
          <w:lang w:val="es-ES"/>
        </w:rPr>
        <w:t>).</w:t>
      </w:r>
      <w:r w:rsidR="008D2460" w:rsidRPr="00F223DC">
        <w:rPr>
          <w:rFonts w:ascii="Times" w:hAnsi="Times"/>
          <w:color w:val="202124"/>
          <w:lang w:val="es-ES"/>
        </w:rPr>
        <w:t xml:space="preserve"> </w:t>
      </w:r>
      <w:r w:rsidR="008D2460" w:rsidRPr="00B83958">
        <w:rPr>
          <w:rFonts w:ascii="Times" w:hAnsi="Times"/>
          <w:color w:val="202124"/>
          <w:lang w:val="es-ES"/>
        </w:rPr>
        <w:t>Del mismo modo</w:t>
      </w:r>
      <w:r w:rsidR="00066235" w:rsidRPr="00B83958">
        <w:rPr>
          <w:rFonts w:ascii="Times" w:hAnsi="Times"/>
          <w:color w:val="202124"/>
          <w:lang w:val="es-ES"/>
        </w:rPr>
        <w:t>, es de considerar</w:t>
      </w:r>
      <w:r w:rsidR="00707BAB" w:rsidRPr="00B83958">
        <w:rPr>
          <w:rFonts w:ascii="Times" w:hAnsi="Times"/>
          <w:color w:val="202124"/>
          <w:lang w:val="es-ES"/>
        </w:rPr>
        <w:t xml:space="preserve"> que</w:t>
      </w:r>
      <w:r w:rsidR="00066235" w:rsidRPr="00B83958">
        <w:rPr>
          <w:rFonts w:ascii="Times" w:hAnsi="Times"/>
          <w:color w:val="202124"/>
          <w:lang w:val="es-ES"/>
        </w:rPr>
        <w:t xml:space="preserve"> </w:t>
      </w:r>
      <w:r w:rsidR="00707BAB" w:rsidRPr="00B83958">
        <w:rPr>
          <w:rFonts w:ascii="Times" w:hAnsi="Times"/>
          <w:color w:val="202124"/>
          <w:lang w:val="es-ES"/>
        </w:rPr>
        <w:t>la actividad orientada a metas</w:t>
      </w:r>
      <w:r w:rsidR="00B83958" w:rsidRPr="00B83958">
        <w:rPr>
          <w:rFonts w:ascii="Times" w:hAnsi="Times"/>
          <w:color w:val="202124"/>
          <w:lang w:val="es-ES"/>
        </w:rPr>
        <w:t>,</w:t>
      </w:r>
      <w:r w:rsidR="00707BAB" w:rsidRPr="00B83958">
        <w:rPr>
          <w:rFonts w:ascii="Times" w:hAnsi="Times"/>
          <w:color w:val="202124"/>
          <w:lang w:val="es-ES"/>
        </w:rPr>
        <w:t xml:space="preserve"> implica agencia</w:t>
      </w:r>
      <w:r w:rsidR="00AA219C" w:rsidRPr="00B83958">
        <w:rPr>
          <w:rFonts w:ascii="Times" w:hAnsi="Times"/>
          <w:color w:val="202124"/>
          <w:lang w:val="es-ES"/>
        </w:rPr>
        <w:t xml:space="preserve"> significativa</w:t>
      </w:r>
      <w:r w:rsidR="00707BAB" w:rsidRPr="00B83958">
        <w:rPr>
          <w:rFonts w:ascii="Times" w:hAnsi="Times"/>
          <w:color w:val="202124"/>
          <w:lang w:val="es-ES"/>
        </w:rPr>
        <w:t xml:space="preserve"> de aquellos que la realizan, y </w:t>
      </w:r>
      <w:r w:rsidR="00066235" w:rsidRPr="00B83958">
        <w:rPr>
          <w:rFonts w:ascii="Times" w:hAnsi="Times"/>
          <w:color w:val="202124"/>
          <w:lang w:val="es-ES"/>
        </w:rPr>
        <w:t xml:space="preserve">que a medida que se desarrolla el aprendizaje, y particularmente cuando se logra </w:t>
      </w:r>
      <w:r w:rsidR="004C63E4" w:rsidRPr="00B83958">
        <w:rPr>
          <w:rFonts w:ascii="Times" w:hAnsi="Times"/>
          <w:color w:val="202124"/>
          <w:lang w:val="es-ES"/>
        </w:rPr>
        <w:t>su dominio</w:t>
      </w:r>
      <w:r w:rsidR="00707BAB" w:rsidRPr="00B83958">
        <w:rPr>
          <w:rFonts w:ascii="Times" w:hAnsi="Times"/>
          <w:color w:val="202124"/>
          <w:lang w:val="es-ES"/>
        </w:rPr>
        <w:t xml:space="preserve"> </w:t>
      </w:r>
      <w:r w:rsidR="00CD3C92" w:rsidRPr="00B83958">
        <w:rPr>
          <w:rFonts w:ascii="Times" w:hAnsi="Times"/>
          <w:color w:val="202124"/>
          <w:lang w:val="es-ES"/>
        </w:rPr>
        <w:t xml:space="preserve">en </w:t>
      </w:r>
      <w:r w:rsidR="00707BAB" w:rsidRPr="00B83958">
        <w:rPr>
          <w:rFonts w:ascii="Times" w:hAnsi="Times"/>
          <w:color w:val="202124"/>
          <w:lang w:val="es-ES"/>
        </w:rPr>
        <w:t>acciones que se desarroll</w:t>
      </w:r>
      <w:r w:rsidR="00CD3C92" w:rsidRPr="00B83958">
        <w:rPr>
          <w:rFonts w:ascii="Times" w:hAnsi="Times"/>
          <w:color w:val="202124"/>
          <w:lang w:val="es-ES"/>
        </w:rPr>
        <w:t>e</w:t>
      </w:r>
      <w:r w:rsidR="00707BAB" w:rsidRPr="00B83958">
        <w:rPr>
          <w:rFonts w:ascii="Times" w:hAnsi="Times"/>
          <w:color w:val="202124"/>
          <w:lang w:val="es-ES"/>
        </w:rPr>
        <w:t>n en el exterior</w:t>
      </w:r>
      <w:r w:rsidR="00F06820" w:rsidRPr="00B83958">
        <w:rPr>
          <w:rFonts w:ascii="Times" w:hAnsi="Times"/>
          <w:color w:val="202124"/>
          <w:lang w:val="es-ES"/>
        </w:rPr>
        <w:t xml:space="preserve"> como</w:t>
      </w:r>
      <w:r w:rsidR="00FB5A84" w:rsidRPr="00B83958">
        <w:rPr>
          <w:rFonts w:ascii="Times" w:hAnsi="Times"/>
          <w:color w:val="202124"/>
          <w:lang w:val="es-ES"/>
        </w:rPr>
        <w:t>,</w:t>
      </w:r>
      <w:r w:rsidR="004C63E4" w:rsidRPr="00B83958">
        <w:rPr>
          <w:rFonts w:ascii="Times" w:hAnsi="Times"/>
          <w:color w:val="202124"/>
          <w:lang w:val="es-ES"/>
        </w:rPr>
        <w:t xml:space="preserve"> por ejemplo,</w:t>
      </w:r>
      <w:r w:rsidR="00F06820" w:rsidRPr="00B83958">
        <w:rPr>
          <w:rFonts w:ascii="Times" w:hAnsi="Times"/>
          <w:color w:val="202124"/>
          <w:lang w:val="es-ES"/>
        </w:rPr>
        <w:t xml:space="preserve"> la del control del tráfico aéreo, </w:t>
      </w:r>
      <w:r w:rsidR="00755838" w:rsidRPr="00B83958">
        <w:rPr>
          <w:rFonts w:ascii="Times" w:hAnsi="Times"/>
          <w:color w:val="202124"/>
          <w:lang w:val="es-ES"/>
        </w:rPr>
        <w:t>la exploració</w:t>
      </w:r>
      <w:r w:rsidR="008259C0" w:rsidRPr="00B83958">
        <w:rPr>
          <w:rFonts w:ascii="Times" w:hAnsi="Times"/>
          <w:color w:val="202124"/>
          <w:lang w:val="es-ES"/>
        </w:rPr>
        <w:t>n visual pasa a ser organizada</w:t>
      </w:r>
      <w:r w:rsidR="004C63E4" w:rsidRPr="00B83958">
        <w:rPr>
          <w:rFonts w:ascii="Times" w:hAnsi="Times"/>
          <w:color w:val="202124"/>
          <w:lang w:val="es-ES"/>
        </w:rPr>
        <w:t xml:space="preserve"> y dirigida</w:t>
      </w:r>
      <w:r w:rsidR="008259C0" w:rsidRPr="00B83958">
        <w:rPr>
          <w:rFonts w:ascii="Times" w:hAnsi="Times"/>
          <w:color w:val="202124"/>
          <w:lang w:val="es-ES"/>
        </w:rPr>
        <w:t xml:space="preserve"> cognitivamente, con base a criter</w:t>
      </w:r>
      <w:r w:rsidR="004C63E4" w:rsidRPr="00B83958">
        <w:rPr>
          <w:rFonts w:ascii="Times" w:hAnsi="Times"/>
          <w:color w:val="202124"/>
          <w:lang w:val="es-ES"/>
        </w:rPr>
        <w:t xml:space="preserve">ios de pertinencia situacional </w:t>
      </w:r>
      <w:r w:rsidR="008259C0" w:rsidRPr="00B83958">
        <w:rPr>
          <w:rFonts w:ascii="Times" w:hAnsi="Times"/>
          <w:color w:val="202124"/>
          <w:lang w:val="es-ES"/>
        </w:rPr>
        <w:t>en función de los objetivos de la actividad (Díaz et al., 1981)</w:t>
      </w:r>
      <w:r w:rsidR="00555CBC" w:rsidRPr="00B83958">
        <w:rPr>
          <w:rFonts w:ascii="Times" w:hAnsi="Times"/>
          <w:color w:val="202124"/>
          <w:lang w:val="es-ES"/>
        </w:rPr>
        <w:t>.</w:t>
      </w:r>
    </w:p>
    <w:p w14:paraId="34F516C7" w14:textId="39F08754" w:rsidR="003A6CAF" w:rsidRDefault="00905615" w:rsidP="00641A7E">
      <w:pPr>
        <w:pStyle w:val="p1"/>
        <w:spacing w:line="360" w:lineRule="auto"/>
        <w:jc w:val="both"/>
        <w:rPr>
          <w:rFonts w:cs="Arial"/>
          <w:color w:val="202124"/>
          <w:sz w:val="24"/>
          <w:szCs w:val="24"/>
          <w:shd w:val="clear" w:color="auto" w:fill="F8F9FA"/>
          <w:lang w:val="es-ES"/>
        </w:rPr>
      </w:pPr>
      <w:r w:rsidRPr="005C744C">
        <w:rPr>
          <w:rStyle w:val="s1"/>
          <w:sz w:val="24"/>
          <w:szCs w:val="24"/>
          <w:lang w:val="es-ES"/>
        </w:rPr>
        <w:t>B</w:t>
      </w:r>
      <w:r w:rsidRPr="005C744C">
        <w:rPr>
          <w:sz w:val="24"/>
          <w:szCs w:val="24"/>
          <w:lang w:val="es-ES"/>
        </w:rPr>
        <w:t xml:space="preserve">ugrimenko </w:t>
      </w:r>
      <w:r w:rsidR="00CA42FD">
        <w:rPr>
          <w:sz w:val="24"/>
          <w:szCs w:val="24"/>
          <w:lang w:val="es-ES"/>
        </w:rPr>
        <w:t>y</w:t>
      </w:r>
      <w:r w:rsidRPr="005C744C">
        <w:rPr>
          <w:sz w:val="24"/>
          <w:szCs w:val="24"/>
          <w:lang w:val="es-ES"/>
        </w:rPr>
        <w:t xml:space="preserve"> </w:t>
      </w:r>
      <w:r w:rsidRPr="005C744C">
        <w:rPr>
          <w:rStyle w:val="s1"/>
          <w:sz w:val="24"/>
          <w:szCs w:val="24"/>
          <w:lang w:val="es-ES"/>
        </w:rPr>
        <w:t>E</w:t>
      </w:r>
      <w:r w:rsidRPr="005C744C">
        <w:rPr>
          <w:sz w:val="24"/>
          <w:szCs w:val="24"/>
          <w:lang w:val="es-ES"/>
        </w:rPr>
        <w:t>l</w:t>
      </w:r>
      <w:r w:rsidRPr="005C744C">
        <w:rPr>
          <w:rStyle w:val="s2"/>
          <w:rFonts w:ascii="Times" w:hAnsi="Times"/>
          <w:sz w:val="24"/>
          <w:szCs w:val="24"/>
          <w:lang w:val="es-ES"/>
        </w:rPr>
        <w:t>’</w:t>
      </w:r>
      <w:r w:rsidRPr="005C744C">
        <w:rPr>
          <w:sz w:val="24"/>
          <w:szCs w:val="24"/>
          <w:lang w:val="es-ES"/>
        </w:rPr>
        <w:t>konin (2001)</w:t>
      </w:r>
      <w:r w:rsidRPr="005C744C">
        <w:rPr>
          <w:color w:val="202124"/>
          <w:sz w:val="24"/>
          <w:szCs w:val="24"/>
          <w:lang w:val="es-ES"/>
        </w:rPr>
        <w:t xml:space="preserve">, </w:t>
      </w:r>
      <w:r w:rsidR="00605A5D">
        <w:rPr>
          <w:color w:val="202124"/>
          <w:sz w:val="24"/>
          <w:szCs w:val="24"/>
          <w:lang w:val="es-ES"/>
        </w:rPr>
        <w:t>señal</w:t>
      </w:r>
      <w:r w:rsidR="00383BCF">
        <w:rPr>
          <w:color w:val="202124"/>
          <w:sz w:val="24"/>
          <w:szCs w:val="24"/>
          <w:lang w:val="es-ES"/>
        </w:rPr>
        <w:t xml:space="preserve">an </w:t>
      </w:r>
      <w:r w:rsidR="00605A5D">
        <w:rPr>
          <w:color w:val="202124"/>
          <w:sz w:val="24"/>
          <w:szCs w:val="24"/>
          <w:lang w:val="es-ES"/>
        </w:rPr>
        <w:t>con base</w:t>
      </w:r>
      <w:r w:rsidRPr="005C744C">
        <w:rPr>
          <w:color w:val="202124"/>
          <w:sz w:val="24"/>
          <w:szCs w:val="24"/>
          <w:lang w:val="es-ES"/>
        </w:rPr>
        <w:t xml:space="preserve"> a las tesis de </w:t>
      </w:r>
      <w:r w:rsidR="00387A26" w:rsidRPr="005C744C">
        <w:rPr>
          <w:color w:val="202124"/>
          <w:sz w:val="24"/>
          <w:szCs w:val="24"/>
          <w:lang w:val="es-ES"/>
        </w:rPr>
        <w:t>Vygotsky</w:t>
      </w:r>
      <w:r w:rsidRPr="005C744C">
        <w:rPr>
          <w:color w:val="202124"/>
          <w:sz w:val="24"/>
          <w:szCs w:val="24"/>
          <w:lang w:val="es-ES"/>
        </w:rPr>
        <w:t xml:space="preserve"> sobre l</w:t>
      </w:r>
      <w:r w:rsidR="00C94856" w:rsidRPr="005C744C">
        <w:rPr>
          <w:color w:val="202124"/>
          <w:sz w:val="24"/>
          <w:szCs w:val="24"/>
          <w:lang w:val="es-ES"/>
        </w:rPr>
        <w:t>a mediación</w:t>
      </w:r>
      <w:r w:rsidRPr="005C744C">
        <w:rPr>
          <w:color w:val="202124"/>
          <w:sz w:val="24"/>
          <w:szCs w:val="24"/>
          <w:lang w:val="es-ES"/>
        </w:rPr>
        <w:t xml:space="preserve">, </w:t>
      </w:r>
      <w:r w:rsidR="00383BCF">
        <w:rPr>
          <w:color w:val="202124"/>
          <w:sz w:val="24"/>
          <w:szCs w:val="24"/>
          <w:lang w:val="es-ES"/>
        </w:rPr>
        <w:t xml:space="preserve">que </w:t>
      </w:r>
      <w:r w:rsidRPr="005C744C">
        <w:rPr>
          <w:color w:val="202124"/>
          <w:sz w:val="24"/>
          <w:szCs w:val="24"/>
          <w:lang w:val="es-ES"/>
        </w:rPr>
        <w:t>este proceso</w:t>
      </w:r>
      <w:r w:rsidR="00C94856" w:rsidRPr="005C744C">
        <w:rPr>
          <w:color w:val="202124"/>
          <w:sz w:val="24"/>
          <w:szCs w:val="24"/>
          <w:lang w:val="es-ES"/>
        </w:rPr>
        <w:t xml:space="preserve"> no </w:t>
      </w:r>
      <w:r w:rsidRPr="005C744C">
        <w:rPr>
          <w:color w:val="202124"/>
          <w:sz w:val="24"/>
          <w:szCs w:val="24"/>
          <w:lang w:val="es-ES"/>
        </w:rPr>
        <w:t>sería</w:t>
      </w:r>
      <w:r w:rsidR="00C94856" w:rsidRPr="005C744C">
        <w:rPr>
          <w:color w:val="202124"/>
          <w:sz w:val="24"/>
          <w:szCs w:val="24"/>
          <w:lang w:val="es-ES"/>
        </w:rPr>
        <w:t xml:space="preserve"> la construcción de un nuevo lenguaje para la </w:t>
      </w:r>
      <w:r w:rsidRPr="005C744C">
        <w:rPr>
          <w:color w:val="202124"/>
          <w:sz w:val="24"/>
          <w:szCs w:val="24"/>
          <w:lang w:val="es-ES"/>
        </w:rPr>
        <w:t xml:space="preserve">propia </w:t>
      </w:r>
      <w:r w:rsidR="00C94856" w:rsidRPr="005C744C">
        <w:rPr>
          <w:color w:val="202124"/>
          <w:sz w:val="24"/>
          <w:szCs w:val="24"/>
          <w:lang w:val="es-ES"/>
        </w:rPr>
        <w:t xml:space="preserve">acción (sustitución de una acción en un signo), </w:t>
      </w:r>
      <w:r w:rsidRPr="005C744C">
        <w:rPr>
          <w:color w:val="202124"/>
          <w:sz w:val="24"/>
          <w:szCs w:val="24"/>
          <w:lang w:val="es-ES"/>
        </w:rPr>
        <w:t>sino que</w:t>
      </w:r>
      <w:r w:rsidR="00C94856" w:rsidRPr="005C744C">
        <w:rPr>
          <w:color w:val="202124"/>
          <w:sz w:val="24"/>
          <w:szCs w:val="24"/>
          <w:lang w:val="es-ES"/>
        </w:rPr>
        <w:t xml:space="preserve"> la sustitución de las formas naturales de vida, una </w:t>
      </w:r>
      <w:r w:rsidRPr="005C744C">
        <w:rPr>
          <w:color w:val="202124"/>
          <w:sz w:val="24"/>
          <w:szCs w:val="24"/>
          <w:lang w:val="es-ES"/>
        </w:rPr>
        <w:t xml:space="preserve">situación </w:t>
      </w:r>
      <w:r w:rsidR="00C94856" w:rsidRPr="005C744C">
        <w:rPr>
          <w:color w:val="202124"/>
          <w:sz w:val="24"/>
          <w:szCs w:val="24"/>
          <w:lang w:val="es-ES"/>
        </w:rPr>
        <w:t>crítica, tensa, dinámica, en la que una persona reorganiza</w:t>
      </w:r>
      <w:r w:rsidR="000642D7" w:rsidRPr="005C744C">
        <w:rPr>
          <w:color w:val="202124"/>
          <w:sz w:val="24"/>
          <w:szCs w:val="24"/>
          <w:lang w:val="es-ES"/>
        </w:rPr>
        <w:t>ría</w:t>
      </w:r>
      <w:r w:rsidR="00C94856" w:rsidRPr="005C744C">
        <w:rPr>
          <w:color w:val="202124"/>
          <w:sz w:val="24"/>
          <w:szCs w:val="24"/>
          <w:lang w:val="es-ES"/>
        </w:rPr>
        <w:t xml:space="preserve"> su propia corporeidad</w:t>
      </w:r>
      <w:r w:rsidR="00B34E5A" w:rsidRPr="005C744C">
        <w:rPr>
          <w:color w:val="202124"/>
          <w:sz w:val="24"/>
          <w:szCs w:val="24"/>
          <w:lang w:val="es-ES"/>
        </w:rPr>
        <w:t>, ya que, además del efecto de la mediación a través de signos, lo que prepararía el camino para la implantación de un signo</w:t>
      </w:r>
      <w:r w:rsidR="00DC1DCA">
        <w:rPr>
          <w:color w:val="202124"/>
          <w:sz w:val="24"/>
          <w:szCs w:val="24"/>
          <w:lang w:val="es-ES"/>
        </w:rPr>
        <w:t>,</w:t>
      </w:r>
      <w:r w:rsidR="00B34E5A" w:rsidRPr="005C744C">
        <w:rPr>
          <w:color w:val="202124"/>
          <w:sz w:val="24"/>
          <w:szCs w:val="24"/>
          <w:lang w:val="es-ES"/>
        </w:rPr>
        <w:t xml:space="preserve"> serí</w:t>
      </w:r>
      <w:r w:rsidR="00DC1DCA">
        <w:rPr>
          <w:color w:val="202124"/>
          <w:sz w:val="24"/>
          <w:szCs w:val="24"/>
          <w:lang w:val="es-ES"/>
        </w:rPr>
        <w:t>a la experiencia del esfuerzo. Est</w:t>
      </w:r>
      <w:r w:rsidR="00B34E5A" w:rsidRPr="005C744C">
        <w:rPr>
          <w:color w:val="202124"/>
          <w:sz w:val="24"/>
          <w:szCs w:val="24"/>
          <w:lang w:val="es-ES"/>
        </w:rPr>
        <w:t>o sucedería en la brecha entre la espontaneidad y la voluntariedad, entre la inmediatez y lo mediado</w:t>
      </w:r>
      <w:r w:rsidR="005C744C">
        <w:rPr>
          <w:color w:val="202124"/>
          <w:sz w:val="24"/>
          <w:szCs w:val="24"/>
          <w:lang w:val="es-ES"/>
        </w:rPr>
        <w:t>:</w:t>
      </w:r>
      <w:r w:rsidR="000642D7" w:rsidRPr="005C744C">
        <w:rPr>
          <w:color w:val="202124"/>
          <w:sz w:val="24"/>
          <w:szCs w:val="24"/>
          <w:lang w:val="es-ES"/>
        </w:rPr>
        <w:t xml:space="preserve"> “</w:t>
      </w:r>
      <w:r w:rsidR="00605A5D">
        <w:rPr>
          <w:sz w:val="24"/>
          <w:szCs w:val="24"/>
          <w:lang w:val="es-ES"/>
        </w:rPr>
        <w:t>n</w:t>
      </w:r>
      <w:r w:rsidR="00641A7E" w:rsidRPr="00DE12AB">
        <w:rPr>
          <w:sz w:val="24"/>
          <w:szCs w:val="24"/>
          <w:lang w:val="es-ES"/>
        </w:rPr>
        <w:t xml:space="preserve">os detendremos muy brevemente en un fenómeno muy complejo, denominado </w:t>
      </w:r>
      <w:r w:rsidR="006E3BCD">
        <w:rPr>
          <w:rStyle w:val="s1"/>
          <w:i/>
          <w:iCs/>
          <w:sz w:val="24"/>
          <w:szCs w:val="24"/>
          <w:lang w:val="es-ES"/>
        </w:rPr>
        <w:t>vivencia del</w:t>
      </w:r>
      <w:r w:rsidR="00641A7E" w:rsidRPr="00DE12AB">
        <w:rPr>
          <w:rStyle w:val="s1"/>
          <w:i/>
          <w:iCs/>
          <w:sz w:val="24"/>
          <w:szCs w:val="24"/>
          <w:lang w:val="es-ES"/>
        </w:rPr>
        <w:t xml:space="preserve"> esfuerzo, </w:t>
      </w:r>
      <w:r w:rsidR="00641A7E" w:rsidRPr="00DE12AB">
        <w:rPr>
          <w:sz w:val="24"/>
          <w:szCs w:val="24"/>
          <w:lang w:val="es-ES"/>
        </w:rPr>
        <w:t xml:space="preserve">que resulta incomprensible desde </w:t>
      </w:r>
      <w:r w:rsidR="00970B1D">
        <w:rPr>
          <w:rStyle w:val="s2"/>
          <w:rFonts w:ascii="Times" w:hAnsi="Times"/>
          <w:sz w:val="24"/>
          <w:szCs w:val="24"/>
          <w:lang w:val="es-ES"/>
        </w:rPr>
        <w:t>el</w:t>
      </w:r>
      <w:r w:rsidR="00641A7E" w:rsidRPr="00DE12AB">
        <w:rPr>
          <w:rStyle w:val="s2"/>
          <w:rFonts w:ascii="Times" w:hAnsi="Times"/>
          <w:sz w:val="24"/>
          <w:szCs w:val="24"/>
          <w:lang w:val="es-ES"/>
        </w:rPr>
        <w:t xml:space="preserve"> </w:t>
      </w:r>
      <w:r w:rsidR="00641A7E" w:rsidRPr="00DE12AB">
        <w:rPr>
          <w:sz w:val="24"/>
          <w:szCs w:val="24"/>
          <w:lang w:val="es-ES"/>
        </w:rPr>
        <w:t>análisis subjetivo.</w:t>
      </w:r>
      <w:r w:rsidR="00641A7E" w:rsidRPr="00DE12AB">
        <w:rPr>
          <w:rStyle w:val="apple-converted-space"/>
          <w:sz w:val="24"/>
          <w:szCs w:val="24"/>
          <w:lang w:val="es-ES"/>
        </w:rPr>
        <w:t> </w:t>
      </w:r>
      <w:r w:rsidR="00641A7E" w:rsidRPr="00DE12AB">
        <w:rPr>
          <w:rFonts w:cs="Courier New"/>
          <w:color w:val="202124"/>
          <w:sz w:val="24"/>
          <w:szCs w:val="24"/>
          <w:lang w:val="es-ES"/>
        </w:rPr>
        <w:t>¿Cómo aparece,</w:t>
      </w:r>
      <w:r w:rsidR="00641A7E" w:rsidRPr="00462E36">
        <w:rPr>
          <w:rFonts w:cs="Courier New"/>
          <w:color w:val="202124"/>
          <w:sz w:val="24"/>
          <w:szCs w:val="24"/>
          <w:lang w:val="es-ES"/>
        </w:rPr>
        <w:t xml:space="preserve"> </w:t>
      </w:r>
      <w:r w:rsidR="00641A7E">
        <w:rPr>
          <w:sz w:val="24"/>
          <w:szCs w:val="24"/>
          <w:lang w:val="es-ES"/>
        </w:rPr>
        <w:t>desde dónde ll</w:t>
      </w:r>
      <w:r w:rsidR="00641A7E" w:rsidRPr="00DE12AB">
        <w:rPr>
          <w:sz w:val="24"/>
          <w:szCs w:val="24"/>
          <w:lang w:val="es-ES"/>
        </w:rPr>
        <w:t>ega a la atención voluntaria</w:t>
      </w:r>
      <w:r w:rsidR="00641A7E" w:rsidRPr="00462E36">
        <w:rPr>
          <w:rFonts w:cs="Courier New"/>
          <w:color w:val="202124"/>
          <w:sz w:val="24"/>
          <w:szCs w:val="24"/>
          <w:lang w:val="es-ES"/>
        </w:rPr>
        <w:t xml:space="preserve">? </w:t>
      </w:r>
      <w:r w:rsidR="00641A7E" w:rsidRPr="00DE12AB">
        <w:rPr>
          <w:sz w:val="24"/>
          <w:szCs w:val="24"/>
          <w:lang w:val="es-ES"/>
        </w:rPr>
        <w:t xml:space="preserve">A nuestro entender, el esfuerzo se debe a una actividad suplementaria compleja que calificamos como </w:t>
      </w:r>
      <w:r w:rsidR="00641A7E" w:rsidRPr="00DE12AB">
        <w:rPr>
          <w:rStyle w:val="s1"/>
          <w:i/>
          <w:iCs/>
          <w:sz w:val="24"/>
          <w:szCs w:val="24"/>
          <w:lang w:val="es-ES"/>
        </w:rPr>
        <w:t>dominio de la atención.</w:t>
      </w:r>
      <w:r w:rsidR="00641A7E" w:rsidRPr="00DE12AB">
        <w:rPr>
          <w:rStyle w:val="apple-converted-space"/>
          <w:i/>
          <w:iCs/>
          <w:sz w:val="24"/>
          <w:szCs w:val="24"/>
          <w:lang w:val="es-ES"/>
        </w:rPr>
        <w:t> </w:t>
      </w:r>
      <w:r w:rsidR="00641A7E" w:rsidRPr="00DE12AB">
        <w:rPr>
          <w:sz w:val="24"/>
          <w:szCs w:val="24"/>
          <w:lang w:val="es-ES"/>
        </w:rPr>
        <w:t xml:space="preserve">Tal esfuerzo, naturalmente, no existe donde </w:t>
      </w:r>
      <w:r w:rsidR="00641A7E">
        <w:rPr>
          <w:rFonts w:cs="Arial"/>
          <w:sz w:val="24"/>
          <w:szCs w:val="24"/>
          <w:lang w:val="es-ES"/>
        </w:rPr>
        <w:t>el</w:t>
      </w:r>
      <w:r w:rsidR="00641A7E" w:rsidRPr="00DE12AB">
        <w:rPr>
          <w:rFonts w:cs="Arial"/>
          <w:sz w:val="24"/>
          <w:szCs w:val="24"/>
          <w:lang w:val="es-ES"/>
        </w:rPr>
        <w:t xml:space="preserve"> </w:t>
      </w:r>
      <w:r w:rsidR="00641A7E">
        <w:rPr>
          <w:sz w:val="24"/>
          <w:szCs w:val="24"/>
          <w:lang w:val="es-ES"/>
        </w:rPr>
        <w:t>mecanismo de la atenció</w:t>
      </w:r>
      <w:r w:rsidR="00641A7E" w:rsidRPr="00DE12AB">
        <w:rPr>
          <w:sz w:val="24"/>
          <w:szCs w:val="24"/>
          <w:lang w:val="es-ES"/>
        </w:rPr>
        <w:t>n comienza a funcionar automáticamente.</w:t>
      </w:r>
      <w:r w:rsidR="00641A7E" w:rsidRPr="00DE12AB">
        <w:rPr>
          <w:rStyle w:val="apple-converted-space"/>
          <w:sz w:val="24"/>
          <w:szCs w:val="24"/>
          <w:lang w:val="es-ES"/>
        </w:rPr>
        <w:t> </w:t>
      </w:r>
      <w:r w:rsidR="00641A7E" w:rsidRPr="00DE12AB">
        <w:rPr>
          <w:sz w:val="24"/>
          <w:szCs w:val="24"/>
          <w:lang w:val="es-ES"/>
        </w:rPr>
        <w:t>Hay en la vivencia del esfuerzo procesos suplementarios, conflictos</w:t>
      </w:r>
      <w:r w:rsidR="00641A7E" w:rsidRPr="00DE12AB">
        <w:rPr>
          <w:rStyle w:val="apple-converted-space"/>
          <w:sz w:val="24"/>
          <w:szCs w:val="24"/>
          <w:lang w:val="es-ES"/>
        </w:rPr>
        <w:t> </w:t>
      </w:r>
      <w:r w:rsidR="00641A7E" w:rsidRPr="00DE12AB">
        <w:rPr>
          <w:sz w:val="24"/>
          <w:szCs w:val="24"/>
          <w:lang w:val="es-ES"/>
        </w:rPr>
        <w:t xml:space="preserve">y luchas </w:t>
      </w:r>
      <w:r w:rsidR="00732B48">
        <w:rPr>
          <w:sz w:val="24"/>
          <w:szCs w:val="24"/>
          <w:lang w:val="es-ES"/>
        </w:rPr>
        <w:t>e</w:t>
      </w:r>
      <w:r w:rsidR="00641A7E" w:rsidRPr="00DE12AB">
        <w:rPr>
          <w:sz w:val="24"/>
          <w:szCs w:val="24"/>
          <w:lang w:val="es-ES"/>
        </w:rPr>
        <w:t xml:space="preserve"> intentos de orientar los procesos de la atenci6n en otro sentido, y sería un milagro que todo ello sucediera sin desgaste de fuerzas, sin un serio</w:t>
      </w:r>
      <w:r w:rsidR="00641A7E" w:rsidRPr="00DE12AB">
        <w:rPr>
          <w:rStyle w:val="apple-converted-space"/>
          <w:sz w:val="24"/>
          <w:szCs w:val="24"/>
          <w:lang w:val="es-ES"/>
        </w:rPr>
        <w:t> </w:t>
      </w:r>
      <w:r w:rsidR="00641A7E" w:rsidRPr="00DE12AB">
        <w:rPr>
          <w:sz w:val="24"/>
          <w:szCs w:val="24"/>
          <w:lang w:val="es-ES"/>
        </w:rPr>
        <w:t>trabajo interno del sujeto,</w:t>
      </w:r>
      <w:r w:rsidR="00641A7E" w:rsidRPr="00DE12AB">
        <w:rPr>
          <w:rStyle w:val="apple-converted-space"/>
          <w:sz w:val="24"/>
          <w:szCs w:val="24"/>
          <w:lang w:val="es-ES"/>
        </w:rPr>
        <w:t> </w:t>
      </w:r>
      <w:r w:rsidR="00641A7E" w:rsidRPr="00DE12AB">
        <w:rPr>
          <w:sz w:val="24"/>
          <w:szCs w:val="24"/>
          <w:lang w:val="es-ES"/>
        </w:rPr>
        <w:t>de un trabajo que puede medirse por la resistencia</w:t>
      </w:r>
      <w:r w:rsidR="00641A7E" w:rsidRPr="00DE12AB">
        <w:rPr>
          <w:rStyle w:val="apple-converted-space"/>
          <w:sz w:val="24"/>
          <w:szCs w:val="24"/>
          <w:lang w:val="es-ES"/>
        </w:rPr>
        <w:t> </w:t>
      </w:r>
      <w:r w:rsidR="00901044">
        <w:rPr>
          <w:sz w:val="24"/>
          <w:szCs w:val="24"/>
          <w:lang w:val="es-ES"/>
        </w:rPr>
        <w:t>que encuentra la atenció</w:t>
      </w:r>
      <w:r w:rsidR="00641A7E" w:rsidRPr="00DE12AB">
        <w:rPr>
          <w:sz w:val="24"/>
          <w:szCs w:val="24"/>
          <w:lang w:val="es-ES"/>
        </w:rPr>
        <w:t>n voluntaria</w:t>
      </w:r>
      <w:r w:rsidR="000642D7" w:rsidRPr="000642D7">
        <w:rPr>
          <w:rFonts w:cs="Arial"/>
          <w:color w:val="202124"/>
          <w:sz w:val="24"/>
          <w:szCs w:val="24"/>
          <w:shd w:val="clear" w:color="auto" w:fill="F8F9FA"/>
          <w:lang w:val="es-ES"/>
        </w:rPr>
        <w:t>.</w:t>
      </w:r>
      <w:r w:rsidR="000642D7" w:rsidRPr="001A69F7">
        <w:rPr>
          <w:rFonts w:cs="Arial"/>
          <w:color w:val="202124"/>
          <w:sz w:val="24"/>
          <w:szCs w:val="24"/>
          <w:shd w:val="clear" w:color="auto" w:fill="F8F9FA"/>
          <w:lang w:val="es-ES"/>
        </w:rPr>
        <w:t>”</w:t>
      </w:r>
      <w:r w:rsidR="000642D7" w:rsidRPr="000642D7">
        <w:rPr>
          <w:rFonts w:cs="Arial"/>
          <w:color w:val="202124"/>
          <w:sz w:val="24"/>
          <w:szCs w:val="24"/>
          <w:shd w:val="clear" w:color="auto" w:fill="F8F9FA"/>
          <w:lang w:val="es-ES"/>
        </w:rPr>
        <w:t xml:space="preserve"> </w:t>
      </w:r>
      <w:r w:rsidR="000642D7" w:rsidRPr="00901044">
        <w:rPr>
          <w:rFonts w:cs="Arial"/>
          <w:color w:val="202124"/>
          <w:sz w:val="24"/>
          <w:szCs w:val="24"/>
          <w:shd w:val="clear" w:color="auto" w:fill="F8F9FA"/>
          <w:lang w:val="es-ES"/>
        </w:rPr>
        <w:t>(</w:t>
      </w:r>
      <w:r w:rsidR="00732B48">
        <w:rPr>
          <w:rFonts w:cs="Arial"/>
          <w:color w:val="202124"/>
          <w:sz w:val="24"/>
          <w:szCs w:val="24"/>
          <w:shd w:val="clear" w:color="auto" w:fill="F8F9FA"/>
          <w:lang w:val="es-ES"/>
        </w:rPr>
        <w:t xml:space="preserve">Vygotsky, </w:t>
      </w:r>
      <w:r w:rsidR="00940B29" w:rsidRPr="00901044">
        <w:rPr>
          <w:rFonts w:cs="Arial"/>
          <w:color w:val="202124"/>
          <w:sz w:val="24"/>
          <w:szCs w:val="24"/>
          <w:shd w:val="clear" w:color="auto" w:fill="F8F9FA"/>
          <w:lang w:val="es-ES"/>
        </w:rPr>
        <w:t>2000</w:t>
      </w:r>
      <w:r w:rsidR="000642D7" w:rsidRPr="00901044">
        <w:rPr>
          <w:rFonts w:cs="Arial"/>
          <w:color w:val="202124"/>
          <w:sz w:val="24"/>
          <w:szCs w:val="24"/>
          <w:shd w:val="clear" w:color="auto" w:fill="F8F9FA"/>
          <w:lang w:val="es-ES"/>
        </w:rPr>
        <w:t>, pp. 2</w:t>
      </w:r>
      <w:r w:rsidR="00901044" w:rsidRPr="00901044">
        <w:rPr>
          <w:rFonts w:cs="Arial"/>
          <w:color w:val="202124"/>
          <w:sz w:val="24"/>
          <w:szCs w:val="24"/>
          <w:shd w:val="clear" w:color="auto" w:fill="F8F9FA"/>
          <w:lang w:val="es-ES"/>
        </w:rPr>
        <w:t>23</w:t>
      </w:r>
      <w:r w:rsidR="000642D7" w:rsidRPr="000642D7">
        <w:rPr>
          <w:rFonts w:cs="Arial"/>
          <w:color w:val="202124"/>
          <w:sz w:val="24"/>
          <w:szCs w:val="24"/>
          <w:shd w:val="clear" w:color="auto" w:fill="F8F9FA"/>
          <w:lang w:val="es-ES"/>
        </w:rPr>
        <w:t>)</w:t>
      </w:r>
      <w:r w:rsidR="0075615B">
        <w:rPr>
          <w:rFonts w:cs="Arial"/>
          <w:color w:val="202124"/>
          <w:sz w:val="24"/>
          <w:szCs w:val="24"/>
          <w:shd w:val="clear" w:color="auto" w:fill="F8F9FA"/>
          <w:lang w:val="es-ES"/>
        </w:rPr>
        <w:t>.</w:t>
      </w:r>
    </w:p>
    <w:p w14:paraId="5367D54A" w14:textId="62A538B1" w:rsidR="00206BB5" w:rsidRPr="00EB004B" w:rsidRDefault="002664F8" w:rsidP="00EB004B">
      <w:pPr>
        <w:spacing w:before="120" w:after="120" w:line="360" w:lineRule="auto"/>
        <w:jc w:val="both"/>
        <w:rPr>
          <w:rFonts w:ascii="Times" w:hAnsi="Times"/>
          <w:highlight w:val="cyan"/>
          <w:lang w:val="es-ES"/>
        </w:rPr>
      </w:pPr>
      <w:r>
        <w:rPr>
          <w:lang w:val="es-ES"/>
        </w:rPr>
        <w:t>Dicho esto, cabe destacar que u</w:t>
      </w:r>
      <w:r w:rsidR="0029261E">
        <w:rPr>
          <w:lang w:val="es-ES"/>
        </w:rPr>
        <w:t xml:space="preserve">n aspecto central </w:t>
      </w:r>
      <w:r>
        <w:rPr>
          <w:lang w:val="es-ES"/>
        </w:rPr>
        <w:t>en la teoría de</w:t>
      </w:r>
      <w:r w:rsidR="00470100" w:rsidRPr="008511AB">
        <w:rPr>
          <w:lang w:val="es-ES"/>
        </w:rPr>
        <w:t xml:space="preserve"> Vygotsky</w:t>
      </w:r>
      <w:r w:rsidR="00F9798B" w:rsidRPr="008511AB">
        <w:rPr>
          <w:lang w:val="es-ES"/>
        </w:rPr>
        <w:t xml:space="preserve"> </w:t>
      </w:r>
      <w:r w:rsidR="0029261E" w:rsidRPr="008511AB">
        <w:rPr>
          <w:lang w:val="es-ES"/>
        </w:rPr>
        <w:t xml:space="preserve">es </w:t>
      </w:r>
      <w:r w:rsidR="00BC6B68" w:rsidRPr="008511AB">
        <w:rPr>
          <w:lang w:val="es-ES"/>
        </w:rPr>
        <w:t>que</w:t>
      </w:r>
      <w:r w:rsidRPr="008511AB">
        <w:rPr>
          <w:lang w:val="es-ES"/>
        </w:rPr>
        <w:t>,</w:t>
      </w:r>
      <w:r w:rsidR="00BC6B68" w:rsidRPr="008511AB">
        <w:rPr>
          <w:lang w:val="es-ES"/>
        </w:rPr>
        <w:t xml:space="preserve"> </w:t>
      </w:r>
      <w:r w:rsidR="00F9798B" w:rsidRPr="008511AB">
        <w:rPr>
          <w:lang w:val="es-ES"/>
        </w:rPr>
        <w:t>entender la compleja relación entre las distintas dimensiones</w:t>
      </w:r>
      <w:r w:rsidR="00716A05" w:rsidRPr="008511AB">
        <w:rPr>
          <w:lang w:val="es-ES"/>
        </w:rPr>
        <w:t xml:space="preserve"> que participan</w:t>
      </w:r>
      <w:r w:rsidR="00F9798B" w:rsidRPr="008511AB">
        <w:rPr>
          <w:lang w:val="es-ES"/>
        </w:rPr>
        <w:t xml:space="preserve"> de la mediación, implica</w:t>
      </w:r>
      <w:r w:rsidR="00555CBC" w:rsidRPr="008511AB">
        <w:rPr>
          <w:lang w:val="es-ES"/>
        </w:rPr>
        <w:t>ría</w:t>
      </w:r>
      <w:r w:rsidR="00470100" w:rsidRPr="008511AB">
        <w:rPr>
          <w:lang w:val="es-ES"/>
        </w:rPr>
        <w:t xml:space="preserve"> incorpora</w:t>
      </w:r>
      <w:r w:rsidR="00F9798B" w:rsidRPr="008511AB">
        <w:rPr>
          <w:lang w:val="es-ES"/>
        </w:rPr>
        <w:t>r</w:t>
      </w:r>
      <w:r w:rsidR="00470100" w:rsidRPr="008511AB">
        <w:rPr>
          <w:lang w:val="es-ES"/>
        </w:rPr>
        <w:t xml:space="preserve"> la distinción entre significado</w:t>
      </w:r>
      <w:r w:rsidR="00DF5E0B" w:rsidRPr="008511AB">
        <w:rPr>
          <w:lang w:val="es-ES"/>
        </w:rPr>
        <w:t xml:space="preserve"> (contenido)</w:t>
      </w:r>
      <w:r w:rsidR="00470100" w:rsidRPr="008511AB">
        <w:rPr>
          <w:lang w:val="es-ES"/>
        </w:rPr>
        <w:t xml:space="preserve"> y significación (sentido). Esta última pudiendo estar mediada por diversos elementos, tales como el contexto,</w:t>
      </w:r>
      <w:r w:rsidR="007F7BFE" w:rsidRPr="008511AB">
        <w:rPr>
          <w:lang w:val="es-ES"/>
        </w:rPr>
        <w:t xml:space="preserve"> </w:t>
      </w:r>
      <w:r w:rsidR="009D279B" w:rsidRPr="008511AB">
        <w:rPr>
          <w:lang w:val="es-ES"/>
        </w:rPr>
        <w:t>los gestos,</w:t>
      </w:r>
      <w:r w:rsidR="00470100" w:rsidRPr="008511AB">
        <w:rPr>
          <w:lang w:val="es-ES"/>
        </w:rPr>
        <w:t xml:space="preserve"> la prosodia, sus formas sintácticas, y sujeto a las intenciones e interpretaciones individuales, mientras que el significado referiría a un contenido estable del signo</w:t>
      </w:r>
      <w:r w:rsidR="0085659C" w:rsidRPr="008511AB">
        <w:rPr>
          <w:lang w:val="es-ES"/>
        </w:rPr>
        <w:t>:</w:t>
      </w:r>
      <w:r w:rsidR="002F0388" w:rsidRPr="008511AB">
        <w:rPr>
          <w:lang w:val="es-ES"/>
        </w:rPr>
        <w:t xml:space="preserve"> “en nuestros trabajos antiguos, ignorábamos que el signo tiene una significación (…). Partíamos del principio de la constancia de esa significación. Pero ya en los antiguos análisis, el problema de la significación estaba presente. Mientras que antiguamente nuestra tarea era la de mostrar lo que era común entre el “nudo” en el pañuelo y la memoria lógica, nuestra tarea consiste ahora a mostrar la diferencia que existe entre ellos”</w:t>
      </w:r>
      <w:r w:rsidR="00EA69E1" w:rsidRPr="008511AB">
        <w:rPr>
          <w:lang w:val="es-ES"/>
        </w:rPr>
        <w:t xml:space="preserve"> (Vygotsky, </w:t>
      </w:r>
      <w:r w:rsidR="006967A6" w:rsidRPr="008511AB">
        <w:rPr>
          <w:lang w:val="es-ES"/>
        </w:rPr>
        <w:t>1997</w:t>
      </w:r>
      <w:r w:rsidR="00E24A3A" w:rsidRPr="008511AB">
        <w:rPr>
          <w:lang w:val="es-ES"/>
        </w:rPr>
        <w:t>, p.121</w:t>
      </w:r>
      <w:r w:rsidR="00EA69E1" w:rsidRPr="008511AB">
        <w:rPr>
          <w:lang w:val="es-ES"/>
        </w:rPr>
        <w:t>)</w:t>
      </w:r>
      <w:r w:rsidR="002F0388" w:rsidRPr="008511AB">
        <w:rPr>
          <w:lang w:val="es-ES"/>
        </w:rPr>
        <w:t xml:space="preserve">. </w:t>
      </w:r>
      <w:r w:rsidR="00AF12C5" w:rsidRPr="00334044">
        <w:rPr>
          <w:lang w:val="es-ES"/>
        </w:rPr>
        <w:t>Complementariamente, cabe destacar que</w:t>
      </w:r>
      <w:r w:rsidR="00334044" w:rsidRPr="00334044">
        <w:rPr>
          <w:lang w:val="es-ES"/>
        </w:rPr>
        <w:t>,</w:t>
      </w:r>
      <w:r w:rsidR="00AF12C5" w:rsidRPr="00334044">
        <w:rPr>
          <w:lang w:val="es-ES"/>
        </w:rPr>
        <w:t xml:space="preserve"> para Vygotsky, </w:t>
      </w:r>
      <w:r w:rsidR="00EB004B">
        <w:rPr>
          <w:rFonts w:ascii="Times" w:hAnsi="Times"/>
          <w:lang w:val="es-ES"/>
        </w:rPr>
        <w:t>e</w:t>
      </w:r>
      <w:r w:rsidR="00334044" w:rsidRPr="00EB004B">
        <w:rPr>
          <w:rFonts w:ascii="Times" w:hAnsi="Times"/>
          <w:lang w:val="es-ES"/>
        </w:rPr>
        <w:t>l sentido cambia</w:t>
      </w:r>
      <w:r w:rsidR="005E4135">
        <w:rPr>
          <w:rFonts w:ascii="Times" w:hAnsi="Times"/>
          <w:lang w:val="es-ES"/>
        </w:rPr>
        <w:t>ría en función de los</w:t>
      </w:r>
      <w:r w:rsidR="00334044" w:rsidRPr="00EB004B">
        <w:rPr>
          <w:rFonts w:ascii="Times" w:hAnsi="Times"/>
          <w:lang w:val="es-ES"/>
        </w:rPr>
        <w:t xml:space="preserve"> motivo</w:t>
      </w:r>
      <w:r w:rsidR="006432EE">
        <w:rPr>
          <w:rFonts w:ascii="Times" w:hAnsi="Times"/>
          <w:lang w:val="es-ES"/>
        </w:rPr>
        <w:t>s</w:t>
      </w:r>
      <w:r w:rsidR="00334044" w:rsidRPr="00EB004B">
        <w:rPr>
          <w:rFonts w:ascii="Times" w:hAnsi="Times"/>
          <w:lang w:val="es-ES"/>
        </w:rPr>
        <w:t xml:space="preserve"> y que</w:t>
      </w:r>
      <w:r w:rsidR="006432EE">
        <w:rPr>
          <w:rFonts w:ascii="Times" w:hAnsi="Times"/>
          <w:lang w:val="es-ES"/>
        </w:rPr>
        <w:t>,</w:t>
      </w:r>
      <w:r w:rsidR="00334044" w:rsidRPr="00EB004B">
        <w:rPr>
          <w:rFonts w:ascii="Times" w:hAnsi="Times"/>
          <w:lang w:val="es-ES"/>
        </w:rPr>
        <w:t xml:space="preserve"> por lo tanto, la explicación última del sentido radica</w:t>
      </w:r>
      <w:r w:rsidR="005E4135">
        <w:rPr>
          <w:rFonts w:ascii="Times" w:hAnsi="Times"/>
          <w:lang w:val="es-ES"/>
        </w:rPr>
        <w:t>ría</w:t>
      </w:r>
      <w:r w:rsidR="00334044" w:rsidRPr="00EB004B">
        <w:rPr>
          <w:rFonts w:ascii="Times" w:hAnsi="Times"/>
          <w:lang w:val="es-ES"/>
        </w:rPr>
        <w:t xml:space="preserve"> en la motivación</w:t>
      </w:r>
      <w:r w:rsidR="0047135D" w:rsidRPr="00EB004B">
        <w:rPr>
          <w:rFonts w:ascii="Times" w:hAnsi="Times"/>
          <w:lang w:val="es-ES"/>
        </w:rPr>
        <w:t xml:space="preserve"> (Vygotsky, 1997 bis)</w:t>
      </w:r>
      <w:r w:rsidR="00334044" w:rsidRPr="00EB004B">
        <w:rPr>
          <w:lang w:val="es-ES"/>
        </w:rPr>
        <w:t>.</w:t>
      </w:r>
      <w:r w:rsidR="00AF12C5" w:rsidRPr="00334044">
        <w:rPr>
          <w:lang w:val="es-ES"/>
        </w:rPr>
        <w:t xml:space="preserve"> </w:t>
      </w:r>
      <w:r w:rsidR="002F0388" w:rsidRPr="00EB004B">
        <w:rPr>
          <w:lang w:val="es-ES"/>
        </w:rPr>
        <w:t>Tal</w:t>
      </w:r>
      <w:r w:rsidR="00206BB5" w:rsidRPr="00EB004B">
        <w:rPr>
          <w:lang w:val="es-ES"/>
        </w:rPr>
        <w:t>es distinciones</w:t>
      </w:r>
      <w:r w:rsidR="00EB004B" w:rsidRPr="00EB004B">
        <w:rPr>
          <w:lang w:val="es-ES"/>
        </w:rPr>
        <w:t>,</w:t>
      </w:r>
      <w:r w:rsidR="002F0388" w:rsidRPr="00EB004B">
        <w:rPr>
          <w:lang w:val="es-ES"/>
        </w:rPr>
        <w:t xml:space="preserve"> constituye</w:t>
      </w:r>
      <w:r w:rsidR="00206BB5" w:rsidRPr="00EB004B">
        <w:rPr>
          <w:lang w:val="es-ES"/>
        </w:rPr>
        <w:t>n</w:t>
      </w:r>
      <w:r w:rsidR="002F0388" w:rsidRPr="00EB004B">
        <w:rPr>
          <w:lang w:val="es-ES"/>
        </w:rPr>
        <w:t xml:space="preserve"> un marco conceptual que sin duda enriquece el análisis de las herramientas mediadoras. </w:t>
      </w:r>
    </w:p>
    <w:p w14:paraId="592F8D90" w14:textId="5DE6814E" w:rsidR="00BC718F" w:rsidRPr="001824CA" w:rsidRDefault="00934F09" w:rsidP="002F0388">
      <w:pPr>
        <w:pStyle w:val="BodyText2"/>
        <w:spacing w:before="120" w:after="120" w:line="360" w:lineRule="auto"/>
        <w:rPr>
          <w:lang w:val="es-ES"/>
        </w:rPr>
      </w:pPr>
      <w:r>
        <w:rPr>
          <w:color w:val="202124"/>
          <w:lang w:val="es-ES"/>
        </w:rPr>
        <w:t>A modo de síntesis</w:t>
      </w:r>
      <w:r w:rsidR="00190278">
        <w:rPr>
          <w:color w:val="202124"/>
          <w:lang w:val="es-ES"/>
        </w:rPr>
        <w:t xml:space="preserve"> de este apartado</w:t>
      </w:r>
      <w:r>
        <w:rPr>
          <w:color w:val="202124"/>
          <w:lang w:val="es-ES"/>
        </w:rPr>
        <w:t xml:space="preserve">, siguiendo lo expresado por Arievitch (2017), </w:t>
      </w:r>
      <w:r w:rsidR="008A56A8">
        <w:rPr>
          <w:color w:val="202124"/>
          <w:lang w:val="es-ES"/>
        </w:rPr>
        <w:t xml:space="preserve">importa </w:t>
      </w:r>
      <w:r>
        <w:rPr>
          <w:color w:val="202124"/>
          <w:lang w:val="es-ES"/>
        </w:rPr>
        <w:t>c</w:t>
      </w:r>
      <w:r w:rsidR="00267371" w:rsidRPr="00267371">
        <w:rPr>
          <w:color w:val="202124"/>
          <w:lang w:val="es-ES"/>
        </w:rPr>
        <w:t xml:space="preserve">onceptualizar la actividad mental como </w:t>
      </w:r>
      <w:r w:rsidR="00D328D9">
        <w:rPr>
          <w:color w:val="202124"/>
          <w:lang w:val="es-ES"/>
        </w:rPr>
        <w:t xml:space="preserve">una </w:t>
      </w:r>
      <w:r w:rsidR="00267371" w:rsidRPr="00267371">
        <w:rPr>
          <w:color w:val="202124"/>
          <w:lang w:val="es-ES"/>
        </w:rPr>
        <w:t xml:space="preserve">actividad dirigida a objetos, </w:t>
      </w:r>
      <w:r w:rsidR="008A56A8">
        <w:rPr>
          <w:color w:val="202124"/>
          <w:lang w:val="es-ES"/>
        </w:rPr>
        <w:t xml:space="preserve">lo que </w:t>
      </w:r>
      <w:r>
        <w:rPr>
          <w:color w:val="202124"/>
          <w:lang w:val="es-ES"/>
        </w:rPr>
        <w:t>supone</w:t>
      </w:r>
      <w:r w:rsidR="00267371" w:rsidRPr="00267371">
        <w:rPr>
          <w:color w:val="202124"/>
          <w:lang w:val="es-ES"/>
        </w:rPr>
        <w:t xml:space="preserve"> que </w:t>
      </w:r>
      <w:r>
        <w:rPr>
          <w:color w:val="202124"/>
          <w:lang w:val="es-ES"/>
        </w:rPr>
        <w:t xml:space="preserve">esta </w:t>
      </w:r>
      <w:r w:rsidR="00267371" w:rsidRPr="00267371">
        <w:rPr>
          <w:color w:val="202124"/>
          <w:lang w:val="es-ES"/>
        </w:rPr>
        <w:t xml:space="preserve">ocurre en el mundo exterior objetivo y, como tal, </w:t>
      </w:r>
      <w:r>
        <w:rPr>
          <w:color w:val="202124"/>
          <w:lang w:val="es-ES"/>
        </w:rPr>
        <w:t>sería</w:t>
      </w:r>
      <w:r w:rsidR="00267371" w:rsidRPr="00267371">
        <w:rPr>
          <w:color w:val="202124"/>
          <w:lang w:val="es-ES"/>
        </w:rPr>
        <w:t xml:space="preserve"> siemp</w:t>
      </w:r>
      <w:r>
        <w:rPr>
          <w:color w:val="202124"/>
          <w:lang w:val="es-ES"/>
        </w:rPr>
        <w:t>re profundamente social, situada y distribuida</w:t>
      </w:r>
      <w:r w:rsidR="00267371" w:rsidRPr="00267371">
        <w:rPr>
          <w:color w:val="202124"/>
          <w:lang w:val="es-ES"/>
        </w:rPr>
        <w:t xml:space="preserve">, </w:t>
      </w:r>
      <w:r>
        <w:rPr>
          <w:color w:val="202124"/>
          <w:lang w:val="es-ES"/>
        </w:rPr>
        <w:t>siendo a la vez</w:t>
      </w:r>
      <w:r w:rsidR="00267371" w:rsidRPr="00267371">
        <w:rPr>
          <w:color w:val="202124"/>
          <w:lang w:val="es-ES"/>
        </w:rPr>
        <w:t xml:space="preserve"> plenamente individual</w:t>
      </w:r>
      <w:r w:rsidR="002664F8">
        <w:rPr>
          <w:color w:val="202124"/>
          <w:lang w:val="es-ES"/>
        </w:rPr>
        <w:t xml:space="preserve"> como colectiva</w:t>
      </w:r>
      <w:r w:rsidR="001824CA">
        <w:rPr>
          <w:color w:val="202124"/>
          <w:lang w:val="es-ES"/>
        </w:rPr>
        <w:t>. L</w:t>
      </w:r>
      <w:r w:rsidR="00267371" w:rsidRPr="00267371">
        <w:rPr>
          <w:color w:val="202124"/>
          <w:lang w:val="es-ES"/>
        </w:rPr>
        <w:t>a actividad mental no se lleva</w:t>
      </w:r>
      <w:r w:rsidR="001824CA">
        <w:rPr>
          <w:color w:val="202124"/>
          <w:lang w:val="es-ES"/>
        </w:rPr>
        <w:t>ría</w:t>
      </w:r>
      <w:r w:rsidR="00267371" w:rsidRPr="00267371">
        <w:rPr>
          <w:color w:val="202124"/>
          <w:lang w:val="es-ES"/>
        </w:rPr>
        <w:t xml:space="preserve"> a cabo de acuerdo con ninguna ley "mental" interna, sino de acuerdo con los "hechos obstinados" del mundo externo</w:t>
      </w:r>
      <w:r w:rsidR="0031101A">
        <w:rPr>
          <w:color w:val="202124"/>
          <w:lang w:val="es-ES"/>
        </w:rPr>
        <w:t xml:space="preserve">. </w:t>
      </w:r>
      <w:r w:rsidR="00C7199C">
        <w:rPr>
          <w:color w:val="202124"/>
          <w:lang w:val="es-ES"/>
        </w:rPr>
        <w:t>La internalización</w:t>
      </w:r>
      <w:r w:rsidR="00267371" w:rsidRPr="00267371">
        <w:rPr>
          <w:color w:val="202124"/>
          <w:lang w:val="es-ES"/>
        </w:rPr>
        <w:t xml:space="preserve"> </w:t>
      </w:r>
      <w:r w:rsidR="001824CA">
        <w:rPr>
          <w:color w:val="202124"/>
          <w:lang w:val="es-ES"/>
        </w:rPr>
        <w:t>daría cuenta de</w:t>
      </w:r>
      <w:r w:rsidR="00267371" w:rsidRPr="00267371">
        <w:rPr>
          <w:color w:val="202124"/>
          <w:lang w:val="es-ES"/>
        </w:rPr>
        <w:t xml:space="preserve"> la unicidad de los procesos mentales humanos, </w:t>
      </w:r>
      <w:r w:rsidR="001824CA">
        <w:rPr>
          <w:color w:val="202124"/>
          <w:lang w:val="es-ES"/>
        </w:rPr>
        <w:t>siendo</w:t>
      </w:r>
      <w:r w:rsidR="00267371" w:rsidRPr="00267371">
        <w:rPr>
          <w:color w:val="202124"/>
          <w:lang w:val="es-ES"/>
        </w:rPr>
        <w:t xml:space="preserve"> </w:t>
      </w:r>
      <w:r w:rsidR="004866DC">
        <w:rPr>
          <w:color w:val="202124"/>
          <w:lang w:val="es-ES"/>
        </w:rPr>
        <w:t>estos</w:t>
      </w:r>
      <w:r w:rsidR="00351453">
        <w:rPr>
          <w:color w:val="202124"/>
          <w:lang w:val="es-ES"/>
        </w:rPr>
        <w:t xml:space="preserve"> </w:t>
      </w:r>
      <w:r w:rsidR="00267371" w:rsidRPr="00267371">
        <w:rPr>
          <w:color w:val="202124"/>
          <w:lang w:val="es-ES"/>
        </w:rPr>
        <w:t>al mismo tiempo</w:t>
      </w:r>
      <w:r w:rsidR="00351453">
        <w:rPr>
          <w:color w:val="202124"/>
          <w:lang w:val="es-ES"/>
        </w:rPr>
        <w:t>,</w:t>
      </w:r>
      <w:r w:rsidR="00267371" w:rsidRPr="00267371">
        <w:rPr>
          <w:color w:val="202124"/>
          <w:lang w:val="es-ES"/>
        </w:rPr>
        <w:t xml:space="preserve"> </w:t>
      </w:r>
      <w:r w:rsidR="00351453">
        <w:rPr>
          <w:color w:val="202124"/>
          <w:lang w:val="es-ES"/>
        </w:rPr>
        <w:t>completamente externos</w:t>
      </w:r>
      <w:r w:rsidR="00267371" w:rsidRPr="00267371">
        <w:rPr>
          <w:color w:val="202124"/>
          <w:lang w:val="es-ES"/>
        </w:rPr>
        <w:t>.</w:t>
      </w:r>
      <w:r w:rsidR="001409E4">
        <w:rPr>
          <w:color w:val="202124"/>
          <w:lang w:val="es-ES"/>
        </w:rPr>
        <w:t xml:space="preserve"> </w:t>
      </w:r>
      <w:r w:rsidR="009A2D56">
        <w:rPr>
          <w:color w:val="202124"/>
          <w:lang w:val="es-ES"/>
        </w:rPr>
        <w:t>En este contexto, según Galperin, l</w:t>
      </w:r>
      <w:r w:rsidR="00F6461C">
        <w:rPr>
          <w:color w:val="202124"/>
          <w:lang w:val="es-ES"/>
        </w:rPr>
        <w:t xml:space="preserve">a internalización sería </w:t>
      </w:r>
      <w:r w:rsidR="006C2BF9">
        <w:rPr>
          <w:color w:val="202124"/>
          <w:lang w:val="es-ES"/>
        </w:rPr>
        <w:t>un tipo específico de</w:t>
      </w:r>
      <w:r w:rsidR="00F6461C">
        <w:rPr>
          <w:color w:val="202124"/>
          <w:lang w:val="es-ES"/>
        </w:rPr>
        <w:t xml:space="preserve"> apropiación</w:t>
      </w:r>
      <w:r w:rsidR="006C2BF9">
        <w:rPr>
          <w:color w:val="202124"/>
          <w:lang w:val="es-ES"/>
        </w:rPr>
        <w:t xml:space="preserve"> de nuevas acciones implicadas en la formación de</w:t>
      </w:r>
      <w:r w:rsidR="009A2D56">
        <w:rPr>
          <w:color w:val="202124"/>
          <w:lang w:val="es-ES"/>
        </w:rPr>
        <w:t xml:space="preserve"> acciones mentales (Aritevich</w:t>
      </w:r>
      <w:r w:rsidR="006C2BF9">
        <w:rPr>
          <w:color w:val="202124"/>
          <w:lang w:val="es-ES"/>
        </w:rPr>
        <w:t xml:space="preserve"> </w:t>
      </w:r>
      <w:r w:rsidR="009A2D56">
        <w:rPr>
          <w:color w:val="202124"/>
          <w:lang w:val="es-ES"/>
        </w:rPr>
        <w:t xml:space="preserve">&amp; Van de Veer, 1995). </w:t>
      </w:r>
    </w:p>
    <w:p w14:paraId="59010CDA" w14:textId="1B71D95E" w:rsidR="002829B7" w:rsidRPr="002829B7" w:rsidRDefault="00FD5DB5" w:rsidP="002829B7">
      <w:pPr>
        <w:pStyle w:val="BodyText2"/>
        <w:spacing w:before="120" w:after="120" w:line="360" w:lineRule="auto"/>
      </w:pPr>
      <w:r w:rsidRPr="003A6CAF">
        <w:rPr>
          <w:lang w:val="es-ES"/>
        </w:rPr>
        <w:t>A partir de</w:t>
      </w:r>
      <w:r w:rsidR="00B312BD" w:rsidRPr="003A6CAF">
        <w:rPr>
          <w:lang w:val="es-ES"/>
        </w:rPr>
        <w:t>l marco argumental</w:t>
      </w:r>
      <w:r w:rsidR="00D37945" w:rsidRPr="003A6CAF">
        <w:rPr>
          <w:lang w:val="es-ES"/>
        </w:rPr>
        <w:t xml:space="preserve"> </w:t>
      </w:r>
      <w:r w:rsidR="00B312BD" w:rsidRPr="003A6CAF">
        <w:rPr>
          <w:lang w:val="es-ES"/>
        </w:rPr>
        <w:t xml:space="preserve">expuesto, creemos que se hace posible </w:t>
      </w:r>
      <w:r w:rsidR="00D37945" w:rsidRPr="003A6CAF">
        <w:rPr>
          <w:lang w:val="es-ES"/>
        </w:rPr>
        <w:t xml:space="preserve">discutir la utilidad y los alcances de la distinción entre herramientas simbólicas, que operarían como medio del pensamiento, y herramientas técnicas, orientadas a la transformación material. </w:t>
      </w:r>
      <w:r w:rsidR="00D37945" w:rsidRPr="007549C3">
        <w:rPr>
          <w:lang w:val="es-ES"/>
        </w:rPr>
        <w:t xml:space="preserve">Abordaremos </w:t>
      </w:r>
      <w:r w:rsidR="00D37945" w:rsidRPr="003A6CAF">
        <w:t>algunos aspectos de ese debate en el punto que se desarrolla a continuación.</w:t>
      </w:r>
    </w:p>
    <w:p w14:paraId="00A11A87" w14:textId="784049E7" w:rsidR="00D37945" w:rsidRPr="00650077" w:rsidRDefault="002829B7" w:rsidP="00C57B6A">
      <w:pPr>
        <w:pStyle w:val="BodyText2"/>
        <w:numPr>
          <w:ilvl w:val="0"/>
          <w:numId w:val="20"/>
        </w:numPr>
        <w:spacing w:before="120" w:after="120" w:line="360" w:lineRule="auto"/>
        <w:outlineLvl w:val="0"/>
        <w:rPr>
          <w:b/>
          <w:i/>
        </w:rPr>
      </w:pPr>
      <w:r w:rsidRPr="002829B7">
        <w:rPr>
          <w:b/>
          <w:i/>
          <w:lang w:val="es-ES"/>
        </w:rPr>
        <w:t>Los Artefactos Técnicos en la Mediación Simbólica y Práctica</w:t>
      </w:r>
      <w:r>
        <w:rPr>
          <w:b/>
          <w:i/>
          <w:lang w:val="es-ES"/>
        </w:rPr>
        <w:t>:</w:t>
      </w:r>
      <w:r w:rsidRPr="002829B7">
        <w:rPr>
          <w:b/>
          <w:i/>
          <w:lang w:val="es-ES"/>
        </w:rPr>
        <w:t xml:space="preserve"> </w:t>
      </w:r>
      <w:r w:rsidRPr="00736837">
        <w:rPr>
          <w:b/>
          <w:i/>
          <w:lang w:val="es-ES"/>
        </w:rPr>
        <w:t>Complejidad Mediacional</w:t>
      </w:r>
      <w:r>
        <w:rPr>
          <w:b/>
          <w:i/>
          <w:lang w:val="es-ES"/>
        </w:rPr>
        <w:t xml:space="preserve"> y Evolución Instrumental</w:t>
      </w:r>
    </w:p>
    <w:p w14:paraId="710D4BAB" w14:textId="4A0802D9" w:rsidR="00437D99" w:rsidRDefault="002D0958" w:rsidP="00385DB7">
      <w:pPr>
        <w:pStyle w:val="BodyText2"/>
        <w:spacing w:before="120" w:after="120" w:line="360" w:lineRule="auto"/>
      </w:pPr>
      <w:r w:rsidRPr="002D0958">
        <w:t xml:space="preserve">De partida, es posible señalar que si hay una característica fundamental que distingue los objetos de la naturaleza de aquellos que son producto humano, como lo son los artefactos culturales, y de los cuales las herramientas técnicas son parte relevante, es el hecho que los objetos de la naturaleza no requieren que nadie los perciba, los nombre, los signifique para ser, para tener existencia, mientras que los objetos de la cultura requieren a previo la existencia de un sentido (al menos sensitivo o estético), y para las herramientas técnicas, un propósito instrumental, que se cristaliza en objetos que cobijan igualmente otros significados bajo la forma de lógicas que gobiernan su utilización (reglas de uso, </w:t>
      </w:r>
      <w:r w:rsidR="002B1148">
        <w:t xml:space="preserve">reglas de utilización, </w:t>
      </w:r>
      <w:r w:rsidRPr="002D0958">
        <w:t>contextos hábiles de utilización</w:t>
      </w:r>
      <w:r w:rsidR="00DF5E0B">
        <w:t xml:space="preserve">, </w:t>
      </w:r>
      <w:r w:rsidR="002B1148" w:rsidRPr="002D0958">
        <w:t xml:space="preserve">reglas de mantención, </w:t>
      </w:r>
      <w:r w:rsidR="00DF5E0B">
        <w:t>etc.</w:t>
      </w:r>
      <w:r w:rsidRPr="002D0958">
        <w:t xml:space="preserve">). </w:t>
      </w:r>
    </w:p>
    <w:p w14:paraId="36D303FC" w14:textId="770A2AE3" w:rsidR="00BB7E78" w:rsidRDefault="00437D99" w:rsidP="00385DB7">
      <w:pPr>
        <w:pStyle w:val="BodyText2"/>
        <w:spacing w:before="120" w:after="120" w:line="360" w:lineRule="auto"/>
        <w:rPr>
          <w:rFonts w:cs="Arial"/>
          <w:color w:val="222222"/>
          <w:shd w:val="clear" w:color="auto" w:fill="F8F9FA"/>
          <w:lang w:val="es-ES"/>
        </w:rPr>
      </w:pPr>
      <w:r>
        <w:t xml:space="preserve">Desde este marco, </w:t>
      </w:r>
      <w:r w:rsidR="008B1FFD">
        <w:t>como se ha dicho,</w:t>
      </w:r>
      <w:r>
        <w:t xml:space="preserve"> p</w:t>
      </w:r>
      <w:r w:rsidR="00D37945" w:rsidRPr="002D3644">
        <w:t xml:space="preserve">ara </w:t>
      </w:r>
      <w:r w:rsidR="00387A26">
        <w:t>Vygotsky</w:t>
      </w:r>
      <w:r w:rsidR="00D37945" w:rsidRPr="002D3644">
        <w:t xml:space="preserve"> el concepto de </w:t>
      </w:r>
      <w:r w:rsidR="00001F00">
        <w:t>instrumento psicológico</w:t>
      </w:r>
      <w:r w:rsidR="00D37945" w:rsidRPr="002D3644">
        <w:t xml:space="preserve"> toma a menudo aspectos que en estricto rigor pueden entenderse como</w:t>
      </w:r>
      <w:r w:rsidR="008B1FFD">
        <w:t xml:space="preserve"> análogos</w:t>
      </w:r>
      <w:r w:rsidR="00D37945" w:rsidRPr="002D3644">
        <w:t xml:space="preserve"> </w:t>
      </w:r>
      <w:r w:rsidR="00C501EC">
        <w:t xml:space="preserve">a </w:t>
      </w:r>
      <w:r w:rsidR="00D37945" w:rsidRPr="002D3644">
        <w:t xml:space="preserve">herramientas técnicas, en el sentido que les otorga por ejemplo </w:t>
      </w:r>
      <w:r w:rsidR="00D37945" w:rsidRPr="002D3644">
        <w:rPr>
          <w:rFonts w:eastAsiaTheme="minorHAnsi" w:cs="Calibri"/>
          <w:color w:val="000000"/>
          <w:lang w:val="es-ES"/>
        </w:rPr>
        <w:t xml:space="preserve">Wartofski (1979) en su categorización de artefactos cognitivos. En particular, la conceptualización </w:t>
      </w:r>
      <w:r w:rsidR="00387A26">
        <w:rPr>
          <w:rFonts w:eastAsiaTheme="minorHAnsi" w:cs="Calibri"/>
          <w:color w:val="000000"/>
          <w:lang w:val="es-ES"/>
        </w:rPr>
        <w:t>Vygotsky</w:t>
      </w:r>
      <w:r w:rsidR="00D37945" w:rsidRPr="002D3644">
        <w:rPr>
          <w:rFonts w:eastAsiaTheme="minorHAnsi" w:cs="Calibri"/>
          <w:color w:val="000000"/>
          <w:lang w:val="es-ES"/>
        </w:rPr>
        <w:t>ana podría asimilarse a lo que Wartofski denomina como artefactos secundarios y terciarios. Los artefactos secundarios serían usados para preservar y trasmitir habilidades adquiridas, por el medio de las cuales se realiza la producción (</w:t>
      </w:r>
      <w:proofErr w:type="spellStart"/>
      <w:r w:rsidR="00D37945" w:rsidRPr="002D3644">
        <w:rPr>
          <w:rFonts w:eastAsiaTheme="minorHAnsi" w:cs="Calibri"/>
          <w:color w:val="000000"/>
          <w:lang w:val="es-ES"/>
        </w:rPr>
        <w:t>eg</w:t>
      </w:r>
      <w:proofErr w:type="spellEnd"/>
      <w:r w:rsidR="00D37945" w:rsidRPr="002D3644">
        <w:rPr>
          <w:rFonts w:eastAsiaTheme="minorHAnsi" w:cs="Calibri"/>
          <w:color w:val="000000"/>
          <w:lang w:val="es-ES"/>
        </w:rPr>
        <w:t>. manuales, esquemas), y que establecen el modo de uso de los artefactos que este autor define como primarios (</w:t>
      </w:r>
      <w:proofErr w:type="spellStart"/>
      <w:r w:rsidR="00D37945" w:rsidRPr="002D3644">
        <w:rPr>
          <w:rFonts w:eastAsiaTheme="minorHAnsi" w:cs="Calibri"/>
          <w:color w:val="000000"/>
          <w:lang w:val="es-ES"/>
        </w:rPr>
        <w:t>eg</w:t>
      </w:r>
      <w:proofErr w:type="spellEnd"/>
      <w:r w:rsidR="00D37945" w:rsidRPr="002D3644">
        <w:rPr>
          <w:rFonts w:eastAsiaTheme="minorHAnsi" w:cs="Calibri"/>
          <w:color w:val="000000"/>
          <w:lang w:val="es-ES"/>
        </w:rPr>
        <w:t>. martillos, computadores, vehículos…), mientras que los terciarios serían los que sustentan la actividad creativa (</w:t>
      </w:r>
      <w:proofErr w:type="spellStart"/>
      <w:r w:rsidR="00D37945" w:rsidRPr="002D3644">
        <w:rPr>
          <w:rFonts w:eastAsiaTheme="minorHAnsi" w:cs="Calibri"/>
          <w:color w:val="000000"/>
          <w:lang w:val="es-ES"/>
        </w:rPr>
        <w:t>eg</w:t>
      </w:r>
      <w:proofErr w:type="spellEnd"/>
      <w:r w:rsidR="00D37945" w:rsidRPr="002D3644">
        <w:rPr>
          <w:rFonts w:eastAsiaTheme="minorHAnsi" w:cs="Calibri"/>
          <w:color w:val="000000"/>
          <w:lang w:val="es-ES"/>
        </w:rPr>
        <w:t>. planes, hipótesis, proyecciones).</w:t>
      </w:r>
      <w:r w:rsidR="00D37945" w:rsidRPr="002D3644">
        <w:rPr>
          <w:rFonts w:eastAsiaTheme="minorHAnsi" w:cs="Times"/>
          <w:color w:val="000000"/>
          <w:lang w:val="es-ES"/>
        </w:rPr>
        <w:t xml:space="preserve"> </w:t>
      </w:r>
      <w:r w:rsidR="00387A26">
        <w:rPr>
          <w:rFonts w:eastAsiaTheme="minorHAnsi" w:cs="Times"/>
          <w:color w:val="000000"/>
          <w:lang w:val="es-ES"/>
        </w:rPr>
        <w:t>Vygotsky</w:t>
      </w:r>
      <w:r w:rsidR="00D37945" w:rsidRPr="002D3644">
        <w:rPr>
          <w:rFonts w:eastAsiaTheme="minorHAnsi" w:cs="Times"/>
          <w:color w:val="000000"/>
          <w:lang w:val="es-ES"/>
        </w:rPr>
        <w:t xml:space="preserve">, por su parte señala que </w:t>
      </w:r>
      <w:r w:rsidR="00D37945" w:rsidRPr="002D3644">
        <w:rPr>
          <w:rFonts w:cs="Arial"/>
          <w:color w:val="222222"/>
          <w:shd w:val="clear" w:color="auto" w:fill="F8F9FA"/>
          <w:lang w:val="es-ES"/>
        </w:rPr>
        <w:t>serían instrumentos psicológicos</w:t>
      </w:r>
      <w:r w:rsidR="00D37945" w:rsidRPr="002D3644">
        <w:rPr>
          <w:rFonts w:eastAsiaTheme="minorHAnsi" w:cs="Times"/>
          <w:color w:val="000000"/>
          <w:lang w:val="es-ES"/>
        </w:rPr>
        <w:t xml:space="preserve"> </w:t>
      </w:r>
      <w:r w:rsidR="00D37945" w:rsidRPr="002D3644">
        <w:rPr>
          <w:rFonts w:cs="Arial"/>
          <w:color w:val="222222"/>
          <w:shd w:val="clear" w:color="auto" w:fill="F8F9FA"/>
          <w:lang w:val="es-ES"/>
        </w:rPr>
        <w:t>"el</w:t>
      </w:r>
      <w:r w:rsidR="00D37945" w:rsidRPr="002D3644">
        <w:rPr>
          <w:rFonts w:cs="Arial"/>
          <w:color w:val="222222"/>
          <w:shd w:val="clear" w:color="auto" w:fill="F8F9FA"/>
        </w:rPr>
        <w:t xml:space="preserve"> lenguaje, las diversas formas de r</w:t>
      </w:r>
      <w:proofErr w:type="spellStart"/>
      <w:r w:rsidR="00D37945" w:rsidRPr="002D3644">
        <w:rPr>
          <w:rFonts w:cs="Arial"/>
          <w:color w:val="222222"/>
          <w:shd w:val="clear" w:color="auto" w:fill="F8F9FA"/>
          <w:lang w:val="es-ES"/>
        </w:rPr>
        <w:t>ecuento</w:t>
      </w:r>
      <w:proofErr w:type="spellEnd"/>
      <w:r w:rsidR="00D37945" w:rsidRPr="002D3644">
        <w:rPr>
          <w:rFonts w:cs="Arial"/>
          <w:color w:val="222222"/>
          <w:shd w:val="clear" w:color="auto" w:fill="F8F9FA"/>
          <w:lang w:val="es-ES"/>
        </w:rPr>
        <w:t xml:space="preserve"> y cálculo, medios mnemotécnicos, símbolos algebraicos, obras de arte, escritura, esquemas, diagramas, mapas, planos, todos los signos posibles, etc.</w:t>
      </w:r>
      <w:r w:rsidR="00D37945" w:rsidRPr="002D3644">
        <w:rPr>
          <w:rFonts w:cs="Arial"/>
          <w:color w:val="222222"/>
          <w:shd w:val="clear" w:color="auto" w:fill="F8F9FA"/>
        </w:rPr>
        <w:t>”</w:t>
      </w:r>
      <w:r w:rsidR="00D37945" w:rsidRPr="002D3644">
        <w:rPr>
          <w:rFonts w:cs="Arial"/>
          <w:color w:val="222222"/>
          <w:shd w:val="clear" w:color="auto" w:fill="F8F9FA"/>
          <w:lang w:val="es-ES"/>
        </w:rPr>
        <w:t xml:space="preserve"> </w:t>
      </w:r>
      <w:r w:rsidR="00D37945" w:rsidRPr="002D3644">
        <w:rPr>
          <w:lang w:val="es-ES"/>
        </w:rPr>
        <w:t xml:space="preserve">(1981, p. 137). </w:t>
      </w:r>
      <w:r w:rsidR="00D37945" w:rsidRPr="002D3644">
        <w:rPr>
          <w:rFonts w:cs="Arial"/>
          <w:color w:val="222222"/>
          <w:shd w:val="clear" w:color="auto" w:fill="F8F9FA"/>
          <w:lang w:val="es-ES"/>
        </w:rPr>
        <w:t xml:space="preserve">Así, es posible ver que tanto en la definición de </w:t>
      </w:r>
      <w:proofErr w:type="spellStart"/>
      <w:r w:rsidR="00D37945" w:rsidRPr="002D3644">
        <w:rPr>
          <w:rFonts w:cs="Arial"/>
          <w:color w:val="222222"/>
          <w:shd w:val="clear" w:color="auto" w:fill="F8F9FA"/>
          <w:lang w:val="es-ES"/>
        </w:rPr>
        <w:t>Warftofsky</w:t>
      </w:r>
      <w:proofErr w:type="spellEnd"/>
      <w:r w:rsidR="00D37945" w:rsidRPr="002D3644">
        <w:rPr>
          <w:rFonts w:cs="Arial"/>
          <w:color w:val="222222"/>
          <w:shd w:val="clear" w:color="auto" w:fill="F8F9FA"/>
          <w:lang w:val="es-ES"/>
        </w:rPr>
        <w:t xml:space="preserve">, como en la de </w:t>
      </w:r>
      <w:r w:rsidR="00387A26">
        <w:rPr>
          <w:rFonts w:cs="Arial"/>
          <w:color w:val="222222"/>
          <w:shd w:val="clear" w:color="auto" w:fill="F8F9FA"/>
          <w:lang w:val="es-ES"/>
        </w:rPr>
        <w:t>Vygotsky</w:t>
      </w:r>
      <w:r w:rsidR="00D37945" w:rsidRPr="002D3644">
        <w:rPr>
          <w:rFonts w:cs="Arial"/>
          <w:color w:val="222222"/>
          <w:shd w:val="clear" w:color="auto" w:fill="F8F9FA"/>
          <w:lang w:val="es-ES"/>
        </w:rPr>
        <w:t xml:space="preserve">, la frontera entre lo puramente simbólico y lo técnico resulta difícil de establecer de manera taxativa. </w:t>
      </w:r>
    </w:p>
    <w:p w14:paraId="2D880696" w14:textId="28B0F038" w:rsidR="00D37945" w:rsidRPr="00BB7E78" w:rsidRDefault="00BB7E78" w:rsidP="00BB7E78">
      <w:pPr>
        <w:spacing w:before="120" w:after="120" w:line="360" w:lineRule="auto"/>
        <w:jc w:val="both"/>
        <w:rPr>
          <w:rFonts w:ascii="Times" w:hAnsi="Times"/>
          <w:lang w:val="es-ES"/>
        </w:rPr>
      </w:pPr>
      <w:r>
        <w:rPr>
          <w:rFonts w:ascii="Times" w:hAnsi="Times"/>
          <w:lang w:val="es-ES"/>
        </w:rPr>
        <w:t xml:space="preserve">Consistentemente, </w:t>
      </w:r>
      <w:proofErr w:type="spellStart"/>
      <w:r>
        <w:rPr>
          <w:rFonts w:ascii="Times" w:hAnsi="Times"/>
          <w:lang w:val="es-ES"/>
        </w:rPr>
        <w:t>Rabardel</w:t>
      </w:r>
      <w:proofErr w:type="spellEnd"/>
      <w:r>
        <w:rPr>
          <w:rFonts w:ascii="Times" w:hAnsi="Times"/>
          <w:lang w:val="es-ES"/>
        </w:rPr>
        <w:t xml:space="preserve"> </w:t>
      </w:r>
      <w:r w:rsidRPr="00FC3709">
        <w:rPr>
          <w:rFonts w:ascii="Times" w:hAnsi="Times"/>
          <w:lang w:val="es-ES"/>
        </w:rPr>
        <w:t xml:space="preserve">(1999), </w:t>
      </w:r>
      <w:r>
        <w:rPr>
          <w:rFonts w:ascii="Times" w:hAnsi="Times"/>
          <w:lang w:val="es-ES"/>
        </w:rPr>
        <w:t>discute la idea de una ruptura epistemológica</w:t>
      </w:r>
      <w:r w:rsidRPr="00452CC6">
        <w:rPr>
          <w:rFonts w:ascii="Times" w:hAnsi="Times"/>
          <w:lang w:val="es-ES"/>
        </w:rPr>
        <w:t xml:space="preserve"> en el pensamiento y obra de Vygotsky y sus colaboradores</w:t>
      </w:r>
      <w:r>
        <w:rPr>
          <w:rFonts w:ascii="Times" w:hAnsi="Times"/>
          <w:lang w:val="es-ES"/>
        </w:rPr>
        <w:t>, bajo la idea que el</w:t>
      </w:r>
      <w:r w:rsidRPr="00EB2FC2">
        <w:rPr>
          <w:rFonts w:ascii="Times" w:hAnsi="Times"/>
          <w:lang w:val="es-ES"/>
        </w:rPr>
        <w:t xml:space="preserve"> Vygotsky</w:t>
      </w:r>
      <w:r>
        <w:rPr>
          <w:rFonts w:ascii="Times" w:hAnsi="Times"/>
          <w:lang w:val="es-ES"/>
        </w:rPr>
        <w:t xml:space="preserve"> joven enfocado en el </w:t>
      </w:r>
      <w:r w:rsidRPr="00EB2FC2">
        <w:rPr>
          <w:rFonts w:ascii="Times" w:hAnsi="Times"/>
          <w:lang w:val="es-ES"/>
        </w:rPr>
        <w:t xml:space="preserve">desarrollo </w:t>
      </w:r>
      <w:r>
        <w:rPr>
          <w:rFonts w:ascii="Times" w:hAnsi="Times"/>
          <w:lang w:val="es-ES"/>
        </w:rPr>
        <w:t xml:space="preserve">de </w:t>
      </w:r>
      <w:r w:rsidRPr="00EB2FC2">
        <w:rPr>
          <w:rFonts w:ascii="Times" w:hAnsi="Times"/>
          <w:lang w:val="es-ES"/>
        </w:rPr>
        <w:t>un enfoque instrumental</w:t>
      </w:r>
      <w:r>
        <w:rPr>
          <w:rFonts w:ascii="Times" w:hAnsi="Times"/>
          <w:lang w:val="es-ES"/>
        </w:rPr>
        <w:t xml:space="preserve"> con base a las </w:t>
      </w:r>
      <w:r w:rsidRPr="00EB2FC2">
        <w:rPr>
          <w:rFonts w:ascii="Times" w:hAnsi="Times"/>
          <w:lang w:val="es-ES"/>
        </w:rPr>
        <w:t>herramientas y</w:t>
      </w:r>
      <w:r>
        <w:rPr>
          <w:rFonts w:ascii="Times" w:hAnsi="Times"/>
          <w:lang w:val="es-ES"/>
        </w:rPr>
        <w:t xml:space="preserve"> la </w:t>
      </w:r>
      <w:r w:rsidRPr="00EB2FC2">
        <w:rPr>
          <w:rFonts w:ascii="Times" w:hAnsi="Times"/>
          <w:lang w:val="es-ES"/>
        </w:rPr>
        <w:t xml:space="preserve">mediación, </w:t>
      </w:r>
      <w:r>
        <w:rPr>
          <w:rFonts w:ascii="Times" w:hAnsi="Times"/>
          <w:lang w:val="es-ES"/>
        </w:rPr>
        <w:t xml:space="preserve">habría sido </w:t>
      </w:r>
      <w:r w:rsidRPr="00EB2FC2">
        <w:rPr>
          <w:rFonts w:ascii="Times" w:hAnsi="Times"/>
          <w:lang w:val="es-ES"/>
        </w:rPr>
        <w:t xml:space="preserve">superado por el Vygotsky </w:t>
      </w:r>
      <w:r>
        <w:rPr>
          <w:rFonts w:ascii="Times" w:hAnsi="Times"/>
          <w:lang w:val="es-ES"/>
        </w:rPr>
        <w:t xml:space="preserve">maduro, centrado en el signo y la semiosis, y señala la existencia de una profunda solidaridad entre esos conceptos. </w:t>
      </w:r>
      <w:r w:rsidRPr="00FC3709">
        <w:rPr>
          <w:rFonts w:ascii="Times" w:hAnsi="Times"/>
          <w:lang w:val="es-ES"/>
        </w:rPr>
        <w:t>En este sentido</w:t>
      </w:r>
      <w:r>
        <w:rPr>
          <w:rFonts w:ascii="Times" w:hAnsi="Times"/>
          <w:lang w:val="es-ES"/>
        </w:rPr>
        <w:t>,</w:t>
      </w:r>
      <w:r w:rsidRPr="00FC3709">
        <w:rPr>
          <w:rFonts w:ascii="Times" w:hAnsi="Times"/>
          <w:lang w:val="es-ES"/>
        </w:rPr>
        <w:t xml:space="preserve"> </w:t>
      </w:r>
      <w:proofErr w:type="spellStart"/>
      <w:r w:rsidRPr="00FC3709">
        <w:rPr>
          <w:rFonts w:ascii="Times" w:hAnsi="Times"/>
          <w:lang w:val="es-ES"/>
        </w:rPr>
        <w:t>Rabardel</w:t>
      </w:r>
      <w:proofErr w:type="spellEnd"/>
      <w:r w:rsidRPr="00FC3709">
        <w:rPr>
          <w:rFonts w:ascii="Times" w:hAnsi="Times"/>
          <w:lang w:val="es-ES"/>
        </w:rPr>
        <w:t xml:space="preserve"> </w:t>
      </w:r>
      <w:r>
        <w:rPr>
          <w:rFonts w:ascii="Times" w:hAnsi="Times"/>
          <w:lang w:val="es-ES"/>
        </w:rPr>
        <w:t>plantea el</w:t>
      </w:r>
      <w:r w:rsidRPr="00FC3709">
        <w:rPr>
          <w:rFonts w:ascii="Times" w:hAnsi="Times"/>
          <w:lang w:val="es-ES"/>
        </w:rPr>
        <w:t xml:space="preserve"> desarrollo de una teoría instrumental extendida, en el entendido que la actividad humana se realiza por medio de instrumentos que serían a la vez simbólicos y materiales (Cole &amp; Engeström,1993). </w:t>
      </w:r>
      <w:r w:rsidR="00CA4FA6" w:rsidRPr="00BB7E78">
        <w:rPr>
          <w:lang w:val="es-ES"/>
        </w:rPr>
        <w:t>Desde</w:t>
      </w:r>
      <w:r w:rsidR="00D37945" w:rsidRPr="00BB7E78">
        <w:rPr>
          <w:lang w:val="es-ES"/>
        </w:rPr>
        <w:t xml:space="preserve"> esta perspectiva</w:t>
      </w:r>
      <w:r w:rsidR="00CA4FA6" w:rsidRPr="00BB7E78">
        <w:rPr>
          <w:lang w:val="es-ES"/>
        </w:rPr>
        <w:t xml:space="preserve">, </w:t>
      </w:r>
      <w:proofErr w:type="spellStart"/>
      <w:r w:rsidR="00D37945" w:rsidRPr="00BB7E78">
        <w:rPr>
          <w:lang w:val="es-ES"/>
        </w:rPr>
        <w:t>Rabardel</w:t>
      </w:r>
      <w:proofErr w:type="spellEnd"/>
      <w:r w:rsidR="00D37945" w:rsidRPr="00BB7E78">
        <w:rPr>
          <w:lang w:val="es-ES"/>
        </w:rPr>
        <w:t xml:space="preserve"> (1999), propone que las distintas condiciones que serían aplicables al signo en tanto que mediador, lo serían igualmente para las herramientas técnicas. Es </w:t>
      </w:r>
      <w:r w:rsidR="00076DF5" w:rsidRPr="00BB7E78">
        <w:rPr>
          <w:lang w:val="es-ES"/>
        </w:rPr>
        <w:t>a partir de</w:t>
      </w:r>
      <w:r w:rsidR="00D37945" w:rsidRPr="00BB7E78">
        <w:rPr>
          <w:lang w:val="es-ES"/>
        </w:rPr>
        <w:t xml:space="preserve"> estos supuestos</w:t>
      </w:r>
      <w:r w:rsidR="00DF5E0B">
        <w:rPr>
          <w:lang w:val="es-ES"/>
        </w:rPr>
        <w:t>,</w:t>
      </w:r>
      <w:r w:rsidR="00D37945" w:rsidRPr="00BB7E78">
        <w:rPr>
          <w:lang w:val="es-ES"/>
        </w:rPr>
        <w:t xml:space="preserve"> que desarrollaremos </w:t>
      </w:r>
      <w:r w:rsidR="00DF5E0B" w:rsidRPr="00BB7E78">
        <w:rPr>
          <w:lang w:val="es-ES"/>
        </w:rPr>
        <w:t xml:space="preserve">a continuación </w:t>
      </w:r>
      <w:r w:rsidR="00D37945" w:rsidRPr="00BB7E78">
        <w:rPr>
          <w:lang w:val="es-ES"/>
        </w:rPr>
        <w:t xml:space="preserve">algunos argumentos que nos parecen pueden aportar en el debate sobre la incidencia actual del pensamiento de </w:t>
      </w:r>
      <w:r w:rsidR="00387A26" w:rsidRPr="00BB7E78">
        <w:rPr>
          <w:lang w:val="es-ES"/>
        </w:rPr>
        <w:t>Vygotsky</w:t>
      </w:r>
      <w:r w:rsidR="00D37945" w:rsidRPr="00BB7E78">
        <w:rPr>
          <w:lang w:val="es-ES"/>
        </w:rPr>
        <w:t xml:space="preserve"> en el campo de</w:t>
      </w:r>
      <w:r w:rsidR="00DE2BD7">
        <w:rPr>
          <w:lang w:val="es-ES"/>
        </w:rPr>
        <w:t>l</w:t>
      </w:r>
      <w:r w:rsidR="00D37945" w:rsidRPr="00BB7E78">
        <w:rPr>
          <w:lang w:val="es-ES"/>
        </w:rPr>
        <w:t xml:space="preserve"> </w:t>
      </w:r>
      <w:r w:rsidR="00DE2BD7">
        <w:rPr>
          <w:lang w:val="es-ES"/>
        </w:rPr>
        <w:t>trabajo</w:t>
      </w:r>
      <w:r w:rsidR="00D37945" w:rsidRPr="00BB7E78">
        <w:rPr>
          <w:lang w:val="es-ES"/>
        </w:rPr>
        <w:t>, terreno privilegiado del uso de herramientas técnicas</w:t>
      </w:r>
      <w:r w:rsidR="00C218DA" w:rsidRPr="00BB7E78">
        <w:rPr>
          <w:lang w:val="es-ES"/>
        </w:rPr>
        <w:t>,</w:t>
      </w:r>
      <w:r w:rsidR="00D37945" w:rsidRPr="00BB7E78">
        <w:rPr>
          <w:lang w:val="es-ES"/>
        </w:rPr>
        <w:t xml:space="preserve"> en tanto que mediadoras de la actividad propositiva orientada a metas</w:t>
      </w:r>
      <w:r w:rsidR="005E1AF6" w:rsidRPr="00BB7E78">
        <w:rPr>
          <w:lang w:val="es-ES"/>
        </w:rPr>
        <w:t xml:space="preserve"> y a la transformación</w:t>
      </w:r>
      <w:r w:rsidR="00D37945" w:rsidRPr="00BB7E78">
        <w:rPr>
          <w:lang w:val="es-ES"/>
        </w:rPr>
        <w:t>.</w:t>
      </w:r>
    </w:p>
    <w:p w14:paraId="4AD23D4D" w14:textId="77777777" w:rsidR="0081630C" w:rsidRDefault="006C0EAE" w:rsidP="0093662D">
      <w:pPr>
        <w:pStyle w:val="p1"/>
        <w:spacing w:before="120" w:after="120" w:line="360" w:lineRule="auto"/>
        <w:jc w:val="both"/>
        <w:rPr>
          <w:lang w:val="es-ES"/>
        </w:rPr>
      </w:pPr>
      <w:r w:rsidRPr="002D0958">
        <w:rPr>
          <w:sz w:val="24"/>
          <w:szCs w:val="24"/>
          <w:lang w:val="es-ES"/>
        </w:rPr>
        <w:t xml:space="preserve">Siguiendo a </w:t>
      </w:r>
      <w:proofErr w:type="spellStart"/>
      <w:r w:rsidRPr="002D0958">
        <w:rPr>
          <w:sz w:val="24"/>
          <w:szCs w:val="24"/>
          <w:lang w:val="es-ES"/>
        </w:rPr>
        <w:t>Leontiev</w:t>
      </w:r>
      <w:proofErr w:type="spellEnd"/>
      <w:r w:rsidR="000A7179" w:rsidRPr="002D0958">
        <w:rPr>
          <w:sz w:val="24"/>
          <w:szCs w:val="24"/>
          <w:lang w:val="es-ES"/>
        </w:rPr>
        <w:t>,</w:t>
      </w:r>
      <w:r w:rsidRPr="002D0958">
        <w:rPr>
          <w:sz w:val="24"/>
          <w:szCs w:val="24"/>
          <w:lang w:val="es-ES"/>
        </w:rPr>
        <w:t xml:space="preserve"> </w:t>
      </w:r>
      <w:r w:rsidR="009F057D" w:rsidRPr="002D0958">
        <w:rPr>
          <w:sz w:val="24"/>
          <w:szCs w:val="24"/>
          <w:lang w:val="es-ES"/>
        </w:rPr>
        <w:t>las herramientas</w:t>
      </w:r>
      <w:r w:rsidR="00213000">
        <w:rPr>
          <w:sz w:val="24"/>
          <w:szCs w:val="24"/>
          <w:lang w:val="es-ES"/>
        </w:rPr>
        <w:t xml:space="preserve"> técnicas</w:t>
      </w:r>
      <w:r w:rsidR="009F057D" w:rsidRPr="002D0958">
        <w:rPr>
          <w:sz w:val="24"/>
          <w:szCs w:val="24"/>
          <w:lang w:val="es-ES"/>
        </w:rPr>
        <w:t xml:space="preserve"> </w:t>
      </w:r>
      <w:r w:rsidR="00213000">
        <w:rPr>
          <w:sz w:val="24"/>
          <w:szCs w:val="24"/>
          <w:lang w:val="es-ES"/>
        </w:rPr>
        <w:t xml:space="preserve">podrían </w:t>
      </w:r>
      <w:r w:rsidR="00C57B6A">
        <w:rPr>
          <w:sz w:val="24"/>
          <w:szCs w:val="24"/>
          <w:lang w:val="es-ES"/>
        </w:rPr>
        <w:t xml:space="preserve">entonces </w:t>
      </w:r>
      <w:r w:rsidR="00213000">
        <w:rPr>
          <w:sz w:val="24"/>
          <w:szCs w:val="24"/>
          <w:lang w:val="es-ES"/>
        </w:rPr>
        <w:t>concebirse como</w:t>
      </w:r>
      <w:r w:rsidR="009F057D" w:rsidRPr="002D0958">
        <w:rPr>
          <w:sz w:val="24"/>
          <w:szCs w:val="24"/>
          <w:lang w:val="es-ES"/>
        </w:rPr>
        <w:t xml:space="preserve"> operaciones mentales externalizadas,</w:t>
      </w:r>
      <w:r w:rsidR="00E556C2" w:rsidRPr="002D0958">
        <w:rPr>
          <w:sz w:val="24"/>
          <w:szCs w:val="24"/>
          <w:lang w:val="es-ES"/>
        </w:rPr>
        <w:t xml:space="preserve"> en ellas se fijarían los modos de acción y las operaciones adecuadas a las condiciones objetiva</w:t>
      </w:r>
      <w:r w:rsidR="00C57B6A">
        <w:rPr>
          <w:sz w:val="24"/>
          <w:szCs w:val="24"/>
          <w:lang w:val="es-ES"/>
        </w:rPr>
        <w:t>s</w:t>
      </w:r>
      <w:r w:rsidR="00E556C2" w:rsidRPr="002D0958">
        <w:rPr>
          <w:sz w:val="24"/>
          <w:szCs w:val="24"/>
          <w:lang w:val="es-ES"/>
        </w:rPr>
        <w:t xml:space="preserve"> necesarias para la realización de la actividad</w:t>
      </w:r>
      <w:r w:rsidR="00CB2495">
        <w:rPr>
          <w:sz w:val="24"/>
          <w:szCs w:val="24"/>
          <w:lang w:val="es-ES"/>
        </w:rPr>
        <w:t xml:space="preserve">. </w:t>
      </w:r>
      <w:r w:rsidR="0081630C">
        <w:rPr>
          <w:sz w:val="24"/>
          <w:szCs w:val="24"/>
          <w:lang w:val="es-ES"/>
        </w:rPr>
        <w:t xml:space="preserve">Este autor </w:t>
      </w:r>
      <w:r w:rsidR="00CB2495">
        <w:rPr>
          <w:sz w:val="24"/>
          <w:szCs w:val="24"/>
          <w:lang w:val="es-ES"/>
        </w:rPr>
        <w:t>señala que, “l</w:t>
      </w:r>
      <w:r w:rsidR="00CB2495" w:rsidRPr="00CB2495">
        <w:rPr>
          <w:sz w:val="24"/>
          <w:szCs w:val="24"/>
          <w:lang w:val="es-ES"/>
        </w:rPr>
        <w:t>as operaciones del pensamiento en sus formas exteriorizadas se separan de la actividad humana y se transfieren a las máquinas. Pero las operaciones, en esencia, son solo formas y medios de pensar, y no el pensamiento en sí mismo. Por esta razón, las consecuencias psicológicas de la revolución científico-tecnológica que objetivamente da lugar a una intelectualización del trabajo humano, una unión en él de la actividad mental y práctica, son aparentemente dependientes no de la automatización tecnológica en sí misma, sino de ese sistema social en el</w:t>
      </w:r>
      <w:r w:rsidR="00CB2495">
        <w:rPr>
          <w:sz w:val="24"/>
          <w:szCs w:val="24"/>
          <w:lang w:val="es-ES"/>
        </w:rPr>
        <w:t xml:space="preserve"> que funcionará esta tecnología”</w:t>
      </w:r>
      <w:r w:rsidR="00E556C2" w:rsidRPr="002D0958">
        <w:rPr>
          <w:sz w:val="24"/>
          <w:szCs w:val="24"/>
          <w:lang w:val="es-ES"/>
        </w:rPr>
        <w:t xml:space="preserve"> (</w:t>
      </w:r>
      <w:proofErr w:type="spellStart"/>
      <w:r w:rsidR="00E556C2" w:rsidRPr="002D0958">
        <w:rPr>
          <w:sz w:val="24"/>
          <w:szCs w:val="24"/>
          <w:lang w:val="es-ES"/>
        </w:rPr>
        <w:t>Leontiev</w:t>
      </w:r>
      <w:proofErr w:type="spellEnd"/>
      <w:r w:rsidR="00E556C2" w:rsidRPr="002D0958">
        <w:rPr>
          <w:sz w:val="24"/>
          <w:szCs w:val="24"/>
          <w:lang w:val="es-ES"/>
        </w:rPr>
        <w:t>, 1978</w:t>
      </w:r>
      <w:r w:rsidR="00CB2495">
        <w:rPr>
          <w:sz w:val="24"/>
          <w:szCs w:val="24"/>
          <w:lang w:val="es-ES"/>
        </w:rPr>
        <w:t>, pag.58</w:t>
      </w:r>
      <w:r w:rsidR="00E556C2" w:rsidRPr="002D0958">
        <w:rPr>
          <w:sz w:val="24"/>
          <w:szCs w:val="24"/>
          <w:lang w:val="es-ES"/>
        </w:rPr>
        <w:t xml:space="preserve">). </w:t>
      </w:r>
      <w:r w:rsidR="00E556C2" w:rsidRPr="00F61647">
        <w:rPr>
          <w:sz w:val="24"/>
          <w:szCs w:val="24"/>
          <w:lang w:val="es-ES"/>
        </w:rPr>
        <w:t>Así</w:t>
      </w:r>
      <w:r w:rsidR="00080B4C" w:rsidRPr="00F61647">
        <w:rPr>
          <w:sz w:val="24"/>
          <w:szCs w:val="24"/>
          <w:lang w:val="es-ES"/>
        </w:rPr>
        <w:t>,</w:t>
      </w:r>
      <w:r w:rsidR="00E556C2" w:rsidRPr="00F61647">
        <w:rPr>
          <w:sz w:val="24"/>
          <w:szCs w:val="24"/>
          <w:lang w:val="es-ES"/>
        </w:rPr>
        <w:t xml:space="preserve"> por ejemplo, </w:t>
      </w:r>
      <w:r w:rsidR="009F057D" w:rsidRPr="00F61647">
        <w:rPr>
          <w:sz w:val="24"/>
          <w:szCs w:val="24"/>
          <w:lang w:val="es-ES"/>
        </w:rPr>
        <w:t>las computadoras</w:t>
      </w:r>
      <w:r w:rsidR="000A7179" w:rsidRPr="00F61647">
        <w:rPr>
          <w:sz w:val="24"/>
          <w:szCs w:val="24"/>
          <w:lang w:val="es-ES"/>
        </w:rPr>
        <w:t xml:space="preserve"> serían</w:t>
      </w:r>
      <w:r w:rsidR="009F057D" w:rsidRPr="00F61647">
        <w:rPr>
          <w:sz w:val="24"/>
          <w:szCs w:val="24"/>
          <w:lang w:val="es-ES"/>
        </w:rPr>
        <w:t>, “funciones humanas objetivadas” (</w:t>
      </w:r>
      <w:proofErr w:type="spellStart"/>
      <w:r w:rsidR="000A7179" w:rsidRPr="002D0958">
        <w:rPr>
          <w:sz w:val="24"/>
          <w:szCs w:val="24"/>
          <w:lang w:val="es-ES"/>
        </w:rPr>
        <w:t>Rückriem</w:t>
      </w:r>
      <w:proofErr w:type="spellEnd"/>
      <w:r w:rsidR="000A7179" w:rsidRPr="002D0958">
        <w:rPr>
          <w:sz w:val="24"/>
          <w:szCs w:val="24"/>
          <w:lang w:val="es-ES"/>
        </w:rPr>
        <w:t>, 2009</w:t>
      </w:r>
      <w:r w:rsidR="009F057D" w:rsidRPr="00F61647">
        <w:rPr>
          <w:sz w:val="24"/>
          <w:szCs w:val="24"/>
          <w:lang w:val="es-ES"/>
        </w:rPr>
        <w:t>).</w:t>
      </w:r>
      <w:r w:rsidR="009F057D" w:rsidRPr="00F61647">
        <w:rPr>
          <w:lang w:val="es-ES"/>
        </w:rPr>
        <w:t xml:space="preserve"> </w:t>
      </w:r>
    </w:p>
    <w:p w14:paraId="10789683" w14:textId="7E868EE8" w:rsidR="00322DC5" w:rsidRPr="0093662D" w:rsidRDefault="002D0958" w:rsidP="0093662D">
      <w:pPr>
        <w:pStyle w:val="p1"/>
        <w:spacing w:before="120" w:after="120" w:line="360" w:lineRule="auto"/>
        <w:jc w:val="both"/>
        <w:rPr>
          <w:sz w:val="24"/>
          <w:szCs w:val="24"/>
          <w:lang w:val="es-ES"/>
        </w:rPr>
      </w:pPr>
      <w:r>
        <w:rPr>
          <w:sz w:val="24"/>
          <w:szCs w:val="24"/>
          <w:lang w:val="es-ES"/>
        </w:rPr>
        <w:t xml:space="preserve">En este contexto, para </w:t>
      </w:r>
      <w:proofErr w:type="spellStart"/>
      <w:r w:rsidRPr="0085240D">
        <w:rPr>
          <w:sz w:val="24"/>
          <w:szCs w:val="24"/>
          <w:lang w:val="es-ES"/>
        </w:rPr>
        <w:t>Kozulin</w:t>
      </w:r>
      <w:proofErr w:type="spellEnd"/>
      <w:r w:rsidRPr="0085240D">
        <w:rPr>
          <w:sz w:val="24"/>
          <w:szCs w:val="24"/>
          <w:lang w:val="es-ES"/>
        </w:rPr>
        <w:t xml:space="preserve"> (2000)</w:t>
      </w:r>
      <w:r>
        <w:rPr>
          <w:sz w:val="24"/>
          <w:szCs w:val="24"/>
          <w:lang w:val="es-ES"/>
        </w:rPr>
        <w:t xml:space="preserve"> “</w:t>
      </w:r>
      <w:r w:rsidRPr="00CF4C0F">
        <w:rPr>
          <w:rFonts w:cs="Arial"/>
          <w:sz w:val="24"/>
          <w:szCs w:val="24"/>
          <w:lang w:val="es-ES"/>
        </w:rPr>
        <w:t>el</w:t>
      </w:r>
      <w:r>
        <w:rPr>
          <w:rFonts w:cs="Arial"/>
          <w:sz w:val="24"/>
          <w:szCs w:val="24"/>
          <w:lang w:val="es-ES"/>
        </w:rPr>
        <w:t xml:space="preserve"> </w:t>
      </w:r>
      <w:r w:rsidRPr="00CF4C0F">
        <w:rPr>
          <w:rFonts w:cs="Arial"/>
          <w:sz w:val="24"/>
          <w:szCs w:val="24"/>
          <w:lang w:val="es-ES"/>
        </w:rPr>
        <w:t>trabajo presupone unos instrumentos materiales</w:t>
      </w:r>
      <w:r>
        <w:rPr>
          <w:rFonts w:cs="Arial"/>
          <w:sz w:val="24"/>
          <w:szCs w:val="24"/>
          <w:lang w:val="es-ES"/>
        </w:rPr>
        <w:t xml:space="preserve"> </w:t>
      </w:r>
      <w:r w:rsidRPr="00CF4C0F">
        <w:rPr>
          <w:rFonts w:cs="Arial"/>
          <w:sz w:val="24"/>
          <w:szCs w:val="24"/>
          <w:lang w:val="es-ES"/>
        </w:rPr>
        <w:t>interpuestos entre el individuo y el objeto natural.</w:t>
      </w:r>
      <w:r>
        <w:rPr>
          <w:rFonts w:cs="Arial"/>
          <w:sz w:val="24"/>
          <w:szCs w:val="24"/>
          <w:lang w:val="es-ES"/>
        </w:rPr>
        <w:t xml:space="preserve"> </w:t>
      </w:r>
      <w:r w:rsidRPr="00CF4C0F">
        <w:rPr>
          <w:rFonts w:cs="Arial"/>
          <w:sz w:val="24"/>
          <w:szCs w:val="24"/>
          <w:lang w:val="es-ES"/>
        </w:rPr>
        <w:t>Aunque estos instrumentos están dirigidos a</w:t>
      </w:r>
      <w:r>
        <w:rPr>
          <w:rFonts w:cs="Arial"/>
          <w:sz w:val="24"/>
          <w:szCs w:val="24"/>
          <w:lang w:val="es-ES"/>
        </w:rPr>
        <w:t xml:space="preserve"> </w:t>
      </w:r>
      <w:r w:rsidRPr="00CF4C0F">
        <w:rPr>
          <w:rFonts w:cs="Arial"/>
          <w:sz w:val="24"/>
          <w:szCs w:val="24"/>
          <w:lang w:val="es-ES"/>
        </w:rPr>
        <w:t>objetos naturales, también tienen una influencia</w:t>
      </w:r>
      <w:r>
        <w:rPr>
          <w:rFonts w:cs="Arial"/>
          <w:sz w:val="24"/>
          <w:szCs w:val="24"/>
          <w:lang w:val="es-ES"/>
        </w:rPr>
        <w:t xml:space="preserve"> </w:t>
      </w:r>
      <w:r w:rsidRPr="00CF4C0F">
        <w:rPr>
          <w:rFonts w:cs="Arial"/>
          <w:sz w:val="24"/>
          <w:szCs w:val="24"/>
          <w:lang w:val="es-ES"/>
        </w:rPr>
        <w:t>recíproca en el individuo, modificando así su tipo</w:t>
      </w:r>
      <w:r>
        <w:rPr>
          <w:rFonts w:cs="Arial"/>
          <w:sz w:val="24"/>
          <w:szCs w:val="24"/>
          <w:lang w:val="es-ES"/>
        </w:rPr>
        <w:t xml:space="preserve"> </w:t>
      </w:r>
      <w:r w:rsidRPr="00CF4C0F">
        <w:rPr>
          <w:rFonts w:cs="Arial"/>
          <w:sz w:val="24"/>
          <w:szCs w:val="24"/>
          <w:lang w:val="es-ES"/>
        </w:rPr>
        <w:t>de actividad y de cognición. En segundo lugar,</w:t>
      </w:r>
      <w:r>
        <w:rPr>
          <w:rFonts w:cs="Arial"/>
          <w:sz w:val="24"/>
          <w:szCs w:val="24"/>
          <w:lang w:val="es-ES"/>
        </w:rPr>
        <w:t xml:space="preserve"> </w:t>
      </w:r>
      <w:r w:rsidRPr="00CF4C0F">
        <w:rPr>
          <w:rFonts w:cs="Arial"/>
          <w:sz w:val="24"/>
          <w:szCs w:val="24"/>
          <w:lang w:val="es-ES"/>
        </w:rPr>
        <w:t>como el trabajo siempre es un trabajo para alguien</w:t>
      </w:r>
      <w:r>
        <w:rPr>
          <w:rFonts w:cs="Arial"/>
          <w:sz w:val="24"/>
          <w:szCs w:val="24"/>
          <w:lang w:val="es-ES"/>
        </w:rPr>
        <w:t xml:space="preserve"> </w:t>
      </w:r>
      <w:r w:rsidRPr="00CF4C0F">
        <w:rPr>
          <w:rFonts w:cs="Arial"/>
          <w:sz w:val="24"/>
          <w:szCs w:val="24"/>
          <w:lang w:val="es-ES"/>
        </w:rPr>
        <w:t>más, las características sociales y psicológicas de</w:t>
      </w:r>
      <w:r>
        <w:rPr>
          <w:rFonts w:cs="Arial"/>
          <w:sz w:val="24"/>
          <w:szCs w:val="24"/>
          <w:lang w:val="es-ES"/>
        </w:rPr>
        <w:t xml:space="preserve"> </w:t>
      </w:r>
      <w:r w:rsidRPr="00CF4C0F">
        <w:rPr>
          <w:rFonts w:cs="Arial"/>
          <w:sz w:val="24"/>
          <w:szCs w:val="24"/>
          <w:lang w:val="es-ES"/>
        </w:rPr>
        <w:t>esa otra persona también entran en la ecuación.</w:t>
      </w:r>
      <w:r>
        <w:rPr>
          <w:rFonts w:cs="Arial"/>
          <w:sz w:val="24"/>
          <w:szCs w:val="24"/>
          <w:lang w:val="es-ES"/>
        </w:rPr>
        <w:t xml:space="preserve"> </w:t>
      </w:r>
      <w:r w:rsidRPr="00CF4C0F">
        <w:rPr>
          <w:rFonts w:cs="Arial"/>
          <w:sz w:val="24"/>
          <w:szCs w:val="24"/>
          <w:lang w:val="es-ES"/>
        </w:rPr>
        <w:t>Por último, puesto que el trabajo es imposible sin</w:t>
      </w:r>
      <w:r>
        <w:rPr>
          <w:rFonts w:cs="Arial"/>
          <w:sz w:val="24"/>
          <w:szCs w:val="24"/>
          <w:lang w:val="es-ES"/>
        </w:rPr>
        <w:t xml:space="preserve"> </w:t>
      </w:r>
      <w:r w:rsidRPr="00CF4C0F">
        <w:rPr>
          <w:rFonts w:cs="Arial"/>
          <w:sz w:val="24"/>
          <w:szCs w:val="24"/>
          <w:lang w:val="es-ES"/>
        </w:rPr>
        <w:t>representaciones simbólicas, estos símbolos y sus</w:t>
      </w:r>
      <w:r>
        <w:rPr>
          <w:rFonts w:cs="Arial"/>
          <w:sz w:val="24"/>
          <w:szCs w:val="24"/>
          <w:lang w:val="es-ES"/>
        </w:rPr>
        <w:t xml:space="preserve"> </w:t>
      </w:r>
      <w:r w:rsidRPr="00CF4C0F">
        <w:rPr>
          <w:rFonts w:cs="Arial"/>
          <w:sz w:val="24"/>
          <w:szCs w:val="24"/>
          <w:lang w:val="es-ES"/>
        </w:rPr>
        <w:t>medios de transmisión pasan a ser dos agentes mediadores más</w:t>
      </w:r>
      <w:r>
        <w:rPr>
          <w:rFonts w:cs="Arial"/>
          <w:sz w:val="24"/>
          <w:szCs w:val="24"/>
          <w:lang w:val="es-ES"/>
        </w:rPr>
        <w:t>” (</w:t>
      </w:r>
      <w:r w:rsidRPr="0085240D">
        <w:rPr>
          <w:sz w:val="24"/>
          <w:szCs w:val="24"/>
          <w:lang w:val="es-ES"/>
        </w:rPr>
        <w:t>p. 79</w:t>
      </w:r>
      <w:r>
        <w:rPr>
          <w:sz w:val="24"/>
          <w:szCs w:val="24"/>
          <w:lang w:val="es-ES"/>
        </w:rPr>
        <w:t>)</w:t>
      </w:r>
      <w:r w:rsidRPr="00CF4C0F">
        <w:rPr>
          <w:rFonts w:cs="Arial"/>
          <w:sz w:val="24"/>
          <w:szCs w:val="24"/>
          <w:lang w:val="es-ES"/>
        </w:rPr>
        <w:t>.</w:t>
      </w:r>
    </w:p>
    <w:p w14:paraId="56717957" w14:textId="30C7F654" w:rsidR="00D37945" w:rsidRPr="005153F7" w:rsidRDefault="005153F7" w:rsidP="005153F7">
      <w:pPr>
        <w:spacing w:line="360" w:lineRule="auto"/>
        <w:jc w:val="both"/>
        <w:rPr>
          <w:rFonts w:ascii="Times" w:hAnsi="Times" w:cs="Arial"/>
          <w:color w:val="222222"/>
          <w:shd w:val="clear" w:color="auto" w:fill="F8F9FA"/>
          <w:lang w:val="es-ES"/>
        </w:rPr>
      </w:pPr>
      <w:r>
        <w:rPr>
          <w:rFonts w:ascii="Times" w:hAnsi="Times"/>
          <w:lang w:val="es-ES"/>
        </w:rPr>
        <w:t>De esta manera, l</w:t>
      </w:r>
      <w:r w:rsidR="00322DC5" w:rsidRPr="00322DC5">
        <w:rPr>
          <w:rFonts w:ascii="Times" w:hAnsi="Times"/>
          <w:lang w:val="es-ES"/>
        </w:rPr>
        <w:t>os artefactos abarcarían tanto herramientas (mediación orientada hacia fuera)</w:t>
      </w:r>
      <w:r w:rsidR="003B541F">
        <w:rPr>
          <w:rFonts w:ascii="Times" w:hAnsi="Times"/>
          <w:lang w:val="es-ES"/>
        </w:rPr>
        <w:t>,</w:t>
      </w:r>
      <w:r w:rsidR="008C3EE2" w:rsidRPr="008C3EE2">
        <w:rPr>
          <w:rFonts w:ascii="Times" w:hAnsi="Times"/>
          <w:lang w:val="es-ES"/>
        </w:rPr>
        <w:t xml:space="preserve"> </w:t>
      </w:r>
      <w:r w:rsidR="00322DC5" w:rsidRPr="00322DC5">
        <w:rPr>
          <w:rFonts w:ascii="Times" w:hAnsi="Times"/>
          <w:lang w:val="es-ES"/>
        </w:rPr>
        <w:t>como símbolos (mediación orientada hacia adentro)</w:t>
      </w:r>
      <w:r w:rsidR="003B541F">
        <w:rPr>
          <w:rFonts w:ascii="Times" w:hAnsi="Times"/>
          <w:lang w:val="es-ES"/>
        </w:rPr>
        <w:t xml:space="preserve">, y serían tipos </w:t>
      </w:r>
      <w:r w:rsidR="00322DC5" w:rsidRPr="00322DC5">
        <w:rPr>
          <w:rFonts w:ascii="Times" w:hAnsi="Times"/>
          <w:lang w:val="es-ES"/>
        </w:rPr>
        <w:t>específicos de herramientas</w:t>
      </w:r>
      <w:r w:rsidR="008C3EE2" w:rsidRPr="008C3EE2">
        <w:rPr>
          <w:rFonts w:ascii="Times" w:hAnsi="Times"/>
          <w:lang w:val="es-ES"/>
        </w:rPr>
        <w:t xml:space="preserve"> </w:t>
      </w:r>
      <w:r w:rsidR="00322DC5" w:rsidRPr="00322DC5">
        <w:rPr>
          <w:rFonts w:ascii="Times" w:hAnsi="Times"/>
          <w:lang w:val="es-ES"/>
        </w:rPr>
        <w:t xml:space="preserve">tecnológicas, entendidas en su sentido material </w:t>
      </w:r>
      <w:r w:rsidR="003B541F">
        <w:rPr>
          <w:rFonts w:ascii="Times" w:hAnsi="Times"/>
          <w:lang w:val="es-ES"/>
        </w:rPr>
        <w:t>y</w:t>
      </w:r>
      <w:r w:rsidR="00322DC5" w:rsidRPr="00322DC5">
        <w:rPr>
          <w:rFonts w:ascii="Times" w:hAnsi="Times"/>
          <w:lang w:val="es-ES"/>
        </w:rPr>
        <w:t xml:space="preserve"> en su sentido cultural y simbólico</w:t>
      </w:r>
      <w:r w:rsidR="003B541F">
        <w:rPr>
          <w:rFonts w:ascii="Times" w:hAnsi="Times"/>
          <w:lang w:val="es-ES"/>
        </w:rPr>
        <w:t xml:space="preserve"> (</w:t>
      </w:r>
      <w:proofErr w:type="spellStart"/>
      <w:r w:rsidR="003B541F">
        <w:rPr>
          <w:rFonts w:ascii="Times" w:hAnsi="Times"/>
          <w:lang w:val="es-ES"/>
        </w:rPr>
        <w:t>A</w:t>
      </w:r>
      <w:r w:rsidR="00DE6BD6">
        <w:rPr>
          <w:rFonts w:ascii="Times" w:hAnsi="Times"/>
          <w:lang w:val="es-ES"/>
        </w:rPr>
        <w:t>pud</w:t>
      </w:r>
      <w:proofErr w:type="spellEnd"/>
      <w:r w:rsidR="00DE6BD6">
        <w:rPr>
          <w:rFonts w:ascii="Times" w:hAnsi="Times"/>
          <w:lang w:val="es-ES"/>
        </w:rPr>
        <w:t>, 2014</w:t>
      </w:r>
      <w:r>
        <w:rPr>
          <w:rFonts w:ascii="Times" w:hAnsi="Times"/>
          <w:lang w:val="es-ES"/>
        </w:rPr>
        <w:t>), o</w:t>
      </w:r>
      <w:r w:rsidR="008C3EE2">
        <w:rPr>
          <w:rFonts w:ascii="Times" w:hAnsi="Times"/>
          <w:lang w:val="es-ES"/>
        </w:rPr>
        <w:t xml:space="preserve"> </w:t>
      </w:r>
      <w:r>
        <w:rPr>
          <w:lang w:val="es-ES"/>
        </w:rPr>
        <w:t>como</w:t>
      </w:r>
      <w:r w:rsidR="007E4AB6">
        <w:rPr>
          <w:lang w:val="es-ES"/>
        </w:rPr>
        <w:t xml:space="preserve"> lo diría</w:t>
      </w:r>
      <w:r w:rsidR="001E5A4B" w:rsidRPr="008C3EE2">
        <w:rPr>
          <w:lang w:val="es-ES"/>
        </w:rPr>
        <w:t xml:space="preserve"> </w:t>
      </w:r>
      <w:r w:rsidR="007E4AB6">
        <w:rPr>
          <w:lang w:val="es-ES"/>
        </w:rPr>
        <w:t>Cole</w:t>
      </w:r>
      <w:r w:rsidR="007E4AB6" w:rsidRPr="007E4AB6">
        <w:rPr>
          <w:lang w:val="es-ES"/>
        </w:rPr>
        <w:t xml:space="preserve"> </w:t>
      </w:r>
      <w:r w:rsidR="007E4AB6">
        <w:rPr>
          <w:lang w:val="es-ES"/>
        </w:rPr>
        <w:t>(</w:t>
      </w:r>
      <w:r w:rsidR="007E4AB6" w:rsidRPr="007E4AB6">
        <w:rPr>
          <w:lang w:val="es-ES"/>
        </w:rPr>
        <w:t>1996)</w:t>
      </w:r>
      <w:r w:rsidR="007E4AB6">
        <w:rPr>
          <w:lang w:val="es-ES"/>
        </w:rPr>
        <w:t>, l</w:t>
      </w:r>
      <w:r w:rsidR="007E4AB6" w:rsidRPr="007E4AB6">
        <w:rPr>
          <w:lang w:val="es-ES"/>
        </w:rPr>
        <w:t>os instrumentos tecnológicos s</w:t>
      </w:r>
      <w:r w:rsidR="00F04BC9">
        <w:rPr>
          <w:lang w:val="es-ES"/>
        </w:rPr>
        <w:t>ería</w:t>
      </w:r>
      <w:r w:rsidR="007E4AB6" w:rsidRPr="007E4AB6">
        <w:rPr>
          <w:lang w:val="es-ES"/>
        </w:rPr>
        <w:t xml:space="preserve">n a la vez medio y </w:t>
      </w:r>
      <w:r w:rsidR="007E4AB6">
        <w:rPr>
          <w:lang w:val="es-ES"/>
        </w:rPr>
        <w:t>signo</w:t>
      </w:r>
      <w:r w:rsidR="00D37945" w:rsidRPr="008C3EE2">
        <w:rPr>
          <w:lang w:val="es-ES"/>
        </w:rPr>
        <w:t>, siendo su carácter simbólico el que presidiría su génesis (instrum</w:t>
      </w:r>
      <w:r w:rsidR="00637B2F" w:rsidRPr="008C3EE2">
        <w:rPr>
          <w:lang w:val="es-ES"/>
        </w:rPr>
        <w:t>ento para un fin), motivada</w:t>
      </w:r>
      <w:r w:rsidR="002E66BE" w:rsidRPr="008C3EE2">
        <w:rPr>
          <w:lang w:val="es-ES"/>
        </w:rPr>
        <w:t xml:space="preserve"> esta</w:t>
      </w:r>
      <w:r w:rsidR="00D37945" w:rsidRPr="008C3EE2">
        <w:rPr>
          <w:lang w:val="es-ES"/>
        </w:rPr>
        <w:t xml:space="preserve"> por los requerimientos de la actividad práctica</w:t>
      </w:r>
      <w:r w:rsidR="002E66BE" w:rsidRPr="008C3EE2">
        <w:rPr>
          <w:lang w:val="es-ES"/>
        </w:rPr>
        <w:t xml:space="preserve"> de la especie</w:t>
      </w:r>
      <w:r w:rsidR="00D37945" w:rsidRPr="008C3EE2">
        <w:rPr>
          <w:lang w:val="es-ES"/>
        </w:rPr>
        <w:t xml:space="preserve"> en el mundo. </w:t>
      </w:r>
      <w:r>
        <w:rPr>
          <w:rFonts w:ascii="Times" w:hAnsi="Times"/>
          <w:lang w:val="es-ES"/>
        </w:rPr>
        <w:t>Así</w:t>
      </w:r>
      <w:r w:rsidRPr="000524E0">
        <w:rPr>
          <w:rFonts w:ascii="Times" w:hAnsi="Times"/>
          <w:lang w:val="es-ES"/>
        </w:rPr>
        <w:t xml:space="preserve">, si consideramos lo señalado más arriba por Luria, en cuanto a </w:t>
      </w:r>
      <w:r>
        <w:rPr>
          <w:rFonts w:ascii="Times" w:hAnsi="Times"/>
          <w:lang w:val="es-ES"/>
        </w:rPr>
        <w:t>qu</w:t>
      </w:r>
      <w:r w:rsidRPr="000524E0">
        <w:rPr>
          <w:rFonts w:ascii="Times" w:hAnsi="Times"/>
          <w:lang w:val="es-ES"/>
        </w:rPr>
        <w:t xml:space="preserve">e la mediación simbólica, </w:t>
      </w:r>
      <w:r>
        <w:rPr>
          <w:rFonts w:ascii="Times" w:hAnsi="Times"/>
          <w:lang w:val="es-ES"/>
        </w:rPr>
        <w:t>si bien</w:t>
      </w:r>
      <w:r w:rsidRPr="000524E0">
        <w:rPr>
          <w:rFonts w:ascii="Times" w:hAnsi="Times"/>
          <w:lang w:val="es-ES"/>
        </w:rPr>
        <w:t xml:space="preserve"> se intercala entre las personas y la realidad</w:t>
      </w:r>
      <w:r>
        <w:rPr>
          <w:rFonts w:ascii="Times" w:hAnsi="Times"/>
          <w:lang w:val="es-ES"/>
        </w:rPr>
        <w:t xml:space="preserve"> material</w:t>
      </w:r>
      <w:r w:rsidRPr="000524E0">
        <w:rPr>
          <w:rFonts w:ascii="Times" w:hAnsi="Times"/>
          <w:lang w:val="es-ES"/>
        </w:rPr>
        <w:t xml:space="preserve">, </w:t>
      </w:r>
      <w:r>
        <w:rPr>
          <w:rFonts w:ascii="Times" w:hAnsi="Times"/>
          <w:lang w:val="es-ES"/>
        </w:rPr>
        <w:t xml:space="preserve">ella </w:t>
      </w:r>
      <w:r w:rsidRPr="000524E0">
        <w:rPr>
          <w:rFonts w:ascii="Times" w:hAnsi="Times"/>
          <w:lang w:val="es-ES"/>
        </w:rPr>
        <w:t>no impide que paralelamente las personas tengan un acceso directo a esta, p</w:t>
      </w:r>
      <w:r>
        <w:rPr>
          <w:rFonts w:ascii="Times" w:hAnsi="Times"/>
          <w:lang w:val="es-ES"/>
        </w:rPr>
        <w:t xml:space="preserve">ues </w:t>
      </w:r>
      <w:r w:rsidRPr="000524E0">
        <w:rPr>
          <w:rFonts w:ascii="Times" w:hAnsi="Times"/>
          <w:lang w:val="es-ES"/>
        </w:rPr>
        <w:t>las personas estamos de facto situadas y somos parte de la realidad</w:t>
      </w:r>
      <w:r>
        <w:rPr>
          <w:rFonts w:ascii="Times" w:hAnsi="Times"/>
          <w:lang w:val="es-ES"/>
        </w:rPr>
        <w:t xml:space="preserve"> material</w:t>
      </w:r>
      <w:r w:rsidRPr="000524E0">
        <w:rPr>
          <w:rFonts w:ascii="Times" w:hAnsi="Times"/>
          <w:lang w:val="es-ES"/>
        </w:rPr>
        <w:t xml:space="preserve">. </w:t>
      </w:r>
      <w:r>
        <w:rPr>
          <w:rFonts w:ascii="Times" w:hAnsi="Times"/>
          <w:lang w:val="es-ES"/>
        </w:rPr>
        <w:t xml:space="preserve">Como lo señala Morganti (2008), </w:t>
      </w:r>
      <w:r w:rsidRPr="000524E0">
        <w:rPr>
          <w:rFonts w:ascii="Times" w:hAnsi="Times" w:cs="Arial"/>
          <w:color w:val="222222"/>
          <w:shd w:val="clear" w:color="auto" w:fill="F8F9FA"/>
          <w:lang w:val="es-ES"/>
        </w:rPr>
        <w:t>la mente humana no es incorpórea, sino que está estrechamente vinculada con el cuerpo en el que habita, del cual continúa adquiriendo información sobre el mundo.</w:t>
      </w:r>
    </w:p>
    <w:p w14:paraId="526E665D" w14:textId="19C1E792" w:rsidR="00381A52" w:rsidRPr="00EC60AF" w:rsidRDefault="00EC60AF" w:rsidP="00381A52">
      <w:pPr>
        <w:shd w:val="clear" w:color="auto" w:fill="FFFFFF"/>
        <w:spacing w:before="120" w:line="360" w:lineRule="auto"/>
        <w:jc w:val="both"/>
        <w:rPr>
          <w:rFonts w:ascii="Times" w:hAnsi="Times" w:cs="Courier New"/>
          <w:color w:val="202124"/>
          <w:lang w:val="es-ES"/>
        </w:rPr>
      </w:pPr>
      <w:r>
        <w:rPr>
          <w:rFonts w:ascii="Times" w:hAnsi="Times"/>
          <w:color w:val="222222"/>
          <w:lang w:val="es-ES"/>
        </w:rPr>
        <w:t>Dicho esto, p</w:t>
      </w:r>
      <w:r w:rsidRPr="000524E0">
        <w:rPr>
          <w:rFonts w:ascii="Times" w:hAnsi="Times"/>
          <w:color w:val="222222"/>
          <w:lang w:val="es-ES"/>
        </w:rPr>
        <w:t>ara diversos autores el desarrollo histórico de la actividad puede deducirse del desarrollo de artefactos que median la praxis, pues el desarrollo histórico de la actividad sería un desarrollo de artefactos y entornos, de manera que los modos de actuar dentro de un sistema de actividad se cristalizarían históricamente en artefactos (</w:t>
      </w:r>
      <w:r w:rsidRPr="000524E0">
        <w:rPr>
          <w:rFonts w:ascii="Times" w:hAnsi="Times" w:cs="Times"/>
          <w:color w:val="000000"/>
          <w:lang w:val="es-ES"/>
        </w:rPr>
        <w:t>Bødker y Andersen, 2005</w:t>
      </w:r>
      <w:r w:rsidRPr="000524E0">
        <w:rPr>
          <w:rFonts w:ascii="Times" w:hAnsi="Times"/>
          <w:color w:val="222222"/>
          <w:lang w:val="es-ES"/>
        </w:rPr>
        <w:t>). Est</w:t>
      </w:r>
      <w:r w:rsidRPr="000524E0">
        <w:rPr>
          <w:rFonts w:ascii="Times" w:hAnsi="Times"/>
          <w:lang w:val="es-ES"/>
        </w:rPr>
        <w:t xml:space="preserve">os artefactos técnicos, al igual que la palabra, se realizarían en la actividad viva (Rabardel,1999), de modo que su valor funcional se encontraría contextualmente situado, interpelando a numerosas transacciones de sentido. </w:t>
      </w:r>
      <w:r w:rsidRPr="000524E0">
        <w:rPr>
          <w:rFonts w:ascii="Times" w:hAnsi="Times" w:cs="Arial"/>
          <w:color w:val="202124"/>
          <w:lang w:val="es-ES"/>
        </w:rPr>
        <w:t>Y al igual que la palabra</w:t>
      </w:r>
      <w:r w:rsidRPr="000524E0">
        <w:rPr>
          <w:rFonts w:ascii="Arial" w:hAnsi="Arial" w:cs="Arial"/>
          <w:color w:val="202124"/>
          <w:sz w:val="27"/>
          <w:szCs w:val="27"/>
          <w:lang w:val="es-ES"/>
        </w:rPr>
        <w:t xml:space="preserve"> </w:t>
      </w:r>
      <w:r w:rsidRPr="000524E0">
        <w:rPr>
          <w:rFonts w:ascii="Times" w:hAnsi="Times" w:cs="Courier New"/>
          <w:color w:val="202124"/>
          <w:lang w:val="es-ES"/>
        </w:rPr>
        <w:t>deriva su sentido de la oración, que a su vez obtiene su sentido del párrafo, el párrafo del libro, el libro de todas las obras del autor (Vygotsky</w:t>
      </w:r>
      <w:r>
        <w:rPr>
          <w:rFonts w:ascii="Times" w:hAnsi="Times" w:cs="Courier New"/>
          <w:color w:val="202124"/>
          <w:lang w:val="es-ES"/>
        </w:rPr>
        <w:t xml:space="preserve">, </w:t>
      </w:r>
      <w:r w:rsidRPr="000524E0">
        <w:rPr>
          <w:rFonts w:ascii="Times" w:hAnsi="Times" w:cs="Courier New"/>
          <w:color w:val="202124"/>
          <w:lang w:val="es-ES"/>
        </w:rPr>
        <w:t>1997), los artefactos técnicos deriva</w:t>
      </w:r>
      <w:r>
        <w:rPr>
          <w:rFonts w:ascii="Times" w:hAnsi="Times" w:cs="Courier New"/>
          <w:color w:val="202124"/>
          <w:lang w:val="es-ES"/>
        </w:rPr>
        <w:t>ría</w:t>
      </w:r>
      <w:r w:rsidRPr="000524E0">
        <w:rPr>
          <w:rFonts w:ascii="Times" w:hAnsi="Times" w:cs="Courier New"/>
          <w:color w:val="202124"/>
          <w:lang w:val="es-ES"/>
        </w:rPr>
        <w:t>n su sentido del entramado de relaciones y contextos de uso en los que se insertan.</w:t>
      </w:r>
      <w:r>
        <w:rPr>
          <w:rFonts w:ascii="Times" w:hAnsi="Times" w:cs="Courier New"/>
          <w:color w:val="202124"/>
          <w:lang w:val="es-ES"/>
        </w:rPr>
        <w:t xml:space="preserve"> En un sentido convergente, algunos autores postulan que e</w:t>
      </w:r>
      <w:r w:rsidRPr="001627C0">
        <w:rPr>
          <w:rFonts w:ascii="Times" w:hAnsi="Times" w:cs="Courier New"/>
          <w:color w:val="202124"/>
          <w:lang w:val="es-ES"/>
        </w:rPr>
        <w:t xml:space="preserve">ntre acciones y </w:t>
      </w:r>
      <w:r>
        <w:rPr>
          <w:rFonts w:ascii="Times" w:hAnsi="Times" w:cs="Courier New"/>
          <w:color w:val="202124"/>
          <w:lang w:val="es-ES"/>
        </w:rPr>
        <w:t xml:space="preserve">palabras existe una similitud, pues las </w:t>
      </w:r>
      <w:r w:rsidRPr="001627C0">
        <w:rPr>
          <w:rFonts w:ascii="Times" w:hAnsi="Times" w:cs="Courier New"/>
          <w:color w:val="202124"/>
          <w:lang w:val="es-ES"/>
        </w:rPr>
        <w:t>acciones posee</w:t>
      </w:r>
      <w:r>
        <w:rPr>
          <w:rFonts w:ascii="Times" w:hAnsi="Times" w:cs="Courier New"/>
          <w:color w:val="202124"/>
          <w:lang w:val="es-ES"/>
        </w:rPr>
        <w:t>ría</w:t>
      </w:r>
      <w:r w:rsidRPr="001627C0">
        <w:rPr>
          <w:rFonts w:ascii="Times" w:hAnsi="Times" w:cs="Courier New"/>
          <w:color w:val="202124"/>
          <w:lang w:val="es-ES"/>
        </w:rPr>
        <w:t>n características sintácticas</w:t>
      </w:r>
      <w:r w:rsidR="00A219F5">
        <w:rPr>
          <w:rFonts w:ascii="Times" w:hAnsi="Times" w:cs="Courier New"/>
          <w:color w:val="202124"/>
          <w:lang w:val="es-ES"/>
        </w:rPr>
        <w:t>,</w:t>
      </w:r>
      <w:r w:rsidRPr="001627C0">
        <w:rPr>
          <w:rFonts w:ascii="Times" w:hAnsi="Times" w:cs="Courier New"/>
          <w:color w:val="202124"/>
          <w:lang w:val="es-ES"/>
        </w:rPr>
        <w:t xml:space="preserve"> semánticas</w:t>
      </w:r>
      <w:r>
        <w:rPr>
          <w:rFonts w:ascii="Times" w:hAnsi="Times" w:cs="Courier New"/>
          <w:color w:val="202124"/>
          <w:lang w:val="es-ES"/>
        </w:rPr>
        <w:t xml:space="preserve"> </w:t>
      </w:r>
      <w:r w:rsidRPr="001627C0">
        <w:rPr>
          <w:rFonts w:ascii="Times" w:hAnsi="Times" w:cs="Courier New"/>
          <w:color w:val="202124"/>
          <w:lang w:val="es-ES"/>
        </w:rPr>
        <w:t>y pragmá</w:t>
      </w:r>
      <w:r>
        <w:rPr>
          <w:rFonts w:ascii="Times" w:hAnsi="Times" w:cs="Courier New"/>
          <w:color w:val="202124"/>
          <w:lang w:val="es-ES"/>
        </w:rPr>
        <w:t>ticas análogas a las palabras. Su</w:t>
      </w:r>
      <w:r w:rsidRPr="001627C0">
        <w:rPr>
          <w:rFonts w:ascii="Times" w:hAnsi="Times" w:cs="Courier New"/>
          <w:color w:val="202124"/>
          <w:lang w:val="es-ES"/>
        </w:rPr>
        <w:t xml:space="preserve">s características sintácticas </w:t>
      </w:r>
      <w:r>
        <w:rPr>
          <w:rFonts w:ascii="Times" w:hAnsi="Times" w:cs="Courier New"/>
          <w:color w:val="202124"/>
          <w:lang w:val="es-ES"/>
        </w:rPr>
        <w:t xml:space="preserve">estarían </w:t>
      </w:r>
      <w:r w:rsidRPr="001627C0">
        <w:rPr>
          <w:rFonts w:ascii="Times" w:hAnsi="Times" w:cs="Courier New"/>
          <w:color w:val="202124"/>
          <w:lang w:val="es-ES"/>
        </w:rPr>
        <w:t>determinadas</w:t>
      </w:r>
      <w:r>
        <w:rPr>
          <w:rFonts w:ascii="Times" w:hAnsi="Times" w:cs="Courier New"/>
          <w:color w:val="202124"/>
          <w:lang w:val="es-ES"/>
        </w:rPr>
        <w:t xml:space="preserve"> por </w:t>
      </w:r>
      <w:r w:rsidRPr="001627C0">
        <w:rPr>
          <w:rFonts w:ascii="Times" w:hAnsi="Times" w:cs="Courier New"/>
          <w:color w:val="202124"/>
          <w:lang w:val="es-ES"/>
        </w:rPr>
        <w:t xml:space="preserve">reglas </w:t>
      </w:r>
      <w:r>
        <w:rPr>
          <w:rFonts w:ascii="Times" w:hAnsi="Times" w:cs="Courier New"/>
          <w:color w:val="202124"/>
          <w:lang w:val="es-ES"/>
        </w:rPr>
        <w:t>que las organizarían en un sistema, mientras que sus c</w:t>
      </w:r>
      <w:r w:rsidRPr="001627C0">
        <w:rPr>
          <w:rFonts w:ascii="Times" w:hAnsi="Times" w:cs="Courier New"/>
          <w:color w:val="202124"/>
          <w:lang w:val="es-ES"/>
        </w:rPr>
        <w:t>aracteríst</w:t>
      </w:r>
      <w:r>
        <w:rPr>
          <w:rFonts w:ascii="Times" w:hAnsi="Times" w:cs="Courier New"/>
          <w:color w:val="202124"/>
          <w:lang w:val="es-ES"/>
        </w:rPr>
        <w:t>icas semánticas se expresarían</w:t>
      </w:r>
      <w:r w:rsidRPr="001627C0">
        <w:rPr>
          <w:rFonts w:ascii="Times" w:hAnsi="Times" w:cs="Courier New"/>
          <w:color w:val="202124"/>
          <w:lang w:val="es-ES"/>
        </w:rPr>
        <w:t xml:space="preserve"> a través de la relación de una acción con su objeto o con otros</w:t>
      </w:r>
      <w:r>
        <w:rPr>
          <w:rFonts w:ascii="Times" w:hAnsi="Times" w:cs="Courier New"/>
          <w:color w:val="202124"/>
          <w:lang w:val="es-ES"/>
        </w:rPr>
        <w:t xml:space="preserve"> </w:t>
      </w:r>
      <w:r w:rsidRPr="001627C0">
        <w:rPr>
          <w:rFonts w:ascii="Times" w:hAnsi="Times" w:cs="Courier New"/>
          <w:color w:val="202124"/>
          <w:lang w:val="es-ES"/>
        </w:rPr>
        <w:t>comportamiento</w:t>
      </w:r>
      <w:r>
        <w:rPr>
          <w:rFonts w:ascii="Times" w:hAnsi="Times" w:cs="Courier New"/>
          <w:color w:val="202124"/>
          <w:lang w:val="es-ES"/>
        </w:rPr>
        <w:t>s (</w:t>
      </w:r>
      <w:proofErr w:type="spellStart"/>
      <w:r w:rsidRPr="00727F62">
        <w:rPr>
          <w:rFonts w:ascii="Times" w:hAnsi="Times"/>
          <w:lang w:val="es-ES"/>
        </w:rPr>
        <w:t>Bedny</w:t>
      </w:r>
      <w:proofErr w:type="spellEnd"/>
      <w:r w:rsidRPr="00727F62">
        <w:rPr>
          <w:rFonts w:ascii="Times" w:hAnsi="Times"/>
          <w:lang w:val="es-ES"/>
        </w:rPr>
        <w:t xml:space="preserve"> </w:t>
      </w:r>
      <w:r>
        <w:rPr>
          <w:rFonts w:ascii="Times" w:hAnsi="Times"/>
          <w:lang w:val="es-ES"/>
        </w:rPr>
        <w:t>y</w:t>
      </w:r>
      <w:r w:rsidRPr="00727F62">
        <w:rPr>
          <w:rFonts w:ascii="Times" w:hAnsi="Times"/>
          <w:lang w:val="es-ES"/>
        </w:rPr>
        <w:t xml:space="preserve"> Karwowski</w:t>
      </w:r>
      <w:r>
        <w:rPr>
          <w:rFonts w:ascii="Times" w:hAnsi="Times"/>
          <w:lang w:val="es-ES"/>
        </w:rPr>
        <w:t>, 2004)</w:t>
      </w:r>
      <w:r>
        <w:rPr>
          <w:rFonts w:ascii="Times" w:hAnsi="Times" w:cs="Courier New"/>
          <w:color w:val="202124"/>
          <w:lang w:val="es-ES"/>
        </w:rPr>
        <w:t>.</w:t>
      </w:r>
      <w:r w:rsidR="00381A52">
        <w:rPr>
          <w:rFonts w:ascii="Times" w:hAnsi="Times" w:cs="Courier New"/>
          <w:color w:val="202124"/>
          <w:lang w:val="es-ES"/>
        </w:rPr>
        <w:t xml:space="preserve"> También se ha señalado que e</w:t>
      </w:r>
      <w:r w:rsidR="00381A52" w:rsidRPr="00381A52">
        <w:rPr>
          <w:rFonts w:ascii="Times" w:hAnsi="Times" w:cs="Courier New"/>
          <w:color w:val="202124"/>
          <w:lang w:val="es-ES"/>
        </w:rPr>
        <w:t>l uso de herramientas y la</w:t>
      </w:r>
      <w:r w:rsidR="00381A52">
        <w:rPr>
          <w:rFonts w:ascii="Times" w:hAnsi="Times" w:cs="Courier New"/>
          <w:color w:val="202124"/>
          <w:lang w:val="es-ES"/>
        </w:rPr>
        <w:t xml:space="preserve"> producción lingüística compartiría</w:t>
      </w:r>
      <w:r w:rsidR="00381A52" w:rsidRPr="00381A52">
        <w:rPr>
          <w:rFonts w:ascii="Times" w:hAnsi="Times" w:cs="Courier New"/>
          <w:color w:val="202124"/>
          <w:lang w:val="es-ES"/>
        </w:rPr>
        <w:t xml:space="preserve">n </w:t>
      </w:r>
      <w:r w:rsidR="00381A52">
        <w:rPr>
          <w:rFonts w:ascii="Times" w:hAnsi="Times" w:cs="Courier New"/>
          <w:color w:val="202124"/>
          <w:lang w:val="es-ES"/>
        </w:rPr>
        <w:t>p</w:t>
      </w:r>
      <w:r w:rsidR="00381A52" w:rsidRPr="00381A52">
        <w:rPr>
          <w:rFonts w:ascii="Times" w:hAnsi="Times" w:cs="Courier New"/>
          <w:color w:val="202124"/>
          <w:lang w:val="es-ES"/>
        </w:rPr>
        <w:t>rocesos cognitivos</w:t>
      </w:r>
      <w:r w:rsidR="00381A52">
        <w:rPr>
          <w:rFonts w:ascii="Times" w:hAnsi="Times" w:cs="Courier New"/>
          <w:color w:val="202124"/>
          <w:lang w:val="es-ES"/>
        </w:rPr>
        <w:t>, pues t</w:t>
      </w:r>
      <w:r w:rsidR="00381A52" w:rsidRPr="00381A52">
        <w:rPr>
          <w:rFonts w:ascii="Times" w:hAnsi="Times" w:cs="Courier New"/>
          <w:color w:val="202124"/>
          <w:lang w:val="es-ES"/>
        </w:rPr>
        <w:t xml:space="preserve">anto la producción del lenguaje como el uso hábil de herramientas </w:t>
      </w:r>
      <w:r w:rsidR="00381A52">
        <w:rPr>
          <w:rFonts w:ascii="Times" w:hAnsi="Times" w:cs="Courier New"/>
          <w:color w:val="202124"/>
          <w:lang w:val="es-ES"/>
        </w:rPr>
        <w:t>n</w:t>
      </w:r>
      <w:r w:rsidR="00381A52" w:rsidRPr="00381A52">
        <w:rPr>
          <w:rFonts w:ascii="Times" w:hAnsi="Times" w:cs="Courier New"/>
          <w:color w:val="202124"/>
          <w:lang w:val="es-ES"/>
        </w:rPr>
        <w:t>ecesita</w:t>
      </w:r>
      <w:r w:rsidR="00381A52">
        <w:rPr>
          <w:rFonts w:ascii="Times" w:hAnsi="Times" w:cs="Courier New"/>
          <w:color w:val="202124"/>
          <w:lang w:val="es-ES"/>
        </w:rPr>
        <w:t>rían</w:t>
      </w:r>
      <w:r w:rsidR="00381A52" w:rsidRPr="00381A52">
        <w:rPr>
          <w:rFonts w:ascii="Times" w:hAnsi="Times" w:cs="Courier New"/>
          <w:color w:val="202124"/>
          <w:lang w:val="es-ES"/>
        </w:rPr>
        <w:t xml:space="preserve"> </w:t>
      </w:r>
      <w:r w:rsidR="00385A34">
        <w:rPr>
          <w:rFonts w:ascii="Times" w:hAnsi="Times" w:cs="Courier New"/>
          <w:color w:val="202124"/>
          <w:lang w:val="es-ES"/>
        </w:rPr>
        <w:t>l</w:t>
      </w:r>
      <w:r w:rsidR="00381A52" w:rsidRPr="00381A52">
        <w:rPr>
          <w:rFonts w:ascii="Times" w:hAnsi="Times" w:cs="Courier New"/>
          <w:color w:val="202124"/>
          <w:lang w:val="es-ES"/>
        </w:rPr>
        <w:t>a contribución de las funciones ejecutivas</w:t>
      </w:r>
      <w:r w:rsidR="00381A52">
        <w:rPr>
          <w:rFonts w:ascii="Times" w:hAnsi="Times" w:cs="Courier New"/>
          <w:color w:val="202124"/>
          <w:lang w:val="es-ES"/>
        </w:rPr>
        <w:t xml:space="preserve"> (</w:t>
      </w:r>
      <w:proofErr w:type="spellStart"/>
      <w:r w:rsidR="00381A52">
        <w:rPr>
          <w:rFonts w:ascii="Times" w:hAnsi="Times" w:cs="Courier New"/>
          <w:color w:val="202124"/>
          <w:lang w:val="es-ES"/>
        </w:rPr>
        <w:t>Brozzoli</w:t>
      </w:r>
      <w:proofErr w:type="spellEnd"/>
      <w:r w:rsidR="00381A52">
        <w:rPr>
          <w:rFonts w:ascii="Times" w:hAnsi="Times" w:cs="Courier New"/>
          <w:color w:val="202124"/>
          <w:lang w:val="es-ES"/>
        </w:rPr>
        <w:t xml:space="preserve"> et al, 2019)</w:t>
      </w:r>
      <w:r w:rsidR="00381A52" w:rsidRPr="00381A52">
        <w:rPr>
          <w:rFonts w:ascii="Times" w:hAnsi="Times" w:cs="Courier New"/>
          <w:color w:val="202124"/>
          <w:lang w:val="es-ES"/>
        </w:rPr>
        <w:t>.</w:t>
      </w:r>
    </w:p>
    <w:p w14:paraId="59934AEB" w14:textId="77777777" w:rsidR="00100383" w:rsidRDefault="00EC60AF" w:rsidP="00033FFB">
      <w:pPr>
        <w:pStyle w:val="p1"/>
        <w:spacing w:before="120" w:after="120" w:line="360" w:lineRule="auto"/>
        <w:jc w:val="both"/>
        <w:rPr>
          <w:color w:val="202124"/>
          <w:sz w:val="24"/>
          <w:szCs w:val="24"/>
          <w:lang w:val="es-ES"/>
        </w:rPr>
      </w:pPr>
      <w:r>
        <w:rPr>
          <w:sz w:val="24"/>
          <w:szCs w:val="24"/>
          <w:lang w:val="es-ES"/>
        </w:rPr>
        <w:t xml:space="preserve">Cabe igualmente </w:t>
      </w:r>
      <w:r w:rsidR="00BB3250">
        <w:rPr>
          <w:sz w:val="24"/>
          <w:szCs w:val="24"/>
          <w:lang w:val="es-ES"/>
        </w:rPr>
        <w:t>señalar que u</w:t>
      </w:r>
      <w:r w:rsidR="008D16A2">
        <w:rPr>
          <w:sz w:val="24"/>
          <w:szCs w:val="24"/>
          <w:lang w:val="es-ES"/>
        </w:rPr>
        <w:t xml:space="preserve">na </w:t>
      </w:r>
      <w:r w:rsidR="00D37945" w:rsidRPr="00A851F5">
        <w:rPr>
          <w:sz w:val="24"/>
          <w:szCs w:val="24"/>
          <w:lang w:val="es-ES"/>
        </w:rPr>
        <w:t xml:space="preserve">actividad siempre contiene diversos artefactos: </w:t>
      </w:r>
      <w:r w:rsidR="00D42AD1">
        <w:rPr>
          <w:sz w:val="24"/>
          <w:szCs w:val="24"/>
          <w:lang w:val="es-ES"/>
        </w:rPr>
        <w:t xml:space="preserve">lenguajes, </w:t>
      </w:r>
      <w:r w:rsidR="00D37945" w:rsidRPr="00A851F5">
        <w:rPr>
          <w:sz w:val="24"/>
          <w:szCs w:val="24"/>
          <w:lang w:val="es-ES"/>
        </w:rPr>
        <w:t>instrumentos</w:t>
      </w:r>
      <w:r w:rsidR="00DC54AB">
        <w:rPr>
          <w:sz w:val="24"/>
          <w:szCs w:val="24"/>
          <w:lang w:val="es-ES"/>
        </w:rPr>
        <w:t xml:space="preserve"> técnicos</w:t>
      </w:r>
      <w:r w:rsidR="00D37945" w:rsidRPr="00A851F5">
        <w:rPr>
          <w:sz w:val="24"/>
          <w:szCs w:val="24"/>
          <w:lang w:val="es-ES"/>
        </w:rPr>
        <w:t>, señales, procedimientos, métodos, leyes, formas de organización del trabajo, etc., los que estarían jugando un rol mediador entre los distintos planos d</w:t>
      </w:r>
      <w:r w:rsidR="001A6371" w:rsidRPr="00A851F5">
        <w:rPr>
          <w:sz w:val="24"/>
          <w:szCs w:val="24"/>
          <w:lang w:val="es-ES"/>
        </w:rPr>
        <w:t>e la actividad</w:t>
      </w:r>
      <w:r w:rsidR="0053282D">
        <w:rPr>
          <w:sz w:val="24"/>
          <w:szCs w:val="24"/>
          <w:lang w:val="es-ES"/>
        </w:rPr>
        <w:t>.</w:t>
      </w:r>
      <w:r w:rsidR="008D16A2">
        <w:rPr>
          <w:sz w:val="24"/>
          <w:szCs w:val="24"/>
          <w:lang w:val="es-ES"/>
        </w:rPr>
        <w:t xml:space="preserve"> </w:t>
      </w:r>
      <w:r w:rsidR="0053282D">
        <w:rPr>
          <w:sz w:val="24"/>
          <w:szCs w:val="24"/>
          <w:lang w:val="es-ES"/>
        </w:rPr>
        <w:t>L</w:t>
      </w:r>
      <w:r w:rsidR="00D37945" w:rsidRPr="00A851F5">
        <w:rPr>
          <w:sz w:val="24"/>
          <w:szCs w:val="24"/>
          <w:lang w:val="es-ES"/>
        </w:rPr>
        <w:t>os propios artefactos serían resultado del desarrollo de la actividad humana a lo largo de su historia y transmitidos culturalmente</w:t>
      </w:r>
      <w:r w:rsidR="0053282D">
        <w:rPr>
          <w:sz w:val="24"/>
          <w:szCs w:val="24"/>
          <w:lang w:val="es-ES"/>
        </w:rPr>
        <w:t xml:space="preserve"> (</w:t>
      </w:r>
      <w:proofErr w:type="spellStart"/>
      <w:r w:rsidR="0053282D" w:rsidRPr="00A851F5">
        <w:rPr>
          <w:sz w:val="24"/>
          <w:szCs w:val="24"/>
          <w:lang w:val="es-ES"/>
        </w:rPr>
        <w:t>Kuutti</w:t>
      </w:r>
      <w:proofErr w:type="spellEnd"/>
      <w:r w:rsidR="0053282D">
        <w:rPr>
          <w:sz w:val="24"/>
          <w:szCs w:val="24"/>
          <w:lang w:val="es-ES"/>
        </w:rPr>
        <w:t xml:space="preserve">, </w:t>
      </w:r>
      <w:r w:rsidR="0053282D" w:rsidRPr="00A851F5">
        <w:rPr>
          <w:sz w:val="24"/>
          <w:szCs w:val="24"/>
          <w:lang w:val="es-ES"/>
        </w:rPr>
        <w:t>2001)</w:t>
      </w:r>
      <w:r w:rsidR="00D37945" w:rsidRPr="00A851F5">
        <w:rPr>
          <w:sz w:val="24"/>
          <w:szCs w:val="24"/>
          <w:lang w:val="es-ES"/>
        </w:rPr>
        <w:t xml:space="preserve">. En este contexto es de considerar que </w:t>
      </w:r>
      <w:r w:rsidR="00924DA7" w:rsidRPr="00A851F5">
        <w:rPr>
          <w:rFonts w:cs="Arial"/>
          <w:color w:val="222222"/>
          <w:sz w:val="24"/>
          <w:szCs w:val="24"/>
          <w:shd w:val="clear" w:color="auto" w:fill="F8F9FA"/>
          <w:lang w:val="es-ES"/>
        </w:rPr>
        <w:t>los</w:t>
      </w:r>
      <w:r w:rsidR="00D37945" w:rsidRPr="00A851F5">
        <w:rPr>
          <w:rFonts w:cs="Arial"/>
          <w:color w:val="222222"/>
          <w:sz w:val="24"/>
          <w:szCs w:val="24"/>
          <w:shd w:val="clear" w:color="auto" w:fill="F8F9FA"/>
          <w:lang w:val="es-ES"/>
        </w:rPr>
        <w:t xml:space="preserve"> instrumento</w:t>
      </w:r>
      <w:r w:rsidR="00924DA7" w:rsidRPr="00A851F5">
        <w:rPr>
          <w:rFonts w:cs="Arial"/>
          <w:color w:val="222222"/>
          <w:sz w:val="24"/>
          <w:szCs w:val="24"/>
          <w:shd w:val="clear" w:color="auto" w:fill="F8F9FA"/>
          <w:lang w:val="es-ES"/>
        </w:rPr>
        <w:t>s</w:t>
      </w:r>
      <w:r w:rsidR="00D37945" w:rsidRPr="00A851F5">
        <w:rPr>
          <w:rFonts w:cs="Arial"/>
          <w:color w:val="222222"/>
          <w:sz w:val="24"/>
          <w:szCs w:val="24"/>
          <w:shd w:val="clear" w:color="auto" w:fill="F8F9FA"/>
          <w:lang w:val="es-ES"/>
        </w:rPr>
        <w:t xml:space="preserve"> </w:t>
      </w:r>
      <w:r w:rsidR="00924DA7" w:rsidRPr="00A851F5">
        <w:rPr>
          <w:rFonts w:cs="Arial"/>
          <w:color w:val="222222"/>
          <w:sz w:val="24"/>
          <w:szCs w:val="24"/>
          <w:shd w:val="clear" w:color="auto" w:fill="F8F9FA"/>
          <w:lang w:val="es-ES"/>
        </w:rPr>
        <w:t>son</w:t>
      </w:r>
      <w:r w:rsidR="00D37945" w:rsidRPr="00A851F5">
        <w:rPr>
          <w:rFonts w:cs="Arial"/>
          <w:color w:val="222222"/>
          <w:sz w:val="24"/>
          <w:szCs w:val="24"/>
          <w:shd w:val="clear" w:color="auto" w:fill="F8F9FA"/>
          <w:lang w:val="es-ES"/>
        </w:rPr>
        <w:t xml:space="preserve"> siempre objeto</w:t>
      </w:r>
      <w:r w:rsidR="00924DA7" w:rsidRPr="00A851F5">
        <w:rPr>
          <w:rFonts w:cs="Arial"/>
          <w:color w:val="222222"/>
          <w:sz w:val="24"/>
          <w:szCs w:val="24"/>
          <w:shd w:val="clear" w:color="auto" w:fill="F8F9FA"/>
          <w:lang w:val="es-ES"/>
        </w:rPr>
        <w:t>s</w:t>
      </w:r>
      <w:r w:rsidR="00D37945" w:rsidRPr="00A851F5">
        <w:rPr>
          <w:rFonts w:cs="Arial"/>
          <w:color w:val="222222"/>
          <w:sz w:val="24"/>
          <w:szCs w:val="24"/>
          <w:shd w:val="clear" w:color="auto" w:fill="F8F9FA"/>
          <w:lang w:val="es-ES"/>
        </w:rPr>
        <w:t xml:space="preserve"> en desarrollo, pues </w:t>
      </w:r>
      <w:r w:rsidR="00924DA7" w:rsidRPr="00A851F5">
        <w:rPr>
          <w:rFonts w:cs="Arial"/>
          <w:color w:val="222222"/>
          <w:sz w:val="24"/>
          <w:szCs w:val="24"/>
          <w:shd w:val="clear" w:color="auto" w:fill="F8F9FA"/>
          <w:lang w:val="es-ES"/>
        </w:rPr>
        <w:t>las</w:t>
      </w:r>
      <w:r w:rsidR="00D37945" w:rsidRPr="00A851F5">
        <w:rPr>
          <w:rFonts w:cs="Arial"/>
          <w:color w:val="222222"/>
          <w:sz w:val="24"/>
          <w:szCs w:val="24"/>
          <w:shd w:val="clear" w:color="auto" w:fill="F8F9FA"/>
          <w:lang w:val="es-ES"/>
        </w:rPr>
        <w:t xml:space="preserve"> </w:t>
      </w:r>
      <w:r w:rsidR="00924DA7" w:rsidRPr="00A851F5">
        <w:rPr>
          <w:rFonts w:cs="Arial"/>
          <w:color w:val="222222"/>
          <w:sz w:val="24"/>
          <w:szCs w:val="24"/>
          <w:shd w:val="clear" w:color="auto" w:fill="F8F9FA"/>
          <w:lang w:val="es-ES"/>
        </w:rPr>
        <w:t>personas</w:t>
      </w:r>
      <w:r w:rsidR="00D37945" w:rsidRPr="00A851F5">
        <w:rPr>
          <w:rFonts w:cs="Arial"/>
          <w:color w:val="222222"/>
          <w:sz w:val="24"/>
          <w:szCs w:val="24"/>
          <w:shd w:val="clear" w:color="auto" w:fill="F8F9FA"/>
          <w:lang w:val="es-ES"/>
        </w:rPr>
        <w:t xml:space="preserve"> lo</w:t>
      </w:r>
      <w:r w:rsidR="00924DA7" w:rsidRPr="00A851F5">
        <w:rPr>
          <w:rFonts w:cs="Arial"/>
          <w:color w:val="222222"/>
          <w:sz w:val="24"/>
          <w:szCs w:val="24"/>
          <w:shd w:val="clear" w:color="auto" w:fill="F8F9FA"/>
          <w:lang w:val="es-ES"/>
        </w:rPr>
        <w:t>s</w:t>
      </w:r>
      <w:r w:rsidR="00D37945" w:rsidRPr="00A851F5">
        <w:rPr>
          <w:rFonts w:cs="Arial"/>
          <w:color w:val="222222"/>
          <w:sz w:val="24"/>
          <w:szCs w:val="24"/>
          <w:shd w:val="clear" w:color="auto" w:fill="F8F9FA"/>
          <w:lang w:val="es-ES"/>
        </w:rPr>
        <w:t xml:space="preserve"> transforma</w:t>
      </w:r>
      <w:r w:rsidR="00924DA7" w:rsidRPr="00A851F5">
        <w:rPr>
          <w:rFonts w:cs="Arial"/>
          <w:color w:val="222222"/>
          <w:sz w:val="24"/>
          <w:szCs w:val="24"/>
          <w:shd w:val="clear" w:color="auto" w:fill="F8F9FA"/>
          <w:lang w:val="es-ES"/>
        </w:rPr>
        <w:t>n</w:t>
      </w:r>
      <w:r w:rsidR="00D37945" w:rsidRPr="00A851F5">
        <w:rPr>
          <w:rFonts w:cs="Arial"/>
          <w:color w:val="222222"/>
          <w:sz w:val="24"/>
          <w:szCs w:val="24"/>
          <w:shd w:val="clear" w:color="auto" w:fill="F8F9FA"/>
          <w:lang w:val="es-ES"/>
        </w:rPr>
        <w:t xml:space="preserve"> y lo</w:t>
      </w:r>
      <w:r w:rsidR="00924DA7" w:rsidRPr="00A851F5">
        <w:rPr>
          <w:rFonts w:cs="Arial"/>
          <w:color w:val="222222"/>
          <w:sz w:val="24"/>
          <w:szCs w:val="24"/>
          <w:shd w:val="clear" w:color="auto" w:fill="F8F9FA"/>
          <w:lang w:val="es-ES"/>
        </w:rPr>
        <w:t>s</w:t>
      </w:r>
      <w:r w:rsidR="00D37945" w:rsidRPr="00A851F5">
        <w:rPr>
          <w:rFonts w:cs="Arial"/>
          <w:color w:val="222222"/>
          <w:sz w:val="24"/>
          <w:szCs w:val="24"/>
          <w:shd w:val="clear" w:color="auto" w:fill="F8F9FA"/>
          <w:lang w:val="es-ES"/>
        </w:rPr>
        <w:t xml:space="preserve"> hace</w:t>
      </w:r>
      <w:r w:rsidR="00924DA7" w:rsidRPr="00A851F5">
        <w:rPr>
          <w:rFonts w:cs="Arial"/>
          <w:color w:val="222222"/>
          <w:sz w:val="24"/>
          <w:szCs w:val="24"/>
          <w:shd w:val="clear" w:color="auto" w:fill="F8F9FA"/>
          <w:lang w:val="es-ES"/>
        </w:rPr>
        <w:t>n</w:t>
      </w:r>
      <w:r w:rsidR="00D37945" w:rsidRPr="00A851F5">
        <w:rPr>
          <w:rFonts w:cs="Arial"/>
          <w:color w:val="222222"/>
          <w:sz w:val="24"/>
          <w:szCs w:val="24"/>
          <w:shd w:val="clear" w:color="auto" w:fill="F8F9FA"/>
          <w:lang w:val="es-ES"/>
        </w:rPr>
        <w:t xml:space="preserve"> evolucionar, para efectos que le</w:t>
      </w:r>
      <w:r w:rsidR="00924DA7" w:rsidRPr="00A851F5">
        <w:rPr>
          <w:rFonts w:cs="Arial"/>
          <w:color w:val="222222"/>
          <w:sz w:val="24"/>
          <w:szCs w:val="24"/>
          <w:shd w:val="clear" w:color="auto" w:fill="F8F9FA"/>
          <w:lang w:val="es-ES"/>
        </w:rPr>
        <w:t>s</w:t>
      </w:r>
      <w:r w:rsidR="00D37945" w:rsidRPr="00A851F5">
        <w:rPr>
          <w:rFonts w:cs="Arial"/>
          <w:color w:val="222222"/>
          <w:sz w:val="24"/>
          <w:szCs w:val="24"/>
          <w:shd w:val="clear" w:color="auto" w:fill="F8F9FA"/>
          <w:lang w:val="es-ES"/>
        </w:rPr>
        <w:t xml:space="preserve"> permita</w:t>
      </w:r>
      <w:r w:rsidR="001A6371" w:rsidRPr="00A851F5">
        <w:rPr>
          <w:rFonts w:cs="Arial"/>
          <w:color w:val="222222"/>
          <w:sz w:val="24"/>
          <w:szCs w:val="24"/>
          <w:shd w:val="clear" w:color="auto" w:fill="F8F9FA"/>
          <w:lang w:val="es-ES"/>
        </w:rPr>
        <w:t>n</w:t>
      </w:r>
      <w:r w:rsidR="00D37945" w:rsidRPr="00A851F5">
        <w:rPr>
          <w:rFonts w:cs="Arial"/>
          <w:color w:val="222222"/>
          <w:sz w:val="24"/>
          <w:szCs w:val="24"/>
          <w:shd w:val="clear" w:color="auto" w:fill="F8F9FA"/>
          <w:lang w:val="es-ES"/>
        </w:rPr>
        <w:t xml:space="preserve"> dar cuenta del propósito de su actividad, atendiendo a las condiciones de su realización. </w:t>
      </w:r>
      <w:r w:rsidR="00A851F5" w:rsidRPr="00A851F5">
        <w:rPr>
          <w:rFonts w:cs="Arial"/>
          <w:color w:val="222222"/>
          <w:sz w:val="24"/>
          <w:szCs w:val="24"/>
          <w:shd w:val="clear" w:color="auto" w:fill="F8F9FA"/>
          <w:lang w:val="es-ES"/>
        </w:rPr>
        <w:t xml:space="preserve"> Según </w:t>
      </w:r>
      <w:proofErr w:type="spellStart"/>
      <w:r w:rsidR="00A851F5" w:rsidRPr="00A851F5">
        <w:rPr>
          <w:color w:val="131413"/>
          <w:sz w:val="24"/>
          <w:szCs w:val="24"/>
          <w:lang w:val="es-ES"/>
        </w:rPr>
        <w:t>Overdijk</w:t>
      </w:r>
      <w:proofErr w:type="spellEnd"/>
      <w:r w:rsidR="00A851F5">
        <w:rPr>
          <w:color w:val="131413"/>
          <w:sz w:val="24"/>
          <w:szCs w:val="24"/>
          <w:lang w:val="es-ES"/>
        </w:rPr>
        <w:t xml:space="preserve"> </w:t>
      </w:r>
      <w:r w:rsidR="00493768">
        <w:rPr>
          <w:color w:val="131413"/>
          <w:sz w:val="24"/>
          <w:szCs w:val="24"/>
          <w:lang w:val="es-ES"/>
        </w:rPr>
        <w:t>y</w:t>
      </w:r>
      <w:r w:rsidR="00A851F5" w:rsidRPr="00A851F5">
        <w:rPr>
          <w:color w:val="131413"/>
          <w:sz w:val="24"/>
          <w:szCs w:val="24"/>
          <w:lang w:val="es-ES"/>
        </w:rPr>
        <w:t xml:space="preserve"> van </w:t>
      </w:r>
      <w:proofErr w:type="spellStart"/>
      <w:r w:rsidR="00A851F5" w:rsidRPr="00A851F5">
        <w:rPr>
          <w:color w:val="131413"/>
          <w:sz w:val="24"/>
          <w:szCs w:val="24"/>
          <w:lang w:val="es-ES"/>
        </w:rPr>
        <w:t>Diggelen</w:t>
      </w:r>
      <w:proofErr w:type="spellEnd"/>
      <w:r w:rsidR="00A851F5">
        <w:rPr>
          <w:color w:val="131413"/>
          <w:sz w:val="24"/>
          <w:szCs w:val="24"/>
          <w:lang w:val="es-ES"/>
        </w:rPr>
        <w:t xml:space="preserve"> (2008), u</w:t>
      </w:r>
      <w:r w:rsidR="00A851F5">
        <w:rPr>
          <w:rFonts w:eastAsia="Times New Roman" w:cs="Arial"/>
          <w:color w:val="202124"/>
          <w:sz w:val="24"/>
          <w:szCs w:val="24"/>
          <w:shd w:val="clear" w:color="auto" w:fill="F8F9FA"/>
          <w:lang w:val="es-ES"/>
        </w:rPr>
        <w:t>na tecnología obtendría</w:t>
      </w:r>
      <w:r w:rsidR="00944D7E" w:rsidRPr="00A851F5">
        <w:rPr>
          <w:rFonts w:eastAsia="Times New Roman" w:cs="Arial"/>
          <w:color w:val="202124"/>
          <w:sz w:val="24"/>
          <w:szCs w:val="24"/>
          <w:shd w:val="clear" w:color="auto" w:fill="F8F9FA"/>
          <w:lang w:val="es-ES"/>
        </w:rPr>
        <w:t xml:space="preserve"> su forma y significado en interacción</w:t>
      </w:r>
      <w:r w:rsidR="002C35B1">
        <w:rPr>
          <w:rFonts w:eastAsia="Times New Roman" w:cs="Arial"/>
          <w:color w:val="202124"/>
          <w:sz w:val="24"/>
          <w:szCs w:val="24"/>
          <w:shd w:val="clear" w:color="auto" w:fill="F8F9FA"/>
          <w:lang w:val="es-ES"/>
        </w:rPr>
        <w:t xml:space="preserve"> </w:t>
      </w:r>
      <w:r w:rsidR="003B5439">
        <w:rPr>
          <w:rFonts w:eastAsia="Times New Roman" w:cs="Arial"/>
          <w:color w:val="202124"/>
          <w:sz w:val="24"/>
          <w:szCs w:val="24"/>
          <w:shd w:val="clear" w:color="auto" w:fill="F8F9FA"/>
          <w:lang w:val="es-ES"/>
        </w:rPr>
        <w:t>con la actividad humana</w:t>
      </w:r>
      <w:r w:rsidR="00944D7E" w:rsidRPr="00A851F5">
        <w:rPr>
          <w:rFonts w:eastAsia="Times New Roman" w:cs="Arial"/>
          <w:color w:val="202124"/>
          <w:sz w:val="24"/>
          <w:szCs w:val="24"/>
          <w:shd w:val="clear" w:color="auto" w:fill="F8F9FA"/>
          <w:lang w:val="es-ES"/>
        </w:rPr>
        <w:t xml:space="preserve">, y su influencia </w:t>
      </w:r>
      <w:r w:rsidR="00A851F5">
        <w:rPr>
          <w:rFonts w:eastAsia="Times New Roman" w:cs="Arial"/>
          <w:color w:val="202124"/>
          <w:sz w:val="24"/>
          <w:szCs w:val="24"/>
          <w:shd w:val="clear" w:color="auto" w:fill="F8F9FA"/>
          <w:lang w:val="es-ES"/>
        </w:rPr>
        <w:t>sobre el</w:t>
      </w:r>
      <w:r w:rsidR="00944D7E" w:rsidRPr="00A851F5">
        <w:rPr>
          <w:rFonts w:eastAsia="Times New Roman" w:cs="Arial"/>
          <w:color w:val="202124"/>
          <w:sz w:val="24"/>
          <w:szCs w:val="24"/>
          <w:shd w:val="clear" w:color="auto" w:fill="F8F9FA"/>
          <w:lang w:val="es-ES"/>
        </w:rPr>
        <w:t xml:space="preserve"> comportamiento no </w:t>
      </w:r>
      <w:r w:rsidR="00A851F5">
        <w:rPr>
          <w:rFonts w:eastAsia="Times New Roman" w:cs="Arial"/>
          <w:color w:val="202124"/>
          <w:sz w:val="24"/>
          <w:szCs w:val="24"/>
          <w:shd w:val="clear" w:color="auto" w:fill="F8F9FA"/>
          <w:lang w:val="es-ES"/>
        </w:rPr>
        <w:t>sería</w:t>
      </w:r>
      <w:r w:rsidR="00944D7E" w:rsidRPr="00A851F5">
        <w:rPr>
          <w:rFonts w:eastAsia="Times New Roman" w:cs="Arial"/>
          <w:color w:val="202124"/>
          <w:sz w:val="24"/>
          <w:szCs w:val="24"/>
          <w:shd w:val="clear" w:color="auto" w:fill="F8F9FA"/>
          <w:lang w:val="es-ES"/>
        </w:rPr>
        <w:t xml:space="preserve"> fija </w:t>
      </w:r>
      <w:r w:rsidR="00A851F5">
        <w:rPr>
          <w:rFonts w:eastAsia="Times New Roman" w:cs="Arial"/>
          <w:color w:val="202124"/>
          <w:sz w:val="24"/>
          <w:szCs w:val="24"/>
          <w:shd w:val="clear" w:color="auto" w:fill="F8F9FA"/>
          <w:lang w:val="es-ES"/>
        </w:rPr>
        <w:t>ni estable, pues</w:t>
      </w:r>
      <w:r w:rsidR="00944D7E" w:rsidRPr="00A851F5">
        <w:rPr>
          <w:rFonts w:eastAsia="Times New Roman" w:cs="Arial"/>
          <w:color w:val="202124"/>
          <w:sz w:val="24"/>
          <w:szCs w:val="24"/>
          <w:shd w:val="clear" w:color="auto" w:fill="F8F9FA"/>
          <w:lang w:val="es-ES"/>
        </w:rPr>
        <w:t xml:space="preserve"> </w:t>
      </w:r>
      <w:r w:rsidR="00886F5C">
        <w:rPr>
          <w:rFonts w:eastAsia="Times New Roman" w:cs="Arial"/>
          <w:color w:val="202124"/>
          <w:sz w:val="24"/>
          <w:szCs w:val="24"/>
          <w:shd w:val="clear" w:color="auto" w:fill="F8F9FA"/>
          <w:lang w:val="es-ES"/>
        </w:rPr>
        <w:t xml:space="preserve">su </w:t>
      </w:r>
      <w:r w:rsidR="00944D7E" w:rsidRPr="00A851F5">
        <w:rPr>
          <w:rFonts w:eastAsia="Times New Roman" w:cs="Arial"/>
          <w:color w:val="202124"/>
          <w:sz w:val="24"/>
          <w:szCs w:val="24"/>
          <w:shd w:val="clear" w:color="auto" w:fill="F8F9FA"/>
          <w:lang w:val="es-ES"/>
        </w:rPr>
        <w:t>forma y significado surg</w:t>
      </w:r>
      <w:r w:rsidR="00A851F5">
        <w:rPr>
          <w:rFonts w:eastAsia="Times New Roman" w:cs="Arial"/>
          <w:color w:val="202124"/>
          <w:sz w:val="24"/>
          <w:szCs w:val="24"/>
          <w:shd w:val="clear" w:color="auto" w:fill="F8F9FA"/>
          <w:lang w:val="es-ES"/>
        </w:rPr>
        <w:t>iría</w:t>
      </w:r>
      <w:r w:rsidR="00944D7E" w:rsidRPr="00A851F5">
        <w:rPr>
          <w:rFonts w:eastAsia="Times New Roman" w:cs="Arial"/>
          <w:color w:val="202124"/>
          <w:sz w:val="24"/>
          <w:szCs w:val="24"/>
          <w:shd w:val="clear" w:color="auto" w:fill="F8F9FA"/>
          <w:lang w:val="es-ES"/>
        </w:rPr>
        <w:t xml:space="preserve">n durante la interacción social, de </w:t>
      </w:r>
      <w:r w:rsidR="00A851F5">
        <w:rPr>
          <w:rFonts w:eastAsia="Times New Roman" w:cs="Arial"/>
          <w:color w:val="202124"/>
          <w:sz w:val="24"/>
          <w:szCs w:val="24"/>
          <w:shd w:val="clear" w:color="auto" w:fill="F8F9FA"/>
          <w:lang w:val="es-ES"/>
        </w:rPr>
        <w:t>l</w:t>
      </w:r>
      <w:r w:rsidR="00944D7E" w:rsidRPr="00A851F5">
        <w:rPr>
          <w:rFonts w:eastAsia="Times New Roman" w:cs="Arial"/>
          <w:color w:val="202124"/>
          <w:sz w:val="24"/>
          <w:szCs w:val="24"/>
          <w:shd w:val="clear" w:color="auto" w:fill="F8F9FA"/>
          <w:lang w:val="es-ES"/>
        </w:rPr>
        <w:t>a influencia mutua entre la tecnología y su</w:t>
      </w:r>
      <w:r w:rsidR="00A851F5">
        <w:rPr>
          <w:rFonts w:eastAsia="Times New Roman" w:cs="Arial"/>
          <w:color w:val="202124"/>
          <w:sz w:val="24"/>
          <w:szCs w:val="24"/>
          <w:shd w:val="clear" w:color="auto" w:fill="F8F9FA"/>
          <w:lang w:val="es-ES"/>
        </w:rPr>
        <w:t>s</w:t>
      </w:r>
      <w:r w:rsidR="00944D7E" w:rsidRPr="00A851F5">
        <w:rPr>
          <w:rFonts w:eastAsia="Times New Roman" w:cs="Arial"/>
          <w:color w:val="202124"/>
          <w:sz w:val="24"/>
          <w:szCs w:val="24"/>
          <w:shd w:val="clear" w:color="auto" w:fill="F8F9FA"/>
          <w:lang w:val="es-ES"/>
        </w:rPr>
        <w:t xml:space="preserve"> usuarios</w:t>
      </w:r>
      <w:r w:rsidR="00A851F5">
        <w:rPr>
          <w:rFonts w:eastAsia="Times New Roman" w:cs="Arial"/>
          <w:color w:val="202124"/>
          <w:sz w:val="24"/>
          <w:szCs w:val="24"/>
          <w:shd w:val="clear" w:color="auto" w:fill="F8F9FA"/>
          <w:lang w:val="es-ES"/>
        </w:rPr>
        <w:t xml:space="preserve">. </w:t>
      </w:r>
      <w:r w:rsidR="00216567">
        <w:rPr>
          <w:rFonts w:eastAsia="Times New Roman" w:cs="Arial"/>
          <w:color w:val="202124"/>
          <w:sz w:val="24"/>
          <w:szCs w:val="24"/>
          <w:shd w:val="clear" w:color="auto" w:fill="F8F9FA"/>
          <w:lang w:val="es-ES"/>
        </w:rPr>
        <w:t>De esta manera, los</w:t>
      </w:r>
      <w:r w:rsidR="00216567" w:rsidRPr="00A146CF">
        <w:rPr>
          <w:rFonts w:eastAsia="Times New Roman" w:cs="Arial"/>
          <w:color w:val="202124"/>
          <w:sz w:val="24"/>
          <w:szCs w:val="24"/>
          <w:shd w:val="clear" w:color="auto" w:fill="F8F9FA"/>
          <w:lang w:val="es-ES"/>
        </w:rPr>
        <w:t xml:space="preserve"> significado</w:t>
      </w:r>
      <w:r w:rsidR="00216567">
        <w:rPr>
          <w:rFonts w:eastAsia="Times New Roman" w:cs="Arial"/>
          <w:color w:val="202124"/>
          <w:sz w:val="24"/>
          <w:szCs w:val="24"/>
          <w:shd w:val="clear" w:color="auto" w:fill="F8F9FA"/>
          <w:lang w:val="es-ES"/>
        </w:rPr>
        <w:t>s</w:t>
      </w:r>
      <w:r w:rsidR="00216567" w:rsidRPr="00A146CF">
        <w:rPr>
          <w:rFonts w:eastAsia="Times New Roman" w:cs="Arial"/>
          <w:color w:val="202124"/>
          <w:sz w:val="24"/>
          <w:szCs w:val="24"/>
          <w:shd w:val="clear" w:color="auto" w:fill="F8F9FA"/>
          <w:lang w:val="es-ES"/>
        </w:rPr>
        <w:t xml:space="preserve"> producido</w:t>
      </w:r>
      <w:r w:rsidR="00474B61">
        <w:rPr>
          <w:rFonts w:eastAsia="Times New Roman" w:cs="Arial"/>
          <w:color w:val="202124"/>
          <w:sz w:val="24"/>
          <w:szCs w:val="24"/>
          <w:shd w:val="clear" w:color="auto" w:fill="F8F9FA"/>
          <w:lang w:val="es-ES"/>
        </w:rPr>
        <w:t>s</w:t>
      </w:r>
      <w:r w:rsidR="00216567" w:rsidRPr="00A146CF">
        <w:rPr>
          <w:rFonts w:eastAsia="Times New Roman" w:cs="Arial"/>
          <w:color w:val="202124"/>
          <w:sz w:val="24"/>
          <w:szCs w:val="24"/>
          <w:shd w:val="clear" w:color="auto" w:fill="F8F9FA"/>
          <w:lang w:val="es-ES"/>
        </w:rPr>
        <w:t xml:space="preserve"> por los artefactos culturales</w:t>
      </w:r>
      <w:r w:rsidR="00216567">
        <w:rPr>
          <w:rFonts w:eastAsia="Times New Roman" w:cs="Arial"/>
          <w:color w:val="202124"/>
          <w:sz w:val="24"/>
          <w:szCs w:val="24"/>
          <w:shd w:val="clear" w:color="auto" w:fill="F8F9FA"/>
          <w:lang w:val="es-ES"/>
        </w:rPr>
        <w:t>,</w:t>
      </w:r>
      <w:r w:rsidR="00216567" w:rsidRPr="00A146CF">
        <w:rPr>
          <w:rFonts w:eastAsia="Times New Roman" w:cs="Arial"/>
          <w:color w:val="202124"/>
          <w:sz w:val="24"/>
          <w:szCs w:val="24"/>
          <w:shd w:val="clear" w:color="auto" w:fill="F8F9FA"/>
          <w:lang w:val="es-ES"/>
        </w:rPr>
        <w:t xml:space="preserve"> no </w:t>
      </w:r>
      <w:r w:rsidR="00216567">
        <w:rPr>
          <w:rFonts w:eastAsia="Times New Roman" w:cs="Arial"/>
          <w:color w:val="202124"/>
          <w:sz w:val="24"/>
          <w:szCs w:val="24"/>
          <w:shd w:val="clear" w:color="auto" w:fill="F8F9FA"/>
          <w:lang w:val="es-ES"/>
        </w:rPr>
        <w:t xml:space="preserve">se derivaría simplemente </w:t>
      </w:r>
      <w:r w:rsidR="00216567" w:rsidRPr="00A146CF">
        <w:rPr>
          <w:rFonts w:eastAsia="Times New Roman" w:cs="Arial"/>
          <w:color w:val="202124"/>
          <w:sz w:val="24"/>
          <w:szCs w:val="24"/>
          <w:shd w:val="clear" w:color="auto" w:fill="F8F9FA"/>
          <w:lang w:val="es-ES"/>
        </w:rPr>
        <w:t>de los significados cotidianos acumulado</w:t>
      </w:r>
      <w:r w:rsidR="00216567">
        <w:rPr>
          <w:rFonts w:eastAsia="Times New Roman" w:cs="Arial"/>
          <w:color w:val="202124"/>
          <w:sz w:val="24"/>
          <w:szCs w:val="24"/>
          <w:shd w:val="clear" w:color="auto" w:fill="F8F9FA"/>
          <w:lang w:val="es-ES"/>
        </w:rPr>
        <w:t>s por las personas</w:t>
      </w:r>
      <w:r w:rsidR="00216567" w:rsidRPr="00A146CF">
        <w:rPr>
          <w:rFonts w:eastAsia="Times New Roman" w:cs="Arial"/>
          <w:color w:val="202124"/>
          <w:sz w:val="24"/>
          <w:szCs w:val="24"/>
          <w:shd w:val="clear" w:color="auto" w:fill="F8F9FA"/>
          <w:lang w:val="es-ES"/>
        </w:rPr>
        <w:t xml:space="preserve"> en sus trayectorias</w:t>
      </w:r>
      <w:r w:rsidR="00216567">
        <w:rPr>
          <w:rFonts w:eastAsia="Times New Roman" w:cs="Arial"/>
          <w:color w:val="202124"/>
          <w:sz w:val="24"/>
          <w:szCs w:val="24"/>
          <w:shd w:val="clear" w:color="auto" w:fill="F8F9FA"/>
          <w:lang w:val="es-ES"/>
        </w:rPr>
        <w:t xml:space="preserve"> sociales e </w:t>
      </w:r>
      <w:r w:rsidR="00216567" w:rsidRPr="00A146CF">
        <w:rPr>
          <w:rFonts w:eastAsia="Times New Roman" w:cs="Arial"/>
          <w:color w:val="202124"/>
          <w:sz w:val="24"/>
          <w:szCs w:val="24"/>
          <w:shd w:val="clear" w:color="auto" w:fill="F8F9FA"/>
          <w:lang w:val="es-ES"/>
        </w:rPr>
        <w:t>institucionales</w:t>
      </w:r>
      <w:r w:rsidR="00216567">
        <w:rPr>
          <w:rFonts w:eastAsia="Times New Roman" w:cs="Arial"/>
          <w:color w:val="202124"/>
          <w:sz w:val="24"/>
          <w:szCs w:val="24"/>
          <w:shd w:val="clear" w:color="auto" w:fill="F8F9FA"/>
          <w:lang w:val="es-ES"/>
        </w:rPr>
        <w:t>,</w:t>
      </w:r>
      <w:r w:rsidR="00216567" w:rsidRPr="00A146CF">
        <w:rPr>
          <w:rFonts w:eastAsia="Times New Roman" w:cs="Arial"/>
          <w:color w:val="202124"/>
          <w:sz w:val="24"/>
          <w:szCs w:val="24"/>
          <w:shd w:val="clear" w:color="auto" w:fill="F8F9FA"/>
          <w:lang w:val="es-ES"/>
        </w:rPr>
        <w:t xml:space="preserve"> </w:t>
      </w:r>
      <w:r w:rsidR="00216567">
        <w:rPr>
          <w:rFonts w:eastAsia="Times New Roman" w:cs="Arial"/>
          <w:color w:val="202124"/>
          <w:sz w:val="24"/>
          <w:szCs w:val="24"/>
          <w:shd w:val="clear" w:color="auto" w:fill="F8F9FA"/>
          <w:lang w:val="es-ES"/>
        </w:rPr>
        <w:t xml:space="preserve">pues </w:t>
      </w:r>
      <w:r w:rsidR="00216567" w:rsidRPr="00A146CF">
        <w:rPr>
          <w:rFonts w:eastAsia="Times New Roman" w:cs="Arial"/>
          <w:color w:val="202124"/>
          <w:sz w:val="24"/>
          <w:szCs w:val="24"/>
          <w:shd w:val="clear" w:color="auto" w:fill="F8F9FA"/>
          <w:lang w:val="es-ES"/>
        </w:rPr>
        <w:t>crea</w:t>
      </w:r>
      <w:r w:rsidR="00216567">
        <w:rPr>
          <w:rFonts w:eastAsia="Times New Roman" w:cs="Arial"/>
          <w:color w:val="202124"/>
          <w:sz w:val="24"/>
          <w:szCs w:val="24"/>
          <w:shd w:val="clear" w:color="auto" w:fill="F8F9FA"/>
          <w:lang w:val="es-ES"/>
        </w:rPr>
        <w:t>ría</w:t>
      </w:r>
      <w:r w:rsidR="00216567" w:rsidRPr="00A146CF">
        <w:rPr>
          <w:rFonts w:eastAsia="Times New Roman" w:cs="Arial"/>
          <w:color w:val="202124"/>
          <w:sz w:val="24"/>
          <w:szCs w:val="24"/>
          <w:shd w:val="clear" w:color="auto" w:fill="F8F9FA"/>
          <w:lang w:val="es-ES"/>
        </w:rPr>
        <w:t>n nuevos</w:t>
      </w:r>
      <w:r w:rsidR="00216567">
        <w:rPr>
          <w:rFonts w:eastAsia="Times New Roman" w:cs="Arial"/>
          <w:color w:val="202124"/>
          <w:sz w:val="24"/>
          <w:szCs w:val="24"/>
          <w:shd w:val="clear" w:color="auto" w:fill="F8F9FA"/>
          <w:lang w:val="es-ES"/>
        </w:rPr>
        <w:t xml:space="preserve"> </w:t>
      </w:r>
      <w:r w:rsidR="00216567" w:rsidRPr="00A146CF">
        <w:rPr>
          <w:rFonts w:eastAsia="Times New Roman" w:cs="Arial"/>
          <w:color w:val="202124"/>
          <w:sz w:val="24"/>
          <w:szCs w:val="24"/>
          <w:shd w:val="clear" w:color="auto" w:fill="F8F9FA"/>
          <w:lang w:val="es-ES"/>
        </w:rPr>
        <w:t>significados y trayectorias, reconfigura</w:t>
      </w:r>
      <w:r w:rsidR="00216567">
        <w:rPr>
          <w:rFonts w:eastAsia="Times New Roman" w:cs="Arial"/>
          <w:color w:val="202124"/>
          <w:sz w:val="24"/>
          <w:szCs w:val="24"/>
          <w:shd w:val="clear" w:color="auto" w:fill="F8F9FA"/>
          <w:lang w:val="es-ES"/>
        </w:rPr>
        <w:t>ndo</w:t>
      </w:r>
      <w:r w:rsidR="00216567" w:rsidRPr="00A146CF">
        <w:rPr>
          <w:rFonts w:eastAsia="Times New Roman" w:cs="Arial"/>
          <w:color w:val="202124"/>
          <w:sz w:val="24"/>
          <w:szCs w:val="24"/>
          <w:shd w:val="clear" w:color="auto" w:fill="F8F9FA"/>
          <w:lang w:val="es-ES"/>
        </w:rPr>
        <w:t xml:space="preserve"> </w:t>
      </w:r>
      <w:r w:rsidR="000709A5">
        <w:rPr>
          <w:rFonts w:eastAsia="Times New Roman" w:cs="Arial"/>
          <w:color w:val="202124"/>
          <w:sz w:val="24"/>
          <w:szCs w:val="24"/>
          <w:shd w:val="clear" w:color="auto" w:fill="F8F9FA"/>
          <w:lang w:val="es-ES"/>
        </w:rPr>
        <w:t xml:space="preserve">las </w:t>
      </w:r>
      <w:r w:rsidR="000709A5" w:rsidRPr="00A146CF">
        <w:rPr>
          <w:rFonts w:eastAsia="Times New Roman" w:cs="Arial"/>
          <w:color w:val="202124"/>
          <w:sz w:val="24"/>
          <w:szCs w:val="24"/>
          <w:shd w:val="clear" w:color="auto" w:fill="F8F9FA"/>
          <w:lang w:val="es-ES"/>
        </w:rPr>
        <w:t xml:space="preserve">experiencias </w:t>
      </w:r>
      <w:r w:rsidR="000709A5">
        <w:rPr>
          <w:rFonts w:eastAsia="Times New Roman" w:cs="Arial"/>
          <w:color w:val="202124"/>
          <w:sz w:val="24"/>
          <w:szCs w:val="24"/>
          <w:shd w:val="clear" w:color="auto" w:fill="F8F9FA"/>
          <w:lang w:val="es-ES"/>
        </w:rPr>
        <w:t xml:space="preserve">cotidianas y </w:t>
      </w:r>
      <w:r w:rsidR="00216567">
        <w:rPr>
          <w:rFonts w:eastAsia="Times New Roman" w:cs="Arial"/>
          <w:color w:val="202124"/>
          <w:sz w:val="24"/>
          <w:szCs w:val="24"/>
          <w:shd w:val="clear" w:color="auto" w:fill="F8F9FA"/>
          <w:lang w:val="es-ES"/>
        </w:rPr>
        <w:t>las</w:t>
      </w:r>
      <w:r w:rsidR="00216567" w:rsidRPr="00A146CF">
        <w:rPr>
          <w:rFonts w:eastAsia="Times New Roman" w:cs="Arial"/>
          <w:color w:val="202124"/>
          <w:sz w:val="24"/>
          <w:szCs w:val="24"/>
          <w:shd w:val="clear" w:color="auto" w:fill="F8F9FA"/>
          <w:lang w:val="es-ES"/>
        </w:rPr>
        <w:t xml:space="preserve"> futuras experiencias culturales</w:t>
      </w:r>
      <w:r w:rsidR="000709A5">
        <w:rPr>
          <w:rFonts w:eastAsia="Times New Roman" w:cs="Arial"/>
          <w:color w:val="202124"/>
          <w:sz w:val="24"/>
          <w:szCs w:val="24"/>
          <w:shd w:val="clear" w:color="auto" w:fill="F8F9FA"/>
          <w:lang w:val="es-ES"/>
        </w:rPr>
        <w:t>, moviliza</w:t>
      </w:r>
      <w:r w:rsidR="000709A5" w:rsidRPr="00A146CF">
        <w:rPr>
          <w:rFonts w:eastAsia="Times New Roman" w:cs="Arial"/>
          <w:color w:val="202124"/>
          <w:sz w:val="24"/>
          <w:szCs w:val="24"/>
          <w:shd w:val="clear" w:color="auto" w:fill="F8F9FA"/>
          <w:lang w:val="es-ES"/>
        </w:rPr>
        <w:t xml:space="preserve">ndo y </w:t>
      </w:r>
      <w:r w:rsidR="000709A5">
        <w:rPr>
          <w:rFonts w:eastAsia="Times New Roman" w:cs="Arial"/>
          <w:color w:val="202124"/>
          <w:sz w:val="24"/>
          <w:szCs w:val="24"/>
          <w:shd w:val="clear" w:color="auto" w:fill="F8F9FA"/>
          <w:lang w:val="es-ES"/>
        </w:rPr>
        <w:t xml:space="preserve">reorganizando </w:t>
      </w:r>
      <w:r w:rsidR="000709A5" w:rsidRPr="00A146CF">
        <w:rPr>
          <w:rFonts w:eastAsia="Times New Roman" w:cs="Arial"/>
          <w:color w:val="202124"/>
          <w:sz w:val="24"/>
          <w:szCs w:val="24"/>
          <w:shd w:val="clear" w:color="auto" w:fill="F8F9FA"/>
          <w:lang w:val="es-ES"/>
        </w:rPr>
        <w:t>los recuerdos y experiencias personales de</w:t>
      </w:r>
      <w:r w:rsidR="000709A5">
        <w:rPr>
          <w:rFonts w:eastAsia="Times New Roman" w:cs="Arial"/>
          <w:color w:val="202124"/>
          <w:sz w:val="24"/>
          <w:szCs w:val="24"/>
          <w:shd w:val="clear" w:color="auto" w:fill="F8F9FA"/>
          <w:lang w:val="es-ES"/>
        </w:rPr>
        <w:t xml:space="preserve"> </w:t>
      </w:r>
      <w:r w:rsidR="000709A5" w:rsidRPr="00A146CF">
        <w:rPr>
          <w:rFonts w:eastAsia="Times New Roman" w:cs="Arial"/>
          <w:color w:val="202124"/>
          <w:sz w:val="24"/>
          <w:szCs w:val="24"/>
          <w:shd w:val="clear" w:color="auto" w:fill="F8F9FA"/>
          <w:lang w:val="es-ES"/>
        </w:rPr>
        <w:t>sus usuarios</w:t>
      </w:r>
      <w:r w:rsidR="000709A5">
        <w:rPr>
          <w:rFonts w:eastAsia="Times New Roman" w:cs="Arial"/>
          <w:color w:val="202124"/>
          <w:sz w:val="24"/>
          <w:szCs w:val="24"/>
          <w:shd w:val="clear" w:color="auto" w:fill="F8F9FA"/>
          <w:lang w:val="es-ES"/>
        </w:rPr>
        <w:t xml:space="preserve">, y </w:t>
      </w:r>
      <w:r w:rsidR="000709A5" w:rsidRPr="00A146CF">
        <w:rPr>
          <w:rFonts w:eastAsia="Times New Roman" w:cs="Arial"/>
          <w:color w:val="202124"/>
          <w:sz w:val="24"/>
          <w:szCs w:val="24"/>
          <w:shd w:val="clear" w:color="auto" w:fill="F8F9FA"/>
          <w:lang w:val="es-ES"/>
        </w:rPr>
        <w:t>crea</w:t>
      </w:r>
      <w:r w:rsidR="000709A5">
        <w:rPr>
          <w:rFonts w:eastAsia="Times New Roman" w:cs="Arial"/>
          <w:color w:val="202124"/>
          <w:sz w:val="24"/>
          <w:szCs w:val="24"/>
          <w:shd w:val="clear" w:color="auto" w:fill="F8F9FA"/>
          <w:lang w:val="es-ES"/>
        </w:rPr>
        <w:t>ndo</w:t>
      </w:r>
      <w:r w:rsidR="000709A5" w:rsidRPr="00A146CF">
        <w:rPr>
          <w:rFonts w:eastAsia="Times New Roman" w:cs="Arial"/>
          <w:color w:val="202124"/>
          <w:sz w:val="24"/>
          <w:szCs w:val="24"/>
          <w:shd w:val="clear" w:color="auto" w:fill="F8F9FA"/>
          <w:lang w:val="es-ES"/>
        </w:rPr>
        <w:t xml:space="preserve"> nuevos signif</w:t>
      </w:r>
      <w:r w:rsidR="000709A5">
        <w:rPr>
          <w:rFonts w:eastAsia="Times New Roman" w:cs="Arial"/>
          <w:color w:val="202124"/>
          <w:sz w:val="24"/>
          <w:szCs w:val="24"/>
          <w:shd w:val="clear" w:color="auto" w:fill="F8F9FA"/>
          <w:lang w:val="es-ES"/>
        </w:rPr>
        <w:t xml:space="preserve">icados (Gillespie y </w:t>
      </w:r>
      <w:proofErr w:type="spellStart"/>
      <w:r w:rsidR="000709A5">
        <w:rPr>
          <w:rFonts w:eastAsia="Times New Roman" w:cs="Arial"/>
          <w:color w:val="202124"/>
          <w:sz w:val="24"/>
          <w:szCs w:val="24"/>
          <w:shd w:val="clear" w:color="auto" w:fill="F8F9FA"/>
          <w:lang w:val="es-ES"/>
        </w:rPr>
        <w:t>Zittoun</w:t>
      </w:r>
      <w:proofErr w:type="spellEnd"/>
      <w:r w:rsidR="000709A5">
        <w:rPr>
          <w:rFonts w:eastAsia="Times New Roman" w:cs="Arial"/>
          <w:color w:val="202124"/>
          <w:sz w:val="24"/>
          <w:szCs w:val="24"/>
          <w:shd w:val="clear" w:color="auto" w:fill="F8F9FA"/>
          <w:lang w:val="es-ES"/>
        </w:rPr>
        <w:t xml:space="preserve">, 2013). </w:t>
      </w:r>
      <w:r w:rsidR="00DE1850" w:rsidRPr="00A851F5">
        <w:rPr>
          <w:rFonts w:cs="Arial"/>
          <w:color w:val="222222"/>
          <w:sz w:val="24"/>
          <w:szCs w:val="24"/>
          <w:shd w:val="clear" w:color="auto" w:fill="F8F9FA"/>
          <w:lang w:val="es-ES"/>
        </w:rPr>
        <w:t>En consecuencia, es posible afirmar que l</w:t>
      </w:r>
      <w:r w:rsidR="00F253BE" w:rsidRPr="00A851F5">
        <w:rPr>
          <w:rFonts w:cs="Arial"/>
          <w:color w:val="222222"/>
          <w:sz w:val="24"/>
          <w:szCs w:val="24"/>
          <w:shd w:val="clear" w:color="auto" w:fill="F8F9FA"/>
          <w:lang w:val="es-ES"/>
        </w:rPr>
        <w:t xml:space="preserve">a </w:t>
      </w:r>
      <w:r w:rsidR="00F74DB7" w:rsidRPr="00A851F5">
        <w:rPr>
          <w:color w:val="202124"/>
          <w:sz w:val="24"/>
          <w:szCs w:val="24"/>
          <w:lang w:val="es-ES"/>
        </w:rPr>
        <w:t xml:space="preserve">naturaleza de la mediación </w:t>
      </w:r>
      <w:r w:rsidR="00F253BE" w:rsidRPr="00A851F5">
        <w:rPr>
          <w:color w:val="202124"/>
          <w:sz w:val="24"/>
          <w:szCs w:val="24"/>
          <w:lang w:val="es-ES"/>
        </w:rPr>
        <w:t>instrumental sería bidireccional</w:t>
      </w:r>
      <w:r w:rsidR="00F74DB7" w:rsidRPr="00A851F5">
        <w:rPr>
          <w:color w:val="202124"/>
          <w:sz w:val="24"/>
          <w:szCs w:val="24"/>
          <w:lang w:val="es-ES"/>
        </w:rPr>
        <w:t xml:space="preserve">, </w:t>
      </w:r>
      <w:r w:rsidR="00F253BE" w:rsidRPr="00A851F5">
        <w:rPr>
          <w:color w:val="202124"/>
          <w:sz w:val="24"/>
          <w:szCs w:val="24"/>
          <w:lang w:val="es-ES"/>
        </w:rPr>
        <w:t>ya que</w:t>
      </w:r>
      <w:r w:rsidR="00F74DB7" w:rsidRPr="00A851F5">
        <w:rPr>
          <w:color w:val="202124"/>
          <w:sz w:val="24"/>
          <w:szCs w:val="24"/>
          <w:lang w:val="es-ES"/>
        </w:rPr>
        <w:t xml:space="preserve"> las percepciones,</w:t>
      </w:r>
      <w:r w:rsidR="00F253BE" w:rsidRPr="00A851F5">
        <w:rPr>
          <w:color w:val="202124"/>
          <w:sz w:val="24"/>
          <w:szCs w:val="24"/>
          <w:lang w:val="es-ES"/>
        </w:rPr>
        <w:t xml:space="preserve"> </w:t>
      </w:r>
      <w:r w:rsidR="00F74DB7" w:rsidRPr="00A851F5">
        <w:rPr>
          <w:color w:val="202124"/>
          <w:sz w:val="24"/>
          <w:szCs w:val="24"/>
          <w:lang w:val="es-ES"/>
        </w:rPr>
        <w:t>motivaciones, cultura y acciones da</w:t>
      </w:r>
      <w:r w:rsidR="00F253BE" w:rsidRPr="00A851F5">
        <w:rPr>
          <w:color w:val="202124"/>
          <w:sz w:val="24"/>
          <w:szCs w:val="24"/>
          <w:lang w:val="es-ES"/>
        </w:rPr>
        <w:t>ría</w:t>
      </w:r>
      <w:r w:rsidR="00F74DB7" w:rsidRPr="00A851F5">
        <w:rPr>
          <w:color w:val="202124"/>
          <w:sz w:val="24"/>
          <w:szCs w:val="24"/>
          <w:lang w:val="es-ES"/>
        </w:rPr>
        <w:t>n forma a la</w:t>
      </w:r>
      <w:r w:rsidR="00F253BE" w:rsidRPr="00A851F5">
        <w:rPr>
          <w:color w:val="202124"/>
          <w:sz w:val="24"/>
          <w:szCs w:val="24"/>
          <w:lang w:val="es-ES"/>
        </w:rPr>
        <w:t>s</w:t>
      </w:r>
      <w:r w:rsidR="00F74DB7" w:rsidRPr="00A851F5">
        <w:rPr>
          <w:color w:val="202124"/>
          <w:sz w:val="24"/>
          <w:szCs w:val="24"/>
          <w:lang w:val="es-ES"/>
        </w:rPr>
        <w:t xml:space="preserve"> herramienta</w:t>
      </w:r>
      <w:r w:rsidR="00F253BE" w:rsidRPr="00A851F5">
        <w:rPr>
          <w:color w:val="202124"/>
          <w:sz w:val="24"/>
          <w:szCs w:val="24"/>
          <w:lang w:val="es-ES"/>
        </w:rPr>
        <w:t>s,</w:t>
      </w:r>
      <w:r w:rsidR="00F74DB7" w:rsidRPr="00A851F5">
        <w:rPr>
          <w:color w:val="202124"/>
          <w:sz w:val="24"/>
          <w:szCs w:val="24"/>
          <w:lang w:val="es-ES"/>
        </w:rPr>
        <w:t xml:space="preserve"> y</w:t>
      </w:r>
      <w:r w:rsidR="00F253BE" w:rsidRPr="00A851F5">
        <w:rPr>
          <w:color w:val="202124"/>
          <w:sz w:val="24"/>
          <w:szCs w:val="24"/>
          <w:lang w:val="es-ES"/>
        </w:rPr>
        <w:t xml:space="preserve"> </w:t>
      </w:r>
      <w:r w:rsidR="00F74DB7" w:rsidRPr="00A851F5">
        <w:rPr>
          <w:color w:val="202124"/>
          <w:sz w:val="24"/>
          <w:szCs w:val="24"/>
          <w:lang w:val="es-ES"/>
        </w:rPr>
        <w:t xml:space="preserve">simultáneamente </w:t>
      </w:r>
      <w:r w:rsidR="00F253BE" w:rsidRPr="00A851F5">
        <w:rPr>
          <w:color w:val="202124"/>
          <w:sz w:val="24"/>
          <w:szCs w:val="24"/>
          <w:lang w:val="es-ES"/>
        </w:rPr>
        <w:t>sus usuarios sería</w:t>
      </w:r>
      <w:r w:rsidR="00F74DB7" w:rsidRPr="00A851F5">
        <w:rPr>
          <w:color w:val="202124"/>
          <w:sz w:val="24"/>
          <w:szCs w:val="24"/>
          <w:lang w:val="es-ES"/>
        </w:rPr>
        <w:t>n moldeados por la</w:t>
      </w:r>
      <w:r w:rsidR="00F253BE" w:rsidRPr="00A851F5">
        <w:rPr>
          <w:color w:val="202124"/>
          <w:sz w:val="24"/>
          <w:szCs w:val="24"/>
          <w:lang w:val="es-ES"/>
        </w:rPr>
        <w:t>s</w:t>
      </w:r>
      <w:r w:rsidR="00F74DB7" w:rsidRPr="00A851F5">
        <w:rPr>
          <w:color w:val="202124"/>
          <w:sz w:val="24"/>
          <w:szCs w:val="24"/>
          <w:lang w:val="es-ES"/>
        </w:rPr>
        <w:t xml:space="preserve"> herramienta</w:t>
      </w:r>
      <w:r w:rsidR="00F253BE" w:rsidRPr="00A851F5">
        <w:rPr>
          <w:color w:val="202124"/>
          <w:sz w:val="24"/>
          <w:szCs w:val="24"/>
          <w:lang w:val="es-ES"/>
        </w:rPr>
        <w:t>s</w:t>
      </w:r>
      <w:r w:rsidR="00530E5D">
        <w:rPr>
          <w:color w:val="202124"/>
          <w:sz w:val="24"/>
          <w:szCs w:val="24"/>
          <w:lang w:val="es-ES"/>
        </w:rPr>
        <w:t xml:space="preserve"> (</w:t>
      </w:r>
      <w:r w:rsidR="00530E5D" w:rsidRPr="00A851F5">
        <w:rPr>
          <w:rFonts w:cs="Arial"/>
          <w:color w:val="202124"/>
          <w:sz w:val="24"/>
          <w:szCs w:val="24"/>
          <w:shd w:val="clear" w:color="auto" w:fill="F8F9FA"/>
          <w:lang w:val="es-ES"/>
        </w:rPr>
        <w:t xml:space="preserve">Gay </w:t>
      </w:r>
      <w:r w:rsidR="00530E5D">
        <w:rPr>
          <w:rFonts w:cs="Arial"/>
          <w:color w:val="202124"/>
          <w:sz w:val="24"/>
          <w:szCs w:val="24"/>
          <w:shd w:val="clear" w:color="auto" w:fill="F8F9FA"/>
          <w:lang w:val="es-ES"/>
        </w:rPr>
        <w:t>y</w:t>
      </w:r>
      <w:r w:rsidR="00530E5D" w:rsidRPr="00A851F5">
        <w:rPr>
          <w:rFonts w:cs="Arial"/>
          <w:color w:val="202124"/>
          <w:sz w:val="24"/>
          <w:szCs w:val="24"/>
          <w:shd w:val="clear" w:color="auto" w:fill="F8F9FA"/>
          <w:lang w:val="es-ES"/>
        </w:rPr>
        <w:t xml:space="preserve"> </w:t>
      </w:r>
      <w:proofErr w:type="spellStart"/>
      <w:r w:rsidR="00530E5D" w:rsidRPr="00A851F5">
        <w:rPr>
          <w:rFonts w:cs="Arial"/>
          <w:color w:val="202124"/>
          <w:sz w:val="24"/>
          <w:szCs w:val="24"/>
          <w:shd w:val="clear" w:color="auto" w:fill="F8F9FA"/>
          <w:lang w:val="es-ES"/>
        </w:rPr>
        <w:t>Hembrooke</w:t>
      </w:r>
      <w:proofErr w:type="spellEnd"/>
      <w:r w:rsidR="00530E5D" w:rsidRPr="00A851F5">
        <w:rPr>
          <w:rFonts w:cs="Arial"/>
          <w:color w:val="202124"/>
          <w:sz w:val="24"/>
          <w:szCs w:val="24"/>
          <w:shd w:val="clear" w:color="auto" w:fill="F8F9FA"/>
          <w:lang w:val="es-ES"/>
        </w:rPr>
        <w:t xml:space="preserve">, 2004; </w:t>
      </w:r>
      <w:proofErr w:type="spellStart"/>
      <w:r w:rsidR="00530E5D" w:rsidRPr="00A851F5">
        <w:rPr>
          <w:sz w:val="24"/>
          <w:szCs w:val="24"/>
          <w:lang w:val="es-ES"/>
        </w:rPr>
        <w:t>Savioja</w:t>
      </w:r>
      <w:proofErr w:type="spellEnd"/>
      <w:r w:rsidR="00530E5D">
        <w:rPr>
          <w:sz w:val="24"/>
          <w:szCs w:val="24"/>
          <w:lang w:val="es-ES"/>
        </w:rPr>
        <w:t xml:space="preserve"> y</w:t>
      </w:r>
      <w:r w:rsidR="00530E5D" w:rsidRPr="00A851F5">
        <w:rPr>
          <w:sz w:val="24"/>
          <w:szCs w:val="24"/>
          <w:lang w:val="es-ES"/>
        </w:rPr>
        <w:t xml:space="preserve"> </w:t>
      </w:r>
      <w:proofErr w:type="spellStart"/>
      <w:r w:rsidR="00530E5D" w:rsidRPr="00A851F5">
        <w:rPr>
          <w:sz w:val="24"/>
          <w:szCs w:val="24"/>
          <w:lang w:val="es-ES"/>
        </w:rPr>
        <w:t>Norros</w:t>
      </w:r>
      <w:proofErr w:type="spellEnd"/>
      <w:r w:rsidR="00530E5D" w:rsidRPr="00A851F5">
        <w:rPr>
          <w:sz w:val="24"/>
          <w:szCs w:val="24"/>
          <w:lang w:val="es-ES"/>
        </w:rPr>
        <w:t>, 2013</w:t>
      </w:r>
      <w:r w:rsidR="00530E5D" w:rsidRPr="00A851F5">
        <w:rPr>
          <w:rFonts w:cs="Arial"/>
          <w:color w:val="202124"/>
          <w:sz w:val="24"/>
          <w:szCs w:val="24"/>
          <w:shd w:val="clear" w:color="auto" w:fill="F8F9FA"/>
          <w:lang w:val="es-ES"/>
        </w:rPr>
        <w:t>).</w:t>
      </w:r>
      <w:r w:rsidR="00530E5D" w:rsidRPr="00530E5D">
        <w:rPr>
          <w:color w:val="202124"/>
          <w:sz w:val="24"/>
          <w:szCs w:val="24"/>
          <w:lang w:val="es-ES"/>
        </w:rPr>
        <w:t xml:space="preserve"> </w:t>
      </w:r>
      <w:r w:rsidR="00530E5D" w:rsidRPr="00771D2E">
        <w:rPr>
          <w:color w:val="202124"/>
          <w:sz w:val="24"/>
          <w:szCs w:val="24"/>
          <w:lang w:val="es-ES"/>
        </w:rPr>
        <w:t>Los individuos necesita</w:t>
      </w:r>
      <w:r w:rsidR="00530E5D">
        <w:rPr>
          <w:color w:val="202124"/>
          <w:sz w:val="24"/>
          <w:szCs w:val="24"/>
          <w:lang w:val="es-ES"/>
        </w:rPr>
        <w:t>ría</w:t>
      </w:r>
      <w:r w:rsidR="00530E5D" w:rsidRPr="00771D2E">
        <w:rPr>
          <w:color w:val="202124"/>
          <w:sz w:val="24"/>
          <w:szCs w:val="24"/>
          <w:lang w:val="es-ES"/>
        </w:rPr>
        <w:t xml:space="preserve">n transformar gradualmente los artefactos en instrumentos de su actividad. </w:t>
      </w:r>
    </w:p>
    <w:p w14:paraId="694F199C" w14:textId="77777777" w:rsidR="00100383" w:rsidRPr="001736CA" w:rsidRDefault="00100383" w:rsidP="00100383">
      <w:pPr>
        <w:pStyle w:val="HTMLPreformatted"/>
        <w:shd w:val="clear" w:color="auto" w:fill="F8F9FA"/>
        <w:spacing w:before="120" w:after="120" w:line="360" w:lineRule="auto"/>
        <w:jc w:val="both"/>
        <w:rPr>
          <w:rFonts w:ascii="Times" w:hAnsi="Times"/>
          <w:color w:val="202124"/>
          <w:lang w:val="es-ES"/>
        </w:rPr>
      </w:pPr>
      <w:r>
        <w:rPr>
          <w:rFonts w:ascii="Times" w:hAnsi="Times"/>
          <w:color w:val="222222"/>
          <w:shd w:val="clear" w:color="auto" w:fill="F8F9FA"/>
          <w:lang w:val="es-ES"/>
        </w:rPr>
        <w:t xml:space="preserve">En un plano más general, Arievitch (2017), por su parte, indica que </w:t>
      </w:r>
      <w:r w:rsidRPr="005D4D6A">
        <w:rPr>
          <w:rFonts w:ascii="Times" w:hAnsi="Times"/>
          <w:color w:val="202124"/>
          <w:lang w:val="es-ES"/>
        </w:rPr>
        <w:t>cualquier actividad externa y discurso</w:t>
      </w:r>
      <w:r>
        <w:rPr>
          <w:rFonts w:ascii="Times" w:hAnsi="Times"/>
          <w:color w:val="202124"/>
          <w:lang w:val="es-ES"/>
        </w:rPr>
        <w:t>,</w:t>
      </w:r>
      <w:r w:rsidRPr="005D4D6A">
        <w:rPr>
          <w:rFonts w:ascii="Times" w:hAnsi="Times"/>
          <w:color w:val="202124"/>
          <w:lang w:val="es-ES"/>
        </w:rPr>
        <w:t xml:space="preserve"> </w:t>
      </w:r>
      <w:r>
        <w:rPr>
          <w:rFonts w:ascii="Times" w:hAnsi="Times"/>
          <w:color w:val="202124"/>
          <w:lang w:val="es-ES"/>
        </w:rPr>
        <w:t xml:space="preserve">no serían </w:t>
      </w:r>
      <w:r w:rsidRPr="005D4D6A">
        <w:rPr>
          <w:rFonts w:ascii="Times" w:hAnsi="Times"/>
          <w:color w:val="202124"/>
          <w:lang w:val="es-ES"/>
        </w:rPr>
        <w:t>meramente expresiones de pensamientos internos preexistentes, sino</w:t>
      </w:r>
      <w:r>
        <w:rPr>
          <w:rFonts w:ascii="Times" w:hAnsi="Times"/>
          <w:color w:val="202124"/>
          <w:lang w:val="es-ES"/>
        </w:rPr>
        <w:t xml:space="preserve"> que</w:t>
      </w:r>
      <w:r w:rsidRPr="005D4D6A">
        <w:rPr>
          <w:rFonts w:ascii="Times" w:hAnsi="Times"/>
          <w:color w:val="202124"/>
          <w:lang w:val="es-ES"/>
        </w:rPr>
        <w:t xml:space="preserve"> "trabajo real"</w:t>
      </w:r>
      <w:r>
        <w:rPr>
          <w:rFonts w:ascii="Times" w:hAnsi="Times"/>
          <w:color w:val="202124"/>
          <w:lang w:val="es-ES"/>
        </w:rPr>
        <w:t>,</w:t>
      </w:r>
      <w:r w:rsidRPr="005D4D6A">
        <w:rPr>
          <w:rFonts w:ascii="Times" w:hAnsi="Times"/>
          <w:color w:val="202124"/>
          <w:lang w:val="es-ES"/>
        </w:rPr>
        <w:t xml:space="preserve"> en el que</w:t>
      </w:r>
      <w:r>
        <w:rPr>
          <w:rFonts w:ascii="Times" w:hAnsi="Times"/>
          <w:color w:val="202124"/>
          <w:lang w:val="es-ES"/>
        </w:rPr>
        <w:t xml:space="preserve"> </w:t>
      </w:r>
      <w:r w:rsidRPr="005D4D6A">
        <w:rPr>
          <w:rFonts w:ascii="Times" w:hAnsi="Times"/>
          <w:color w:val="202124"/>
          <w:lang w:val="es-ES"/>
        </w:rPr>
        <w:t>los pensamientos mismos nacen</w:t>
      </w:r>
      <w:r>
        <w:rPr>
          <w:rFonts w:ascii="Times" w:hAnsi="Times"/>
          <w:color w:val="202124"/>
          <w:lang w:val="es-ES"/>
        </w:rPr>
        <w:t xml:space="preserve">. Así, por ejemplo, </w:t>
      </w:r>
      <w:r>
        <w:rPr>
          <w:rFonts w:ascii="Times" w:hAnsi="Times"/>
          <w:color w:val="222222"/>
          <w:shd w:val="clear" w:color="auto" w:fill="F8F9FA"/>
          <w:lang w:val="es-ES"/>
        </w:rPr>
        <w:t xml:space="preserve">refiriendo a los trabajos de Galperin, señala que </w:t>
      </w:r>
      <w:r w:rsidRPr="005D4D6A">
        <w:rPr>
          <w:rFonts w:ascii="Times" w:hAnsi="Times"/>
          <w:color w:val="202124"/>
          <w:lang w:val="es-ES"/>
        </w:rPr>
        <w:t>cuando un</w:t>
      </w:r>
      <w:r>
        <w:rPr>
          <w:rFonts w:ascii="Times" w:hAnsi="Times"/>
          <w:color w:val="202124"/>
          <w:lang w:val="es-ES"/>
        </w:rPr>
        <w:t xml:space="preserve"> </w:t>
      </w:r>
      <w:r w:rsidRPr="005D4D6A">
        <w:rPr>
          <w:rFonts w:ascii="Times" w:hAnsi="Times"/>
          <w:color w:val="202124"/>
          <w:lang w:val="es-ES"/>
        </w:rPr>
        <w:t xml:space="preserve">niño </w:t>
      </w:r>
      <w:r>
        <w:rPr>
          <w:rFonts w:ascii="Times" w:hAnsi="Times"/>
          <w:color w:val="202124"/>
          <w:lang w:val="es-ES"/>
        </w:rPr>
        <w:t xml:space="preserve">se encuentra realizando </w:t>
      </w:r>
      <w:r w:rsidRPr="005D4D6A">
        <w:rPr>
          <w:rFonts w:ascii="Times" w:hAnsi="Times"/>
          <w:color w:val="202124"/>
          <w:lang w:val="es-ES"/>
        </w:rPr>
        <w:t xml:space="preserve">un cálculo con lápiz y papel, </w:t>
      </w:r>
      <w:r>
        <w:rPr>
          <w:rFonts w:ascii="Times" w:hAnsi="Times"/>
          <w:color w:val="202124"/>
          <w:lang w:val="es-ES"/>
        </w:rPr>
        <w:t>dicha actividad</w:t>
      </w:r>
      <w:r w:rsidRPr="005D4D6A">
        <w:rPr>
          <w:rFonts w:ascii="Times" w:hAnsi="Times"/>
          <w:color w:val="202124"/>
          <w:lang w:val="es-ES"/>
        </w:rPr>
        <w:t xml:space="preserve"> no </w:t>
      </w:r>
      <w:r>
        <w:rPr>
          <w:rFonts w:ascii="Times" w:hAnsi="Times"/>
          <w:color w:val="202124"/>
          <w:lang w:val="es-ES"/>
        </w:rPr>
        <w:t>sería</w:t>
      </w:r>
      <w:r w:rsidRPr="005D4D6A">
        <w:rPr>
          <w:rFonts w:ascii="Times" w:hAnsi="Times"/>
          <w:color w:val="202124"/>
          <w:lang w:val="es-ES"/>
        </w:rPr>
        <w:t xml:space="preserve"> </w:t>
      </w:r>
      <w:r>
        <w:rPr>
          <w:rFonts w:ascii="Times" w:hAnsi="Times"/>
          <w:color w:val="202124"/>
          <w:lang w:val="es-ES"/>
        </w:rPr>
        <w:t xml:space="preserve">una simple "externalización" de algún </w:t>
      </w:r>
      <w:r w:rsidRPr="005D4D6A">
        <w:rPr>
          <w:rFonts w:ascii="Times" w:hAnsi="Times"/>
          <w:color w:val="202124"/>
          <w:lang w:val="es-ES"/>
        </w:rPr>
        <w:t>pensamiento interno preexistente, sino más bien el pensamiento del niño mismo.</w:t>
      </w:r>
      <w:r>
        <w:rPr>
          <w:rFonts w:ascii="Times" w:hAnsi="Times"/>
          <w:color w:val="202124"/>
          <w:lang w:val="es-ES"/>
        </w:rPr>
        <w:t xml:space="preserve"> Vale decir, el pensamiento orientado a resolver problemas no ocurriría sólo por medio de las herramientas simbólicas, sino que igualmente por medio de las herramientas técnicas de la actividad práctica. </w:t>
      </w:r>
      <w:r>
        <w:rPr>
          <w:rFonts w:ascii="Times" w:hAnsi="Times"/>
          <w:lang w:val="es-ES"/>
        </w:rPr>
        <w:t>Así, n</w:t>
      </w:r>
      <w:r w:rsidRPr="00474645">
        <w:rPr>
          <w:rFonts w:ascii="Times" w:hAnsi="Times"/>
          <w:lang w:val="es-ES"/>
        </w:rPr>
        <w:t>o exist</w:t>
      </w:r>
      <w:r>
        <w:rPr>
          <w:rFonts w:ascii="Times" w:hAnsi="Times"/>
          <w:lang w:val="es-ES"/>
        </w:rPr>
        <w:t>iría</w:t>
      </w:r>
      <w:r w:rsidRPr="00474645">
        <w:rPr>
          <w:rFonts w:ascii="Times" w:hAnsi="Times"/>
          <w:lang w:val="es-ES"/>
        </w:rPr>
        <w:t xml:space="preserve"> mente</w:t>
      </w:r>
      <w:r w:rsidRPr="001736CA">
        <w:rPr>
          <w:rFonts w:ascii="Times" w:hAnsi="Times"/>
          <w:lang w:val="es-ES"/>
        </w:rPr>
        <w:t xml:space="preserve"> </w:t>
      </w:r>
      <w:proofErr w:type="spellStart"/>
      <w:r w:rsidRPr="00474645">
        <w:rPr>
          <w:rFonts w:ascii="Times" w:hAnsi="Times"/>
          <w:lang w:val="es-ES"/>
        </w:rPr>
        <w:t>atecnológica</w:t>
      </w:r>
      <w:proofErr w:type="spellEnd"/>
      <w:r>
        <w:rPr>
          <w:rFonts w:ascii="Times" w:hAnsi="Times"/>
          <w:lang w:val="es-ES"/>
        </w:rPr>
        <w:t>, pues t</w:t>
      </w:r>
      <w:r w:rsidRPr="00474645">
        <w:rPr>
          <w:rFonts w:ascii="Times" w:hAnsi="Times"/>
          <w:lang w:val="es-ES"/>
        </w:rPr>
        <w:t>oda</w:t>
      </w:r>
      <w:r w:rsidRPr="001736CA">
        <w:rPr>
          <w:rFonts w:ascii="Times" w:hAnsi="Times"/>
          <w:lang w:val="es-ES"/>
        </w:rPr>
        <w:t xml:space="preserve"> </w:t>
      </w:r>
      <w:r w:rsidRPr="00474645">
        <w:rPr>
          <w:rFonts w:ascii="Times" w:hAnsi="Times"/>
          <w:lang w:val="es-ES"/>
        </w:rPr>
        <w:t>operación cognitiva supone un apoyo y delegación de</w:t>
      </w:r>
      <w:r>
        <w:rPr>
          <w:rFonts w:ascii="Times" w:hAnsi="Times"/>
          <w:lang w:val="es-ES"/>
        </w:rPr>
        <w:t xml:space="preserve"> conocimientos y</w:t>
      </w:r>
      <w:r w:rsidRPr="00474645">
        <w:rPr>
          <w:rFonts w:ascii="Times" w:hAnsi="Times"/>
          <w:lang w:val="es-ES"/>
        </w:rPr>
        <w:t xml:space="preserve"> operaciones en artefactos</w:t>
      </w:r>
      <w:r w:rsidRPr="001736CA">
        <w:rPr>
          <w:rFonts w:ascii="Times" w:hAnsi="Times"/>
          <w:lang w:val="es-ES"/>
        </w:rPr>
        <w:t xml:space="preserve"> </w:t>
      </w:r>
      <w:r w:rsidRPr="00474645">
        <w:rPr>
          <w:rFonts w:ascii="Times" w:hAnsi="Times"/>
          <w:lang w:val="es-ES"/>
        </w:rPr>
        <w:t xml:space="preserve">mediadores </w:t>
      </w:r>
      <w:r>
        <w:rPr>
          <w:rFonts w:ascii="Times" w:hAnsi="Times"/>
          <w:lang w:val="es-ES"/>
        </w:rPr>
        <w:t>(</w:t>
      </w:r>
      <w:proofErr w:type="spellStart"/>
      <w:r>
        <w:rPr>
          <w:rFonts w:ascii="Times" w:hAnsi="Times"/>
          <w:lang w:val="es-ES"/>
        </w:rPr>
        <w:t>Apud</w:t>
      </w:r>
      <w:proofErr w:type="spellEnd"/>
      <w:r>
        <w:rPr>
          <w:rFonts w:ascii="Times" w:hAnsi="Times"/>
          <w:lang w:val="es-ES"/>
        </w:rPr>
        <w:t>, 2014).</w:t>
      </w:r>
    </w:p>
    <w:p w14:paraId="5F6C324D" w14:textId="02AE06FF" w:rsidR="0005210B" w:rsidRPr="00D824E9" w:rsidRDefault="00530E5D" w:rsidP="00033FFB">
      <w:pPr>
        <w:pStyle w:val="p1"/>
        <w:spacing w:before="120" w:after="120" w:line="360" w:lineRule="auto"/>
        <w:jc w:val="both"/>
        <w:rPr>
          <w:rFonts w:eastAsia="Times New Roman" w:cs="Arial"/>
          <w:color w:val="202124"/>
          <w:sz w:val="24"/>
          <w:szCs w:val="24"/>
          <w:shd w:val="clear" w:color="auto" w:fill="F8F9FA"/>
          <w:lang w:val="es-ES"/>
        </w:rPr>
      </w:pPr>
      <w:r w:rsidRPr="002B3860">
        <w:rPr>
          <w:color w:val="131413"/>
          <w:sz w:val="24"/>
          <w:szCs w:val="24"/>
          <w:lang w:val="es-ES"/>
        </w:rPr>
        <w:t xml:space="preserve">Apropiarse de nuevas herramientas </w:t>
      </w:r>
      <w:r>
        <w:rPr>
          <w:color w:val="131413"/>
          <w:sz w:val="24"/>
          <w:szCs w:val="24"/>
          <w:lang w:val="es-ES"/>
        </w:rPr>
        <w:t>requeriría entonces</w:t>
      </w:r>
      <w:r w:rsidRPr="002B3860">
        <w:rPr>
          <w:color w:val="131413"/>
          <w:sz w:val="24"/>
          <w:szCs w:val="24"/>
          <w:lang w:val="es-ES"/>
        </w:rPr>
        <w:t xml:space="preserve"> adaptar y transformar tanto las herramientas externas (instrumentación)</w:t>
      </w:r>
      <w:r w:rsidR="0098438A">
        <w:rPr>
          <w:color w:val="131413"/>
          <w:sz w:val="24"/>
          <w:szCs w:val="24"/>
          <w:lang w:val="es-ES"/>
        </w:rPr>
        <w:t>,</w:t>
      </w:r>
      <w:r w:rsidRPr="002B3860">
        <w:rPr>
          <w:color w:val="131413"/>
          <w:sz w:val="24"/>
          <w:szCs w:val="24"/>
          <w:lang w:val="es-ES"/>
        </w:rPr>
        <w:t xml:space="preserve"> como el esquema cognitivo-cultural </w:t>
      </w:r>
      <w:r w:rsidR="0098438A">
        <w:rPr>
          <w:color w:val="131413"/>
          <w:sz w:val="24"/>
          <w:szCs w:val="24"/>
          <w:lang w:val="es-ES"/>
        </w:rPr>
        <w:t xml:space="preserve">necesario para su uso </w:t>
      </w:r>
      <w:r w:rsidRPr="002B3860">
        <w:rPr>
          <w:color w:val="131413"/>
          <w:sz w:val="24"/>
          <w:szCs w:val="24"/>
          <w:lang w:val="es-ES"/>
        </w:rPr>
        <w:t>(instrumentalización)</w:t>
      </w:r>
      <w:r>
        <w:rPr>
          <w:color w:val="131413"/>
          <w:sz w:val="24"/>
          <w:szCs w:val="24"/>
          <w:lang w:val="es-ES"/>
        </w:rPr>
        <w:t xml:space="preserve"> </w:t>
      </w:r>
      <w:r>
        <w:rPr>
          <w:sz w:val="24"/>
          <w:szCs w:val="24"/>
          <w:lang w:val="es-ES" w:eastAsia="zh-CN"/>
        </w:rPr>
        <w:t>(</w:t>
      </w:r>
      <w:proofErr w:type="spellStart"/>
      <w:r>
        <w:rPr>
          <w:sz w:val="24"/>
          <w:szCs w:val="24"/>
          <w:lang w:val="es-ES" w:eastAsia="zh-CN"/>
        </w:rPr>
        <w:t>Béguin</w:t>
      </w:r>
      <w:proofErr w:type="spellEnd"/>
      <w:r>
        <w:rPr>
          <w:sz w:val="24"/>
          <w:szCs w:val="24"/>
          <w:lang w:val="es-ES" w:eastAsia="zh-CN"/>
        </w:rPr>
        <w:t xml:space="preserve"> y </w:t>
      </w:r>
      <w:proofErr w:type="spellStart"/>
      <w:r>
        <w:rPr>
          <w:sz w:val="24"/>
          <w:szCs w:val="24"/>
          <w:lang w:val="es-ES" w:eastAsia="zh-CN"/>
        </w:rPr>
        <w:t>Rabardel</w:t>
      </w:r>
      <w:proofErr w:type="spellEnd"/>
      <w:r>
        <w:rPr>
          <w:sz w:val="24"/>
          <w:szCs w:val="24"/>
          <w:lang w:val="es-ES" w:eastAsia="zh-CN"/>
        </w:rPr>
        <w:t xml:space="preserve">, 2000; </w:t>
      </w:r>
      <w:proofErr w:type="spellStart"/>
      <w:r>
        <w:rPr>
          <w:sz w:val="24"/>
          <w:szCs w:val="24"/>
          <w:lang w:val="es-ES" w:eastAsia="zh-CN"/>
        </w:rPr>
        <w:t>Vérillon</w:t>
      </w:r>
      <w:proofErr w:type="spellEnd"/>
      <w:r>
        <w:rPr>
          <w:sz w:val="24"/>
          <w:szCs w:val="24"/>
          <w:lang w:val="es-ES" w:eastAsia="zh-CN"/>
        </w:rPr>
        <w:t xml:space="preserve"> y</w:t>
      </w:r>
      <w:r w:rsidRPr="002B3860">
        <w:rPr>
          <w:sz w:val="24"/>
          <w:szCs w:val="24"/>
          <w:lang w:val="es-ES" w:eastAsia="zh-CN"/>
        </w:rPr>
        <w:t xml:space="preserve"> </w:t>
      </w:r>
      <w:proofErr w:type="spellStart"/>
      <w:r w:rsidRPr="002B3860">
        <w:rPr>
          <w:sz w:val="24"/>
          <w:szCs w:val="24"/>
          <w:lang w:val="es-ES" w:eastAsia="zh-CN"/>
        </w:rPr>
        <w:t>Rabardel</w:t>
      </w:r>
      <w:proofErr w:type="spellEnd"/>
      <w:r w:rsidRPr="002B3860">
        <w:rPr>
          <w:sz w:val="24"/>
          <w:szCs w:val="24"/>
          <w:lang w:val="es-ES" w:eastAsia="zh-CN"/>
        </w:rPr>
        <w:t>, 1995)</w:t>
      </w:r>
      <w:r>
        <w:rPr>
          <w:sz w:val="24"/>
          <w:szCs w:val="24"/>
          <w:lang w:val="es-ES" w:eastAsia="zh-CN"/>
        </w:rPr>
        <w:t>.</w:t>
      </w:r>
      <w:r w:rsidR="0079195A">
        <w:rPr>
          <w:sz w:val="24"/>
          <w:szCs w:val="24"/>
          <w:lang w:val="es-ES" w:eastAsia="zh-CN"/>
        </w:rPr>
        <w:t xml:space="preserve"> Estos argumentos son convergentes con la idea </w:t>
      </w:r>
      <w:r w:rsidR="009D4CA8">
        <w:rPr>
          <w:sz w:val="24"/>
          <w:szCs w:val="24"/>
          <w:lang w:val="es-ES" w:eastAsia="zh-CN"/>
        </w:rPr>
        <w:t>de una co-evolución de la producción, uso y enseñanza del uso de herramientas, con el desarrollo del lenguaje</w:t>
      </w:r>
      <w:r w:rsidR="002E53B7">
        <w:rPr>
          <w:sz w:val="24"/>
          <w:szCs w:val="24"/>
          <w:lang w:val="es-ES" w:eastAsia="zh-CN"/>
        </w:rPr>
        <w:t xml:space="preserve"> (Morgan et al., 2015)</w:t>
      </w:r>
      <w:r w:rsidR="00970629">
        <w:rPr>
          <w:sz w:val="24"/>
          <w:szCs w:val="24"/>
          <w:lang w:val="es-ES" w:eastAsia="zh-CN"/>
        </w:rPr>
        <w:t>, proceso en el cual se entreverarí</w:t>
      </w:r>
      <w:r w:rsidR="001F2A26">
        <w:rPr>
          <w:sz w:val="24"/>
          <w:szCs w:val="24"/>
          <w:lang w:val="es-ES" w:eastAsia="zh-CN"/>
        </w:rPr>
        <w:t>a</w:t>
      </w:r>
      <w:r w:rsidR="00970629">
        <w:rPr>
          <w:sz w:val="24"/>
          <w:szCs w:val="24"/>
          <w:lang w:val="es-ES" w:eastAsia="zh-CN"/>
        </w:rPr>
        <w:t xml:space="preserve"> la externaliza</w:t>
      </w:r>
      <w:r w:rsidR="00BD67E9">
        <w:rPr>
          <w:sz w:val="24"/>
          <w:szCs w:val="24"/>
          <w:lang w:val="es-ES" w:eastAsia="zh-CN"/>
        </w:rPr>
        <w:t>ción objetivada del pensamiento con</w:t>
      </w:r>
      <w:r w:rsidR="00970629">
        <w:rPr>
          <w:sz w:val="24"/>
          <w:szCs w:val="24"/>
          <w:lang w:val="es-ES" w:eastAsia="zh-CN"/>
        </w:rPr>
        <w:t xml:space="preserve"> la actividad </w:t>
      </w:r>
      <w:r w:rsidR="00AC5497">
        <w:rPr>
          <w:sz w:val="24"/>
          <w:szCs w:val="24"/>
          <w:lang w:val="es-ES" w:eastAsia="zh-CN"/>
        </w:rPr>
        <w:t xml:space="preserve">situada, </w:t>
      </w:r>
      <w:r w:rsidR="001F2A26">
        <w:rPr>
          <w:sz w:val="24"/>
          <w:szCs w:val="24"/>
          <w:lang w:val="es-ES" w:eastAsia="zh-CN"/>
        </w:rPr>
        <w:t xml:space="preserve">a la vez </w:t>
      </w:r>
      <w:r w:rsidR="00970629">
        <w:rPr>
          <w:sz w:val="24"/>
          <w:szCs w:val="24"/>
          <w:lang w:val="es-ES" w:eastAsia="zh-CN"/>
        </w:rPr>
        <w:t>pr</w:t>
      </w:r>
      <w:r w:rsidR="00BD67E9">
        <w:rPr>
          <w:sz w:val="24"/>
          <w:szCs w:val="24"/>
          <w:lang w:val="es-ES" w:eastAsia="zh-CN"/>
        </w:rPr>
        <w:t>áctica,</w:t>
      </w:r>
      <w:r w:rsidR="00970629">
        <w:rPr>
          <w:sz w:val="24"/>
          <w:szCs w:val="24"/>
          <w:lang w:val="es-ES" w:eastAsia="zh-CN"/>
        </w:rPr>
        <w:t xml:space="preserve"> </w:t>
      </w:r>
      <w:r w:rsidR="008A404F">
        <w:rPr>
          <w:sz w:val="24"/>
          <w:szCs w:val="24"/>
          <w:lang w:val="es-ES" w:eastAsia="zh-CN"/>
        </w:rPr>
        <w:t xml:space="preserve">propositiva, </w:t>
      </w:r>
      <w:r w:rsidR="00970629">
        <w:rPr>
          <w:sz w:val="24"/>
          <w:szCs w:val="24"/>
          <w:lang w:val="es-ES" w:eastAsia="zh-CN"/>
        </w:rPr>
        <w:t>semiótica, social y cu</w:t>
      </w:r>
      <w:r w:rsidR="00BD67E9">
        <w:rPr>
          <w:sz w:val="24"/>
          <w:szCs w:val="24"/>
          <w:lang w:val="es-ES" w:eastAsia="zh-CN"/>
        </w:rPr>
        <w:t>ltural</w:t>
      </w:r>
      <w:r w:rsidR="00970629">
        <w:rPr>
          <w:sz w:val="24"/>
          <w:szCs w:val="24"/>
          <w:lang w:val="es-ES" w:eastAsia="zh-CN"/>
        </w:rPr>
        <w:t>.</w:t>
      </w:r>
      <w:r w:rsidR="00C71367">
        <w:rPr>
          <w:sz w:val="24"/>
          <w:szCs w:val="24"/>
          <w:lang w:val="es-ES" w:eastAsia="zh-CN"/>
        </w:rPr>
        <w:t xml:space="preserve"> </w:t>
      </w:r>
      <w:r w:rsidR="00D76781">
        <w:rPr>
          <w:sz w:val="24"/>
          <w:szCs w:val="24"/>
          <w:lang w:val="es-ES" w:eastAsia="zh-CN"/>
        </w:rPr>
        <w:t xml:space="preserve">Proceso acompasado por la co-evolución </w:t>
      </w:r>
      <w:r w:rsidR="0032657B">
        <w:rPr>
          <w:sz w:val="24"/>
          <w:szCs w:val="24"/>
          <w:lang w:val="es-ES" w:eastAsia="zh-CN"/>
        </w:rPr>
        <w:t>del cerebro y</w:t>
      </w:r>
      <w:r w:rsidR="00B97939">
        <w:rPr>
          <w:sz w:val="24"/>
          <w:szCs w:val="24"/>
          <w:lang w:val="es-ES" w:eastAsia="zh-CN"/>
        </w:rPr>
        <w:t xml:space="preserve"> </w:t>
      </w:r>
      <w:r w:rsidR="0032657B">
        <w:rPr>
          <w:color w:val="131413"/>
          <w:sz w:val="24"/>
          <w:szCs w:val="24"/>
          <w:lang w:val="es-ES"/>
        </w:rPr>
        <w:t>de un</w:t>
      </w:r>
      <w:r w:rsidR="0032657B" w:rsidRPr="00C455B6">
        <w:rPr>
          <w:color w:val="131413"/>
          <w:sz w:val="24"/>
          <w:szCs w:val="24"/>
          <w:lang w:val="es-ES"/>
        </w:rPr>
        <w:t>a cultura material</w:t>
      </w:r>
      <w:r w:rsidR="0032657B">
        <w:rPr>
          <w:color w:val="131413"/>
          <w:sz w:val="24"/>
          <w:szCs w:val="24"/>
          <w:lang w:val="es-ES"/>
        </w:rPr>
        <w:t>,</w:t>
      </w:r>
      <w:r w:rsidR="0032657B" w:rsidRPr="00C455B6">
        <w:rPr>
          <w:color w:val="131413"/>
          <w:sz w:val="24"/>
          <w:szCs w:val="24"/>
          <w:lang w:val="es-ES"/>
        </w:rPr>
        <w:t xml:space="preserve"> como un</w:t>
      </w:r>
      <w:r w:rsidR="0032657B">
        <w:rPr>
          <w:color w:val="131413"/>
          <w:sz w:val="24"/>
          <w:szCs w:val="24"/>
          <w:lang w:val="es-ES"/>
        </w:rPr>
        <w:t xml:space="preserve">a </w:t>
      </w:r>
      <w:r w:rsidR="0032657B" w:rsidRPr="00C455B6">
        <w:rPr>
          <w:color w:val="131413"/>
          <w:sz w:val="24"/>
          <w:szCs w:val="24"/>
          <w:lang w:val="es-ES"/>
        </w:rPr>
        <w:t>fuerza principal que da</w:t>
      </w:r>
      <w:r w:rsidR="0032657B">
        <w:rPr>
          <w:color w:val="131413"/>
          <w:sz w:val="24"/>
          <w:szCs w:val="24"/>
          <w:lang w:val="es-ES"/>
        </w:rPr>
        <w:t>ría</w:t>
      </w:r>
      <w:r w:rsidR="0032657B" w:rsidRPr="00C455B6">
        <w:rPr>
          <w:color w:val="131413"/>
          <w:sz w:val="24"/>
          <w:szCs w:val="24"/>
          <w:lang w:val="es-ES"/>
        </w:rPr>
        <w:t xml:space="preserve"> forma a la dirección de la</w:t>
      </w:r>
      <w:r w:rsidR="0032657B">
        <w:rPr>
          <w:color w:val="131413"/>
          <w:sz w:val="24"/>
          <w:szCs w:val="24"/>
          <w:lang w:val="es-ES"/>
        </w:rPr>
        <w:t xml:space="preserve"> </w:t>
      </w:r>
      <w:r w:rsidR="0032657B" w:rsidRPr="00C455B6">
        <w:rPr>
          <w:color w:val="131413"/>
          <w:sz w:val="24"/>
          <w:szCs w:val="24"/>
          <w:lang w:val="es-ES"/>
        </w:rPr>
        <w:t>evolución</w:t>
      </w:r>
      <w:r w:rsidR="0032657B">
        <w:rPr>
          <w:color w:val="131413"/>
          <w:sz w:val="24"/>
          <w:szCs w:val="24"/>
          <w:lang w:val="es-ES"/>
        </w:rPr>
        <w:t xml:space="preserve"> de la</w:t>
      </w:r>
      <w:r w:rsidR="0032657B" w:rsidRPr="00C455B6">
        <w:rPr>
          <w:color w:val="131413"/>
          <w:sz w:val="24"/>
          <w:szCs w:val="24"/>
          <w:lang w:val="es-ES"/>
        </w:rPr>
        <w:t xml:space="preserve"> cognición humana</w:t>
      </w:r>
      <w:r w:rsidR="0032657B">
        <w:rPr>
          <w:color w:val="131413"/>
          <w:sz w:val="24"/>
          <w:szCs w:val="24"/>
          <w:lang w:val="es-ES"/>
        </w:rPr>
        <w:t xml:space="preserve"> </w:t>
      </w:r>
      <w:r w:rsidR="00B97939">
        <w:rPr>
          <w:sz w:val="24"/>
          <w:szCs w:val="24"/>
          <w:lang w:val="es-ES" w:eastAsia="zh-CN"/>
        </w:rPr>
        <w:t>(Donald, 2017).</w:t>
      </w:r>
      <w:r w:rsidR="0099226C">
        <w:rPr>
          <w:sz w:val="24"/>
          <w:szCs w:val="24"/>
          <w:lang w:val="es-ES" w:eastAsia="zh-CN"/>
        </w:rPr>
        <w:t xml:space="preserve"> De manera tal que podría plantearse que, si bien </w:t>
      </w:r>
      <w:r w:rsidR="00F06188" w:rsidRPr="00F06188">
        <w:rPr>
          <w:rFonts w:eastAsia="Times New Roman" w:cs="Arial"/>
          <w:color w:val="202124"/>
          <w:sz w:val="24"/>
          <w:szCs w:val="24"/>
          <w:shd w:val="clear" w:color="auto" w:fill="F8F9FA"/>
          <w:lang w:val="es-ES"/>
        </w:rPr>
        <w:t>los cerebros hacen</w:t>
      </w:r>
      <w:r w:rsidR="00C24188">
        <w:rPr>
          <w:rFonts w:eastAsia="Times New Roman" w:cs="Arial"/>
          <w:color w:val="202124"/>
          <w:sz w:val="24"/>
          <w:szCs w:val="24"/>
          <w:shd w:val="clear" w:color="auto" w:fill="F8F9FA"/>
          <w:lang w:val="es-ES"/>
        </w:rPr>
        <w:t xml:space="preserve"> </w:t>
      </w:r>
      <w:r w:rsidR="00F06188" w:rsidRPr="00F06188">
        <w:rPr>
          <w:rFonts w:eastAsia="Times New Roman" w:cs="Arial"/>
          <w:color w:val="202124"/>
          <w:sz w:val="24"/>
          <w:szCs w:val="24"/>
          <w:shd w:val="clear" w:color="auto" w:fill="F8F9FA"/>
          <w:lang w:val="es-ES"/>
        </w:rPr>
        <w:t>las herramientas</w:t>
      </w:r>
      <w:r w:rsidR="0099226C">
        <w:rPr>
          <w:rFonts w:eastAsia="Times New Roman" w:cs="Arial"/>
          <w:color w:val="202124"/>
          <w:sz w:val="24"/>
          <w:szCs w:val="24"/>
          <w:shd w:val="clear" w:color="auto" w:fill="F8F9FA"/>
          <w:lang w:val="es-ES"/>
        </w:rPr>
        <w:t>,</w:t>
      </w:r>
      <w:r w:rsidR="00F06188" w:rsidRPr="00F06188">
        <w:rPr>
          <w:rFonts w:eastAsia="Times New Roman" w:cs="Arial"/>
          <w:color w:val="202124"/>
          <w:sz w:val="24"/>
          <w:szCs w:val="24"/>
          <w:shd w:val="clear" w:color="auto" w:fill="F8F9FA"/>
          <w:lang w:val="es-ES"/>
        </w:rPr>
        <w:t xml:space="preserve"> las herramientas también pueden hacer mentes</w:t>
      </w:r>
      <w:r w:rsidR="0099226C">
        <w:rPr>
          <w:rFonts w:eastAsia="Times New Roman" w:cs="Arial"/>
          <w:color w:val="202124"/>
          <w:sz w:val="24"/>
          <w:szCs w:val="24"/>
          <w:shd w:val="clear" w:color="auto" w:fill="F8F9FA"/>
          <w:lang w:val="es-ES"/>
        </w:rPr>
        <w:t xml:space="preserve"> </w:t>
      </w:r>
      <w:r w:rsidR="0099226C" w:rsidRPr="0099226C">
        <w:rPr>
          <w:rFonts w:eastAsia="Times New Roman" w:cs="Arial"/>
          <w:color w:val="202124"/>
          <w:sz w:val="24"/>
          <w:szCs w:val="24"/>
          <w:shd w:val="clear" w:color="auto" w:fill="F8F9FA"/>
          <w:lang w:val="es-ES"/>
        </w:rPr>
        <w:t>(</w:t>
      </w:r>
      <w:proofErr w:type="spellStart"/>
      <w:r w:rsidR="0099226C" w:rsidRPr="0099226C">
        <w:rPr>
          <w:sz w:val="24"/>
          <w:szCs w:val="24"/>
          <w:lang w:val="es-ES"/>
        </w:rPr>
        <w:t>Overmann</w:t>
      </w:r>
      <w:proofErr w:type="spellEnd"/>
      <w:r w:rsidR="0099226C" w:rsidRPr="0099226C">
        <w:rPr>
          <w:sz w:val="24"/>
          <w:szCs w:val="24"/>
          <w:lang w:val="es-ES"/>
        </w:rPr>
        <w:t xml:space="preserve"> y Wynn, 2019</w:t>
      </w:r>
      <w:r w:rsidR="0099226C">
        <w:rPr>
          <w:sz w:val="24"/>
          <w:szCs w:val="24"/>
          <w:lang w:val="es-ES"/>
        </w:rPr>
        <w:t>)</w:t>
      </w:r>
      <w:r w:rsidR="00F06188" w:rsidRPr="0099226C">
        <w:rPr>
          <w:rFonts w:eastAsia="Times New Roman" w:cs="Arial"/>
          <w:color w:val="202124"/>
          <w:sz w:val="24"/>
          <w:szCs w:val="24"/>
          <w:shd w:val="clear" w:color="auto" w:fill="F8F9FA"/>
          <w:lang w:val="es-ES"/>
        </w:rPr>
        <w:t>.</w:t>
      </w:r>
    </w:p>
    <w:p w14:paraId="108096EE" w14:textId="2EEB0EFD" w:rsidR="00D37945" w:rsidRPr="000524E0" w:rsidRDefault="00DE1850" w:rsidP="00385DB7">
      <w:pPr>
        <w:spacing w:before="120" w:after="120" w:line="360" w:lineRule="auto"/>
        <w:jc w:val="both"/>
        <w:rPr>
          <w:rFonts w:ascii="Times" w:hAnsi="Times" w:cs="Arial"/>
          <w:color w:val="222222"/>
          <w:shd w:val="clear" w:color="auto" w:fill="F8F9FA"/>
          <w:lang w:val="es-ES"/>
        </w:rPr>
      </w:pPr>
      <w:r w:rsidRPr="00AF4D34">
        <w:rPr>
          <w:rFonts w:ascii="Times" w:hAnsi="Times"/>
          <w:lang w:val="es-ES"/>
        </w:rPr>
        <w:t>Desde esta perspectiva</w:t>
      </w:r>
      <w:r w:rsidR="00FB4139" w:rsidRPr="00AF4D34">
        <w:rPr>
          <w:rFonts w:ascii="Times" w:hAnsi="Times"/>
          <w:lang w:val="es-ES"/>
        </w:rPr>
        <w:t>, sería</w:t>
      </w:r>
      <w:r w:rsidR="00D37945" w:rsidRPr="00AF4D34">
        <w:rPr>
          <w:rFonts w:ascii="Times" w:hAnsi="Times" w:cs="Arial"/>
          <w:color w:val="222222"/>
          <w:shd w:val="clear" w:color="auto" w:fill="F8F9FA"/>
          <w:lang w:val="es-ES"/>
        </w:rPr>
        <w:t xml:space="preserve"> </w:t>
      </w:r>
      <w:r w:rsidR="002C1DD5" w:rsidRPr="00AF4D34">
        <w:rPr>
          <w:rFonts w:ascii="Times" w:hAnsi="Times" w:cs="Arial"/>
          <w:color w:val="222222"/>
          <w:shd w:val="clear" w:color="auto" w:fill="F8F9FA"/>
          <w:lang w:val="es-ES"/>
        </w:rPr>
        <w:t xml:space="preserve">entonces </w:t>
      </w:r>
      <w:r w:rsidR="00D37945" w:rsidRPr="00AF4D34">
        <w:rPr>
          <w:rFonts w:ascii="Times" w:hAnsi="Times" w:cs="Arial"/>
          <w:color w:val="222222"/>
          <w:shd w:val="clear" w:color="auto" w:fill="F8F9FA"/>
          <w:lang w:val="es-ES"/>
        </w:rPr>
        <w:t>a través de la acción</w:t>
      </w:r>
      <w:r w:rsidR="00970629">
        <w:rPr>
          <w:rFonts w:ascii="Times" w:hAnsi="Times" w:cs="Arial"/>
          <w:color w:val="222222"/>
          <w:shd w:val="clear" w:color="auto" w:fill="F8F9FA"/>
          <w:lang w:val="es-ES"/>
        </w:rPr>
        <w:t xml:space="preserve"> situada</w:t>
      </w:r>
      <w:r w:rsidR="003B3005" w:rsidRPr="00AF4D34">
        <w:rPr>
          <w:rFonts w:ascii="Times" w:hAnsi="Times" w:cs="Arial"/>
          <w:color w:val="222222"/>
          <w:shd w:val="clear" w:color="auto" w:fill="F8F9FA"/>
          <w:lang w:val="es-ES"/>
        </w:rPr>
        <w:t>,</w:t>
      </w:r>
      <w:r w:rsidR="00D37945" w:rsidRPr="00AF4D34">
        <w:rPr>
          <w:rFonts w:ascii="Times" w:hAnsi="Times" w:cs="Arial"/>
          <w:color w:val="222222"/>
          <w:shd w:val="clear" w:color="auto" w:fill="F8F9FA"/>
          <w:lang w:val="es-ES"/>
        </w:rPr>
        <w:t xml:space="preserve"> que las personas da</w:t>
      </w:r>
      <w:r w:rsidR="00FB4139" w:rsidRPr="00AF4D34">
        <w:rPr>
          <w:rFonts w:ascii="Times" w:hAnsi="Times" w:cs="Arial"/>
          <w:color w:val="222222"/>
          <w:shd w:val="clear" w:color="auto" w:fill="F8F9FA"/>
          <w:lang w:val="es-ES"/>
        </w:rPr>
        <w:t>ría</w:t>
      </w:r>
      <w:r w:rsidR="00D37945" w:rsidRPr="00AF4D34">
        <w:rPr>
          <w:rFonts w:ascii="Times" w:hAnsi="Times" w:cs="Arial"/>
          <w:color w:val="222222"/>
          <w:shd w:val="clear" w:color="auto" w:fill="F8F9FA"/>
          <w:lang w:val="es-ES"/>
        </w:rPr>
        <w:t xml:space="preserve">n sentido al propósito y los modos de uso de las herramientas, y </w:t>
      </w:r>
      <w:r w:rsidR="00FB4139" w:rsidRPr="00AF4D34">
        <w:rPr>
          <w:rFonts w:ascii="Times" w:hAnsi="Times" w:cs="Arial"/>
          <w:color w:val="222222"/>
          <w:shd w:val="clear" w:color="auto" w:fill="F8F9FA"/>
          <w:lang w:val="es-ES"/>
        </w:rPr>
        <w:t>sería</w:t>
      </w:r>
      <w:r w:rsidR="00D37945" w:rsidRPr="00AF4D34">
        <w:rPr>
          <w:rFonts w:ascii="Times" w:hAnsi="Times" w:cs="Arial"/>
          <w:color w:val="222222"/>
          <w:shd w:val="clear" w:color="auto" w:fill="F8F9FA"/>
          <w:lang w:val="es-ES"/>
        </w:rPr>
        <w:t xml:space="preserve"> a través de la acción </w:t>
      </w:r>
      <w:r w:rsidR="00970629">
        <w:rPr>
          <w:rFonts w:ascii="Times" w:hAnsi="Times" w:cs="Arial"/>
          <w:color w:val="222222"/>
          <w:shd w:val="clear" w:color="auto" w:fill="F8F9FA"/>
          <w:lang w:val="es-ES"/>
        </w:rPr>
        <w:t xml:space="preserve">situada </w:t>
      </w:r>
      <w:r w:rsidR="00D37945" w:rsidRPr="00AF4D34">
        <w:rPr>
          <w:rFonts w:ascii="Times" w:hAnsi="Times" w:cs="Arial"/>
          <w:color w:val="222222"/>
          <w:shd w:val="clear" w:color="auto" w:fill="F8F9FA"/>
          <w:lang w:val="es-ES"/>
        </w:rPr>
        <w:t>que un</w:t>
      </w:r>
      <w:r w:rsidR="00924DA7" w:rsidRPr="00AF4D34">
        <w:rPr>
          <w:rFonts w:ascii="Times" w:hAnsi="Times" w:cs="Arial"/>
          <w:color w:val="222222"/>
          <w:shd w:val="clear" w:color="auto" w:fill="F8F9FA"/>
          <w:lang w:val="es-ES"/>
        </w:rPr>
        <w:t>a herramienta aparece</w:t>
      </w:r>
      <w:r w:rsidR="00FB4139" w:rsidRPr="00AF4D34">
        <w:rPr>
          <w:rFonts w:ascii="Times" w:hAnsi="Times" w:cs="Arial"/>
          <w:color w:val="222222"/>
          <w:shd w:val="clear" w:color="auto" w:fill="F8F9FA"/>
          <w:lang w:val="es-ES"/>
        </w:rPr>
        <w:t>ría</w:t>
      </w:r>
      <w:r w:rsidR="00924DA7" w:rsidRPr="00AF4D34">
        <w:rPr>
          <w:rFonts w:ascii="Times" w:hAnsi="Times" w:cs="Arial"/>
          <w:color w:val="222222"/>
          <w:shd w:val="clear" w:color="auto" w:fill="F8F9FA"/>
          <w:lang w:val="es-ES"/>
        </w:rPr>
        <w:t xml:space="preserve"> como tal</w:t>
      </w:r>
      <w:r w:rsidR="00FB4139" w:rsidRPr="00AF4D34">
        <w:rPr>
          <w:rFonts w:ascii="Times" w:hAnsi="Times" w:cs="Arial"/>
          <w:color w:val="222222"/>
          <w:shd w:val="clear" w:color="auto" w:fill="F8F9FA"/>
          <w:lang w:val="es-ES"/>
        </w:rPr>
        <w:t xml:space="preserve"> </w:t>
      </w:r>
      <w:r w:rsidR="00AF2437" w:rsidRPr="00AF4D34">
        <w:rPr>
          <w:rFonts w:ascii="Times" w:hAnsi="Times" w:cs="Arial"/>
          <w:color w:val="222222"/>
          <w:shd w:val="clear" w:color="auto" w:fill="F8F9FA"/>
          <w:lang w:val="es-ES"/>
        </w:rPr>
        <w:t>(</w:t>
      </w:r>
      <w:proofErr w:type="spellStart"/>
      <w:r w:rsidR="00AF2437" w:rsidRPr="00AF4D34">
        <w:rPr>
          <w:rFonts w:ascii="Times" w:hAnsi="Times" w:cs="Arial"/>
          <w:color w:val="222222"/>
          <w:shd w:val="clear" w:color="auto" w:fill="F8F9FA"/>
          <w:lang w:val="es-ES"/>
        </w:rPr>
        <w:t>Leontiev</w:t>
      </w:r>
      <w:proofErr w:type="spellEnd"/>
      <w:r w:rsidR="00AF2437" w:rsidRPr="00AF4D34">
        <w:rPr>
          <w:rFonts w:ascii="Times" w:hAnsi="Times" w:cs="Arial"/>
          <w:color w:val="222222"/>
          <w:shd w:val="clear" w:color="auto" w:fill="F8F9FA"/>
          <w:lang w:val="es-ES"/>
        </w:rPr>
        <w:t>, 1974</w:t>
      </w:r>
      <w:r w:rsidR="00FB4139" w:rsidRPr="00AF4D34">
        <w:rPr>
          <w:rFonts w:ascii="Times" w:hAnsi="Times" w:cs="Arial"/>
          <w:color w:val="222222"/>
          <w:shd w:val="clear" w:color="auto" w:fill="F8F9FA"/>
          <w:lang w:val="es-ES"/>
        </w:rPr>
        <w:t xml:space="preserve">, 1981; Cole, 1996, </w:t>
      </w:r>
      <w:proofErr w:type="spellStart"/>
      <w:r w:rsidRPr="00AF4D34">
        <w:rPr>
          <w:rFonts w:ascii="Times" w:hAnsi="Times" w:cs="Arial"/>
          <w:color w:val="222222"/>
          <w:shd w:val="clear" w:color="auto" w:fill="F8F9FA"/>
          <w:lang w:val="es-ES"/>
        </w:rPr>
        <w:t>Béguin</w:t>
      </w:r>
      <w:proofErr w:type="spellEnd"/>
      <w:r w:rsidR="00FB4139" w:rsidRPr="00AF4D34">
        <w:rPr>
          <w:rFonts w:ascii="Times" w:hAnsi="Times" w:cs="Arial"/>
          <w:color w:val="222222"/>
          <w:shd w:val="clear" w:color="auto" w:fill="F8F9FA"/>
          <w:lang w:val="es-ES"/>
        </w:rPr>
        <w:t>, 2007)</w:t>
      </w:r>
      <w:r w:rsidR="00924DA7" w:rsidRPr="00AF4D34">
        <w:rPr>
          <w:rFonts w:ascii="Times" w:hAnsi="Times" w:cs="Arial"/>
          <w:color w:val="222222"/>
          <w:shd w:val="clear" w:color="auto" w:fill="F8F9FA"/>
          <w:lang w:val="es-ES"/>
        </w:rPr>
        <w:t xml:space="preserve">. </w:t>
      </w:r>
      <w:r w:rsidR="00924DA7" w:rsidRPr="000524E0">
        <w:rPr>
          <w:rFonts w:ascii="Times" w:hAnsi="Times" w:cs="Arial"/>
          <w:color w:val="222222"/>
          <w:shd w:val="clear" w:color="auto" w:fill="F8F9FA"/>
          <w:lang w:val="es-ES"/>
        </w:rPr>
        <w:t>Es así que</w:t>
      </w:r>
      <w:r w:rsidR="00D37945" w:rsidRPr="000524E0">
        <w:rPr>
          <w:rFonts w:ascii="Times" w:hAnsi="Times" w:cs="Arial"/>
          <w:color w:val="222222"/>
          <w:shd w:val="clear" w:color="auto" w:fill="F8F9FA"/>
          <w:lang w:val="es-ES"/>
        </w:rPr>
        <w:t xml:space="preserve"> la herramienta</w:t>
      </w:r>
      <w:r w:rsidR="001121D7" w:rsidRPr="000524E0">
        <w:rPr>
          <w:rFonts w:ascii="Times" w:hAnsi="Times" w:cs="Arial"/>
          <w:color w:val="222222"/>
          <w:shd w:val="clear" w:color="auto" w:fill="F8F9FA"/>
          <w:lang w:val="es-ES"/>
        </w:rPr>
        <w:t xml:space="preserve"> puede </w:t>
      </w:r>
      <w:r w:rsidR="003B3005" w:rsidRPr="000524E0">
        <w:rPr>
          <w:rFonts w:ascii="Times" w:hAnsi="Times" w:cs="Arial"/>
          <w:color w:val="222222"/>
          <w:shd w:val="clear" w:color="auto" w:fill="F8F9FA"/>
          <w:lang w:val="es-ES"/>
        </w:rPr>
        <w:t xml:space="preserve">incluso </w:t>
      </w:r>
      <w:r w:rsidR="001121D7" w:rsidRPr="000524E0">
        <w:rPr>
          <w:rFonts w:ascii="Times" w:hAnsi="Times" w:cs="Arial"/>
          <w:color w:val="222222"/>
          <w:shd w:val="clear" w:color="auto" w:fill="F8F9FA"/>
          <w:lang w:val="es-ES"/>
        </w:rPr>
        <w:t>ser usada</w:t>
      </w:r>
      <w:r w:rsidR="00D37945" w:rsidRPr="000524E0">
        <w:rPr>
          <w:rFonts w:ascii="Times" w:hAnsi="Times" w:cs="Arial"/>
          <w:color w:val="222222"/>
          <w:shd w:val="clear" w:color="auto" w:fill="F8F9FA"/>
          <w:lang w:val="es-ES"/>
        </w:rPr>
        <w:t xml:space="preserve"> para propósitos</w:t>
      </w:r>
      <w:r w:rsidR="00924DA7" w:rsidRPr="000524E0">
        <w:rPr>
          <w:rFonts w:ascii="Times" w:hAnsi="Times" w:cs="Arial"/>
          <w:color w:val="222222"/>
          <w:shd w:val="clear" w:color="auto" w:fill="F8F9FA"/>
          <w:lang w:val="es-ES"/>
        </w:rPr>
        <w:t xml:space="preserve"> distintos de los que fueron contemplados en su diseño, </w:t>
      </w:r>
      <w:r w:rsidR="00D37945" w:rsidRPr="000524E0">
        <w:rPr>
          <w:rFonts w:ascii="Times" w:hAnsi="Times" w:cs="Arial"/>
          <w:color w:val="222222"/>
          <w:shd w:val="clear" w:color="auto" w:fill="F8F9FA"/>
          <w:lang w:val="es-ES"/>
        </w:rPr>
        <w:t>exced</w:t>
      </w:r>
      <w:r w:rsidR="00924DA7" w:rsidRPr="000524E0">
        <w:rPr>
          <w:rFonts w:ascii="Times" w:hAnsi="Times" w:cs="Arial"/>
          <w:color w:val="222222"/>
          <w:shd w:val="clear" w:color="auto" w:fill="F8F9FA"/>
          <w:lang w:val="es-ES"/>
        </w:rPr>
        <w:t>iendo</w:t>
      </w:r>
      <w:r w:rsidR="00D37945" w:rsidRPr="000524E0">
        <w:rPr>
          <w:rFonts w:ascii="Times" w:hAnsi="Times" w:cs="Arial"/>
          <w:color w:val="222222"/>
          <w:shd w:val="clear" w:color="auto" w:fill="F8F9FA"/>
          <w:lang w:val="es-ES"/>
        </w:rPr>
        <w:t xml:space="preserve"> los usos que le dieron su identidad</w:t>
      </w:r>
      <w:r w:rsidR="00924DA7" w:rsidRPr="000524E0">
        <w:rPr>
          <w:rFonts w:ascii="Times" w:hAnsi="Times" w:cs="Arial"/>
          <w:color w:val="222222"/>
          <w:shd w:val="clear" w:color="auto" w:fill="F8F9FA"/>
          <w:lang w:val="es-ES"/>
        </w:rPr>
        <w:t xml:space="preserve"> original, de manera tal que la herramienta</w:t>
      </w:r>
      <w:r w:rsidR="00D37945" w:rsidRPr="000524E0">
        <w:rPr>
          <w:rFonts w:ascii="Times" w:hAnsi="Times" w:cs="Arial"/>
          <w:color w:val="222222"/>
          <w:shd w:val="clear" w:color="auto" w:fill="F8F9FA"/>
          <w:lang w:val="es-ES"/>
        </w:rPr>
        <w:t xml:space="preserve"> </w:t>
      </w:r>
      <w:r w:rsidR="00924DA7" w:rsidRPr="000524E0">
        <w:rPr>
          <w:rFonts w:ascii="Times" w:hAnsi="Times" w:cs="Arial"/>
          <w:color w:val="222222"/>
          <w:shd w:val="clear" w:color="auto" w:fill="F8F9FA"/>
          <w:lang w:val="es-ES"/>
        </w:rPr>
        <w:t>puede ser</w:t>
      </w:r>
      <w:r w:rsidR="00D37945" w:rsidRPr="000524E0">
        <w:rPr>
          <w:rFonts w:ascii="Times" w:hAnsi="Times" w:cs="Arial"/>
          <w:color w:val="222222"/>
          <w:shd w:val="clear" w:color="auto" w:fill="F8F9FA"/>
          <w:lang w:val="es-ES"/>
        </w:rPr>
        <w:t xml:space="preserve"> capaz de ampliar o abrir nuevas posibilidades de acción para la</w:t>
      </w:r>
      <w:r w:rsidR="00924DA7" w:rsidRPr="000524E0">
        <w:rPr>
          <w:rFonts w:ascii="Times" w:hAnsi="Times" w:cs="Arial"/>
          <w:color w:val="222222"/>
          <w:shd w:val="clear" w:color="auto" w:fill="F8F9FA"/>
          <w:lang w:val="es-ES"/>
        </w:rPr>
        <w:t>s</w:t>
      </w:r>
      <w:r w:rsidR="00D37945" w:rsidRPr="000524E0">
        <w:rPr>
          <w:rFonts w:ascii="Times" w:hAnsi="Times" w:cs="Arial"/>
          <w:color w:val="222222"/>
          <w:shd w:val="clear" w:color="auto" w:fill="F8F9FA"/>
          <w:lang w:val="es-ES"/>
        </w:rPr>
        <w:t xml:space="preserve"> persona</w:t>
      </w:r>
      <w:r w:rsidR="00924DA7" w:rsidRPr="000524E0">
        <w:rPr>
          <w:rFonts w:ascii="Times" w:hAnsi="Times" w:cs="Arial"/>
          <w:color w:val="222222"/>
          <w:shd w:val="clear" w:color="auto" w:fill="F8F9FA"/>
          <w:lang w:val="es-ES"/>
        </w:rPr>
        <w:t>s</w:t>
      </w:r>
      <w:r w:rsidR="00D37945" w:rsidRPr="000524E0">
        <w:rPr>
          <w:rFonts w:ascii="Times" w:hAnsi="Times" w:cs="Arial"/>
          <w:color w:val="222222"/>
          <w:shd w:val="clear" w:color="auto" w:fill="F8F9FA"/>
          <w:lang w:val="es-ES"/>
        </w:rPr>
        <w:t>. E</w:t>
      </w:r>
      <w:r w:rsidR="00D37945" w:rsidRPr="000524E0">
        <w:rPr>
          <w:rFonts w:ascii="Times" w:hAnsi="Times"/>
          <w:lang w:val="es-ES"/>
        </w:rPr>
        <w:t>s</w:t>
      </w:r>
      <w:r w:rsidR="003B3E77" w:rsidRPr="000524E0">
        <w:rPr>
          <w:rFonts w:ascii="Times" w:hAnsi="Times"/>
          <w:lang w:val="es-ES"/>
        </w:rPr>
        <w:t xml:space="preserve"> de hecho</w:t>
      </w:r>
      <w:r w:rsidR="00D37945" w:rsidRPr="000524E0">
        <w:rPr>
          <w:rFonts w:ascii="Times" w:hAnsi="Times"/>
          <w:lang w:val="es-ES"/>
        </w:rPr>
        <w:t xml:space="preserve"> habitual</w:t>
      </w:r>
      <w:r w:rsidR="003B3E77" w:rsidRPr="000524E0">
        <w:rPr>
          <w:rFonts w:ascii="Times" w:hAnsi="Times"/>
          <w:lang w:val="es-ES"/>
        </w:rPr>
        <w:t>,</w:t>
      </w:r>
      <w:r w:rsidR="00D37945" w:rsidRPr="000524E0">
        <w:rPr>
          <w:rFonts w:ascii="Times" w:hAnsi="Times"/>
          <w:lang w:val="es-ES"/>
        </w:rPr>
        <w:t xml:space="preserve"> que </w:t>
      </w:r>
      <w:r w:rsidR="00D37945" w:rsidRPr="000524E0">
        <w:rPr>
          <w:rFonts w:ascii="Times" w:hAnsi="Times" w:cs="Arial"/>
          <w:color w:val="222222"/>
          <w:shd w:val="clear" w:color="auto" w:fill="F8F9FA"/>
          <w:lang w:val="es-ES"/>
        </w:rPr>
        <w:t>durante la actividad práctica sea posible identificar la aparición de procesos catacréticos (</w:t>
      </w:r>
      <w:proofErr w:type="spellStart"/>
      <w:r w:rsidR="00D37945" w:rsidRPr="000524E0">
        <w:rPr>
          <w:rFonts w:ascii="Times" w:hAnsi="Times" w:cs="Arial"/>
          <w:color w:val="222222"/>
          <w:shd w:val="clear" w:color="auto" w:fill="F8F9FA"/>
          <w:lang w:val="es-ES"/>
        </w:rPr>
        <w:t>Faverge</w:t>
      </w:r>
      <w:proofErr w:type="spellEnd"/>
      <w:r w:rsidR="00D37945" w:rsidRPr="000524E0">
        <w:rPr>
          <w:rFonts w:ascii="Times" w:hAnsi="Times" w:cs="Arial"/>
          <w:color w:val="222222"/>
          <w:shd w:val="clear" w:color="auto" w:fill="F8F9FA"/>
          <w:lang w:val="es-ES"/>
        </w:rPr>
        <w:t>, 1970;</w:t>
      </w:r>
      <w:r w:rsidR="00D37945" w:rsidRPr="000524E0">
        <w:rPr>
          <w:rFonts w:ascii="Times" w:hAnsi="Times"/>
          <w:lang w:val="es-ES"/>
        </w:rPr>
        <w:t xml:space="preserve"> </w:t>
      </w:r>
      <w:proofErr w:type="spellStart"/>
      <w:r w:rsidR="00DC356E" w:rsidRPr="000524E0">
        <w:rPr>
          <w:rFonts w:ascii="Times" w:hAnsi="Times"/>
          <w:lang w:val="es-ES"/>
        </w:rPr>
        <w:t>Clot</w:t>
      </w:r>
      <w:proofErr w:type="spellEnd"/>
      <w:r w:rsidR="00DC356E" w:rsidRPr="000524E0">
        <w:rPr>
          <w:rFonts w:ascii="Times" w:hAnsi="Times"/>
          <w:lang w:val="es-ES"/>
        </w:rPr>
        <w:t>, 1996;</w:t>
      </w:r>
      <w:r w:rsidR="00DC356E" w:rsidRPr="00DC356E">
        <w:rPr>
          <w:rFonts w:ascii="Times" w:eastAsia="Times New Roman" w:hAnsi="Times" w:cs="Arial"/>
          <w:color w:val="222222"/>
          <w:shd w:val="clear" w:color="auto" w:fill="F8F9FA"/>
          <w:lang w:val="es-ES"/>
        </w:rPr>
        <w:t xml:space="preserve"> </w:t>
      </w:r>
      <w:r w:rsidR="00D37945" w:rsidRPr="000524E0">
        <w:rPr>
          <w:rFonts w:ascii="Times" w:hAnsi="Times" w:cs="Arial"/>
          <w:color w:val="222222"/>
          <w:shd w:val="clear" w:color="auto" w:fill="F8F9FA"/>
          <w:lang w:val="es-ES"/>
        </w:rPr>
        <w:t>Geslin, 1999), en los que se resignifica la función</w:t>
      </w:r>
      <w:r w:rsidR="003B3E77" w:rsidRPr="000524E0">
        <w:rPr>
          <w:rFonts w:ascii="Times" w:hAnsi="Times" w:cs="Arial"/>
          <w:color w:val="222222"/>
          <w:shd w:val="clear" w:color="auto" w:fill="F8F9FA"/>
          <w:lang w:val="es-ES"/>
        </w:rPr>
        <w:t xml:space="preserve"> y/o propósito de uso</w:t>
      </w:r>
      <w:r w:rsidR="00D37945" w:rsidRPr="000524E0">
        <w:rPr>
          <w:rFonts w:ascii="Times" w:hAnsi="Times" w:cs="Arial"/>
          <w:color w:val="222222"/>
          <w:shd w:val="clear" w:color="auto" w:fill="F8F9FA"/>
          <w:lang w:val="es-ES"/>
        </w:rPr>
        <w:t xml:space="preserve"> de los instrumentos, de manera </w:t>
      </w:r>
      <w:r w:rsidR="003B3E77" w:rsidRPr="000524E0">
        <w:rPr>
          <w:rFonts w:ascii="Times" w:hAnsi="Times" w:cs="Arial"/>
          <w:color w:val="222222"/>
          <w:shd w:val="clear" w:color="auto" w:fill="F8F9FA"/>
          <w:lang w:val="es-ES"/>
        </w:rPr>
        <w:t xml:space="preserve">tal, </w:t>
      </w:r>
      <w:r w:rsidR="00D37945" w:rsidRPr="000524E0">
        <w:rPr>
          <w:rFonts w:ascii="Times" w:hAnsi="Times" w:cs="Arial"/>
          <w:color w:val="222222"/>
          <w:shd w:val="clear" w:color="auto" w:fill="F8F9FA"/>
          <w:lang w:val="es-ES"/>
        </w:rPr>
        <w:t>que instrumentos concebidos para ejecutar determinadas acciones</w:t>
      </w:r>
      <w:r w:rsidR="00063916" w:rsidRPr="000524E0">
        <w:rPr>
          <w:rFonts w:ascii="Times" w:hAnsi="Times" w:cs="Arial"/>
          <w:color w:val="222222"/>
          <w:shd w:val="clear" w:color="auto" w:fill="F8F9FA"/>
          <w:lang w:val="es-ES"/>
        </w:rPr>
        <w:t>,</w:t>
      </w:r>
      <w:r w:rsidR="00104D4E" w:rsidRPr="000524E0">
        <w:rPr>
          <w:rFonts w:ascii="Times" w:hAnsi="Times" w:cs="Arial"/>
          <w:color w:val="222222"/>
          <w:shd w:val="clear" w:color="auto" w:fill="F8F9FA"/>
          <w:lang w:val="es-ES"/>
        </w:rPr>
        <w:t xml:space="preserve"> son empleados para </w:t>
      </w:r>
      <w:r w:rsidR="00D37945" w:rsidRPr="000524E0">
        <w:rPr>
          <w:rFonts w:ascii="Times" w:hAnsi="Times" w:cs="Arial"/>
          <w:color w:val="222222"/>
          <w:shd w:val="clear" w:color="auto" w:fill="F8F9FA"/>
          <w:lang w:val="es-ES"/>
        </w:rPr>
        <w:t>usos</w:t>
      </w:r>
      <w:r w:rsidR="00D37945" w:rsidRPr="000524E0">
        <w:rPr>
          <w:rFonts w:ascii="Times" w:hAnsi="Times"/>
          <w:lang w:val="es-ES"/>
        </w:rPr>
        <w:t xml:space="preserve"> para los cuales no fueron diseñados originalmente, como por ejemplo el uso de un cuchillo romo para soltar un tornillo</w:t>
      </w:r>
      <w:r w:rsidR="00564523" w:rsidRPr="000524E0">
        <w:rPr>
          <w:rFonts w:ascii="Times" w:hAnsi="Times"/>
          <w:lang w:val="es-ES"/>
        </w:rPr>
        <w:t>, o en el plano de la señalética</w:t>
      </w:r>
      <w:r w:rsidR="00BE2BEB" w:rsidRPr="000524E0">
        <w:rPr>
          <w:rFonts w:ascii="Times" w:hAnsi="Times"/>
          <w:lang w:val="es-ES"/>
        </w:rPr>
        <w:t xml:space="preserve"> vial</w:t>
      </w:r>
      <w:r w:rsidR="00564523" w:rsidRPr="000524E0">
        <w:rPr>
          <w:rFonts w:ascii="Times" w:hAnsi="Times"/>
          <w:lang w:val="es-ES"/>
        </w:rPr>
        <w:t>, el uso</w:t>
      </w:r>
      <w:r w:rsidR="00AA443D" w:rsidRPr="000524E0">
        <w:rPr>
          <w:rFonts w:ascii="Times" w:hAnsi="Times"/>
          <w:lang w:val="es-ES"/>
        </w:rPr>
        <w:t xml:space="preserve"> habitual</w:t>
      </w:r>
      <w:r w:rsidR="00564523" w:rsidRPr="000524E0">
        <w:rPr>
          <w:rFonts w:ascii="Times" w:hAnsi="Times"/>
          <w:lang w:val="es-ES"/>
        </w:rPr>
        <w:t xml:space="preserve"> por parte de automovilistas de la señal destinada a regular el paso de peatones, como señal precursora y preparatoria para dar inicio a la marcha</w:t>
      </w:r>
      <w:r w:rsidR="00D37945" w:rsidRPr="000524E0">
        <w:rPr>
          <w:rFonts w:ascii="Times" w:hAnsi="Times"/>
          <w:lang w:val="es-ES"/>
        </w:rPr>
        <w:t>.</w:t>
      </w:r>
    </w:p>
    <w:p w14:paraId="55D9A731" w14:textId="4138E8A3" w:rsidR="004E1F0C" w:rsidRPr="00A16231" w:rsidRDefault="0072655A" w:rsidP="00A16231">
      <w:pPr>
        <w:spacing w:before="120" w:after="120" w:line="360" w:lineRule="auto"/>
        <w:ind w:left="426"/>
        <w:jc w:val="both"/>
        <w:rPr>
          <w:rFonts w:ascii="Times" w:hAnsi="Times"/>
          <w:b/>
          <w:i/>
          <w:lang w:val="es-ES"/>
        </w:rPr>
      </w:pPr>
      <w:r>
        <w:rPr>
          <w:rFonts w:ascii="Times" w:hAnsi="Times" w:cs="Courier New"/>
          <w:b/>
          <w:i/>
          <w:color w:val="202124"/>
          <w:lang w:val="es-ES"/>
        </w:rPr>
        <w:t>5</w:t>
      </w:r>
      <w:r w:rsidR="00F84A13">
        <w:rPr>
          <w:rFonts w:ascii="Times" w:hAnsi="Times" w:cs="Courier New"/>
          <w:b/>
          <w:i/>
          <w:color w:val="202124"/>
          <w:lang w:val="es-ES"/>
        </w:rPr>
        <w:t>.</w:t>
      </w:r>
      <w:r w:rsidR="00A16231">
        <w:rPr>
          <w:rFonts w:ascii="Times" w:hAnsi="Times" w:cs="Courier New"/>
          <w:b/>
          <w:i/>
          <w:color w:val="202124"/>
          <w:lang w:val="es-ES"/>
        </w:rPr>
        <w:t xml:space="preserve"> Contexto, </w:t>
      </w:r>
      <w:r w:rsidR="00A16231" w:rsidRPr="008B3CC6">
        <w:rPr>
          <w:rFonts w:ascii="Times" w:hAnsi="Times" w:cs="Courier New"/>
          <w:b/>
          <w:i/>
          <w:color w:val="202124"/>
          <w:lang w:val="es-ES"/>
        </w:rPr>
        <w:t xml:space="preserve">Mediación </w:t>
      </w:r>
      <w:r w:rsidR="00A16231" w:rsidRPr="008B3CC6">
        <w:rPr>
          <w:rFonts w:ascii="Times" w:hAnsi="Times"/>
          <w:b/>
          <w:i/>
          <w:lang w:val="es-ES"/>
        </w:rPr>
        <w:t>y Mediatización Instrumental</w:t>
      </w:r>
    </w:p>
    <w:p w14:paraId="188E2709" w14:textId="729D139D" w:rsidR="004E1F0C" w:rsidRPr="00093E10" w:rsidRDefault="004E1F0C" w:rsidP="004E1F0C">
      <w:pPr>
        <w:pStyle w:val="HTMLPreformatted"/>
        <w:shd w:val="clear" w:color="auto" w:fill="F8F9FA"/>
        <w:spacing w:before="120" w:after="120" w:line="360" w:lineRule="auto"/>
        <w:jc w:val="both"/>
        <w:rPr>
          <w:rFonts w:ascii="Times" w:hAnsi="Times"/>
          <w:color w:val="202124"/>
          <w:lang w:val="es-ES"/>
        </w:rPr>
      </w:pPr>
      <w:r>
        <w:rPr>
          <w:rFonts w:ascii="Times" w:hAnsi="Times" w:cs="Times New Roman"/>
          <w:lang w:val="es-ES"/>
        </w:rPr>
        <w:t>En un sentido sistémico, es de</w:t>
      </w:r>
      <w:r w:rsidRPr="002D3644">
        <w:rPr>
          <w:rFonts w:ascii="Times" w:hAnsi="Times" w:cs="Times New Roman"/>
          <w:lang w:val="es-ES"/>
        </w:rPr>
        <w:t xml:space="preserve"> destacar </w:t>
      </w:r>
      <w:r>
        <w:rPr>
          <w:rFonts w:ascii="Times" w:hAnsi="Times" w:cs="Times New Roman"/>
          <w:lang w:val="es-ES"/>
        </w:rPr>
        <w:t xml:space="preserve">igualmente </w:t>
      </w:r>
      <w:r w:rsidRPr="002D3644">
        <w:rPr>
          <w:rFonts w:ascii="Times" w:hAnsi="Times" w:cs="Times New Roman"/>
          <w:lang w:val="es-ES"/>
        </w:rPr>
        <w:t>que el contexto en e</w:t>
      </w:r>
      <w:r>
        <w:rPr>
          <w:rFonts w:ascii="Times" w:hAnsi="Times" w:cs="Times New Roman"/>
          <w:lang w:val="es-ES"/>
        </w:rPr>
        <w:t>l que se desenvuelve la actividad</w:t>
      </w:r>
      <w:r w:rsidRPr="002D3644">
        <w:rPr>
          <w:rFonts w:ascii="Times" w:hAnsi="Times" w:cs="Times New Roman"/>
          <w:lang w:val="es-ES"/>
        </w:rPr>
        <w:t xml:space="preserve"> está</w:t>
      </w:r>
      <w:r>
        <w:rPr>
          <w:rFonts w:ascii="Times" w:hAnsi="Times" w:cs="Times New Roman"/>
          <w:lang w:val="es-ES"/>
        </w:rPr>
        <w:t>,</w:t>
      </w:r>
      <w:r w:rsidRPr="002D3644">
        <w:rPr>
          <w:rFonts w:ascii="Times" w:hAnsi="Times" w:cs="Times New Roman"/>
          <w:lang w:val="es-ES"/>
        </w:rPr>
        <w:t xml:space="preserve"> además de los artefacto</w:t>
      </w:r>
      <w:r>
        <w:rPr>
          <w:rFonts w:ascii="Times" w:hAnsi="Times" w:cs="Times New Roman"/>
          <w:lang w:val="es-ES"/>
        </w:rPr>
        <w:t xml:space="preserve">s técnicos, </w:t>
      </w:r>
      <w:r w:rsidRPr="002D3644">
        <w:rPr>
          <w:rFonts w:ascii="Times" w:hAnsi="Times" w:cs="Times New Roman"/>
          <w:lang w:val="es-ES"/>
        </w:rPr>
        <w:t>conformado de numerosos otros mediadores</w:t>
      </w:r>
      <w:r w:rsidR="00EC60AF">
        <w:rPr>
          <w:rFonts w:ascii="Times" w:hAnsi="Times" w:cs="Times New Roman"/>
          <w:lang w:val="es-ES"/>
        </w:rPr>
        <w:t>: definiciones regulatorias, de roles, funciones, organización de los tiempos y de los espacios, etc</w:t>
      </w:r>
      <w:r w:rsidRPr="002D3644">
        <w:rPr>
          <w:rFonts w:ascii="Times" w:hAnsi="Times" w:cs="Times New Roman"/>
          <w:lang w:val="es-ES"/>
        </w:rPr>
        <w:t xml:space="preserve">. </w:t>
      </w:r>
      <w:r>
        <w:rPr>
          <w:rFonts w:ascii="Times" w:hAnsi="Times" w:cs="Times New Roman"/>
          <w:lang w:val="es-ES"/>
        </w:rPr>
        <w:t>B</w:t>
      </w:r>
      <w:r w:rsidRPr="002D3644">
        <w:rPr>
          <w:rFonts w:ascii="Times" w:hAnsi="Times" w:cs="Times New Roman"/>
          <w:lang w:val="es-ES"/>
        </w:rPr>
        <w:t>asándonos en el modelo de Sistema de Actividad Expandido propuesto por Engeström (1999) (fig4)</w:t>
      </w:r>
      <w:r>
        <w:rPr>
          <w:rFonts w:ascii="Times" w:hAnsi="Times" w:cs="Times New Roman"/>
          <w:lang w:val="es-ES"/>
        </w:rPr>
        <w:t>,</w:t>
      </w:r>
      <w:r w:rsidRPr="002D3644">
        <w:rPr>
          <w:rFonts w:ascii="Times" w:hAnsi="Times" w:cs="Times New Roman"/>
          <w:lang w:val="es-ES"/>
        </w:rPr>
        <w:t xml:space="preserve"> </w:t>
      </w:r>
      <w:r>
        <w:rPr>
          <w:rFonts w:ascii="Times" w:hAnsi="Times" w:cs="Times New Roman"/>
          <w:lang w:val="es-ES"/>
        </w:rPr>
        <w:t xml:space="preserve">y </w:t>
      </w:r>
      <w:r w:rsidRPr="002D3644">
        <w:rPr>
          <w:rFonts w:ascii="Times" w:hAnsi="Times" w:cs="Times New Roman"/>
          <w:lang w:val="es-ES"/>
        </w:rPr>
        <w:t>considera</w:t>
      </w:r>
      <w:r>
        <w:rPr>
          <w:rFonts w:ascii="Times" w:hAnsi="Times" w:cs="Times New Roman"/>
          <w:lang w:val="es-ES"/>
        </w:rPr>
        <w:t>ndo</w:t>
      </w:r>
      <w:r w:rsidRPr="002D3644">
        <w:rPr>
          <w:rFonts w:ascii="Times" w:hAnsi="Times" w:cs="Times New Roman"/>
          <w:lang w:val="es-ES"/>
        </w:rPr>
        <w:t xml:space="preserve"> que buena parte de la actividad laboral sucede en espacios organizacionales, es posible identificar </w:t>
      </w:r>
      <w:r>
        <w:rPr>
          <w:rFonts w:ascii="Times" w:hAnsi="Times" w:cs="Times New Roman"/>
          <w:lang w:val="es-ES"/>
        </w:rPr>
        <w:t>por ejemplo</w:t>
      </w:r>
      <w:r w:rsidRPr="002D3644">
        <w:rPr>
          <w:rFonts w:ascii="Times" w:hAnsi="Times" w:cs="Times New Roman"/>
          <w:lang w:val="es-ES"/>
        </w:rPr>
        <w:t xml:space="preserve"> la existencia de </w:t>
      </w:r>
      <w:r>
        <w:rPr>
          <w:rFonts w:ascii="Times" w:hAnsi="Times" w:cs="Times New Roman"/>
          <w:lang w:val="es-ES"/>
        </w:rPr>
        <w:t xml:space="preserve">numerosas </w:t>
      </w:r>
      <w:r w:rsidRPr="002D3644">
        <w:rPr>
          <w:rFonts w:ascii="Times" w:hAnsi="Times" w:cs="Times New Roman"/>
          <w:lang w:val="es-ES"/>
        </w:rPr>
        <w:t>mediaciones producto de las reglas que regulan la actividad de las personas (reglas de comportamiento, reglas de operación, reglas de distribución de los recursos, etc..), de la división social del trabajo entre los distintos roles y de la pertenencia a particulares comunidades de práctica</w:t>
      </w:r>
      <w:r w:rsidR="005B0FEC">
        <w:rPr>
          <w:rFonts w:ascii="Times" w:hAnsi="Times" w:cs="Times New Roman"/>
          <w:lang w:val="es-ES"/>
        </w:rPr>
        <w:t xml:space="preserve"> </w:t>
      </w:r>
      <w:r w:rsidR="005B0FEC" w:rsidRPr="005B0FEC">
        <w:rPr>
          <w:rFonts w:ascii="Times" w:hAnsi="Times"/>
          <w:lang w:val="es-ES"/>
        </w:rPr>
        <w:t>(Wenger, 1998</w:t>
      </w:r>
      <w:r w:rsidR="005B0FEC">
        <w:rPr>
          <w:rFonts w:ascii="Times" w:hAnsi="Times"/>
          <w:lang w:val="es-ES"/>
        </w:rPr>
        <w:t>)</w:t>
      </w:r>
      <w:r w:rsidRPr="005B0FEC">
        <w:rPr>
          <w:rFonts w:ascii="Times" w:hAnsi="Times" w:cs="Times New Roman"/>
          <w:lang w:val="es-ES"/>
        </w:rPr>
        <w:t>.</w:t>
      </w:r>
      <w:r w:rsidRPr="002D3644">
        <w:rPr>
          <w:rFonts w:ascii="Times" w:hAnsi="Times" w:cs="Times New Roman"/>
          <w:lang w:val="es-ES"/>
        </w:rPr>
        <w:t xml:space="preserve"> </w:t>
      </w:r>
    </w:p>
    <w:p w14:paraId="207C5352" w14:textId="77777777" w:rsidR="004E1F0C" w:rsidRPr="002D3644" w:rsidRDefault="004E1F0C" w:rsidP="004E1F0C">
      <w:pPr>
        <w:pStyle w:val="HTMLPreformatted"/>
        <w:shd w:val="clear" w:color="auto" w:fill="F8F9FA"/>
        <w:spacing w:line="360" w:lineRule="auto"/>
        <w:jc w:val="both"/>
        <w:rPr>
          <w:rFonts w:ascii="Times" w:hAnsi="Times" w:cs="Times New Roman"/>
          <w:lang w:val="es-ES"/>
        </w:rPr>
      </w:pPr>
    </w:p>
    <w:p w14:paraId="5C953C77" w14:textId="77777777" w:rsidR="004E1F0C" w:rsidRPr="002D3644" w:rsidRDefault="004E1F0C" w:rsidP="004E1F0C">
      <w:pPr>
        <w:spacing w:before="120" w:after="120" w:line="360" w:lineRule="auto"/>
        <w:jc w:val="center"/>
        <w:rPr>
          <w:rFonts w:ascii="Times" w:hAnsi="Times"/>
        </w:rPr>
      </w:pPr>
      <w:r w:rsidRPr="002D3644">
        <w:rPr>
          <w:rFonts w:ascii="Times" w:hAnsi="Times"/>
          <w:noProof/>
        </w:rPr>
        <w:drawing>
          <wp:inline distT="0" distB="0" distL="0" distR="0" wp14:anchorId="33245126" wp14:editId="1349E3E4">
            <wp:extent cx="2990578" cy="1945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5190" cy="2000688"/>
                    </a:xfrm>
                    <a:prstGeom prst="rect">
                      <a:avLst/>
                    </a:prstGeom>
                  </pic:spPr>
                </pic:pic>
              </a:graphicData>
            </a:graphic>
          </wp:inline>
        </w:drawing>
      </w:r>
    </w:p>
    <w:p w14:paraId="643D8C9A" w14:textId="77777777" w:rsidR="004E1F0C" w:rsidRPr="000524E0" w:rsidRDefault="004E1F0C" w:rsidP="004E1F0C">
      <w:pPr>
        <w:spacing w:before="120" w:after="120" w:line="360" w:lineRule="auto"/>
        <w:jc w:val="both"/>
        <w:rPr>
          <w:rFonts w:ascii="Times" w:hAnsi="Times"/>
          <w:lang w:val="es-ES"/>
        </w:rPr>
      </w:pPr>
      <w:r w:rsidRPr="000524E0">
        <w:rPr>
          <w:rFonts w:ascii="Times" w:hAnsi="Times"/>
          <w:b/>
          <w:i/>
          <w:lang w:val="es-ES"/>
        </w:rPr>
        <w:t>Fig</w:t>
      </w:r>
      <w:r w:rsidRPr="000524E0">
        <w:rPr>
          <w:rFonts w:ascii="Times" w:hAnsi="Times"/>
          <w:b/>
          <w:lang w:val="es-ES"/>
        </w:rPr>
        <w:t>. 4:</w:t>
      </w:r>
      <w:r w:rsidRPr="000524E0">
        <w:rPr>
          <w:rFonts w:ascii="Times" w:hAnsi="Times"/>
          <w:lang w:val="es-ES"/>
        </w:rPr>
        <w:t xml:space="preserve"> Sistema de Actividad Expandido (Engeström, 1999)</w:t>
      </w:r>
    </w:p>
    <w:p w14:paraId="2847D4F3" w14:textId="0A5C2E6F" w:rsidR="004E1F0C" w:rsidRPr="000524E0" w:rsidRDefault="004E1F0C" w:rsidP="004E1F0C">
      <w:pPr>
        <w:spacing w:before="120" w:after="120" w:line="360" w:lineRule="auto"/>
        <w:jc w:val="both"/>
        <w:rPr>
          <w:rFonts w:ascii="Times" w:hAnsi="Times"/>
          <w:lang w:val="es-ES"/>
        </w:rPr>
      </w:pPr>
      <w:r w:rsidRPr="000524E0">
        <w:rPr>
          <w:rFonts w:ascii="Times" w:hAnsi="Times"/>
          <w:lang w:val="es-ES"/>
        </w:rPr>
        <w:t>Estas mediaciones a su vez da</w:t>
      </w:r>
      <w:r w:rsidR="00D66F83">
        <w:rPr>
          <w:rFonts w:ascii="Times" w:hAnsi="Times"/>
          <w:lang w:val="es-ES"/>
        </w:rPr>
        <w:t>ría</w:t>
      </w:r>
      <w:r w:rsidRPr="000524E0">
        <w:rPr>
          <w:rFonts w:ascii="Times" w:hAnsi="Times"/>
          <w:lang w:val="es-ES"/>
        </w:rPr>
        <w:t>n lugar a diversos artefactos mediadores, tales como los sistemas de cargos (que definen el lugar jerárquico y funcional de las personas al interior de la organización), sistemas de remuneraciones (que establece el valor social asignado al rol y otros atributos de las personas), sistemas de comunicación, rutinas, etc., los que constituyen a la vez mediadores sociales y operacionales, simbólicos y materiales (fig. 5).</w:t>
      </w:r>
    </w:p>
    <w:p w14:paraId="66C1426B" w14:textId="77777777" w:rsidR="004E1F0C" w:rsidRPr="002D3644" w:rsidRDefault="004E1F0C" w:rsidP="004E1F0C">
      <w:pPr>
        <w:spacing w:before="120" w:after="120" w:line="360" w:lineRule="auto"/>
        <w:jc w:val="center"/>
        <w:rPr>
          <w:rFonts w:ascii="Times" w:hAnsi="Times"/>
        </w:rPr>
      </w:pPr>
      <w:r w:rsidRPr="002D3644">
        <w:rPr>
          <w:rFonts w:ascii="Times" w:hAnsi="Times"/>
          <w:noProof/>
        </w:rPr>
        <w:drawing>
          <wp:inline distT="0" distB="0" distL="0" distR="0" wp14:anchorId="14B86771" wp14:editId="016503B7">
            <wp:extent cx="3758021" cy="2402840"/>
            <wp:effectExtent l="0" t="0" r="127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90733" cy="2423756"/>
                    </a:xfrm>
                    <a:prstGeom prst="rect">
                      <a:avLst/>
                    </a:prstGeom>
                  </pic:spPr>
                </pic:pic>
              </a:graphicData>
            </a:graphic>
          </wp:inline>
        </w:drawing>
      </w:r>
    </w:p>
    <w:p w14:paraId="1F1E0267" w14:textId="77777777" w:rsidR="004E1F0C" w:rsidRPr="000524E0" w:rsidRDefault="004E1F0C" w:rsidP="004E1F0C">
      <w:pPr>
        <w:spacing w:line="360" w:lineRule="auto"/>
        <w:jc w:val="both"/>
        <w:rPr>
          <w:rFonts w:ascii="Times" w:hAnsi="Times"/>
          <w:lang w:val="es-ES"/>
        </w:rPr>
      </w:pPr>
      <w:r w:rsidRPr="000524E0">
        <w:rPr>
          <w:rFonts w:ascii="Times" w:hAnsi="Times"/>
          <w:b/>
          <w:i/>
          <w:lang w:val="es-ES"/>
        </w:rPr>
        <w:t>Fig. 5:</w:t>
      </w:r>
      <w:r w:rsidRPr="000524E0">
        <w:rPr>
          <w:rFonts w:ascii="Times" w:hAnsi="Times"/>
          <w:lang w:val="es-ES"/>
        </w:rPr>
        <w:t xml:space="preserve"> Esquema de Mediación Instrumental en el Trabajo (Díaz, 2005).</w:t>
      </w:r>
    </w:p>
    <w:p w14:paraId="0734CE60" w14:textId="63EE62AA" w:rsidR="00611D7B" w:rsidRPr="00E50372" w:rsidRDefault="004E1F0C" w:rsidP="00E50372">
      <w:pPr>
        <w:spacing w:before="120" w:after="120" w:line="360" w:lineRule="auto"/>
        <w:jc w:val="both"/>
        <w:rPr>
          <w:rFonts w:ascii="Times" w:hAnsi="Times"/>
          <w:lang w:val="es-ES"/>
        </w:rPr>
      </w:pPr>
      <w:r w:rsidRPr="000524E0">
        <w:rPr>
          <w:rFonts w:ascii="Times" w:hAnsi="Times"/>
          <w:lang w:val="es-ES"/>
        </w:rPr>
        <w:t xml:space="preserve">Como se sabe, las organizaciones no son los lugares físicos en los que transcurre la actividad, aunque ciertamente los espacios físicos constituyen igualmente mediadores de la actividad, dado que como parte del contexto en el que la actividad se realiza, se encuentran normativa y culturalmente significados en cuanto a los propósitos que pueden ser realizados en ellos (un taller es para la producción, una sala de clases es </w:t>
      </w:r>
      <w:r w:rsidR="001C1FA0">
        <w:rPr>
          <w:rFonts w:ascii="Times" w:hAnsi="Times"/>
          <w:lang w:val="es-ES"/>
        </w:rPr>
        <w:t>para realizar docencia, etc.),</w:t>
      </w:r>
      <w:r w:rsidRPr="000524E0">
        <w:rPr>
          <w:rFonts w:ascii="Times" w:hAnsi="Times"/>
          <w:lang w:val="es-ES"/>
        </w:rPr>
        <w:t xml:space="preserve"> defin</w:t>
      </w:r>
      <w:r w:rsidR="001C1FA0">
        <w:rPr>
          <w:rFonts w:ascii="Times" w:hAnsi="Times"/>
          <w:lang w:val="es-ES"/>
        </w:rPr>
        <w:t>i</w:t>
      </w:r>
      <w:r w:rsidRPr="000524E0">
        <w:rPr>
          <w:rFonts w:ascii="Times" w:hAnsi="Times"/>
          <w:lang w:val="es-ES"/>
        </w:rPr>
        <w:t>en</w:t>
      </w:r>
      <w:r w:rsidR="001C1FA0">
        <w:rPr>
          <w:rFonts w:ascii="Times" w:hAnsi="Times"/>
          <w:lang w:val="es-ES"/>
        </w:rPr>
        <w:t>do</w:t>
      </w:r>
      <w:r w:rsidRPr="000524E0">
        <w:rPr>
          <w:rFonts w:ascii="Times" w:hAnsi="Times"/>
          <w:lang w:val="es-ES"/>
        </w:rPr>
        <w:t xml:space="preserve"> posibilidades</w:t>
      </w:r>
      <w:r w:rsidR="001C1FA0">
        <w:rPr>
          <w:rFonts w:ascii="Times" w:hAnsi="Times"/>
          <w:lang w:val="es-ES"/>
        </w:rPr>
        <w:t xml:space="preserve"> y limitaciones</w:t>
      </w:r>
      <w:r w:rsidRPr="000524E0">
        <w:rPr>
          <w:rFonts w:ascii="Times" w:hAnsi="Times"/>
          <w:lang w:val="es-ES"/>
        </w:rPr>
        <w:t xml:space="preserve"> fácticas de realización de las acciones necesarias para el desarrollo de la actividad. Se asume aquí que las organizaciones son un conjunto de roles, atribuciones y definiciones orientadas a promover ciertas formas de coordinación de acciones entre aquellos que hacen parte de ellas (manejo de la información, toma de decisiones, articulación temporal, despliegues procedurales y operacionales, etc.), así como establecer formas de relación con aquellos que interactúan con la organización (clientes, proveedores, sistema público, otras organizaciones…). Por efecto de estas distintas mediaciones contextuales que promueven las organizaciones, los propios significados y modos de uso de los artefactos técnicos</w:t>
      </w:r>
      <w:r w:rsidR="00953D61">
        <w:rPr>
          <w:rFonts w:ascii="Times" w:hAnsi="Times"/>
          <w:lang w:val="es-ES"/>
        </w:rPr>
        <w:t>, así como los desarrollos potenciales,</w:t>
      </w:r>
      <w:r w:rsidRPr="000524E0">
        <w:rPr>
          <w:rFonts w:ascii="Times" w:hAnsi="Times"/>
          <w:lang w:val="es-ES"/>
        </w:rPr>
        <w:t xml:space="preserve"> se ven a su vez influenciados y modulados. </w:t>
      </w:r>
      <w:r w:rsidRPr="000524E0">
        <w:rPr>
          <w:lang w:val="es-ES"/>
        </w:rPr>
        <w:t>Como lo recuerda Wisner (1997) respecto a los planteamientos de Vygotsky</w:t>
      </w:r>
      <w:r w:rsidR="003A2D37">
        <w:rPr>
          <w:lang w:val="es-ES"/>
        </w:rPr>
        <w:t>,</w:t>
      </w:r>
      <w:r w:rsidRPr="000524E0">
        <w:rPr>
          <w:lang w:val="es-ES"/>
        </w:rPr>
        <w:t xml:space="preserve"> </w:t>
      </w:r>
      <w:r w:rsidR="00EC60AF">
        <w:rPr>
          <w:rFonts w:ascii="Times" w:hAnsi="Times" w:cs="Arial"/>
          <w:color w:val="222222"/>
          <w:shd w:val="clear" w:color="auto" w:fill="F8F9FA"/>
          <w:lang w:val="es-ES"/>
        </w:rPr>
        <w:t>en cuanto a que lo</w:t>
      </w:r>
      <w:r w:rsidR="00EC60AF" w:rsidRPr="000524E0">
        <w:rPr>
          <w:rFonts w:ascii="Times" w:hAnsi="Times" w:cs="Arial"/>
          <w:color w:val="222222"/>
          <w:shd w:val="clear" w:color="auto" w:fill="F8F9FA"/>
          <w:lang w:val="es-ES"/>
        </w:rPr>
        <w:t xml:space="preserve">s efectos </w:t>
      </w:r>
      <w:r w:rsidR="003A2D37" w:rsidRPr="000524E0">
        <w:rPr>
          <w:rFonts w:ascii="Times" w:hAnsi="Times" w:cs="Arial"/>
          <w:color w:val="222222"/>
          <w:shd w:val="clear" w:color="auto" w:fill="F8F9FA"/>
          <w:lang w:val="es-ES"/>
        </w:rPr>
        <w:t>sobre las habilidades cognitivas</w:t>
      </w:r>
      <w:r w:rsidR="003A2D37">
        <w:rPr>
          <w:rFonts w:ascii="Times" w:hAnsi="Times" w:cs="Arial"/>
          <w:color w:val="222222"/>
          <w:shd w:val="clear" w:color="auto" w:fill="F8F9FA"/>
          <w:lang w:val="es-ES"/>
        </w:rPr>
        <w:t>, y en especial sobre</w:t>
      </w:r>
      <w:r w:rsidR="003A2D37" w:rsidRPr="000524E0">
        <w:rPr>
          <w:lang w:val="es-ES"/>
        </w:rPr>
        <w:t xml:space="preserve"> </w:t>
      </w:r>
      <w:r w:rsidR="003A2D37" w:rsidRPr="000524E0">
        <w:rPr>
          <w:rFonts w:ascii="Times" w:hAnsi="Times" w:cs="Arial"/>
          <w:color w:val="222222"/>
          <w:shd w:val="clear" w:color="auto" w:fill="F8F9FA"/>
          <w:lang w:val="es-ES"/>
        </w:rPr>
        <w:t>la escritura, serían significativos</w:t>
      </w:r>
      <w:r w:rsidR="003A2D37" w:rsidRPr="003A2D37">
        <w:rPr>
          <w:rFonts w:ascii="Times" w:hAnsi="Times" w:cs="Arial"/>
          <w:color w:val="222222"/>
          <w:shd w:val="clear" w:color="auto" w:fill="F8F9FA"/>
          <w:lang w:val="es-ES"/>
        </w:rPr>
        <w:t xml:space="preserve"> </w:t>
      </w:r>
      <w:r w:rsidR="003A2D37" w:rsidRPr="000524E0">
        <w:rPr>
          <w:rFonts w:ascii="Times" w:hAnsi="Times" w:cs="Arial"/>
          <w:color w:val="222222"/>
          <w:shd w:val="clear" w:color="auto" w:fill="F8F9FA"/>
          <w:lang w:val="es-ES"/>
        </w:rPr>
        <w:t>en la medida</w:t>
      </w:r>
      <w:r w:rsidR="00EC60AF" w:rsidRPr="000524E0">
        <w:rPr>
          <w:rFonts w:ascii="Times" w:hAnsi="Times" w:cs="Arial"/>
          <w:color w:val="222222"/>
          <w:shd w:val="clear" w:color="auto" w:fill="F8F9FA"/>
          <w:lang w:val="es-ES"/>
        </w:rPr>
        <w:t xml:space="preserve"> </w:t>
      </w:r>
      <w:r w:rsidR="003A2D37" w:rsidRPr="000524E0">
        <w:rPr>
          <w:rFonts w:ascii="Times" w:hAnsi="Times" w:cs="Arial"/>
          <w:color w:val="222222"/>
          <w:shd w:val="clear" w:color="auto" w:fill="F8F9FA"/>
          <w:lang w:val="es-ES"/>
        </w:rPr>
        <w:t xml:space="preserve">en que </w:t>
      </w:r>
      <w:r w:rsidR="003A2D37">
        <w:rPr>
          <w:rFonts w:ascii="Times" w:hAnsi="Times" w:cs="Arial"/>
          <w:color w:val="222222"/>
          <w:shd w:val="clear" w:color="auto" w:fill="F8F9FA"/>
          <w:lang w:val="es-ES"/>
        </w:rPr>
        <w:t>este aprendizaje va acompañado de</w:t>
      </w:r>
      <w:r w:rsidR="003A2D37" w:rsidRPr="000524E0">
        <w:rPr>
          <w:rFonts w:ascii="Times" w:hAnsi="Times" w:cs="Arial"/>
          <w:color w:val="222222"/>
          <w:shd w:val="clear" w:color="auto" w:fill="F8F9FA"/>
          <w:lang w:val="es-ES"/>
        </w:rPr>
        <w:t xml:space="preserve"> </w:t>
      </w:r>
      <w:r w:rsidR="00EC60AF" w:rsidRPr="000524E0">
        <w:rPr>
          <w:rFonts w:ascii="Times" w:hAnsi="Times" w:cs="Arial"/>
          <w:color w:val="222222"/>
          <w:shd w:val="clear" w:color="auto" w:fill="F8F9FA"/>
          <w:lang w:val="es-ES"/>
        </w:rPr>
        <w:t>la escolarización</w:t>
      </w:r>
      <w:r w:rsidR="00EC60AF">
        <w:rPr>
          <w:rFonts w:ascii="Times" w:hAnsi="Times" w:cs="Arial"/>
          <w:color w:val="222222"/>
          <w:shd w:val="clear" w:color="auto" w:fill="F8F9FA"/>
          <w:lang w:val="es-ES"/>
        </w:rPr>
        <w:t xml:space="preserve">, </w:t>
      </w:r>
      <w:r w:rsidRPr="000524E0">
        <w:rPr>
          <w:rFonts w:ascii="Times" w:hAnsi="Times" w:cs="Arial"/>
          <w:color w:val="222222"/>
          <w:shd w:val="clear" w:color="auto" w:fill="F8F9FA"/>
          <w:lang w:val="es-ES"/>
        </w:rPr>
        <w:t>del mismo modo</w:t>
      </w:r>
      <w:r w:rsidR="003A2D37">
        <w:rPr>
          <w:rFonts w:ascii="Times" w:hAnsi="Times" w:cs="Arial"/>
          <w:color w:val="222222"/>
          <w:shd w:val="clear" w:color="auto" w:fill="F8F9FA"/>
          <w:lang w:val="es-ES"/>
        </w:rPr>
        <w:t>,</w:t>
      </w:r>
      <w:r w:rsidRPr="000524E0">
        <w:rPr>
          <w:rFonts w:ascii="Times" w:hAnsi="Times" w:cs="Arial"/>
          <w:color w:val="222222"/>
          <w:shd w:val="clear" w:color="auto" w:fill="F8F9FA"/>
          <w:lang w:val="es-ES"/>
        </w:rPr>
        <w:t xml:space="preserve"> los mediadores técnicos tendrían efectos importantes sobre las habilidades cognitivas de las personas, en la medida en que su uso se inscriba en escenarios enmarcados colectivamente, o como lo diría Engeström (1987), en sistemas de actividad.</w:t>
      </w:r>
      <w:r w:rsidR="00E50372">
        <w:rPr>
          <w:rFonts w:ascii="Times" w:hAnsi="Times"/>
          <w:lang w:val="es-ES"/>
        </w:rPr>
        <w:t xml:space="preserve"> </w:t>
      </w:r>
      <w:r w:rsidR="00CE7EB8">
        <w:rPr>
          <w:rFonts w:ascii="Times" w:hAnsi="Times" w:cs="Arial"/>
          <w:color w:val="222222"/>
          <w:shd w:val="clear" w:color="auto" w:fill="F8F9FA"/>
          <w:lang w:val="es-ES"/>
        </w:rPr>
        <w:t>En ese contexto</w:t>
      </w:r>
      <w:r w:rsidR="00CE7EB8" w:rsidRPr="000524E0">
        <w:rPr>
          <w:rFonts w:ascii="Times" w:hAnsi="Times" w:cs="Arial"/>
          <w:color w:val="222222"/>
          <w:shd w:val="clear" w:color="auto" w:fill="F8F9FA"/>
          <w:lang w:val="es-ES"/>
        </w:rPr>
        <w:t xml:space="preserve">, el objeto de trabajo no </w:t>
      </w:r>
      <w:r w:rsidR="00CE7EB8">
        <w:rPr>
          <w:rFonts w:ascii="Times" w:hAnsi="Times" w:cs="Arial"/>
          <w:color w:val="222222"/>
          <w:shd w:val="clear" w:color="auto" w:fill="F8F9FA"/>
          <w:lang w:val="es-ES"/>
        </w:rPr>
        <w:t>sería</w:t>
      </w:r>
      <w:r w:rsidR="00CE7EB8" w:rsidRPr="000524E0">
        <w:rPr>
          <w:rFonts w:ascii="Times" w:hAnsi="Times" w:cs="Arial"/>
          <w:color w:val="222222"/>
          <w:shd w:val="clear" w:color="auto" w:fill="F8F9FA"/>
          <w:lang w:val="es-ES"/>
        </w:rPr>
        <w:t xml:space="preserve"> mirado ni trabajado "tal cual" por los operadores humanos, sino que este sería </w:t>
      </w:r>
      <w:r w:rsidR="00953D61">
        <w:rPr>
          <w:rFonts w:ascii="Times" w:hAnsi="Times" w:cs="Arial"/>
          <w:color w:val="222222"/>
          <w:shd w:val="clear" w:color="auto" w:fill="F8F9FA"/>
          <w:lang w:val="es-ES"/>
        </w:rPr>
        <w:t>en buena medida</w:t>
      </w:r>
      <w:r w:rsidR="00E50372">
        <w:rPr>
          <w:rFonts w:ascii="Times" w:hAnsi="Times" w:cs="Arial"/>
          <w:color w:val="222222"/>
          <w:shd w:val="clear" w:color="auto" w:fill="F8F9FA"/>
          <w:lang w:val="es-ES"/>
        </w:rPr>
        <w:t xml:space="preserve"> </w:t>
      </w:r>
      <w:r w:rsidR="00CE7EB8" w:rsidRPr="000524E0">
        <w:rPr>
          <w:rFonts w:ascii="Times" w:hAnsi="Times" w:cs="Arial"/>
          <w:color w:val="222222"/>
          <w:shd w:val="clear" w:color="auto" w:fill="F8F9FA"/>
          <w:lang w:val="es-ES"/>
        </w:rPr>
        <w:t xml:space="preserve">tributario de los límites que poseen los instrumentos empleados, </w:t>
      </w:r>
      <w:r w:rsidR="00CE7EB8">
        <w:rPr>
          <w:rFonts w:ascii="Times" w:hAnsi="Times" w:cs="Arial"/>
          <w:color w:val="222222"/>
          <w:shd w:val="clear" w:color="auto" w:fill="F8F9FA"/>
          <w:lang w:val="es-ES"/>
        </w:rPr>
        <w:t xml:space="preserve">los </w:t>
      </w:r>
      <w:r w:rsidR="00CE7EB8" w:rsidRPr="000524E0">
        <w:rPr>
          <w:rFonts w:ascii="Times" w:hAnsi="Times" w:cs="Arial"/>
          <w:color w:val="222222"/>
          <w:shd w:val="clear" w:color="auto" w:fill="F8F9FA"/>
          <w:lang w:val="es-ES"/>
        </w:rPr>
        <w:t xml:space="preserve">que a su vez estarían delimitados por sus contextos </w:t>
      </w:r>
      <w:r w:rsidR="00CE7EB8">
        <w:rPr>
          <w:rFonts w:ascii="Times" w:hAnsi="Times" w:cs="Arial"/>
          <w:color w:val="222222"/>
          <w:shd w:val="clear" w:color="auto" w:fill="F8F9FA"/>
          <w:lang w:val="es-ES"/>
        </w:rPr>
        <w:t xml:space="preserve">y fines </w:t>
      </w:r>
      <w:r w:rsidR="00CE7EB8" w:rsidRPr="000524E0">
        <w:rPr>
          <w:rFonts w:ascii="Times" w:hAnsi="Times" w:cs="Arial"/>
          <w:color w:val="222222"/>
          <w:shd w:val="clear" w:color="auto" w:fill="F8F9FA"/>
          <w:lang w:val="es-ES"/>
        </w:rPr>
        <w:t>de utilización</w:t>
      </w:r>
      <w:r w:rsidR="00CE7EB8">
        <w:rPr>
          <w:rFonts w:ascii="Times" w:hAnsi="Times" w:cs="Arial"/>
          <w:color w:val="222222"/>
          <w:shd w:val="clear" w:color="auto" w:fill="F8F9FA"/>
          <w:lang w:val="es-ES"/>
        </w:rPr>
        <w:t xml:space="preserve"> </w:t>
      </w:r>
      <w:r w:rsidR="00953D61">
        <w:rPr>
          <w:rFonts w:ascii="Times" w:hAnsi="Times" w:cs="Arial"/>
          <w:color w:val="222222"/>
          <w:shd w:val="clear" w:color="auto" w:fill="F8F9FA"/>
          <w:lang w:val="es-ES"/>
        </w:rPr>
        <w:t>(Engeström,</w:t>
      </w:r>
      <w:r w:rsidR="00CE7EB8" w:rsidRPr="000524E0">
        <w:rPr>
          <w:rFonts w:ascii="Times" w:hAnsi="Times" w:cs="Arial"/>
          <w:color w:val="222222"/>
          <w:shd w:val="clear" w:color="auto" w:fill="F8F9FA"/>
          <w:lang w:val="es-ES"/>
        </w:rPr>
        <w:t>1987). Esta afirmación coincide con lo señalado por Vygotsky en lo referente a la palabra: “</w:t>
      </w:r>
      <w:r w:rsidR="00CE7EB8" w:rsidRPr="000524E0">
        <w:rPr>
          <w:rFonts w:ascii="Times" w:hAnsi="Times" w:cs="Arial"/>
          <w:color w:val="202124"/>
          <w:shd w:val="clear" w:color="auto" w:fill="F8F9FA"/>
          <w:lang w:val="es-ES"/>
        </w:rPr>
        <w:t>una palabra en un contexto significa tanto más como menos que la misma palabra aisladamente: más, porque adquiere un contenido nuevo; menos, porque su significado está limitado y restringido por el contexto” (1997).</w:t>
      </w:r>
      <w:r w:rsidR="00CE7EB8">
        <w:rPr>
          <w:rFonts w:ascii="Times" w:hAnsi="Times" w:cs="Arial"/>
          <w:color w:val="202124"/>
          <w:shd w:val="clear" w:color="auto" w:fill="F8F9FA"/>
          <w:lang w:val="es-ES"/>
        </w:rPr>
        <w:t xml:space="preserve"> </w:t>
      </w:r>
    </w:p>
    <w:p w14:paraId="0FDDDDAB" w14:textId="18707449" w:rsidR="00611D7B" w:rsidRDefault="00611D7B" w:rsidP="00777C5D">
      <w:pPr>
        <w:spacing w:before="120" w:line="360" w:lineRule="auto"/>
        <w:jc w:val="both"/>
        <w:rPr>
          <w:rFonts w:ascii="Times" w:hAnsi="Times"/>
          <w:lang w:val="es-ES"/>
        </w:rPr>
      </w:pPr>
      <w:r>
        <w:rPr>
          <w:rFonts w:ascii="Times" w:hAnsi="Times"/>
          <w:lang w:val="es-ES"/>
        </w:rPr>
        <w:t>R</w:t>
      </w:r>
      <w:r w:rsidRPr="000524E0">
        <w:rPr>
          <w:rFonts w:ascii="Times" w:hAnsi="Times"/>
          <w:lang w:val="es-ES"/>
        </w:rPr>
        <w:t xml:space="preserve">esulta particularmente relevante en lo que concierne a la mediación instrumental que se establece con el uso de herramientas técnicas, poner en contexto el hecho que los operadores de herramientas técnicas no sólo son beneficiarios del incremento de capacidades que </w:t>
      </w:r>
      <w:r w:rsidR="00EC597E">
        <w:rPr>
          <w:rFonts w:ascii="Times" w:hAnsi="Times"/>
          <w:lang w:val="es-ES"/>
        </w:rPr>
        <w:t xml:space="preserve">estas </w:t>
      </w:r>
      <w:r w:rsidRPr="000524E0">
        <w:rPr>
          <w:rFonts w:ascii="Times" w:hAnsi="Times"/>
          <w:lang w:val="es-ES"/>
        </w:rPr>
        <w:t>les otorgan para el logro de sus metas, si no que a la vez se ven mediatizados por ellas en su acceso directo a la in</w:t>
      </w:r>
      <w:r w:rsidR="00EC597E">
        <w:rPr>
          <w:rFonts w:ascii="Times" w:hAnsi="Times"/>
          <w:lang w:val="es-ES"/>
        </w:rPr>
        <w:t>formación proveniente del mundo.</w:t>
      </w:r>
      <w:r w:rsidRPr="000524E0">
        <w:rPr>
          <w:rFonts w:ascii="Times" w:hAnsi="Times"/>
          <w:lang w:val="es-ES"/>
        </w:rPr>
        <w:t xml:space="preserve"> </w:t>
      </w:r>
      <w:r w:rsidR="00EC597E">
        <w:rPr>
          <w:rFonts w:ascii="Times" w:hAnsi="Times" w:cs="Times"/>
          <w:color w:val="000000"/>
          <w:lang w:val="es-ES"/>
        </w:rPr>
        <w:t>E</w:t>
      </w:r>
      <w:r w:rsidRPr="000524E0">
        <w:rPr>
          <w:rFonts w:ascii="Times" w:hAnsi="Times" w:cs="Times"/>
          <w:color w:val="000000"/>
          <w:lang w:val="es-ES"/>
        </w:rPr>
        <w:t>sto</w:t>
      </w:r>
      <w:r w:rsidR="00EC597E">
        <w:rPr>
          <w:rFonts w:ascii="Times" w:hAnsi="Times" w:cs="Times"/>
          <w:color w:val="000000"/>
          <w:lang w:val="es-ES"/>
        </w:rPr>
        <w:t>,</w:t>
      </w:r>
      <w:r w:rsidRPr="000524E0">
        <w:rPr>
          <w:rFonts w:ascii="Times" w:hAnsi="Times" w:cs="Times"/>
          <w:color w:val="000000"/>
          <w:sz w:val="29"/>
          <w:szCs w:val="29"/>
          <w:lang w:val="es-ES"/>
        </w:rPr>
        <w:t xml:space="preserve"> </w:t>
      </w:r>
      <w:r w:rsidR="00EC597E">
        <w:rPr>
          <w:rFonts w:ascii="Times" w:hAnsi="Times"/>
          <w:lang w:val="es-ES"/>
        </w:rPr>
        <w:t xml:space="preserve">por efectos </w:t>
      </w:r>
      <w:r w:rsidRPr="000524E0">
        <w:rPr>
          <w:rFonts w:ascii="Times" w:hAnsi="Times"/>
          <w:lang w:val="es-ES"/>
        </w:rPr>
        <w:t xml:space="preserve">de lo que las herramientas les brindan o no les brindan como información y soporte representacional, </w:t>
      </w:r>
      <w:r w:rsidR="00F87860" w:rsidRPr="000524E0">
        <w:rPr>
          <w:rFonts w:ascii="Times" w:hAnsi="Times"/>
          <w:lang w:val="es-ES"/>
        </w:rPr>
        <w:t>y</w:t>
      </w:r>
      <w:r w:rsidR="00F87860">
        <w:rPr>
          <w:rFonts w:ascii="Times" w:hAnsi="Times"/>
          <w:lang w:val="es-ES"/>
        </w:rPr>
        <w:t xml:space="preserve"> </w:t>
      </w:r>
      <w:r w:rsidR="00F87860" w:rsidRPr="000524E0">
        <w:rPr>
          <w:rFonts w:ascii="Times" w:hAnsi="Times"/>
          <w:lang w:val="es-ES"/>
        </w:rPr>
        <w:t xml:space="preserve">por lo que </w:t>
      </w:r>
      <w:r w:rsidR="00F87860">
        <w:rPr>
          <w:rFonts w:ascii="Times" w:hAnsi="Times"/>
          <w:lang w:val="es-ES"/>
        </w:rPr>
        <w:t>estas</w:t>
      </w:r>
      <w:r w:rsidR="00F87860" w:rsidRPr="000524E0">
        <w:rPr>
          <w:rFonts w:ascii="Times" w:hAnsi="Times"/>
          <w:lang w:val="es-ES"/>
        </w:rPr>
        <w:t xml:space="preserve"> exigen en lo procedural y lo físico</w:t>
      </w:r>
      <w:r w:rsidR="00F87860">
        <w:rPr>
          <w:rFonts w:ascii="Times" w:hAnsi="Times"/>
          <w:lang w:val="es-ES"/>
        </w:rPr>
        <w:t>, por ejemplo, en trabajos en los que los operadores humanos se encuentran distantes físicamente de los objetos finales de su actividad, y deben ceñirse a protocolos procedurales definidos por</w:t>
      </w:r>
      <w:r w:rsidR="003C25BA">
        <w:rPr>
          <w:rFonts w:ascii="Times" w:hAnsi="Times"/>
          <w:lang w:val="es-ES"/>
        </w:rPr>
        <w:t xml:space="preserve"> la organización y por</w:t>
      </w:r>
      <w:r w:rsidR="00F87860">
        <w:rPr>
          <w:rFonts w:ascii="Times" w:hAnsi="Times"/>
          <w:lang w:val="es-ES"/>
        </w:rPr>
        <w:t xml:space="preserve"> las características tecnológicas de las herramientas que emplean</w:t>
      </w:r>
      <w:r w:rsidRPr="000524E0">
        <w:rPr>
          <w:rFonts w:ascii="Times" w:hAnsi="Times"/>
          <w:lang w:val="es-ES"/>
        </w:rPr>
        <w:t xml:space="preserve">. </w:t>
      </w:r>
      <w:r>
        <w:rPr>
          <w:rFonts w:ascii="Times" w:hAnsi="Times"/>
          <w:lang w:val="es-ES"/>
        </w:rPr>
        <w:t xml:space="preserve">Tales limitaciones, ponen en relieve el rol de la calidad de las representaciones de la realidad, y de la agencia, con las que las personas abordan el uso de las herramientas técnicas, abriendo espacios para la contextualización, interpretación, y eventualmente rearticulación, de lo que dichas herramientas </w:t>
      </w:r>
      <w:r w:rsidR="003C25BA">
        <w:rPr>
          <w:rFonts w:ascii="Times" w:hAnsi="Times"/>
          <w:lang w:val="es-ES"/>
        </w:rPr>
        <w:t xml:space="preserve">y la organización </w:t>
      </w:r>
      <w:r>
        <w:rPr>
          <w:rFonts w:ascii="Times" w:hAnsi="Times"/>
          <w:lang w:val="es-ES"/>
        </w:rPr>
        <w:t>proponen y disponen… proceso que, si bien y sin duda, presenta una naturaleza constructiva, a la vez puede constituirse en fuente de error</w:t>
      </w:r>
      <w:r w:rsidR="00F71B7C">
        <w:rPr>
          <w:rFonts w:ascii="Times" w:hAnsi="Times"/>
          <w:lang w:val="es-ES"/>
        </w:rPr>
        <w:t xml:space="preserve">, y de alienación, </w:t>
      </w:r>
      <w:r w:rsidR="008510A8">
        <w:rPr>
          <w:rFonts w:ascii="Times" w:hAnsi="Times"/>
          <w:lang w:val="es-ES"/>
        </w:rPr>
        <w:t xml:space="preserve">en el sentido en que </w:t>
      </w:r>
      <w:r w:rsidR="008510A8" w:rsidRPr="008510A8">
        <w:rPr>
          <w:lang w:val="es-ES"/>
        </w:rPr>
        <w:t xml:space="preserve">el contenido objetivo de la actividad se </w:t>
      </w:r>
      <w:r w:rsidR="008510A8">
        <w:rPr>
          <w:lang w:val="es-ES"/>
        </w:rPr>
        <w:t>volvería</w:t>
      </w:r>
      <w:r w:rsidR="008510A8" w:rsidRPr="008510A8">
        <w:rPr>
          <w:lang w:val="es-ES"/>
        </w:rPr>
        <w:t xml:space="preserve"> discrepante con su contenido subjetivo</w:t>
      </w:r>
      <w:r w:rsidR="00EA0C3D">
        <w:rPr>
          <w:lang w:val="es-ES"/>
        </w:rPr>
        <w:t xml:space="preserve"> (</w:t>
      </w:r>
      <w:proofErr w:type="spellStart"/>
      <w:r w:rsidR="00EA0C3D">
        <w:rPr>
          <w:lang w:val="es-ES"/>
        </w:rPr>
        <w:t>Shadrín</w:t>
      </w:r>
      <w:proofErr w:type="spellEnd"/>
      <w:r w:rsidR="00EA0C3D">
        <w:rPr>
          <w:lang w:val="es-ES"/>
        </w:rPr>
        <w:t>, 2013</w:t>
      </w:r>
      <w:r w:rsidR="008510A8">
        <w:rPr>
          <w:b/>
          <w:lang w:val="es-ES"/>
        </w:rPr>
        <w:t>)</w:t>
      </w:r>
      <w:r>
        <w:rPr>
          <w:rFonts w:ascii="Times" w:hAnsi="Times"/>
          <w:lang w:val="es-ES"/>
        </w:rPr>
        <w:t xml:space="preserve">. </w:t>
      </w:r>
      <w:r w:rsidR="000771FE">
        <w:rPr>
          <w:rFonts w:ascii="Times" w:hAnsi="Times"/>
          <w:lang w:val="es-ES"/>
        </w:rPr>
        <w:t>Convergentemente</w:t>
      </w:r>
      <w:r w:rsidR="00777C5D">
        <w:rPr>
          <w:rFonts w:ascii="Times" w:hAnsi="Times"/>
          <w:lang w:val="es-ES"/>
        </w:rPr>
        <w:t xml:space="preserve">, </w:t>
      </w:r>
      <w:proofErr w:type="spellStart"/>
      <w:r w:rsidR="00777C5D" w:rsidRPr="00A851F5">
        <w:rPr>
          <w:lang w:val="es-ES"/>
        </w:rPr>
        <w:t>Kuutti</w:t>
      </w:r>
      <w:proofErr w:type="spellEnd"/>
      <w:r w:rsidR="00777C5D" w:rsidRPr="00A851F5">
        <w:rPr>
          <w:lang w:val="es-ES"/>
        </w:rPr>
        <w:t xml:space="preserve"> (2001), hace hincapié en que la actividad es mediada por efectos de las características de</w:t>
      </w:r>
      <w:r w:rsidR="00777C5D">
        <w:rPr>
          <w:lang w:val="es-ES"/>
        </w:rPr>
        <w:t xml:space="preserve"> las</w:t>
      </w:r>
      <w:r w:rsidR="00777C5D" w:rsidRPr="00A851F5">
        <w:rPr>
          <w:lang w:val="es-ES"/>
        </w:rPr>
        <w:t xml:space="preserve"> herramientas sobre las que se apoya su despliegue</w:t>
      </w:r>
      <w:r w:rsidR="00777C5D">
        <w:rPr>
          <w:lang w:val="es-ES"/>
        </w:rPr>
        <w:t xml:space="preserve">, y </w:t>
      </w:r>
      <w:r w:rsidR="00777C5D" w:rsidRPr="00A851F5">
        <w:rPr>
          <w:lang w:val="es-ES"/>
        </w:rPr>
        <w:t xml:space="preserve"> </w:t>
      </w:r>
      <w:r w:rsidR="00777C5D">
        <w:rPr>
          <w:rFonts w:ascii="Times" w:hAnsi="Times"/>
          <w:lang w:val="es-ES"/>
        </w:rPr>
        <w:t>est</w:t>
      </w:r>
      <w:r w:rsidR="00777C5D" w:rsidRPr="00BA6DA8">
        <w:rPr>
          <w:rFonts w:ascii="Times" w:hAnsi="Times"/>
          <w:lang w:val="es-ES"/>
        </w:rPr>
        <w:t xml:space="preserve">as herramientas presentan a sus usuarios, particulares características de estructura material, lógicas internas y de operación subyacentes, capacidades, grados de transparencia en cuanto a sus procesamientos internos, modalidades de exteriorización de sus productos o resultados, formas de presentación de los datos de la realidad, niveles de </w:t>
      </w:r>
      <w:proofErr w:type="spellStart"/>
      <w:r w:rsidR="00777C5D" w:rsidRPr="00BA6DA8">
        <w:rPr>
          <w:rFonts w:ascii="Times" w:hAnsi="Times"/>
          <w:i/>
          <w:lang w:val="es-ES"/>
        </w:rPr>
        <w:t>affordance</w:t>
      </w:r>
      <w:proofErr w:type="spellEnd"/>
      <w:r w:rsidR="00777C5D" w:rsidRPr="00BA6DA8">
        <w:rPr>
          <w:rFonts w:ascii="Times" w:hAnsi="Times"/>
          <w:i/>
          <w:lang w:val="es-ES"/>
        </w:rPr>
        <w:t xml:space="preserve"> </w:t>
      </w:r>
      <w:r w:rsidR="00777C5D" w:rsidRPr="00BA6DA8">
        <w:rPr>
          <w:rFonts w:ascii="Times" w:hAnsi="Times" w:cs="Times"/>
          <w:color w:val="1A1718"/>
          <w:lang w:val="es-ES"/>
        </w:rPr>
        <w:t xml:space="preserve">(a partir de la definición de Gibson (1979), y referido aquí a </w:t>
      </w:r>
      <w:r w:rsidR="00777C5D" w:rsidRPr="00BA6DA8">
        <w:rPr>
          <w:rFonts w:ascii="Times" w:hAnsi="Times"/>
          <w:lang w:val="es-ES"/>
        </w:rPr>
        <w:t xml:space="preserve">la capacidad para sostener adecuada y </w:t>
      </w:r>
      <w:r w:rsidR="00777C5D" w:rsidRPr="00BA6DA8">
        <w:rPr>
          <w:rFonts w:ascii="Times" w:hAnsi="Times"/>
          <w:i/>
          <w:lang w:val="es-ES"/>
        </w:rPr>
        <w:t>naturalmente</w:t>
      </w:r>
      <w:r w:rsidR="00777C5D" w:rsidRPr="00BA6DA8">
        <w:rPr>
          <w:rFonts w:ascii="Times" w:hAnsi="Times"/>
          <w:lang w:val="es-ES"/>
        </w:rPr>
        <w:t xml:space="preserve"> la actividad humana), relaciones entre sus elementos y señales…, por lo que los operadores que las emplean deben entonces, a menudo recurrir a sus representaciones y modalidades operatorias adquiridas vía experiencia y/o educación, </w:t>
      </w:r>
      <w:r w:rsidR="00777C5D">
        <w:rPr>
          <w:rFonts w:ascii="Times" w:hAnsi="Times"/>
          <w:lang w:val="es-ES"/>
        </w:rPr>
        <w:t>y</w:t>
      </w:r>
      <w:r w:rsidR="00777C5D" w:rsidRPr="00BA6DA8">
        <w:rPr>
          <w:rFonts w:ascii="Times" w:hAnsi="Times"/>
          <w:lang w:val="es-ES"/>
        </w:rPr>
        <w:t xml:space="preserve"> proceder a evaluaciones </w:t>
      </w:r>
      <w:r w:rsidR="00777C5D">
        <w:rPr>
          <w:rFonts w:ascii="Times" w:hAnsi="Times"/>
          <w:lang w:val="es-ES"/>
        </w:rPr>
        <w:t xml:space="preserve">e interpretaciones </w:t>
      </w:r>
      <w:r w:rsidR="00777C5D" w:rsidRPr="00BA6DA8">
        <w:rPr>
          <w:rFonts w:ascii="Times" w:hAnsi="Times"/>
          <w:lang w:val="es-ES"/>
        </w:rPr>
        <w:t>de los contextos en los que realizan su actividad, apoyándose en soportes e indicadores de distinto orden y grado de formalización para dar sentido a su actividad</w:t>
      </w:r>
      <w:r w:rsidR="00777C5D">
        <w:rPr>
          <w:rFonts w:ascii="Times" w:hAnsi="Times"/>
          <w:lang w:val="es-ES"/>
        </w:rPr>
        <w:t>,</w:t>
      </w:r>
      <w:r w:rsidR="00777C5D" w:rsidRPr="00BA6DA8">
        <w:rPr>
          <w:rFonts w:ascii="Times" w:hAnsi="Times"/>
          <w:lang w:val="es-ES"/>
        </w:rPr>
        <w:t xml:space="preserve"> </w:t>
      </w:r>
      <w:r w:rsidR="00777C5D">
        <w:rPr>
          <w:rFonts w:ascii="Times" w:hAnsi="Times"/>
          <w:lang w:val="es-ES"/>
        </w:rPr>
        <w:t xml:space="preserve">y </w:t>
      </w:r>
      <w:r w:rsidR="00777C5D" w:rsidRPr="00BA6DA8">
        <w:rPr>
          <w:rFonts w:ascii="Times" w:hAnsi="Times"/>
          <w:lang w:val="es-ES"/>
        </w:rPr>
        <w:t xml:space="preserve">tomar decisiones respecto a </w:t>
      </w:r>
      <w:r w:rsidR="00777C5D">
        <w:rPr>
          <w:rFonts w:ascii="Times" w:hAnsi="Times"/>
          <w:lang w:val="es-ES"/>
        </w:rPr>
        <w:t>los cursos de acción a seguir</w:t>
      </w:r>
      <w:r w:rsidR="00777C5D" w:rsidRPr="00BA6DA8">
        <w:rPr>
          <w:rFonts w:ascii="Times" w:hAnsi="Times"/>
          <w:lang w:val="es-ES"/>
        </w:rPr>
        <w:t xml:space="preserve">. </w:t>
      </w:r>
    </w:p>
    <w:p w14:paraId="4D8DA3B7" w14:textId="15DAC455" w:rsidR="00611D7B" w:rsidRPr="002B3860" w:rsidRDefault="00777C5D" w:rsidP="002B3860">
      <w:pPr>
        <w:pStyle w:val="p1"/>
        <w:spacing w:before="120" w:after="120" w:line="360" w:lineRule="auto"/>
        <w:jc w:val="both"/>
        <w:rPr>
          <w:color w:val="131413"/>
          <w:sz w:val="24"/>
          <w:szCs w:val="24"/>
          <w:lang w:val="es-ES"/>
        </w:rPr>
      </w:pPr>
      <w:r>
        <w:rPr>
          <w:sz w:val="24"/>
          <w:szCs w:val="24"/>
          <w:lang w:val="es-ES"/>
        </w:rPr>
        <w:t xml:space="preserve">En un mismo sentido, </w:t>
      </w:r>
      <w:r w:rsidR="00611D7B" w:rsidRPr="002B3860">
        <w:rPr>
          <w:sz w:val="24"/>
          <w:szCs w:val="24"/>
          <w:lang w:val="es-ES"/>
        </w:rPr>
        <w:t>Hasan y Banna (2012)</w:t>
      </w:r>
      <w:r>
        <w:rPr>
          <w:sz w:val="24"/>
          <w:szCs w:val="24"/>
          <w:lang w:val="es-ES"/>
        </w:rPr>
        <w:t xml:space="preserve"> </w:t>
      </w:r>
      <w:r w:rsidRPr="002B3860">
        <w:rPr>
          <w:sz w:val="24"/>
          <w:szCs w:val="24"/>
          <w:lang w:val="es-ES"/>
        </w:rPr>
        <w:t>señalan</w:t>
      </w:r>
      <w:r>
        <w:rPr>
          <w:sz w:val="24"/>
          <w:szCs w:val="24"/>
          <w:lang w:val="es-ES"/>
        </w:rPr>
        <w:t xml:space="preserve"> que</w:t>
      </w:r>
      <w:r w:rsidR="00611D7B" w:rsidRPr="002B3860">
        <w:rPr>
          <w:sz w:val="24"/>
          <w:szCs w:val="24"/>
          <w:lang w:val="es-ES"/>
        </w:rPr>
        <w:t xml:space="preserve">, </w:t>
      </w:r>
      <w:r>
        <w:rPr>
          <w:sz w:val="24"/>
          <w:szCs w:val="24"/>
          <w:lang w:val="es-ES"/>
        </w:rPr>
        <w:t xml:space="preserve">si bien </w:t>
      </w:r>
      <w:r w:rsidR="00611D7B" w:rsidRPr="002B3860">
        <w:rPr>
          <w:rFonts w:cs="Arial"/>
          <w:color w:val="202124"/>
          <w:sz w:val="24"/>
          <w:szCs w:val="24"/>
          <w:shd w:val="clear" w:color="auto" w:fill="F8F9FA"/>
          <w:lang w:val="es-ES"/>
        </w:rPr>
        <w:t>las herramientas amplían nuestro potencial para manipular y transformar objetos, también restringen lo que se puede hacer</w:t>
      </w:r>
      <w:r w:rsidR="00D811FD" w:rsidRPr="002B3860">
        <w:rPr>
          <w:rFonts w:cs="Arial"/>
          <w:color w:val="202124"/>
          <w:sz w:val="24"/>
          <w:szCs w:val="24"/>
          <w:shd w:val="clear" w:color="auto" w:fill="F8F9FA"/>
          <w:lang w:val="es-ES"/>
        </w:rPr>
        <w:t xml:space="preserve"> con ellas</w:t>
      </w:r>
      <w:r w:rsidR="00311DAB" w:rsidRPr="002B3860">
        <w:rPr>
          <w:rFonts w:cs="Arial"/>
          <w:color w:val="202124"/>
          <w:sz w:val="24"/>
          <w:szCs w:val="24"/>
          <w:shd w:val="clear" w:color="auto" w:fill="F8F9FA"/>
          <w:lang w:val="es-ES"/>
        </w:rPr>
        <w:t>,</w:t>
      </w:r>
      <w:r w:rsidR="00D811FD" w:rsidRPr="002B3860">
        <w:rPr>
          <w:rFonts w:cs="Arial"/>
          <w:color w:val="202124"/>
          <w:sz w:val="24"/>
          <w:szCs w:val="24"/>
          <w:shd w:val="clear" w:color="auto" w:fill="F8F9FA"/>
          <w:lang w:val="es-ES"/>
        </w:rPr>
        <w:t xml:space="preserve"> o a causa de ellas</w:t>
      </w:r>
      <w:r w:rsidR="00837DF4">
        <w:rPr>
          <w:rFonts w:cs="Arial"/>
          <w:color w:val="202124"/>
          <w:sz w:val="24"/>
          <w:szCs w:val="24"/>
          <w:shd w:val="clear" w:color="auto" w:fill="F8F9FA"/>
          <w:lang w:val="es-ES"/>
        </w:rPr>
        <w:t>,</w:t>
      </w:r>
      <w:r w:rsidR="00837DF4" w:rsidRPr="00837DF4">
        <w:rPr>
          <w:lang w:val="es-ES"/>
        </w:rPr>
        <w:t xml:space="preserve"> </w:t>
      </w:r>
      <w:r w:rsidR="00837DF4" w:rsidRPr="00837DF4">
        <w:rPr>
          <w:sz w:val="24"/>
          <w:szCs w:val="24"/>
          <w:lang w:val="es-ES"/>
        </w:rPr>
        <w:t>en</w:t>
      </w:r>
      <w:r w:rsidR="00837DF4">
        <w:rPr>
          <w:sz w:val="24"/>
          <w:szCs w:val="24"/>
          <w:lang w:val="es-ES"/>
        </w:rPr>
        <w:t xml:space="preserve"> razón de sus alcances y limitaciones</w:t>
      </w:r>
      <w:r w:rsidR="00D811FD" w:rsidRPr="00837DF4">
        <w:rPr>
          <w:rFonts w:cs="Arial"/>
          <w:color w:val="202124"/>
          <w:sz w:val="24"/>
          <w:szCs w:val="24"/>
          <w:shd w:val="clear" w:color="auto" w:fill="F8F9FA"/>
          <w:lang w:val="es-ES"/>
        </w:rPr>
        <w:t xml:space="preserve">. </w:t>
      </w:r>
      <w:r>
        <w:rPr>
          <w:rFonts w:cs="Arial"/>
          <w:color w:val="202124"/>
          <w:sz w:val="24"/>
          <w:szCs w:val="24"/>
          <w:shd w:val="clear" w:color="auto" w:fill="F8F9FA"/>
          <w:lang w:val="es-ES"/>
        </w:rPr>
        <w:t>No obstante</w:t>
      </w:r>
      <w:r w:rsidR="00B318DE" w:rsidRPr="002B3860">
        <w:rPr>
          <w:rFonts w:cs="Arial"/>
          <w:color w:val="202124"/>
          <w:sz w:val="24"/>
          <w:szCs w:val="24"/>
          <w:shd w:val="clear" w:color="auto" w:fill="F8F9FA"/>
          <w:lang w:val="es-ES"/>
        </w:rPr>
        <w:t>, en un sentido evolutivo, t</w:t>
      </w:r>
      <w:r w:rsidR="00611D7B" w:rsidRPr="002B3860">
        <w:rPr>
          <w:rFonts w:cs="Arial"/>
          <w:color w:val="202124"/>
          <w:sz w:val="24"/>
          <w:szCs w:val="24"/>
          <w:shd w:val="clear" w:color="auto" w:fill="F8F9FA"/>
          <w:lang w:val="es-ES"/>
        </w:rPr>
        <w:t>ales limitaciones</w:t>
      </w:r>
      <w:r w:rsidR="00B318DE" w:rsidRPr="002B3860">
        <w:rPr>
          <w:rFonts w:cs="Arial"/>
          <w:color w:val="202124"/>
          <w:sz w:val="24"/>
          <w:szCs w:val="24"/>
          <w:shd w:val="clear" w:color="auto" w:fill="F8F9FA"/>
          <w:lang w:val="es-ES"/>
        </w:rPr>
        <w:t xml:space="preserve"> </w:t>
      </w:r>
      <w:r w:rsidR="00611D7B" w:rsidRPr="002B3860">
        <w:rPr>
          <w:rFonts w:cs="Arial"/>
          <w:color w:val="202124"/>
          <w:sz w:val="24"/>
          <w:szCs w:val="24"/>
          <w:shd w:val="clear" w:color="auto" w:fill="F8F9FA"/>
          <w:lang w:val="es-ES"/>
        </w:rPr>
        <w:t>a menudo estimularían el desarrollo de mejoras en la herramienta</w:t>
      </w:r>
      <w:r w:rsidR="00311DAB" w:rsidRPr="002B3860">
        <w:rPr>
          <w:rFonts w:cs="Arial"/>
          <w:color w:val="202124"/>
          <w:sz w:val="24"/>
          <w:szCs w:val="24"/>
          <w:shd w:val="clear" w:color="auto" w:fill="F8F9FA"/>
          <w:lang w:val="es-ES"/>
        </w:rPr>
        <w:t xml:space="preserve">, </w:t>
      </w:r>
      <w:r w:rsidR="00611D7B" w:rsidRPr="002B3860">
        <w:rPr>
          <w:rFonts w:cs="Arial"/>
          <w:color w:val="202124"/>
          <w:sz w:val="24"/>
          <w:szCs w:val="24"/>
          <w:shd w:val="clear" w:color="auto" w:fill="F8F9FA"/>
          <w:lang w:val="es-ES"/>
        </w:rPr>
        <w:t>en cuanto</w:t>
      </w:r>
      <w:r w:rsidR="00311DAB" w:rsidRPr="002B3860">
        <w:rPr>
          <w:rFonts w:cs="Arial"/>
          <w:color w:val="202124"/>
          <w:sz w:val="24"/>
          <w:szCs w:val="24"/>
          <w:shd w:val="clear" w:color="auto" w:fill="F8F9FA"/>
          <w:lang w:val="es-ES"/>
        </w:rPr>
        <w:t xml:space="preserve"> </w:t>
      </w:r>
      <w:r w:rsidR="00611D7B" w:rsidRPr="002B3860">
        <w:rPr>
          <w:rFonts w:cs="Arial"/>
          <w:color w:val="202124"/>
          <w:sz w:val="24"/>
          <w:szCs w:val="24"/>
          <w:shd w:val="clear" w:color="auto" w:fill="F8F9FA"/>
          <w:lang w:val="es-ES"/>
        </w:rPr>
        <w:t>que</w:t>
      </w:r>
      <w:r w:rsidR="00611D7B" w:rsidRPr="002B3860">
        <w:rPr>
          <w:color w:val="202124"/>
          <w:sz w:val="24"/>
          <w:szCs w:val="24"/>
          <w:lang w:val="es-ES"/>
        </w:rPr>
        <w:t xml:space="preserve"> las herramientas serían un vehículo para transmitir la experiencia humana de generación en generación</w:t>
      </w:r>
      <w:r w:rsidR="00645F33" w:rsidRPr="002B3860">
        <w:rPr>
          <w:color w:val="202124"/>
          <w:sz w:val="24"/>
          <w:szCs w:val="24"/>
          <w:lang w:val="es-ES"/>
        </w:rPr>
        <w:t xml:space="preserve">, en lo </w:t>
      </w:r>
      <w:r w:rsidR="00645F33" w:rsidRPr="002B3860">
        <w:rPr>
          <w:rFonts w:cs="Arial"/>
          <w:color w:val="202124"/>
          <w:sz w:val="24"/>
          <w:szCs w:val="24"/>
          <w:shd w:val="clear" w:color="auto" w:fill="F8F9FA"/>
          <w:lang w:val="es-ES"/>
        </w:rPr>
        <w:t>que Tomasello (1999)</w:t>
      </w:r>
      <w:r w:rsidR="00611D7B" w:rsidRPr="002B3860">
        <w:rPr>
          <w:color w:val="202124"/>
          <w:sz w:val="24"/>
          <w:szCs w:val="24"/>
          <w:lang w:val="es-ES"/>
        </w:rPr>
        <w:t xml:space="preserve"> </w:t>
      </w:r>
      <w:r w:rsidR="00611D7B" w:rsidRPr="002B3860">
        <w:rPr>
          <w:rFonts w:cs="Arial"/>
          <w:color w:val="202124"/>
          <w:sz w:val="24"/>
          <w:szCs w:val="24"/>
          <w:shd w:val="clear" w:color="auto" w:fill="F8F9FA"/>
          <w:lang w:val="es-ES"/>
        </w:rPr>
        <w:t>deno</w:t>
      </w:r>
      <w:r w:rsidR="00645F33" w:rsidRPr="002B3860">
        <w:rPr>
          <w:rFonts w:cs="Arial"/>
          <w:color w:val="202124"/>
          <w:sz w:val="24"/>
          <w:szCs w:val="24"/>
          <w:shd w:val="clear" w:color="auto" w:fill="F8F9FA"/>
          <w:lang w:val="es-ES"/>
        </w:rPr>
        <w:t>mina como “efecto engranaje”</w:t>
      </w:r>
      <w:r w:rsidR="00611D7B" w:rsidRPr="002B3860">
        <w:rPr>
          <w:rFonts w:cs="Arial"/>
          <w:color w:val="202124"/>
          <w:sz w:val="24"/>
          <w:szCs w:val="24"/>
          <w:shd w:val="clear" w:color="auto" w:fill="F8F9FA"/>
          <w:lang w:val="es-ES"/>
        </w:rPr>
        <w:t xml:space="preserve"> para designar este proceso de desarrollo y transmisión de los artefactos culturales</w:t>
      </w:r>
      <w:r w:rsidR="00611D7B" w:rsidRPr="002B3860">
        <w:rPr>
          <w:color w:val="202124"/>
          <w:sz w:val="24"/>
          <w:szCs w:val="24"/>
          <w:lang w:val="es-ES"/>
        </w:rPr>
        <w:t xml:space="preserve">. Las prácticas elaboradas que giran en torno a la creación, organización y mantenimiento </w:t>
      </w:r>
      <w:r w:rsidR="007925E0" w:rsidRPr="002B3860">
        <w:rPr>
          <w:color w:val="202124"/>
          <w:sz w:val="24"/>
          <w:szCs w:val="24"/>
          <w:lang w:val="es-ES"/>
        </w:rPr>
        <w:t xml:space="preserve">y transmisión </w:t>
      </w:r>
      <w:r w:rsidR="00611D7B" w:rsidRPr="002B3860">
        <w:rPr>
          <w:color w:val="202124"/>
          <w:sz w:val="24"/>
          <w:szCs w:val="24"/>
          <w:lang w:val="es-ES"/>
        </w:rPr>
        <w:t>de herramientas serían logros vitales de los seres h</w:t>
      </w:r>
      <w:r w:rsidR="007F0EBE">
        <w:rPr>
          <w:color w:val="202124"/>
          <w:sz w:val="24"/>
          <w:szCs w:val="24"/>
          <w:lang w:val="es-ES"/>
        </w:rPr>
        <w:t>umanos, diferenciándonos de otra</w:t>
      </w:r>
      <w:r w:rsidR="00611D7B" w:rsidRPr="002B3860">
        <w:rPr>
          <w:color w:val="202124"/>
          <w:sz w:val="24"/>
          <w:szCs w:val="24"/>
          <w:lang w:val="es-ES"/>
        </w:rPr>
        <w:t xml:space="preserve">s </w:t>
      </w:r>
      <w:r w:rsidR="007F0EBE">
        <w:rPr>
          <w:color w:val="202124"/>
          <w:sz w:val="24"/>
          <w:szCs w:val="24"/>
          <w:lang w:val="es-ES"/>
        </w:rPr>
        <w:t>especi</w:t>
      </w:r>
      <w:r w:rsidR="00611D7B" w:rsidRPr="002B3860">
        <w:rPr>
          <w:color w:val="202124"/>
          <w:sz w:val="24"/>
          <w:szCs w:val="24"/>
          <w:lang w:val="es-ES"/>
        </w:rPr>
        <w:t xml:space="preserve">es (Kaptelinin y Nardi, 2012). </w:t>
      </w:r>
      <w:r w:rsidR="007925E0" w:rsidRPr="002B3860">
        <w:rPr>
          <w:color w:val="202124"/>
          <w:sz w:val="24"/>
          <w:szCs w:val="24"/>
          <w:lang w:val="es-ES"/>
        </w:rPr>
        <w:t>Así, al apropiarse de una herramienta e integrarla en las actividades, el ser humano también se apropiaría de la experiencia acumulada en la cultura.</w:t>
      </w:r>
      <w:r w:rsidR="002B3860" w:rsidRPr="002B3860">
        <w:rPr>
          <w:color w:val="202124"/>
          <w:sz w:val="24"/>
          <w:szCs w:val="24"/>
          <w:lang w:val="es-ES"/>
        </w:rPr>
        <w:t xml:space="preserve"> </w:t>
      </w:r>
    </w:p>
    <w:p w14:paraId="075C3A02" w14:textId="77777777" w:rsidR="00777C5D" w:rsidRDefault="005676F8" w:rsidP="00484A23">
      <w:pPr>
        <w:spacing w:before="120" w:after="120" w:line="360" w:lineRule="auto"/>
        <w:jc w:val="both"/>
        <w:rPr>
          <w:rFonts w:ascii="Times" w:hAnsi="Times" w:cs="Courier New"/>
          <w:color w:val="202124"/>
          <w:lang w:val="es-ES"/>
        </w:rPr>
      </w:pPr>
      <w:proofErr w:type="spellStart"/>
      <w:r>
        <w:rPr>
          <w:rFonts w:ascii="Times" w:hAnsi="Times"/>
          <w:lang w:val="es-ES"/>
        </w:rPr>
        <w:t>Apud</w:t>
      </w:r>
      <w:proofErr w:type="spellEnd"/>
      <w:r>
        <w:rPr>
          <w:rFonts w:ascii="Times" w:hAnsi="Times"/>
          <w:lang w:val="es-ES"/>
        </w:rPr>
        <w:t xml:space="preserve"> (2014)</w:t>
      </w:r>
      <w:r w:rsidR="00CE7EB8">
        <w:rPr>
          <w:rFonts w:ascii="Times" w:hAnsi="Times"/>
          <w:lang w:val="es-ES"/>
        </w:rPr>
        <w:t xml:space="preserve"> señala </w:t>
      </w:r>
      <w:r w:rsidR="00EB101A">
        <w:rPr>
          <w:rFonts w:ascii="Times" w:hAnsi="Times"/>
          <w:lang w:val="es-ES"/>
        </w:rPr>
        <w:t xml:space="preserve">por su parte </w:t>
      </w:r>
      <w:r w:rsidR="00CE7EB8">
        <w:rPr>
          <w:rFonts w:ascii="Times" w:hAnsi="Times"/>
          <w:lang w:val="es-ES"/>
        </w:rPr>
        <w:t>que</w:t>
      </w:r>
      <w:r w:rsidR="00EB101A">
        <w:rPr>
          <w:rFonts w:ascii="Times" w:hAnsi="Times"/>
          <w:lang w:val="es-ES"/>
        </w:rPr>
        <w:t>,</w:t>
      </w:r>
      <w:r w:rsidR="00611D7B">
        <w:rPr>
          <w:rFonts w:ascii="Times" w:hAnsi="Times"/>
          <w:lang w:val="es-ES"/>
        </w:rPr>
        <w:t xml:space="preserve"> la tecnología no sería un objeto </w:t>
      </w:r>
      <w:r w:rsidR="00611D7B" w:rsidRPr="0031457F">
        <w:rPr>
          <w:rFonts w:ascii="Times" w:hAnsi="Times"/>
          <w:lang w:val="es-ES"/>
        </w:rPr>
        <w:t>pasiv</w:t>
      </w:r>
      <w:r w:rsidR="00611D7B">
        <w:rPr>
          <w:rFonts w:ascii="Times" w:hAnsi="Times"/>
          <w:lang w:val="es-ES"/>
        </w:rPr>
        <w:t>o</w:t>
      </w:r>
      <w:r w:rsidR="00611D7B" w:rsidRPr="00A23B8E">
        <w:rPr>
          <w:rFonts w:ascii="Times" w:hAnsi="Times"/>
          <w:lang w:val="es-ES"/>
        </w:rPr>
        <w:t xml:space="preserve"> </w:t>
      </w:r>
      <w:r w:rsidR="00611D7B" w:rsidRPr="0031457F">
        <w:rPr>
          <w:rFonts w:ascii="Times" w:hAnsi="Times"/>
          <w:lang w:val="es-ES"/>
        </w:rPr>
        <w:t>d</w:t>
      </w:r>
      <w:r w:rsidR="00611D7B">
        <w:rPr>
          <w:rFonts w:ascii="Times" w:hAnsi="Times"/>
          <w:lang w:val="es-ES"/>
        </w:rPr>
        <w:t>isponible para</w:t>
      </w:r>
      <w:r w:rsidR="00611D7B" w:rsidRPr="0031457F">
        <w:rPr>
          <w:rFonts w:ascii="Times" w:hAnsi="Times"/>
          <w:lang w:val="es-ES"/>
        </w:rPr>
        <w:t xml:space="preserve"> ser modelad</w:t>
      </w:r>
      <w:r w:rsidR="00611D7B">
        <w:rPr>
          <w:rFonts w:ascii="Times" w:hAnsi="Times"/>
          <w:lang w:val="es-ES"/>
        </w:rPr>
        <w:t>a cognitivamente por su usuario, pues</w:t>
      </w:r>
      <w:r w:rsidR="00611D7B" w:rsidRPr="0031457F">
        <w:rPr>
          <w:rFonts w:ascii="Times" w:hAnsi="Times"/>
          <w:lang w:val="es-ES"/>
        </w:rPr>
        <w:t xml:space="preserve"> supone un diseño</w:t>
      </w:r>
      <w:r w:rsidR="00611D7B" w:rsidRPr="00A23B8E">
        <w:rPr>
          <w:rFonts w:ascii="Times" w:hAnsi="Times"/>
          <w:lang w:val="es-ES"/>
        </w:rPr>
        <w:t xml:space="preserve"> </w:t>
      </w:r>
      <w:r w:rsidR="00611D7B" w:rsidRPr="0031457F">
        <w:rPr>
          <w:rFonts w:ascii="Times" w:hAnsi="Times"/>
          <w:lang w:val="es-ES"/>
        </w:rPr>
        <w:t>realizado en diferido por un diseñador, cuya intencionalidad no</w:t>
      </w:r>
      <w:r w:rsidR="00611D7B" w:rsidRPr="00A23B8E">
        <w:rPr>
          <w:rFonts w:ascii="Times" w:hAnsi="Times"/>
          <w:lang w:val="es-ES"/>
        </w:rPr>
        <w:t xml:space="preserve"> </w:t>
      </w:r>
      <w:r w:rsidR="00611D7B" w:rsidRPr="0031457F">
        <w:rPr>
          <w:rFonts w:ascii="Times" w:hAnsi="Times"/>
          <w:lang w:val="es-ES"/>
        </w:rPr>
        <w:t>necesariamente coincide con l</w:t>
      </w:r>
      <w:r w:rsidR="00611D7B">
        <w:rPr>
          <w:rFonts w:ascii="Times" w:hAnsi="Times"/>
          <w:lang w:val="es-ES"/>
        </w:rPr>
        <w:t>as necesidades de sus usuarios, ya que l</w:t>
      </w:r>
      <w:r w:rsidR="00611D7B" w:rsidRPr="0031457F">
        <w:rPr>
          <w:rFonts w:ascii="Times" w:hAnsi="Times"/>
          <w:lang w:val="es-ES"/>
        </w:rPr>
        <w:t>os diseños tecnológicos</w:t>
      </w:r>
      <w:r w:rsidR="00611D7B">
        <w:rPr>
          <w:rFonts w:ascii="Times" w:hAnsi="Times"/>
          <w:lang w:val="es-ES"/>
        </w:rPr>
        <w:t>, al igual que la actividad práctica,</w:t>
      </w:r>
      <w:r w:rsidR="00611D7B" w:rsidRPr="0031457F">
        <w:rPr>
          <w:rFonts w:ascii="Times" w:hAnsi="Times"/>
          <w:lang w:val="es-ES"/>
        </w:rPr>
        <w:t xml:space="preserve"> </w:t>
      </w:r>
      <w:r w:rsidR="00611D7B">
        <w:rPr>
          <w:rFonts w:ascii="Times" w:hAnsi="Times"/>
          <w:lang w:val="es-ES"/>
        </w:rPr>
        <w:t>contendrían</w:t>
      </w:r>
      <w:r w:rsidR="00611D7B" w:rsidRPr="0031457F">
        <w:rPr>
          <w:rFonts w:ascii="Times" w:hAnsi="Times"/>
          <w:lang w:val="es-ES"/>
        </w:rPr>
        <w:t xml:space="preserve"> valores y fines pr</w:t>
      </w:r>
      <w:r w:rsidR="00611D7B">
        <w:rPr>
          <w:rFonts w:ascii="Times" w:hAnsi="Times"/>
          <w:lang w:val="es-ES"/>
        </w:rPr>
        <w:t>agmáticos</w:t>
      </w:r>
      <w:r w:rsidR="00611D7B" w:rsidRPr="0031457F">
        <w:rPr>
          <w:rFonts w:ascii="Times" w:hAnsi="Times"/>
          <w:lang w:val="es-ES"/>
        </w:rPr>
        <w:t>,</w:t>
      </w:r>
      <w:r w:rsidR="00611D7B" w:rsidRPr="00A23B8E">
        <w:rPr>
          <w:rFonts w:ascii="Times" w:hAnsi="Times"/>
          <w:lang w:val="es-ES"/>
        </w:rPr>
        <w:t xml:space="preserve"> </w:t>
      </w:r>
      <w:r w:rsidR="00611D7B" w:rsidRPr="0031457F">
        <w:rPr>
          <w:rFonts w:ascii="Times" w:hAnsi="Times"/>
          <w:lang w:val="es-ES"/>
        </w:rPr>
        <w:t>situados cultural e históricamente</w:t>
      </w:r>
      <w:r w:rsidR="00611D7B">
        <w:rPr>
          <w:rFonts w:ascii="Times" w:hAnsi="Times"/>
          <w:lang w:val="es-ES"/>
        </w:rPr>
        <w:t xml:space="preserve">. </w:t>
      </w:r>
      <w:r w:rsidR="00611D7B" w:rsidRPr="000524E0">
        <w:rPr>
          <w:rFonts w:ascii="Times" w:hAnsi="Times"/>
          <w:lang w:val="es-ES"/>
        </w:rPr>
        <w:t xml:space="preserve">Sandom y Macredie (2003), puntualizan </w:t>
      </w:r>
      <w:r w:rsidR="00DC7AF8">
        <w:rPr>
          <w:rFonts w:ascii="Times" w:hAnsi="Times"/>
          <w:lang w:val="es-ES"/>
        </w:rPr>
        <w:t>a</w:t>
      </w:r>
      <w:r w:rsidR="00611D7B" w:rsidRPr="000524E0">
        <w:rPr>
          <w:rFonts w:ascii="Times" w:hAnsi="Times"/>
          <w:lang w:val="es-ES"/>
        </w:rPr>
        <w:t xml:space="preserve"> su </w:t>
      </w:r>
      <w:r w:rsidR="00DC7AF8">
        <w:rPr>
          <w:rFonts w:ascii="Times" w:hAnsi="Times"/>
          <w:lang w:val="es-ES"/>
        </w:rPr>
        <w:t>vez,</w:t>
      </w:r>
      <w:r w:rsidR="00611D7B" w:rsidRPr="000524E0">
        <w:rPr>
          <w:rFonts w:ascii="Times" w:hAnsi="Times"/>
          <w:lang w:val="es-ES"/>
        </w:rPr>
        <w:t xml:space="preserve"> que “e</w:t>
      </w:r>
      <w:r w:rsidR="00611D7B" w:rsidRPr="000524E0">
        <w:rPr>
          <w:rFonts w:ascii="Times" w:hAnsi="Times"/>
          <w:color w:val="202124"/>
          <w:lang w:val="es-ES"/>
        </w:rPr>
        <w:t>l diseño de un artefacto media la forma en que las personas pueden interactuar con el mundo real, en el sentido que limita y habilita simultáneamente la actividad</w:t>
      </w:r>
      <w:r w:rsidR="00611D7B">
        <w:rPr>
          <w:rFonts w:ascii="Times" w:hAnsi="Times"/>
          <w:color w:val="202124"/>
          <w:lang w:val="es-ES"/>
        </w:rPr>
        <w:t>”</w:t>
      </w:r>
      <w:r w:rsidR="00611D7B" w:rsidRPr="000524E0">
        <w:rPr>
          <w:rFonts w:ascii="Times" w:hAnsi="Times"/>
          <w:color w:val="202124"/>
          <w:lang w:val="es-ES"/>
        </w:rPr>
        <w:t xml:space="preserve">. Un artefacto también </w:t>
      </w:r>
      <w:r w:rsidR="00611D7B">
        <w:rPr>
          <w:rFonts w:ascii="Times" w:hAnsi="Times"/>
          <w:color w:val="202124"/>
          <w:lang w:val="es-ES"/>
        </w:rPr>
        <w:t>“</w:t>
      </w:r>
      <w:r w:rsidR="00611D7B" w:rsidRPr="000524E0">
        <w:rPr>
          <w:rFonts w:ascii="Times" w:hAnsi="Times"/>
          <w:color w:val="202124"/>
          <w:lang w:val="es-ES"/>
        </w:rPr>
        <w:t>encapsula las prácticas de sus usuarios a través de sus propiedades físicas, y a través del conocimiento de cómo debe usarse” (p. 221).</w:t>
      </w:r>
      <w:r w:rsidR="00611D7B">
        <w:rPr>
          <w:rFonts w:ascii="Times" w:hAnsi="Times"/>
          <w:color w:val="202124"/>
          <w:lang w:val="es-ES"/>
        </w:rPr>
        <w:t xml:space="preserve"> </w:t>
      </w:r>
      <w:r w:rsidR="00611D7B">
        <w:rPr>
          <w:rFonts w:ascii="Times" w:hAnsi="Times"/>
          <w:lang w:val="es-ES"/>
        </w:rPr>
        <w:t>La subjetividad de los</w:t>
      </w:r>
      <w:r w:rsidR="00611D7B" w:rsidRPr="00374DA2">
        <w:rPr>
          <w:rFonts w:ascii="Times" w:hAnsi="Times"/>
          <w:lang w:val="es-ES"/>
        </w:rPr>
        <w:t xml:space="preserve"> </w:t>
      </w:r>
      <w:r w:rsidR="00611D7B">
        <w:rPr>
          <w:rFonts w:ascii="Times" w:hAnsi="Times"/>
          <w:lang w:val="es-ES"/>
        </w:rPr>
        <w:t>diseñadores de las herramientas técnicas, sus lógicas</w:t>
      </w:r>
      <w:r w:rsidR="00611D7B" w:rsidRPr="00374DA2">
        <w:rPr>
          <w:rFonts w:ascii="Times" w:hAnsi="Times"/>
          <w:lang w:val="es-ES"/>
        </w:rPr>
        <w:t>,</w:t>
      </w:r>
      <w:r w:rsidR="00611D7B" w:rsidRPr="00DF19C4">
        <w:rPr>
          <w:rFonts w:ascii="Times" w:hAnsi="Times"/>
          <w:lang w:val="es-ES"/>
        </w:rPr>
        <w:t xml:space="preserve"> </w:t>
      </w:r>
      <w:r w:rsidR="00611D7B" w:rsidRPr="00374DA2">
        <w:rPr>
          <w:rFonts w:ascii="Times" w:hAnsi="Times"/>
          <w:lang w:val="es-ES"/>
        </w:rPr>
        <w:t>conocimientos y concepción del mundo</w:t>
      </w:r>
      <w:r w:rsidR="00611D7B">
        <w:rPr>
          <w:rFonts w:ascii="Times" w:hAnsi="Times"/>
          <w:lang w:val="es-ES"/>
        </w:rPr>
        <w:t>,</w:t>
      </w:r>
      <w:r w:rsidR="00611D7B" w:rsidRPr="00374DA2">
        <w:rPr>
          <w:rFonts w:ascii="Times" w:hAnsi="Times"/>
          <w:lang w:val="es-ES"/>
        </w:rPr>
        <w:t xml:space="preserve"> se objetiva</w:t>
      </w:r>
      <w:r w:rsidR="00611D7B">
        <w:rPr>
          <w:rFonts w:ascii="Times" w:hAnsi="Times"/>
          <w:lang w:val="es-ES"/>
        </w:rPr>
        <w:t>ría</w:t>
      </w:r>
      <w:r w:rsidR="00611D7B" w:rsidRPr="00374DA2">
        <w:rPr>
          <w:rFonts w:ascii="Times" w:hAnsi="Times"/>
          <w:lang w:val="es-ES"/>
        </w:rPr>
        <w:t>n materialmente en la</w:t>
      </w:r>
      <w:r w:rsidR="00611D7B" w:rsidRPr="00DF19C4">
        <w:rPr>
          <w:rFonts w:ascii="Times" w:hAnsi="Times"/>
          <w:lang w:val="es-ES"/>
        </w:rPr>
        <w:t xml:space="preserve"> </w:t>
      </w:r>
      <w:r w:rsidR="00611D7B" w:rsidRPr="00374DA2">
        <w:rPr>
          <w:rFonts w:ascii="Times" w:hAnsi="Times"/>
          <w:lang w:val="es-ES"/>
        </w:rPr>
        <w:t>técnica; por lo que en principio</w:t>
      </w:r>
      <w:r w:rsidR="00611D7B">
        <w:rPr>
          <w:rFonts w:ascii="Times" w:hAnsi="Times"/>
          <w:lang w:val="es-ES"/>
        </w:rPr>
        <w:t xml:space="preserve"> sería posible</w:t>
      </w:r>
      <w:r w:rsidR="00611D7B" w:rsidRPr="00374DA2">
        <w:rPr>
          <w:rFonts w:ascii="Times" w:hAnsi="Times"/>
          <w:lang w:val="es-ES"/>
        </w:rPr>
        <w:t xml:space="preserve"> “leer” en la técnica el pensamiento de su</w:t>
      </w:r>
      <w:r w:rsidR="00611D7B">
        <w:rPr>
          <w:rFonts w:ascii="Times" w:hAnsi="Times"/>
          <w:lang w:val="es-ES"/>
        </w:rPr>
        <w:t>s</w:t>
      </w:r>
      <w:r w:rsidR="00611D7B" w:rsidRPr="00374DA2">
        <w:rPr>
          <w:rFonts w:ascii="Times" w:hAnsi="Times"/>
          <w:lang w:val="es-ES"/>
        </w:rPr>
        <w:t xml:space="preserve"> creador</w:t>
      </w:r>
      <w:r w:rsidR="00611D7B">
        <w:rPr>
          <w:rFonts w:ascii="Times" w:hAnsi="Times"/>
          <w:lang w:val="es-ES"/>
        </w:rPr>
        <w:t xml:space="preserve">es. No obstante, estas subjetividades no operarían independientemente del entramado social en el que se instalan y desarrollan, de modo tal que la </w:t>
      </w:r>
      <w:r w:rsidR="00611D7B" w:rsidRPr="001870DE">
        <w:rPr>
          <w:rFonts w:ascii="Times" w:hAnsi="Times"/>
          <w:lang w:val="es-ES"/>
        </w:rPr>
        <w:t xml:space="preserve">mera existencia </w:t>
      </w:r>
      <w:r w:rsidR="00611D7B">
        <w:rPr>
          <w:rFonts w:ascii="Times" w:hAnsi="Times"/>
          <w:lang w:val="es-ES"/>
        </w:rPr>
        <w:t>de l</w:t>
      </w:r>
      <w:r w:rsidR="00611D7B" w:rsidRPr="001870DE">
        <w:rPr>
          <w:rFonts w:ascii="Times" w:hAnsi="Times"/>
          <w:lang w:val="es-ES"/>
        </w:rPr>
        <w:t xml:space="preserve">os medios y procedimientos de producción </w:t>
      </w:r>
      <w:r w:rsidR="00611D7B">
        <w:rPr>
          <w:rFonts w:ascii="Times" w:hAnsi="Times"/>
          <w:lang w:val="es-ES"/>
        </w:rPr>
        <w:t xml:space="preserve">que </w:t>
      </w:r>
      <w:r w:rsidR="00611D7B" w:rsidRPr="001870DE">
        <w:rPr>
          <w:rFonts w:ascii="Times" w:hAnsi="Times"/>
          <w:lang w:val="es-ES"/>
        </w:rPr>
        <w:t>se fijan en</w:t>
      </w:r>
      <w:r w:rsidR="00611D7B" w:rsidRPr="00BF6D96">
        <w:rPr>
          <w:rFonts w:ascii="Times" w:hAnsi="Times"/>
          <w:lang w:val="es-ES"/>
        </w:rPr>
        <w:t xml:space="preserve"> </w:t>
      </w:r>
      <w:r w:rsidR="00611D7B" w:rsidRPr="001870DE">
        <w:rPr>
          <w:rFonts w:ascii="Times" w:hAnsi="Times"/>
          <w:lang w:val="es-ES"/>
        </w:rPr>
        <w:t>las herramientas, presupon</w:t>
      </w:r>
      <w:r w:rsidR="00611D7B">
        <w:rPr>
          <w:rFonts w:ascii="Times" w:hAnsi="Times"/>
          <w:lang w:val="es-ES"/>
        </w:rPr>
        <w:t>dría</w:t>
      </w:r>
      <w:r w:rsidR="00611D7B" w:rsidRPr="001870DE">
        <w:rPr>
          <w:rFonts w:ascii="Times" w:hAnsi="Times"/>
          <w:lang w:val="es-ES"/>
        </w:rPr>
        <w:t xml:space="preserve"> toda una estructura social </w:t>
      </w:r>
      <w:r w:rsidR="00611D7B">
        <w:rPr>
          <w:rFonts w:ascii="Times" w:hAnsi="Times"/>
          <w:lang w:val="es-ES"/>
        </w:rPr>
        <w:t>consistente con</w:t>
      </w:r>
      <w:r w:rsidR="00611D7B" w:rsidRPr="001870DE">
        <w:rPr>
          <w:rFonts w:ascii="Times" w:hAnsi="Times"/>
          <w:lang w:val="es-ES"/>
        </w:rPr>
        <w:t xml:space="preserve"> su complejidad</w:t>
      </w:r>
      <w:r w:rsidR="00611D7B">
        <w:rPr>
          <w:rFonts w:ascii="Times" w:hAnsi="Times"/>
          <w:lang w:val="es-ES"/>
        </w:rPr>
        <w:t>, la que definiría su finalidad y modo de uso (Piedra,2018)</w:t>
      </w:r>
      <w:r w:rsidR="00611D7B" w:rsidRPr="00374DA2">
        <w:rPr>
          <w:rFonts w:ascii="Times" w:hAnsi="Times"/>
          <w:lang w:val="es-ES"/>
        </w:rPr>
        <w:t>.</w:t>
      </w:r>
      <w:r w:rsidR="00611D7B">
        <w:rPr>
          <w:rFonts w:ascii="Times" w:hAnsi="Times"/>
          <w:lang w:val="es-ES"/>
        </w:rPr>
        <w:t xml:space="preserve"> </w:t>
      </w:r>
      <w:r w:rsidR="00B56A39">
        <w:rPr>
          <w:rFonts w:ascii="Times" w:hAnsi="Times"/>
          <w:lang w:val="es-ES"/>
        </w:rPr>
        <w:t>Hasse</w:t>
      </w:r>
      <w:r w:rsidR="00FD1B42">
        <w:rPr>
          <w:rFonts w:ascii="Times" w:hAnsi="Times"/>
          <w:lang w:val="es-ES"/>
        </w:rPr>
        <w:t xml:space="preserve"> (2013)</w:t>
      </w:r>
      <w:r w:rsidR="00777C5D">
        <w:rPr>
          <w:rFonts w:ascii="Times" w:hAnsi="Times"/>
          <w:lang w:val="es-ES"/>
        </w:rPr>
        <w:t>, por su parte,</w:t>
      </w:r>
      <w:r w:rsidR="00FD1B42">
        <w:rPr>
          <w:rFonts w:ascii="Times" w:hAnsi="Times"/>
          <w:lang w:val="es-ES"/>
        </w:rPr>
        <w:t xml:space="preserve"> llama la atención sobre el hecho que, </w:t>
      </w:r>
      <w:r w:rsidR="00FD1B42">
        <w:rPr>
          <w:rFonts w:ascii="Times" w:hAnsi="Times" w:cs="Courier New"/>
          <w:color w:val="202124"/>
          <w:lang w:val="es-ES"/>
        </w:rPr>
        <w:t>e</w:t>
      </w:r>
      <w:r w:rsidR="00FD1B42" w:rsidRPr="009059F6">
        <w:rPr>
          <w:rFonts w:ascii="Times" w:hAnsi="Times" w:cs="Courier New"/>
          <w:color w:val="202124"/>
          <w:lang w:val="es-ES"/>
        </w:rPr>
        <w:t>n nuestro mundo globalizado, los artefactos son a menudo</w:t>
      </w:r>
      <w:r w:rsidR="00FD1B42">
        <w:rPr>
          <w:rFonts w:ascii="Times" w:hAnsi="Times" w:cs="Courier New"/>
          <w:color w:val="202124"/>
          <w:lang w:val="es-ES"/>
        </w:rPr>
        <w:t xml:space="preserve"> "impuesto</w:t>
      </w:r>
      <w:r w:rsidR="00FD1B42" w:rsidRPr="009059F6">
        <w:rPr>
          <w:rFonts w:ascii="Times" w:hAnsi="Times" w:cs="Courier New"/>
          <w:color w:val="202124"/>
          <w:lang w:val="es-ES"/>
        </w:rPr>
        <w:t>s"</w:t>
      </w:r>
      <w:r w:rsidR="006C41B4">
        <w:rPr>
          <w:rFonts w:ascii="Times" w:hAnsi="Times" w:cs="Courier New"/>
          <w:color w:val="202124"/>
          <w:lang w:val="es-ES"/>
        </w:rPr>
        <w:t>,</w:t>
      </w:r>
      <w:r w:rsidR="00FD1B42" w:rsidRPr="009059F6">
        <w:rPr>
          <w:rFonts w:ascii="Times" w:hAnsi="Times" w:cs="Courier New"/>
          <w:color w:val="202124"/>
          <w:lang w:val="es-ES"/>
        </w:rPr>
        <w:t xml:space="preserve"> y que las identidades profesionales pueden ser desafiadas por "tecnologías impuestas"</w:t>
      </w:r>
      <w:r w:rsidR="00AE717B">
        <w:rPr>
          <w:rFonts w:ascii="Times" w:hAnsi="Times" w:cs="Courier New"/>
          <w:color w:val="202124"/>
          <w:lang w:val="es-ES"/>
        </w:rPr>
        <w:t xml:space="preserve"> (p.87)</w:t>
      </w:r>
      <w:r w:rsidR="00FD1B42" w:rsidRPr="009059F6">
        <w:rPr>
          <w:rFonts w:ascii="Times" w:hAnsi="Times" w:cs="Courier New"/>
          <w:color w:val="202124"/>
          <w:lang w:val="es-ES"/>
        </w:rPr>
        <w:t>.</w:t>
      </w:r>
      <w:r w:rsidR="00FD1B42">
        <w:rPr>
          <w:rFonts w:ascii="Times" w:hAnsi="Times" w:cs="Courier New"/>
          <w:color w:val="202124"/>
          <w:lang w:val="es-ES"/>
        </w:rPr>
        <w:t xml:space="preserve"> </w:t>
      </w:r>
    </w:p>
    <w:p w14:paraId="70002DA1" w14:textId="02D7E695" w:rsidR="00AF6387" w:rsidRDefault="00FD1B42" w:rsidP="00DD2EF8">
      <w:pPr>
        <w:pStyle w:val="p1"/>
        <w:spacing w:before="120" w:after="120" w:line="360" w:lineRule="auto"/>
        <w:jc w:val="both"/>
        <w:rPr>
          <w:rFonts w:eastAsia="Times New Roman" w:cs="Arial"/>
          <w:color w:val="202124"/>
          <w:sz w:val="24"/>
          <w:szCs w:val="24"/>
          <w:shd w:val="clear" w:color="auto" w:fill="F8F9FA"/>
          <w:lang w:val="es-ES"/>
        </w:rPr>
      </w:pPr>
      <w:r w:rsidRPr="00F9024B">
        <w:rPr>
          <w:sz w:val="24"/>
          <w:szCs w:val="24"/>
          <w:lang w:val="es-ES"/>
        </w:rPr>
        <w:t>En este contexto, u</w:t>
      </w:r>
      <w:r w:rsidR="002C503A" w:rsidRPr="00F9024B">
        <w:rPr>
          <w:sz w:val="24"/>
          <w:szCs w:val="24"/>
          <w:lang w:val="es-ES"/>
        </w:rPr>
        <w:t xml:space="preserve">na de las problemáticas que ha tomado relevancia en las últimas décadas, como producto de la globalización de la economía, y especialmente por el creciente flujo de transferencia de tecnologías desde países con alto desarrollo industrial, hacía países emergentes, es la adecuación de las herramientas tecnológicas transferidas a las culturas y contexto de uso de los países receptores </w:t>
      </w:r>
      <w:r w:rsidR="00925B31" w:rsidRPr="00F9024B">
        <w:rPr>
          <w:sz w:val="24"/>
          <w:szCs w:val="24"/>
          <w:lang w:val="es-ES"/>
        </w:rPr>
        <w:t>(</w:t>
      </w:r>
      <w:r w:rsidR="002C503A" w:rsidRPr="00F9024B">
        <w:rPr>
          <w:sz w:val="24"/>
          <w:szCs w:val="24"/>
          <w:lang w:val="es-ES"/>
        </w:rPr>
        <w:t xml:space="preserve">Díaz, 2005). </w:t>
      </w:r>
      <w:r w:rsidR="00FB424A" w:rsidRPr="00F9024B">
        <w:rPr>
          <w:sz w:val="24"/>
          <w:szCs w:val="24"/>
          <w:lang w:val="es-ES"/>
        </w:rPr>
        <w:t>El diseño de estas herramientas en muchas ocasiones no responde a las demandas sociales y cognitivas de los contextos locales en los que se inserta (</w:t>
      </w:r>
      <w:proofErr w:type="spellStart"/>
      <w:r w:rsidR="00FB424A" w:rsidRPr="00F9024B">
        <w:rPr>
          <w:sz w:val="24"/>
          <w:szCs w:val="24"/>
          <w:lang w:val="es-ES"/>
        </w:rPr>
        <w:t>Apud</w:t>
      </w:r>
      <w:proofErr w:type="spellEnd"/>
      <w:r w:rsidR="00FB424A" w:rsidRPr="00F9024B">
        <w:rPr>
          <w:sz w:val="24"/>
          <w:szCs w:val="24"/>
          <w:lang w:val="es-ES"/>
        </w:rPr>
        <w:t xml:space="preserve">, 2014). </w:t>
      </w:r>
      <w:r w:rsidR="00484A23" w:rsidRPr="00F9024B">
        <w:rPr>
          <w:rFonts w:eastAsia="Times New Roman" w:cs="Arial"/>
          <w:color w:val="202124"/>
          <w:sz w:val="24"/>
          <w:szCs w:val="24"/>
          <w:shd w:val="clear" w:color="auto" w:fill="F8F9FA"/>
          <w:lang w:val="es-ES"/>
        </w:rPr>
        <w:t>Así, e</w:t>
      </w:r>
      <w:r w:rsidR="0004680F" w:rsidRPr="00F9024B">
        <w:rPr>
          <w:rFonts w:eastAsia="Times New Roman" w:cs="Arial"/>
          <w:color w:val="202124"/>
          <w:sz w:val="24"/>
          <w:szCs w:val="24"/>
          <w:shd w:val="clear" w:color="auto" w:fill="F8F9FA"/>
          <w:lang w:val="es-ES"/>
        </w:rPr>
        <w:t>l uso y efecto</w:t>
      </w:r>
      <w:r w:rsidR="006B5DD5" w:rsidRPr="00F9024B">
        <w:rPr>
          <w:rFonts w:eastAsia="Times New Roman" w:cs="Arial"/>
          <w:color w:val="202124"/>
          <w:sz w:val="24"/>
          <w:szCs w:val="24"/>
          <w:shd w:val="clear" w:color="auto" w:fill="F8F9FA"/>
          <w:lang w:val="es-ES"/>
        </w:rPr>
        <w:t>s</w:t>
      </w:r>
      <w:r w:rsidR="0004680F" w:rsidRPr="00F9024B">
        <w:rPr>
          <w:rFonts w:eastAsia="Times New Roman" w:cs="Arial"/>
          <w:color w:val="202124"/>
          <w:sz w:val="24"/>
          <w:szCs w:val="24"/>
          <w:shd w:val="clear" w:color="auto" w:fill="F8F9FA"/>
          <w:lang w:val="es-ES"/>
        </w:rPr>
        <w:t xml:space="preserve"> de una herramienta no siempre son predecibles a partir de </w:t>
      </w:r>
      <w:r w:rsidR="006B5DD5" w:rsidRPr="00F9024B">
        <w:rPr>
          <w:rFonts w:eastAsia="Times New Roman" w:cs="Arial"/>
          <w:color w:val="202124"/>
          <w:sz w:val="24"/>
          <w:szCs w:val="24"/>
          <w:shd w:val="clear" w:color="auto" w:fill="F8F9FA"/>
          <w:lang w:val="es-ES"/>
        </w:rPr>
        <w:t>sus</w:t>
      </w:r>
      <w:r w:rsidR="0004680F" w:rsidRPr="00F9024B">
        <w:rPr>
          <w:rFonts w:eastAsia="Times New Roman" w:cs="Arial"/>
          <w:color w:val="202124"/>
          <w:sz w:val="24"/>
          <w:szCs w:val="24"/>
          <w:shd w:val="clear" w:color="auto" w:fill="F8F9FA"/>
          <w:lang w:val="es-ES"/>
        </w:rPr>
        <w:t xml:space="preserve"> propiedades, pues estos dependen de cómo la herramienta es apropiada</w:t>
      </w:r>
      <w:r w:rsidR="00424890" w:rsidRPr="00F9024B">
        <w:rPr>
          <w:rFonts w:eastAsia="Times New Roman" w:cs="Arial"/>
          <w:color w:val="202124"/>
          <w:sz w:val="24"/>
          <w:szCs w:val="24"/>
          <w:shd w:val="clear" w:color="auto" w:fill="F8F9FA"/>
          <w:lang w:val="es-ES"/>
        </w:rPr>
        <w:t xml:space="preserve"> por </w:t>
      </w:r>
      <w:r w:rsidR="00720B66" w:rsidRPr="00F9024B">
        <w:rPr>
          <w:rFonts w:eastAsia="Times New Roman" w:cs="Arial"/>
          <w:color w:val="202124"/>
          <w:sz w:val="24"/>
          <w:szCs w:val="24"/>
          <w:shd w:val="clear" w:color="auto" w:fill="F8F9FA"/>
          <w:lang w:val="es-ES"/>
        </w:rPr>
        <w:t xml:space="preserve">parte de </w:t>
      </w:r>
      <w:r w:rsidR="00424890" w:rsidRPr="00F9024B">
        <w:rPr>
          <w:rFonts w:eastAsia="Times New Roman" w:cs="Arial"/>
          <w:color w:val="202124"/>
          <w:sz w:val="24"/>
          <w:szCs w:val="24"/>
          <w:shd w:val="clear" w:color="auto" w:fill="F8F9FA"/>
          <w:lang w:val="es-ES"/>
        </w:rPr>
        <w:t>sus usuarios</w:t>
      </w:r>
      <w:r w:rsidR="0004680F" w:rsidRPr="00F9024B">
        <w:rPr>
          <w:rFonts w:eastAsia="Times New Roman" w:cs="Arial"/>
          <w:color w:val="202124"/>
          <w:sz w:val="24"/>
          <w:szCs w:val="24"/>
          <w:shd w:val="clear" w:color="auto" w:fill="F8F9FA"/>
          <w:lang w:val="es-ES"/>
        </w:rPr>
        <w:t xml:space="preserve"> (</w:t>
      </w:r>
      <w:proofErr w:type="spellStart"/>
      <w:r w:rsidR="0004680F" w:rsidRPr="00F9024B">
        <w:rPr>
          <w:color w:val="131413"/>
          <w:sz w:val="24"/>
          <w:szCs w:val="24"/>
          <w:lang w:val="es-ES"/>
        </w:rPr>
        <w:t>Overdijk</w:t>
      </w:r>
      <w:proofErr w:type="spellEnd"/>
      <w:r w:rsidR="0004680F" w:rsidRPr="00F9024B">
        <w:rPr>
          <w:color w:val="131413"/>
          <w:sz w:val="24"/>
          <w:szCs w:val="24"/>
          <w:lang w:val="es-ES"/>
        </w:rPr>
        <w:t xml:space="preserve"> &amp; van </w:t>
      </w:r>
      <w:proofErr w:type="spellStart"/>
      <w:r w:rsidR="0004680F" w:rsidRPr="00F9024B">
        <w:rPr>
          <w:color w:val="131413"/>
          <w:sz w:val="24"/>
          <w:szCs w:val="24"/>
          <w:lang w:val="es-ES"/>
        </w:rPr>
        <w:t>Diggelen</w:t>
      </w:r>
      <w:proofErr w:type="spellEnd"/>
      <w:r w:rsidR="0004680F" w:rsidRPr="00F9024B">
        <w:rPr>
          <w:color w:val="131413"/>
          <w:sz w:val="24"/>
          <w:szCs w:val="24"/>
          <w:lang w:val="es-ES"/>
        </w:rPr>
        <w:t xml:space="preserve">, 2008). </w:t>
      </w:r>
      <w:r w:rsidR="002C1DD5" w:rsidRPr="00F9024B">
        <w:rPr>
          <w:sz w:val="24"/>
          <w:szCs w:val="24"/>
          <w:lang w:val="es-ES"/>
        </w:rPr>
        <w:t xml:space="preserve">Al respecto, </w:t>
      </w:r>
      <w:r w:rsidR="001256C6" w:rsidRPr="00F9024B">
        <w:rPr>
          <w:sz w:val="24"/>
          <w:szCs w:val="24"/>
          <w:lang w:val="es-ES"/>
        </w:rPr>
        <w:t xml:space="preserve">Alain Wisner (1997), uno de los precursores de la perspectiva denominada como antropoctecnología, señala </w:t>
      </w:r>
      <w:r w:rsidR="002C1DD5" w:rsidRPr="00F9024B">
        <w:rPr>
          <w:sz w:val="24"/>
          <w:szCs w:val="24"/>
          <w:lang w:val="es-ES"/>
        </w:rPr>
        <w:t xml:space="preserve">a partir de la lectura de los trabajos de Vygotsky, </w:t>
      </w:r>
      <w:r w:rsidR="001256C6" w:rsidRPr="00F9024B">
        <w:rPr>
          <w:sz w:val="24"/>
          <w:szCs w:val="24"/>
          <w:lang w:val="es-ES"/>
        </w:rPr>
        <w:t>que</w:t>
      </w:r>
      <w:r w:rsidR="00D4653D" w:rsidRPr="00F9024B">
        <w:rPr>
          <w:sz w:val="24"/>
          <w:szCs w:val="24"/>
          <w:lang w:val="es-ES"/>
        </w:rPr>
        <w:t>,</w:t>
      </w:r>
      <w:r w:rsidR="001256C6" w:rsidRPr="00F9024B">
        <w:rPr>
          <w:sz w:val="24"/>
          <w:szCs w:val="24"/>
          <w:lang w:val="es-ES"/>
        </w:rPr>
        <w:t xml:space="preserve"> </w:t>
      </w:r>
      <w:r w:rsidR="001256C6" w:rsidRPr="00F9024B">
        <w:rPr>
          <w:color w:val="222222"/>
          <w:sz w:val="24"/>
          <w:szCs w:val="24"/>
          <w:lang w:val="es-ES"/>
        </w:rPr>
        <w:t xml:space="preserve">el lenguaje </w:t>
      </w:r>
      <w:r w:rsidR="002C1DD5" w:rsidRPr="00F9024B">
        <w:rPr>
          <w:color w:val="222222"/>
          <w:sz w:val="24"/>
          <w:szCs w:val="24"/>
          <w:lang w:val="es-ES"/>
        </w:rPr>
        <w:t>sería</w:t>
      </w:r>
      <w:r w:rsidR="001256C6" w:rsidRPr="00F9024B">
        <w:rPr>
          <w:color w:val="222222"/>
          <w:sz w:val="24"/>
          <w:szCs w:val="24"/>
          <w:lang w:val="es-ES"/>
        </w:rPr>
        <w:t xml:space="preserve"> un mediador esencial para ayudar a las personas del país importador de tecnología, no solo a comprender el funcionamiento de</w:t>
      </w:r>
      <w:r w:rsidR="002C1DD5" w:rsidRPr="00F9024B">
        <w:rPr>
          <w:color w:val="222222"/>
          <w:sz w:val="24"/>
          <w:szCs w:val="24"/>
          <w:lang w:val="es-ES"/>
        </w:rPr>
        <w:t xml:space="preserve"> </w:t>
      </w:r>
      <w:r w:rsidR="001256C6" w:rsidRPr="00F9024B">
        <w:rPr>
          <w:color w:val="222222"/>
          <w:sz w:val="24"/>
          <w:szCs w:val="24"/>
          <w:lang w:val="es-ES"/>
        </w:rPr>
        <w:t>l</w:t>
      </w:r>
      <w:r w:rsidR="002C1DD5" w:rsidRPr="00F9024B">
        <w:rPr>
          <w:color w:val="222222"/>
          <w:sz w:val="24"/>
          <w:szCs w:val="24"/>
          <w:lang w:val="es-ES"/>
        </w:rPr>
        <w:t>os</w:t>
      </w:r>
      <w:r w:rsidR="001256C6" w:rsidRPr="00F9024B">
        <w:rPr>
          <w:color w:val="222222"/>
          <w:sz w:val="24"/>
          <w:szCs w:val="24"/>
          <w:lang w:val="es-ES"/>
        </w:rPr>
        <w:t xml:space="preserve"> dispositivo</w:t>
      </w:r>
      <w:r w:rsidR="002C1DD5" w:rsidRPr="00F9024B">
        <w:rPr>
          <w:color w:val="222222"/>
          <w:sz w:val="24"/>
          <w:szCs w:val="24"/>
          <w:lang w:val="es-ES"/>
        </w:rPr>
        <w:t>s</w:t>
      </w:r>
      <w:r w:rsidR="001256C6" w:rsidRPr="00F9024B">
        <w:rPr>
          <w:color w:val="222222"/>
          <w:sz w:val="24"/>
          <w:szCs w:val="24"/>
          <w:lang w:val="es-ES"/>
        </w:rPr>
        <w:t xml:space="preserve"> (</w:t>
      </w:r>
      <w:r w:rsidR="002C1DD5" w:rsidRPr="00F9024B">
        <w:rPr>
          <w:color w:val="222222"/>
          <w:sz w:val="24"/>
          <w:szCs w:val="24"/>
          <w:lang w:val="es-ES"/>
        </w:rPr>
        <w:t xml:space="preserve">la </w:t>
      </w:r>
      <w:r w:rsidR="001256C6" w:rsidRPr="00F9024B">
        <w:rPr>
          <w:color w:val="222222"/>
          <w:sz w:val="24"/>
          <w:szCs w:val="24"/>
          <w:lang w:val="es-ES"/>
        </w:rPr>
        <w:t>lógica de diseño), sino sobre</w:t>
      </w:r>
      <w:r w:rsidR="006E2AED" w:rsidRPr="00F9024B">
        <w:rPr>
          <w:color w:val="222222"/>
          <w:sz w:val="24"/>
          <w:szCs w:val="24"/>
          <w:lang w:val="es-ES"/>
        </w:rPr>
        <w:t xml:space="preserve"> </w:t>
      </w:r>
      <w:r w:rsidR="001256C6" w:rsidRPr="00F9024B">
        <w:rPr>
          <w:color w:val="222222"/>
          <w:sz w:val="24"/>
          <w:szCs w:val="24"/>
          <w:lang w:val="es-ES"/>
        </w:rPr>
        <w:t xml:space="preserve">todo </w:t>
      </w:r>
      <w:r w:rsidR="006E2AED" w:rsidRPr="00F9024B">
        <w:rPr>
          <w:color w:val="222222"/>
          <w:sz w:val="24"/>
          <w:szCs w:val="24"/>
          <w:lang w:val="es-ES"/>
        </w:rPr>
        <w:t>como</w:t>
      </w:r>
      <w:r w:rsidR="001256C6" w:rsidRPr="00F9024B">
        <w:rPr>
          <w:color w:val="222222"/>
          <w:sz w:val="24"/>
          <w:szCs w:val="24"/>
          <w:lang w:val="es-ES"/>
        </w:rPr>
        <w:t xml:space="preserve"> utilizarlo con éxito</w:t>
      </w:r>
      <w:r w:rsidR="00D10205" w:rsidRPr="00F9024B">
        <w:rPr>
          <w:color w:val="222222"/>
          <w:sz w:val="24"/>
          <w:szCs w:val="24"/>
          <w:lang w:val="es-ES"/>
        </w:rPr>
        <w:t xml:space="preserve"> (lógica de usos en contexto)</w:t>
      </w:r>
      <w:r w:rsidR="001256C6" w:rsidRPr="00F9024B">
        <w:rPr>
          <w:color w:val="222222"/>
          <w:sz w:val="24"/>
          <w:szCs w:val="24"/>
          <w:lang w:val="es-ES"/>
        </w:rPr>
        <w:t>. En el último caso, lo que estaría en juego sería no sólo la cognición lingüística situada, sino que igualmente la cognición extralingüística situada. Es decir, que la incorporación de instrumentos técnicos desde la realidad en la que se diseña, hacia un escenario de uso cultural y contextualmente distinto, no sólo implica</w:t>
      </w:r>
      <w:r w:rsidR="002C1DD5" w:rsidRPr="00F9024B">
        <w:rPr>
          <w:color w:val="222222"/>
          <w:sz w:val="24"/>
          <w:szCs w:val="24"/>
          <w:lang w:val="es-ES"/>
        </w:rPr>
        <w:t>ría</w:t>
      </w:r>
      <w:r w:rsidR="001256C6" w:rsidRPr="00F9024B">
        <w:rPr>
          <w:color w:val="222222"/>
          <w:sz w:val="24"/>
          <w:szCs w:val="24"/>
          <w:lang w:val="es-ES"/>
        </w:rPr>
        <w:t xml:space="preserve"> la transmisión de significados, mediados por el lenguaje formal, sino que supone</w:t>
      </w:r>
      <w:r w:rsidR="002C1DD5" w:rsidRPr="00F9024B">
        <w:rPr>
          <w:color w:val="222222"/>
          <w:sz w:val="24"/>
          <w:szCs w:val="24"/>
          <w:lang w:val="es-ES"/>
        </w:rPr>
        <w:t xml:space="preserve"> igualmente</w:t>
      </w:r>
      <w:r w:rsidR="001256C6" w:rsidRPr="00F9024B">
        <w:rPr>
          <w:color w:val="222222"/>
          <w:sz w:val="24"/>
          <w:szCs w:val="24"/>
          <w:lang w:val="es-ES"/>
        </w:rPr>
        <w:t xml:space="preserve"> considerar tanto su significación situada, </w:t>
      </w:r>
      <w:r w:rsidR="002C1DD5" w:rsidRPr="00F9024B">
        <w:rPr>
          <w:color w:val="222222"/>
          <w:sz w:val="24"/>
          <w:szCs w:val="24"/>
          <w:lang w:val="es-ES"/>
        </w:rPr>
        <w:t>así como</w:t>
      </w:r>
      <w:r w:rsidR="001256C6" w:rsidRPr="00F9024B">
        <w:rPr>
          <w:color w:val="222222"/>
          <w:sz w:val="24"/>
          <w:szCs w:val="24"/>
          <w:lang w:val="es-ES"/>
        </w:rPr>
        <w:t xml:space="preserve"> la incidencia del contexto extralingüístico que proveen los sentidos de uso (</w:t>
      </w:r>
      <w:r w:rsidR="002C1DD5" w:rsidRPr="00F9024B">
        <w:rPr>
          <w:color w:val="222222"/>
          <w:sz w:val="24"/>
          <w:szCs w:val="24"/>
          <w:lang w:val="es-ES"/>
        </w:rPr>
        <w:t xml:space="preserve">el </w:t>
      </w:r>
      <w:r w:rsidR="001256C6" w:rsidRPr="00F9024B">
        <w:rPr>
          <w:color w:val="222222"/>
          <w:sz w:val="24"/>
          <w:szCs w:val="24"/>
          <w:lang w:val="es-ES"/>
        </w:rPr>
        <w:t>para qué) y de utilización (</w:t>
      </w:r>
      <w:r w:rsidR="002C1DD5" w:rsidRPr="00F9024B">
        <w:rPr>
          <w:color w:val="222222"/>
          <w:sz w:val="24"/>
          <w:szCs w:val="24"/>
          <w:lang w:val="es-ES"/>
        </w:rPr>
        <w:t xml:space="preserve">el </w:t>
      </w:r>
      <w:r w:rsidR="001256C6" w:rsidRPr="00F9024B">
        <w:rPr>
          <w:color w:val="222222"/>
          <w:sz w:val="24"/>
          <w:szCs w:val="24"/>
          <w:lang w:val="es-ES"/>
        </w:rPr>
        <w:t>cómo) de las herramientas</w:t>
      </w:r>
      <w:r w:rsidR="001340A2" w:rsidRPr="00F9024B">
        <w:rPr>
          <w:color w:val="222222"/>
          <w:sz w:val="24"/>
          <w:szCs w:val="24"/>
          <w:lang w:val="es-ES"/>
        </w:rPr>
        <w:t xml:space="preserve">. O, siguiendo </w:t>
      </w:r>
      <w:r w:rsidR="002C1DD5" w:rsidRPr="00F9024B">
        <w:rPr>
          <w:color w:val="222222"/>
          <w:sz w:val="24"/>
          <w:szCs w:val="24"/>
          <w:lang w:val="es-ES"/>
        </w:rPr>
        <w:t>a</w:t>
      </w:r>
      <w:r w:rsidR="001340A2" w:rsidRPr="00F9024B">
        <w:rPr>
          <w:color w:val="222222"/>
          <w:sz w:val="24"/>
          <w:szCs w:val="24"/>
          <w:lang w:val="es-ES"/>
        </w:rPr>
        <w:t xml:space="preserve"> </w:t>
      </w:r>
      <w:proofErr w:type="spellStart"/>
      <w:r w:rsidR="001340A2" w:rsidRPr="00F9024B">
        <w:rPr>
          <w:color w:val="222222"/>
          <w:sz w:val="24"/>
          <w:szCs w:val="24"/>
          <w:lang w:val="es-ES"/>
        </w:rPr>
        <w:t>Leontiev</w:t>
      </w:r>
      <w:proofErr w:type="spellEnd"/>
      <w:r w:rsidR="001340A2" w:rsidRPr="00F9024B">
        <w:rPr>
          <w:color w:val="222222"/>
          <w:sz w:val="24"/>
          <w:szCs w:val="24"/>
          <w:lang w:val="es-ES"/>
        </w:rPr>
        <w:t xml:space="preserve">, </w:t>
      </w:r>
      <w:r w:rsidR="002C1DD5" w:rsidRPr="00F9024B">
        <w:rPr>
          <w:color w:val="222222"/>
          <w:sz w:val="24"/>
          <w:szCs w:val="24"/>
          <w:lang w:val="es-ES"/>
        </w:rPr>
        <w:t xml:space="preserve">como </w:t>
      </w:r>
      <w:r w:rsidR="001340A2" w:rsidRPr="00F9024B">
        <w:rPr>
          <w:color w:val="222222"/>
          <w:sz w:val="24"/>
          <w:szCs w:val="24"/>
          <w:lang w:val="es-ES"/>
        </w:rPr>
        <w:t xml:space="preserve">el sentido de las acciones se construiría en </w:t>
      </w:r>
      <w:r w:rsidR="001340A2" w:rsidRPr="00F9024B">
        <w:rPr>
          <w:color w:val="202124"/>
          <w:sz w:val="24"/>
          <w:szCs w:val="24"/>
          <w:lang w:val="es-ES"/>
        </w:rPr>
        <w:t>un proceso por el cual la conciencia humana conecta el objeto de la acción (su c</w:t>
      </w:r>
      <w:r w:rsidR="00043713" w:rsidRPr="00F9024B">
        <w:rPr>
          <w:color w:val="202124"/>
          <w:sz w:val="24"/>
          <w:szCs w:val="24"/>
          <w:lang w:val="es-ES"/>
        </w:rPr>
        <w:t xml:space="preserve">ontenido) con el motivo (el </w:t>
      </w:r>
      <w:r w:rsidR="001340A2" w:rsidRPr="00F9024B">
        <w:rPr>
          <w:color w:val="202124"/>
          <w:sz w:val="24"/>
          <w:szCs w:val="24"/>
          <w:lang w:val="es-ES"/>
        </w:rPr>
        <w:t xml:space="preserve">qué) de esta misma acción </w:t>
      </w:r>
      <w:r w:rsidR="00C103A7" w:rsidRPr="00F9024B">
        <w:rPr>
          <w:color w:val="222222"/>
          <w:sz w:val="24"/>
          <w:szCs w:val="24"/>
          <w:lang w:val="es-ES"/>
        </w:rPr>
        <w:t>(</w:t>
      </w:r>
      <w:r w:rsidR="00C103A7" w:rsidRPr="00F9024B">
        <w:rPr>
          <w:rFonts w:cs="Times"/>
          <w:color w:val="101010"/>
          <w:sz w:val="24"/>
          <w:szCs w:val="24"/>
          <w:lang w:val="es-ES"/>
        </w:rPr>
        <w:t>Bendassolli, 2017)</w:t>
      </w:r>
      <w:r w:rsidR="001256C6" w:rsidRPr="00F9024B">
        <w:rPr>
          <w:color w:val="222222"/>
          <w:sz w:val="24"/>
          <w:szCs w:val="24"/>
          <w:lang w:val="es-ES"/>
        </w:rPr>
        <w:t>.</w:t>
      </w:r>
      <w:r w:rsidR="008C246A" w:rsidRPr="00F9024B">
        <w:rPr>
          <w:color w:val="222222"/>
          <w:sz w:val="24"/>
          <w:szCs w:val="24"/>
          <w:lang w:val="es-ES"/>
        </w:rPr>
        <w:t xml:space="preserve"> </w:t>
      </w:r>
      <w:r w:rsidR="00AB3071">
        <w:rPr>
          <w:color w:val="222222"/>
          <w:sz w:val="24"/>
          <w:szCs w:val="24"/>
          <w:lang w:val="es-ES"/>
        </w:rPr>
        <w:t>En esta misma línea</w:t>
      </w:r>
      <w:r w:rsidR="00835220">
        <w:rPr>
          <w:color w:val="222222"/>
          <w:sz w:val="24"/>
          <w:szCs w:val="24"/>
          <w:lang w:val="es-ES"/>
        </w:rPr>
        <w:t xml:space="preserve">, </w:t>
      </w:r>
      <w:r w:rsidR="00835220">
        <w:rPr>
          <w:rFonts w:eastAsia="Times New Roman" w:cs="Arial"/>
          <w:color w:val="202124"/>
          <w:sz w:val="24"/>
          <w:szCs w:val="24"/>
          <w:shd w:val="clear" w:color="auto" w:fill="F8F9FA"/>
          <w:lang w:val="es-ES"/>
        </w:rPr>
        <w:t>Galperin (1935/2021)</w:t>
      </w:r>
      <w:r w:rsidR="00AB3071">
        <w:rPr>
          <w:rFonts w:eastAsia="Times New Roman" w:cs="Arial"/>
          <w:color w:val="202124"/>
          <w:sz w:val="24"/>
          <w:szCs w:val="24"/>
          <w:shd w:val="clear" w:color="auto" w:fill="F8F9FA"/>
          <w:lang w:val="es-ES"/>
        </w:rPr>
        <w:t xml:space="preserve"> sostiene </w:t>
      </w:r>
      <w:r w:rsidR="00AB3071" w:rsidRPr="00DD2EF8">
        <w:rPr>
          <w:rFonts w:eastAsia="Times New Roman" w:cs="Arial"/>
          <w:color w:val="202124"/>
          <w:sz w:val="24"/>
          <w:szCs w:val="24"/>
          <w:shd w:val="clear" w:color="auto" w:fill="F8F9FA"/>
          <w:lang w:val="es-ES"/>
        </w:rPr>
        <w:t>que</w:t>
      </w:r>
      <w:r w:rsidR="008920C4" w:rsidRPr="00DD2EF8">
        <w:rPr>
          <w:rFonts w:eastAsia="Times New Roman" w:cs="Arial"/>
          <w:color w:val="202124"/>
          <w:sz w:val="24"/>
          <w:szCs w:val="24"/>
          <w:shd w:val="clear" w:color="auto" w:fill="F8F9FA"/>
          <w:lang w:val="es-ES"/>
        </w:rPr>
        <w:t xml:space="preserve"> el aspecto central del desarrollo de la significación de la acción serían los cambios que se producirían en el motivo y el signo, ya que</w:t>
      </w:r>
      <w:r w:rsidR="00835220" w:rsidRPr="00DD2EF8">
        <w:rPr>
          <w:color w:val="222222"/>
          <w:sz w:val="24"/>
          <w:szCs w:val="24"/>
          <w:lang w:val="es-ES"/>
        </w:rPr>
        <w:t xml:space="preserve"> </w:t>
      </w:r>
      <w:r w:rsidR="00835220" w:rsidRPr="00DD2EF8">
        <w:rPr>
          <w:rFonts w:eastAsia="Times New Roman" w:cs="Arial"/>
          <w:color w:val="202124"/>
          <w:sz w:val="24"/>
          <w:szCs w:val="24"/>
          <w:shd w:val="clear" w:color="auto" w:fill="F8F9FA"/>
          <w:lang w:val="es-ES"/>
        </w:rPr>
        <w:t>e</w:t>
      </w:r>
      <w:r w:rsidR="00F9024B" w:rsidRPr="00DD2EF8">
        <w:rPr>
          <w:rFonts w:eastAsia="Times New Roman" w:cs="Arial"/>
          <w:color w:val="202124"/>
          <w:sz w:val="24"/>
          <w:szCs w:val="24"/>
          <w:shd w:val="clear" w:color="auto" w:fill="F8F9FA"/>
          <w:lang w:val="es-ES"/>
        </w:rPr>
        <w:t>l significado de una acción se expresa</w:t>
      </w:r>
      <w:r w:rsidR="00835220" w:rsidRPr="00DD2EF8">
        <w:rPr>
          <w:rFonts w:eastAsia="Times New Roman" w:cs="Arial"/>
          <w:color w:val="202124"/>
          <w:sz w:val="24"/>
          <w:szCs w:val="24"/>
          <w:shd w:val="clear" w:color="auto" w:fill="F8F9FA"/>
          <w:lang w:val="es-ES"/>
        </w:rPr>
        <w:t>ría</w:t>
      </w:r>
      <w:r w:rsidR="00F9024B" w:rsidRPr="00DD2EF8">
        <w:rPr>
          <w:rFonts w:eastAsia="Times New Roman" w:cs="Arial"/>
          <w:color w:val="202124"/>
          <w:sz w:val="24"/>
          <w:szCs w:val="24"/>
          <w:shd w:val="clear" w:color="auto" w:fill="F8F9FA"/>
          <w:lang w:val="es-ES"/>
        </w:rPr>
        <w:t xml:space="preserve"> en la naturaleza de la tarea </w:t>
      </w:r>
      <w:r w:rsidR="00835220" w:rsidRPr="00DD2EF8">
        <w:rPr>
          <w:rFonts w:eastAsia="Times New Roman" w:cs="Arial"/>
          <w:color w:val="202124"/>
          <w:sz w:val="24"/>
          <w:szCs w:val="24"/>
          <w:shd w:val="clear" w:color="auto" w:fill="F8F9FA"/>
          <w:lang w:val="es-ES"/>
        </w:rPr>
        <w:t>hacia la que é</w:t>
      </w:r>
      <w:r w:rsidR="00F9024B" w:rsidRPr="00DD2EF8">
        <w:rPr>
          <w:rFonts w:eastAsia="Times New Roman" w:cs="Arial"/>
          <w:color w:val="202124"/>
          <w:sz w:val="24"/>
          <w:szCs w:val="24"/>
          <w:shd w:val="clear" w:color="auto" w:fill="F8F9FA"/>
          <w:lang w:val="es-ES"/>
        </w:rPr>
        <w:t xml:space="preserve">sta </w:t>
      </w:r>
      <w:r w:rsidR="00835220" w:rsidRPr="00DD2EF8">
        <w:rPr>
          <w:rFonts w:eastAsia="Times New Roman" w:cs="Arial"/>
          <w:color w:val="202124"/>
          <w:sz w:val="24"/>
          <w:szCs w:val="24"/>
          <w:shd w:val="clear" w:color="auto" w:fill="F8F9FA"/>
          <w:lang w:val="es-ES"/>
        </w:rPr>
        <w:t>se dirigiría</w:t>
      </w:r>
      <w:r w:rsidR="008920C4" w:rsidRPr="00DD2EF8">
        <w:rPr>
          <w:rFonts w:eastAsia="Times New Roman" w:cs="Arial"/>
          <w:color w:val="202124"/>
          <w:sz w:val="24"/>
          <w:szCs w:val="24"/>
          <w:shd w:val="clear" w:color="auto" w:fill="F8F9FA"/>
          <w:lang w:val="es-ES"/>
        </w:rPr>
        <w:t>, así como en</w:t>
      </w:r>
      <w:r w:rsidR="00F9024B" w:rsidRPr="00DD2EF8">
        <w:rPr>
          <w:rFonts w:eastAsia="Times New Roman" w:cs="Arial"/>
          <w:color w:val="202124"/>
          <w:sz w:val="24"/>
          <w:szCs w:val="24"/>
          <w:shd w:val="clear" w:color="auto" w:fill="F8F9FA"/>
          <w:lang w:val="es-ES"/>
        </w:rPr>
        <w:t xml:space="preserve"> las herramientas utilizadas en</w:t>
      </w:r>
      <w:r w:rsidR="008920C4" w:rsidRPr="00DD2EF8">
        <w:rPr>
          <w:rFonts w:eastAsia="Times New Roman" w:cs="Arial"/>
          <w:color w:val="202124"/>
          <w:sz w:val="24"/>
          <w:szCs w:val="24"/>
          <w:shd w:val="clear" w:color="auto" w:fill="F8F9FA"/>
          <w:lang w:val="es-ES"/>
        </w:rPr>
        <w:t xml:space="preserve"> esta acción</w:t>
      </w:r>
      <w:r w:rsidR="00AB3071" w:rsidRPr="00DD2EF8">
        <w:rPr>
          <w:rFonts w:eastAsia="Times New Roman" w:cs="Arial"/>
          <w:color w:val="202124"/>
          <w:sz w:val="24"/>
          <w:szCs w:val="24"/>
          <w:shd w:val="clear" w:color="auto" w:fill="F8F9FA"/>
          <w:lang w:val="es-ES"/>
        </w:rPr>
        <w:t>, de</w:t>
      </w:r>
      <w:r w:rsidR="008920C4" w:rsidRPr="00DD2EF8">
        <w:rPr>
          <w:rFonts w:eastAsia="Times New Roman" w:cs="Arial"/>
          <w:color w:val="202124"/>
          <w:sz w:val="24"/>
          <w:szCs w:val="24"/>
          <w:shd w:val="clear" w:color="auto" w:fill="F8F9FA"/>
          <w:lang w:val="es-ES"/>
        </w:rPr>
        <w:t xml:space="preserve"> manera que</w:t>
      </w:r>
      <w:r w:rsidR="00022C0A">
        <w:rPr>
          <w:rFonts w:eastAsia="Times New Roman" w:cs="Arial"/>
          <w:color w:val="202124"/>
          <w:sz w:val="24"/>
          <w:szCs w:val="24"/>
          <w:shd w:val="clear" w:color="auto" w:fill="F8F9FA"/>
          <w:lang w:val="es-ES"/>
        </w:rPr>
        <w:t xml:space="preserve"> es posible pensar que</w:t>
      </w:r>
      <w:r w:rsidR="008920C4" w:rsidRPr="00DD2EF8">
        <w:rPr>
          <w:rFonts w:eastAsia="Times New Roman" w:cs="Arial"/>
          <w:color w:val="202124"/>
          <w:sz w:val="24"/>
          <w:szCs w:val="24"/>
          <w:shd w:val="clear" w:color="auto" w:fill="F8F9FA"/>
          <w:lang w:val="es-ES"/>
        </w:rPr>
        <w:t>, al</w:t>
      </w:r>
      <w:r w:rsidR="00F9024B" w:rsidRPr="00DD2EF8">
        <w:rPr>
          <w:rFonts w:eastAsia="Times New Roman" w:cs="Arial"/>
          <w:color w:val="202124"/>
          <w:sz w:val="24"/>
          <w:szCs w:val="24"/>
          <w:shd w:val="clear" w:color="auto" w:fill="F8F9FA"/>
          <w:lang w:val="es-ES"/>
        </w:rPr>
        <w:t xml:space="preserve"> altera</w:t>
      </w:r>
      <w:r w:rsidR="008920C4" w:rsidRPr="00DD2EF8">
        <w:rPr>
          <w:rFonts w:eastAsia="Times New Roman" w:cs="Arial"/>
          <w:color w:val="202124"/>
          <w:sz w:val="24"/>
          <w:szCs w:val="24"/>
          <w:shd w:val="clear" w:color="auto" w:fill="F8F9FA"/>
          <w:lang w:val="es-ES"/>
        </w:rPr>
        <w:t>r</w:t>
      </w:r>
      <w:r w:rsidR="00F9024B" w:rsidRPr="00DD2EF8">
        <w:rPr>
          <w:rFonts w:eastAsia="Times New Roman" w:cs="Arial"/>
          <w:color w:val="202124"/>
          <w:sz w:val="24"/>
          <w:szCs w:val="24"/>
          <w:shd w:val="clear" w:color="auto" w:fill="F8F9FA"/>
          <w:lang w:val="es-ES"/>
        </w:rPr>
        <w:t xml:space="preserve"> la tarea</w:t>
      </w:r>
      <w:r w:rsidR="00DA7546">
        <w:rPr>
          <w:rFonts w:eastAsia="Times New Roman" w:cs="Arial"/>
          <w:color w:val="202124"/>
          <w:sz w:val="24"/>
          <w:szCs w:val="24"/>
          <w:shd w:val="clear" w:color="auto" w:fill="F8F9FA"/>
          <w:lang w:val="es-ES"/>
        </w:rPr>
        <w:t xml:space="preserve"> </w:t>
      </w:r>
      <w:r w:rsidR="00022C0A">
        <w:rPr>
          <w:rFonts w:eastAsia="Times New Roman" w:cs="Arial"/>
          <w:color w:val="202124"/>
          <w:sz w:val="24"/>
          <w:szCs w:val="24"/>
          <w:shd w:val="clear" w:color="auto" w:fill="F8F9FA"/>
          <w:lang w:val="es-ES"/>
        </w:rPr>
        <w:t xml:space="preserve">originalmente diseñada, </w:t>
      </w:r>
      <w:r w:rsidR="00DA7546">
        <w:rPr>
          <w:rFonts w:eastAsia="Times New Roman" w:cs="Arial"/>
          <w:color w:val="202124"/>
          <w:sz w:val="24"/>
          <w:szCs w:val="24"/>
          <w:shd w:val="clear" w:color="auto" w:fill="F8F9FA"/>
          <w:lang w:val="es-ES"/>
        </w:rPr>
        <w:t xml:space="preserve">por efectos de </w:t>
      </w:r>
      <w:r w:rsidR="00022C0A">
        <w:rPr>
          <w:rFonts w:eastAsia="Times New Roman" w:cs="Arial"/>
          <w:color w:val="202124"/>
          <w:sz w:val="24"/>
          <w:szCs w:val="24"/>
          <w:shd w:val="clear" w:color="auto" w:fill="F8F9FA"/>
          <w:lang w:val="es-ES"/>
        </w:rPr>
        <w:t>sus particulares condiciones situadas</w:t>
      </w:r>
      <w:r w:rsidR="00F9024B" w:rsidRPr="00DD2EF8">
        <w:rPr>
          <w:rFonts w:eastAsia="Times New Roman" w:cs="Arial"/>
          <w:color w:val="202124"/>
          <w:sz w:val="24"/>
          <w:szCs w:val="24"/>
          <w:shd w:val="clear" w:color="auto" w:fill="F8F9FA"/>
          <w:lang w:val="es-ES"/>
        </w:rPr>
        <w:t xml:space="preserve">, </w:t>
      </w:r>
      <w:r w:rsidR="008920C4" w:rsidRPr="00DD2EF8">
        <w:rPr>
          <w:rFonts w:eastAsia="Times New Roman" w:cs="Arial"/>
          <w:color w:val="202124"/>
          <w:sz w:val="24"/>
          <w:szCs w:val="24"/>
          <w:shd w:val="clear" w:color="auto" w:fill="F8F9FA"/>
          <w:lang w:val="es-ES"/>
        </w:rPr>
        <w:t xml:space="preserve">se </w:t>
      </w:r>
      <w:r w:rsidR="00F9024B" w:rsidRPr="00DD2EF8">
        <w:rPr>
          <w:rFonts w:eastAsia="Times New Roman" w:cs="Arial"/>
          <w:color w:val="202124"/>
          <w:sz w:val="24"/>
          <w:szCs w:val="24"/>
          <w:shd w:val="clear" w:color="auto" w:fill="F8F9FA"/>
          <w:lang w:val="es-ES"/>
        </w:rPr>
        <w:t>alter</w:t>
      </w:r>
      <w:r w:rsidR="008920C4" w:rsidRPr="00DD2EF8">
        <w:rPr>
          <w:rFonts w:eastAsia="Times New Roman" w:cs="Arial"/>
          <w:color w:val="202124"/>
          <w:sz w:val="24"/>
          <w:szCs w:val="24"/>
          <w:shd w:val="clear" w:color="auto" w:fill="F8F9FA"/>
          <w:lang w:val="es-ES"/>
        </w:rPr>
        <w:t>arían</w:t>
      </w:r>
      <w:r w:rsidR="00F9024B" w:rsidRPr="00DD2EF8">
        <w:rPr>
          <w:rFonts w:eastAsia="Times New Roman" w:cs="Arial"/>
          <w:color w:val="202124"/>
          <w:sz w:val="24"/>
          <w:szCs w:val="24"/>
          <w:shd w:val="clear" w:color="auto" w:fill="F8F9FA"/>
          <w:lang w:val="es-ES"/>
        </w:rPr>
        <w:t xml:space="preserve"> el motivo y las herramientas </w:t>
      </w:r>
      <w:r w:rsidR="008920C4" w:rsidRPr="00DD2EF8">
        <w:rPr>
          <w:rFonts w:eastAsia="Times New Roman" w:cs="Arial"/>
          <w:color w:val="202124"/>
          <w:sz w:val="24"/>
          <w:szCs w:val="24"/>
          <w:shd w:val="clear" w:color="auto" w:fill="F8F9FA"/>
          <w:lang w:val="es-ES"/>
        </w:rPr>
        <w:t>que lo mediaría</w:t>
      </w:r>
      <w:r w:rsidR="00F9024B" w:rsidRPr="00DD2EF8">
        <w:rPr>
          <w:rFonts w:eastAsia="Times New Roman" w:cs="Arial"/>
          <w:color w:val="202124"/>
          <w:sz w:val="24"/>
          <w:szCs w:val="24"/>
          <w:shd w:val="clear" w:color="auto" w:fill="F8F9FA"/>
          <w:lang w:val="es-ES"/>
        </w:rPr>
        <w:t>n, afecta</w:t>
      </w:r>
      <w:r w:rsidR="008920C4" w:rsidRPr="00DD2EF8">
        <w:rPr>
          <w:rFonts w:eastAsia="Times New Roman" w:cs="Arial"/>
          <w:color w:val="202124"/>
          <w:sz w:val="24"/>
          <w:szCs w:val="24"/>
          <w:shd w:val="clear" w:color="auto" w:fill="F8F9FA"/>
          <w:lang w:val="es-ES"/>
        </w:rPr>
        <w:t>ndo</w:t>
      </w:r>
      <w:r w:rsidR="00F9024B" w:rsidRPr="00DD2EF8">
        <w:rPr>
          <w:rFonts w:eastAsia="Times New Roman" w:cs="Arial"/>
          <w:color w:val="202124"/>
          <w:sz w:val="24"/>
          <w:szCs w:val="24"/>
          <w:shd w:val="clear" w:color="auto" w:fill="F8F9FA"/>
          <w:lang w:val="es-ES"/>
        </w:rPr>
        <w:t xml:space="preserve"> el significado de la acción. </w:t>
      </w:r>
    </w:p>
    <w:p w14:paraId="0A8F7B0B" w14:textId="3F8212E3" w:rsidR="009059F6" w:rsidRPr="00DD2EF8" w:rsidRDefault="00C4079D" w:rsidP="00DD2EF8">
      <w:pPr>
        <w:pStyle w:val="p1"/>
        <w:spacing w:before="120" w:after="120" w:line="360" w:lineRule="auto"/>
        <w:jc w:val="both"/>
        <w:rPr>
          <w:rFonts w:eastAsia="Times New Roman" w:cs="Arial"/>
          <w:color w:val="202124"/>
          <w:sz w:val="24"/>
          <w:szCs w:val="24"/>
          <w:shd w:val="clear" w:color="auto" w:fill="F8F9FA"/>
          <w:lang w:val="es-ES"/>
        </w:rPr>
      </w:pPr>
      <w:r>
        <w:rPr>
          <w:rFonts w:eastAsia="Times New Roman" w:cs="Arial"/>
          <w:color w:val="202124"/>
          <w:sz w:val="24"/>
          <w:szCs w:val="24"/>
          <w:shd w:val="clear" w:color="auto" w:fill="F8F9FA"/>
          <w:lang w:val="es-ES"/>
        </w:rPr>
        <w:t>Así, en el entendido que la</w:t>
      </w:r>
      <w:r w:rsidR="00551C8A">
        <w:rPr>
          <w:rFonts w:eastAsia="Times New Roman" w:cs="Arial"/>
          <w:color w:val="202124"/>
          <w:sz w:val="24"/>
          <w:szCs w:val="24"/>
          <w:shd w:val="clear" w:color="auto" w:fill="F8F9FA"/>
          <w:lang w:val="es-ES"/>
        </w:rPr>
        <w:t>s</w:t>
      </w:r>
      <w:r>
        <w:rPr>
          <w:rFonts w:eastAsia="Times New Roman" w:cs="Arial"/>
          <w:color w:val="202124"/>
          <w:sz w:val="24"/>
          <w:szCs w:val="24"/>
          <w:shd w:val="clear" w:color="auto" w:fill="F8F9FA"/>
          <w:lang w:val="es-ES"/>
        </w:rPr>
        <w:t xml:space="preserve"> difer</w:t>
      </w:r>
      <w:r w:rsidR="00551C8A">
        <w:rPr>
          <w:rFonts w:eastAsia="Times New Roman" w:cs="Arial"/>
          <w:color w:val="202124"/>
          <w:sz w:val="24"/>
          <w:szCs w:val="24"/>
          <w:shd w:val="clear" w:color="auto" w:fill="F8F9FA"/>
          <w:lang w:val="es-ES"/>
        </w:rPr>
        <w:t>e</w:t>
      </w:r>
      <w:r>
        <w:rPr>
          <w:rFonts w:eastAsia="Times New Roman" w:cs="Arial"/>
          <w:color w:val="202124"/>
          <w:sz w:val="24"/>
          <w:szCs w:val="24"/>
          <w:shd w:val="clear" w:color="auto" w:fill="F8F9FA"/>
          <w:lang w:val="es-ES"/>
        </w:rPr>
        <w:t>ncias</w:t>
      </w:r>
      <w:r w:rsidR="00551C8A">
        <w:rPr>
          <w:rFonts w:eastAsia="Times New Roman" w:cs="Arial"/>
          <w:color w:val="202124"/>
          <w:sz w:val="24"/>
          <w:szCs w:val="24"/>
          <w:shd w:val="clear" w:color="auto" w:fill="F8F9FA"/>
          <w:lang w:val="es-ES"/>
        </w:rPr>
        <w:t xml:space="preserve"> entre los contextos de uso de las herramientas entre los países proveedores de tecnología</w:t>
      </w:r>
      <w:r w:rsidR="0057675B">
        <w:rPr>
          <w:rFonts w:eastAsia="Times New Roman" w:cs="Arial"/>
          <w:color w:val="202124"/>
          <w:sz w:val="24"/>
          <w:szCs w:val="24"/>
          <w:shd w:val="clear" w:color="auto" w:fill="F8F9FA"/>
          <w:lang w:val="es-ES"/>
        </w:rPr>
        <w:t xml:space="preserve"> y aquellos que las adquieren por medio de transferencia, constituyen escenarios que afectarían</w:t>
      </w:r>
      <w:r w:rsidR="00217393">
        <w:rPr>
          <w:rFonts w:eastAsia="Times New Roman" w:cs="Arial"/>
          <w:color w:val="202124"/>
          <w:sz w:val="24"/>
          <w:szCs w:val="24"/>
          <w:shd w:val="clear" w:color="auto" w:fill="F8F9FA"/>
          <w:lang w:val="es-ES"/>
        </w:rPr>
        <w:t xml:space="preserve"> de distinto modo</w:t>
      </w:r>
      <w:r w:rsidR="0057675B">
        <w:rPr>
          <w:rFonts w:eastAsia="Times New Roman" w:cs="Arial"/>
          <w:color w:val="202124"/>
          <w:sz w:val="24"/>
          <w:szCs w:val="24"/>
          <w:shd w:val="clear" w:color="auto" w:fill="F8F9FA"/>
          <w:lang w:val="es-ES"/>
        </w:rPr>
        <w:t xml:space="preserve"> la tarea efectivam</w:t>
      </w:r>
      <w:r w:rsidR="00F27C17">
        <w:rPr>
          <w:rFonts w:eastAsia="Times New Roman" w:cs="Arial"/>
          <w:color w:val="202124"/>
          <w:sz w:val="24"/>
          <w:szCs w:val="24"/>
          <w:shd w:val="clear" w:color="auto" w:fill="F8F9FA"/>
          <w:lang w:val="es-ES"/>
        </w:rPr>
        <w:t>ente realizada por las personas</w:t>
      </w:r>
      <w:r w:rsidR="0057675B">
        <w:rPr>
          <w:rFonts w:eastAsia="Times New Roman" w:cs="Arial"/>
          <w:color w:val="202124"/>
          <w:sz w:val="24"/>
          <w:szCs w:val="24"/>
          <w:shd w:val="clear" w:color="auto" w:fill="F8F9FA"/>
          <w:lang w:val="es-ES"/>
        </w:rPr>
        <w:t xml:space="preserve"> </w:t>
      </w:r>
      <w:r w:rsidR="00B92CD2">
        <w:rPr>
          <w:rFonts w:eastAsia="Times New Roman" w:cs="Arial"/>
          <w:color w:val="202124"/>
          <w:sz w:val="24"/>
          <w:szCs w:val="24"/>
          <w:shd w:val="clear" w:color="auto" w:fill="F8F9FA"/>
          <w:lang w:val="es-ES"/>
        </w:rPr>
        <w:t>y</w:t>
      </w:r>
      <w:r w:rsidR="00F27C17">
        <w:rPr>
          <w:rFonts w:eastAsia="Times New Roman" w:cs="Arial"/>
          <w:color w:val="202124"/>
          <w:sz w:val="24"/>
          <w:szCs w:val="24"/>
          <w:shd w:val="clear" w:color="auto" w:fill="F8F9FA"/>
          <w:lang w:val="es-ES"/>
        </w:rPr>
        <w:t>,</w:t>
      </w:r>
      <w:r w:rsidR="00B92CD2">
        <w:rPr>
          <w:rFonts w:eastAsia="Times New Roman" w:cs="Arial"/>
          <w:color w:val="202124"/>
          <w:sz w:val="24"/>
          <w:szCs w:val="24"/>
          <w:shd w:val="clear" w:color="auto" w:fill="F8F9FA"/>
          <w:lang w:val="es-ES"/>
        </w:rPr>
        <w:t xml:space="preserve"> en consecuencia, afectarían</w:t>
      </w:r>
      <w:r w:rsidR="005C53A6">
        <w:rPr>
          <w:rFonts w:eastAsia="Times New Roman" w:cs="Arial"/>
          <w:color w:val="202124"/>
          <w:sz w:val="24"/>
          <w:szCs w:val="24"/>
          <w:shd w:val="clear" w:color="auto" w:fill="F8F9FA"/>
          <w:lang w:val="es-ES"/>
        </w:rPr>
        <w:t xml:space="preserve"> los motivos y significados</w:t>
      </w:r>
      <w:r w:rsidR="0057675B">
        <w:rPr>
          <w:rFonts w:eastAsia="Times New Roman" w:cs="Arial"/>
          <w:color w:val="202124"/>
          <w:sz w:val="24"/>
          <w:szCs w:val="24"/>
          <w:shd w:val="clear" w:color="auto" w:fill="F8F9FA"/>
          <w:lang w:val="es-ES"/>
        </w:rPr>
        <w:t xml:space="preserve"> </w:t>
      </w:r>
      <w:r w:rsidR="005C53A6">
        <w:rPr>
          <w:rFonts w:eastAsia="Times New Roman" w:cs="Arial"/>
          <w:color w:val="202124"/>
          <w:sz w:val="24"/>
          <w:szCs w:val="24"/>
          <w:shd w:val="clear" w:color="auto" w:fill="F8F9FA"/>
          <w:lang w:val="es-ES"/>
        </w:rPr>
        <w:t>implicados.</w:t>
      </w:r>
      <w:r w:rsidR="004044AE">
        <w:rPr>
          <w:rFonts w:eastAsia="Times New Roman" w:cs="Arial"/>
          <w:color w:val="202124"/>
          <w:sz w:val="24"/>
          <w:szCs w:val="24"/>
          <w:shd w:val="clear" w:color="auto" w:fill="F8F9FA"/>
          <w:lang w:val="es-ES"/>
        </w:rPr>
        <w:t xml:space="preserve"> </w:t>
      </w:r>
      <w:r w:rsidR="009034AC">
        <w:rPr>
          <w:sz w:val="24"/>
          <w:szCs w:val="24"/>
          <w:lang w:val="es-ES"/>
        </w:rPr>
        <w:t>Consistentemente, l</w:t>
      </w:r>
      <w:r w:rsidR="00D37945" w:rsidRPr="00DD2EF8">
        <w:rPr>
          <w:sz w:val="24"/>
          <w:szCs w:val="24"/>
          <w:lang w:val="es-ES"/>
        </w:rPr>
        <w:t>as personas llamadas a emplear estas herramientas</w:t>
      </w:r>
      <w:r w:rsidR="00085E09" w:rsidRPr="00DD2EF8">
        <w:rPr>
          <w:sz w:val="24"/>
          <w:szCs w:val="24"/>
          <w:lang w:val="es-ES"/>
        </w:rPr>
        <w:t>,</w:t>
      </w:r>
      <w:r w:rsidR="00D37945" w:rsidRPr="00DD2EF8">
        <w:rPr>
          <w:sz w:val="24"/>
          <w:szCs w:val="24"/>
          <w:lang w:val="es-ES"/>
        </w:rPr>
        <w:t xml:space="preserve"> deben</w:t>
      </w:r>
      <w:r w:rsidR="00085E09" w:rsidRPr="00DD2EF8">
        <w:rPr>
          <w:sz w:val="24"/>
          <w:szCs w:val="24"/>
          <w:lang w:val="es-ES"/>
        </w:rPr>
        <w:t xml:space="preserve"> entonces</w:t>
      </w:r>
      <w:r w:rsidR="00D37945" w:rsidRPr="00DD2EF8">
        <w:rPr>
          <w:sz w:val="24"/>
          <w:szCs w:val="24"/>
          <w:lang w:val="es-ES"/>
        </w:rPr>
        <w:t xml:space="preserve"> lidiar </w:t>
      </w:r>
      <w:r w:rsidR="001340A2" w:rsidRPr="00DD2EF8">
        <w:rPr>
          <w:sz w:val="24"/>
          <w:szCs w:val="24"/>
          <w:lang w:val="es-ES"/>
        </w:rPr>
        <w:t xml:space="preserve">a la vez </w:t>
      </w:r>
      <w:r w:rsidR="00D37945" w:rsidRPr="00DD2EF8">
        <w:rPr>
          <w:sz w:val="24"/>
          <w:szCs w:val="24"/>
          <w:lang w:val="es-ES"/>
        </w:rPr>
        <w:t>con los significados inscritos en ellas por parte de aquellos que las concibieron, y</w:t>
      </w:r>
      <w:r w:rsidR="00D37945" w:rsidRPr="00DD2EF8">
        <w:rPr>
          <w:rFonts w:cs="Arial"/>
          <w:color w:val="222222"/>
          <w:sz w:val="24"/>
          <w:szCs w:val="24"/>
          <w:shd w:val="clear" w:color="auto" w:fill="F8F9FA"/>
          <w:lang w:val="es-ES"/>
        </w:rPr>
        <w:t xml:space="preserve"> que invocan propósitos, lógicas</w:t>
      </w:r>
      <w:r w:rsidR="00C01562" w:rsidRPr="00DD2EF8">
        <w:rPr>
          <w:rFonts w:cs="Arial"/>
          <w:color w:val="222222"/>
          <w:sz w:val="24"/>
          <w:szCs w:val="24"/>
          <w:shd w:val="clear" w:color="auto" w:fill="F8F9FA"/>
          <w:lang w:val="es-ES"/>
        </w:rPr>
        <w:t>, competencias</w:t>
      </w:r>
      <w:r w:rsidR="00D37945" w:rsidRPr="00DD2EF8">
        <w:rPr>
          <w:rFonts w:cs="Arial"/>
          <w:color w:val="222222"/>
          <w:sz w:val="24"/>
          <w:szCs w:val="24"/>
          <w:shd w:val="clear" w:color="auto" w:fill="F8F9FA"/>
          <w:lang w:val="es-ES"/>
        </w:rPr>
        <w:t xml:space="preserve"> y contextos hipotéticos de uso</w:t>
      </w:r>
      <w:r w:rsidR="001340A2" w:rsidRPr="00DD2EF8">
        <w:rPr>
          <w:rFonts w:cs="Arial"/>
          <w:color w:val="222222"/>
          <w:sz w:val="24"/>
          <w:szCs w:val="24"/>
          <w:shd w:val="clear" w:color="auto" w:fill="F8F9FA"/>
          <w:lang w:val="es-ES"/>
        </w:rPr>
        <w:t>, así como con los significados</w:t>
      </w:r>
      <w:r w:rsidR="00D91A87" w:rsidRPr="00DD2EF8">
        <w:rPr>
          <w:rFonts w:cs="Arial"/>
          <w:color w:val="222222"/>
          <w:sz w:val="24"/>
          <w:szCs w:val="24"/>
          <w:shd w:val="clear" w:color="auto" w:fill="F8F9FA"/>
          <w:lang w:val="es-ES"/>
        </w:rPr>
        <w:t xml:space="preserve"> </w:t>
      </w:r>
      <w:r w:rsidR="00B92CD2">
        <w:rPr>
          <w:rFonts w:cs="Arial"/>
          <w:color w:val="222222"/>
          <w:sz w:val="24"/>
          <w:szCs w:val="24"/>
          <w:shd w:val="clear" w:color="auto" w:fill="F8F9FA"/>
          <w:lang w:val="es-ES"/>
        </w:rPr>
        <w:t xml:space="preserve">que emergen </w:t>
      </w:r>
      <w:r w:rsidR="006D2453">
        <w:rPr>
          <w:rFonts w:cs="Arial"/>
          <w:color w:val="222222"/>
          <w:sz w:val="24"/>
          <w:szCs w:val="24"/>
          <w:shd w:val="clear" w:color="auto" w:fill="F8F9FA"/>
          <w:lang w:val="es-ES"/>
        </w:rPr>
        <w:t>en la acción</w:t>
      </w:r>
      <w:r w:rsidR="00B92CD2">
        <w:rPr>
          <w:rFonts w:cs="Arial"/>
          <w:color w:val="222222"/>
          <w:sz w:val="24"/>
          <w:szCs w:val="24"/>
          <w:shd w:val="clear" w:color="auto" w:fill="F8F9FA"/>
          <w:lang w:val="es-ES"/>
        </w:rPr>
        <w:t xml:space="preserve"> situada</w:t>
      </w:r>
      <w:r w:rsidR="00A84C1D">
        <w:rPr>
          <w:rFonts w:cs="Arial"/>
          <w:color w:val="222222"/>
          <w:sz w:val="24"/>
          <w:szCs w:val="24"/>
          <w:shd w:val="clear" w:color="auto" w:fill="F8F9FA"/>
          <w:lang w:val="es-ES"/>
        </w:rPr>
        <w:t>,</w:t>
      </w:r>
      <w:r w:rsidR="00D91A87" w:rsidRPr="00DD2EF8">
        <w:rPr>
          <w:rFonts w:cs="Arial"/>
          <w:color w:val="222222"/>
          <w:sz w:val="24"/>
          <w:szCs w:val="24"/>
          <w:shd w:val="clear" w:color="auto" w:fill="F8F9FA"/>
          <w:lang w:val="es-ES"/>
        </w:rPr>
        <w:t xml:space="preserve"> y </w:t>
      </w:r>
      <w:r w:rsidR="009034AC">
        <w:rPr>
          <w:rFonts w:cs="Arial"/>
          <w:color w:val="222222"/>
          <w:sz w:val="24"/>
          <w:szCs w:val="24"/>
          <w:shd w:val="clear" w:color="auto" w:fill="F8F9FA"/>
          <w:lang w:val="es-ES"/>
        </w:rPr>
        <w:t xml:space="preserve">aquellos </w:t>
      </w:r>
      <w:r w:rsidR="00D91A87" w:rsidRPr="00DD2EF8">
        <w:rPr>
          <w:rFonts w:cs="Arial"/>
          <w:color w:val="222222"/>
          <w:sz w:val="24"/>
          <w:szCs w:val="24"/>
          <w:shd w:val="clear" w:color="auto" w:fill="F8F9FA"/>
          <w:lang w:val="es-ES"/>
        </w:rPr>
        <w:t>construidos en su</w:t>
      </w:r>
      <w:r w:rsidR="00043713" w:rsidRPr="00DD2EF8">
        <w:rPr>
          <w:rFonts w:cs="Arial"/>
          <w:color w:val="222222"/>
          <w:sz w:val="24"/>
          <w:szCs w:val="24"/>
          <w:shd w:val="clear" w:color="auto" w:fill="F8F9FA"/>
          <w:lang w:val="es-ES"/>
        </w:rPr>
        <w:t xml:space="preserve"> historia</w:t>
      </w:r>
      <w:r w:rsidR="00B92CD2">
        <w:rPr>
          <w:rFonts w:cs="Arial"/>
          <w:color w:val="222222"/>
          <w:sz w:val="24"/>
          <w:szCs w:val="24"/>
          <w:shd w:val="clear" w:color="auto" w:fill="F8F9FA"/>
          <w:lang w:val="es-ES"/>
        </w:rPr>
        <w:t>, trayectorias</w:t>
      </w:r>
      <w:r w:rsidR="00043713" w:rsidRPr="00DD2EF8">
        <w:rPr>
          <w:rFonts w:cs="Arial"/>
          <w:color w:val="222222"/>
          <w:sz w:val="24"/>
          <w:szCs w:val="24"/>
          <w:shd w:val="clear" w:color="auto" w:fill="F8F9FA"/>
          <w:lang w:val="es-ES"/>
        </w:rPr>
        <w:t xml:space="preserve"> y</w:t>
      </w:r>
      <w:r w:rsidR="00D91A87" w:rsidRPr="00DD2EF8">
        <w:rPr>
          <w:rFonts w:cs="Arial"/>
          <w:color w:val="222222"/>
          <w:sz w:val="24"/>
          <w:szCs w:val="24"/>
          <w:shd w:val="clear" w:color="auto" w:fill="F8F9FA"/>
          <w:lang w:val="es-ES"/>
        </w:rPr>
        <w:t xml:space="preserve"> contexto de </w:t>
      </w:r>
      <w:r w:rsidR="00E77B5A" w:rsidRPr="00DD2EF8">
        <w:rPr>
          <w:rFonts w:cs="Arial"/>
          <w:color w:val="222222"/>
          <w:sz w:val="24"/>
          <w:szCs w:val="24"/>
          <w:shd w:val="clear" w:color="auto" w:fill="F8F9FA"/>
          <w:lang w:val="es-ES"/>
        </w:rPr>
        <w:t xml:space="preserve">la </w:t>
      </w:r>
      <w:r w:rsidR="00D91A87" w:rsidRPr="00DD2EF8">
        <w:rPr>
          <w:rFonts w:cs="Arial"/>
          <w:color w:val="222222"/>
          <w:sz w:val="24"/>
          <w:szCs w:val="24"/>
          <w:shd w:val="clear" w:color="auto" w:fill="F8F9FA"/>
          <w:lang w:val="es-ES"/>
        </w:rPr>
        <w:t>actividad</w:t>
      </w:r>
      <w:r w:rsidR="007E56E3" w:rsidRPr="00DD2EF8">
        <w:rPr>
          <w:rFonts w:cs="Arial"/>
          <w:color w:val="222222"/>
          <w:sz w:val="24"/>
          <w:szCs w:val="24"/>
          <w:shd w:val="clear" w:color="auto" w:fill="F8F9FA"/>
          <w:lang w:val="es-ES"/>
        </w:rPr>
        <w:t xml:space="preserve"> (Díaz, 2005)</w:t>
      </w:r>
      <w:r w:rsidR="00531BE0" w:rsidRPr="00DD2EF8">
        <w:rPr>
          <w:rFonts w:cs="Arial"/>
          <w:color w:val="222222"/>
          <w:sz w:val="24"/>
          <w:szCs w:val="24"/>
          <w:shd w:val="clear" w:color="auto" w:fill="F8F9FA"/>
          <w:lang w:val="es-ES"/>
        </w:rPr>
        <w:t>.</w:t>
      </w:r>
      <w:r w:rsidR="00D37945" w:rsidRPr="00DD2EF8">
        <w:rPr>
          <w:sz w:val="24"/>
          <w:szCs w:val="24"/>
          <w:lang w:val="es-ES"/>
        </w:rPr>
        <w:t xml:space="preserve"> </w:t>
      </w:r>
    </w:p>
    <w:p w14:paraId="22B3C6A9" w14:textId="2C44C144" w:rsidR="00793313" w:rsidRPr="00937122" w:rsidRDefault="00A04ED1" w:rsidP="00937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w:hAnsi="Times"/>
          <w:color w:val="202124"/>
          <w:lang w:val="es-ES"/>
        </w:rPr>
      </w:pPr>
      <w:r>
        <w:rPr>
          <w:rStyle w:val="y2iqfc"/>
          <w:rFonts w:ascii="Times" w:hAnsi="Times"/>
          <w:color w:val="202124"/>
          <w:lang w:val="es-ES"/>
        </w:rPr>
        <w:t xml:space="preserve">Diversos autores apuntan </w:t>
      </w:r>
      <w:r w:rsidR="007A61A5">
        <w:rPr>
          <w:rStyle w:val="y2iqfc"/>
          <w:rFonts w:ascii="Times" w:hAnsi="Times"/>
          <w:color w:val="202124"/>
          <w:lang w:val="es-ES"/>
        </w:rPr>
        <w:t xml:space="preserve">igualmente </w:t>
      </w:r>
      <w:r>
        <w:rPr>
          <w:rStyle w:val="y2iqfc"/>
          <w:rFonts w:ascii="Times" w:hAnsi="Times"/>
          <w:color w:val="202124"/>
          <w:lang w:val="es-ES"/>
        </w:rPr>
        <w:t>que</w:t>
      </w:r>
      <w:r w:rsidR="007A61A5">
        <w:rPr>
          <w:rStyle w:val="y2iqfc"/>
          <w:rFonts w:ascii="Times" w:hAnsi="Times"/>
          <w:color w:val="202124"/>
          <w:lang w:val="es-ES"/>
        </w:rPr>
        <w:t>,</w:t>
      </w:r>
      <w:r>
        <w:rPr>
          <w:rStyle w:val="y2iqfc"/>
          <w:rFonts w:ascii="Times" w:hAnsi="Times"/>
          <w:color w:val="202124"/>
          <w:lang w:val="es-ES"/>
        </w:rPr>
        <w:t xml:space="preserve"> l</w:t>
      </w:r>
      <w:r w:rsidR="00396196" w:rsidRPr="004842C9">
        <w:rPr>
          <w:rStyle w:val="y2iqfc"/>
          <w:rFonts w:ascii="Times" w:hAnsi="Times"/>
          <w:color w:val="202124"/>
          <w:lang w:val="es-ES"/>
        </w:rPr>
        <w:t>a tecnología podría jugar un rol de herramienta metacognitiva, facilitando los procesos co-regulados</w:t>
      </w:r>
      <w:r w:rsidR="007A61A5">
        <w:rPr>
          <w:rStyle w:val="y2iqfc"/>
          <w:rFonts w:ascii="Times" w:hAnsi="Times"/>
          <w:color w:val="202124"/>
          <w:lang w:val="es-ES"/>
        </w:rPr>
        <w:t xml:space="preserve"> en la actividad col</w:t>
      </w:r>
      <w:r w:rsidR="002821A8">
        <w:rPr>
          <w:rStyle w:val="y2iqfc"/>
          <w:rFonts w:ascii="Times" w:hAnsi="Times"/>
          <w:color w:val="202124"/>
          <w:lang w:val="es-ES"/>
        </w:rPr>
        <w:t>ec</w:t>
      </w:r>
      <w:r w:rsidR="007A61A5">
        <w:rPr>
          <w:rStyle w:val="y2iqfc"/>
          <w:rFonts w:ascii="Times" w:hAnsi="Times"/>
          <w:color w:val="202124"/>
          <w:lang w:val="es-ES"/>
        </w:rPr>
        <w:t>tiva</w:t>
      </w:r>
      <w:r w:rsidR="00396196" w:rsidRPr="004842C9">
        <w:rPr>
          <w:rStyle w:val="y2iqfc"/>
          <w:rFonts w:ascii="Times" w:hAnsi="Times"/>
          <w:color w:val="202124"/>
          <w:lang w:val="es-ES"/>
        </w:rPr>
        <w:t xml:space="preserve">, </w:t>
      </w:r>
      <w:r w:rsidR="002821A8">
        <w:rPr>
          <w:rStyle w:val="y2iqfc"/>
          <w:rFonts w:ascii="Times" w:hAnsi="Times"/>
          <w:color w:val="202124"/>
          <w:lang w:val="es-ES"/>
        </w:rPr>
        <w:t xml:space="preserve">y especialmente en la colaboración a distancia. Esto, </w:t>
      </w:r>
      <w:r w:rsidR="00396196" w:rsidRPr="004842C9">
        <w:rPr>
          <w:rStyle w:val="y2iqfc"/>
          <w:rFonts w:ascii="Times" w:hAnsi="Times"/>
          <w:color w:val="202124"/>
          <w:lang w:val="es-ES"/>
        </w:rPr>
        <w:t xml:space="preserve">mediante su eventual potencial para promover el desarrollo de un terreno común y de una cognición compartida. O, al contrario, </w:t>
      </w:r>
      <w:r w:rsidR="002821A8">
        <w:rPr>
          <w:rStyle w:val="y2iqfc"/>
          <w:rFonts w:ascii="Times" w:hAnsi="Times"/>
          <w:color w:val="202124"/>
          <w:lang w:val="es-ES"/>
        </w:rPr>
        <w:t xml:space="preserve">podría jugar un rol mediatizador, </w:t>
      </w:r>
      <w:r w:rsidR="00396196" w:rsidRPr="004842C9">
        <w:rPr>
          <w:rStyle w:val="y2iqfc"/>
          <w:rFonts w:ascii="Times" w:hAnsi="Times"/>
          <w:color w:val="202124"/>
          <w:lang w:val="es-ES"/>
        </w:rPr>
        <w:t xml:space="preserve">delimitando y constriñendo el desarrollo de representaciones compartidas, si su diseño y funcionalidad no soportan adecuadamente las mediaciones implicadas en la actividad colectiva (Chan, 2012; </w:t>
      </w:r>
      <w:r w:rsidR="00396196" w:rsidRPr="004842C9">
        <w:rPr>
          <w:rFonts w:ascii="Times" w:hAnsi="Times"/>
          <w:lang w:val="es-ES"/>
        </w:rPr>
        <w:t xml:space="preserve">Hadwin </w:t>
      </w:r>
      <w:r w:rsidR="00396196" w:rsidRPr="004842C9">
        <w:rPr>
          <w:rFonts w:ascii="Times" w:eastAsia="Times New Roman" w:hAnsi="Times" w:cs="Arial"/>
          <w:color w:val="202124"/>
          <w:shd w:val="clear" w:color="auto" w:fill="F8F9FA"/>
          <w:lang w:val="es-ES"/>
        </w:rPr>
        <w:t>et al.</w:t>
      </w:r>
      <w:r w:rsidR="00396196" w:rsidRPr="004842C9">
        <w:rPr>
          <w:rStyle w:val="y2iqfc"/>
          <w:rFonts w:ascii="Times" w:hAnsi="Times"/>
          <w:color w:val="202124"/>
          <w:lang w:val="es-ES"/>
        </w:rPr>
        <w:t>, 2017)</w:t>
      </w:r>
      <w:r w:rsidR="009B5672">
        <w:rPr>
          <w:rStyle w:val="y2iqfc"/>
          <w:rFonts w:ascii="Times" w:hAnsi="Times"/>
          <w:color w:val="202124"/>
          <w:lang w:val="es-ES"/>
        </w:rPr>
        <w:t xml:space="preserve">, y eventualmente desvirtuando la naturaleza propositiva de la actividad, en tanto que proceso socialmente construido y orientado a satisfacer necesidades, reduciéndola a acciones </w:t>
      </w:r>
      <w:r w:rsidR="009B5672" w:rsidRPr="009B5672">
        <w:rPr>
          <w:rStyle w:val="y2iqfc"/>
          <w:rFonts w:ascii="Times" w:hAnsi="Times"/>
          <w:color w:val="202124"/>
          <w:lang w:val="es-ES"/>
        </w:rPr>
        <w:t>finalizadas en los artefactos</w:t>
      </w:r>
      <w:r w:rsidR="009B5672">
        <w:rPr>
          <w:rStyle w:val="y2iqfc"/>
          <w:rFonts w:ascii="Times" w:hAnsi="Times"/>
          <w:color w:val="202124"/>
          <w:lang w:val="es-ES"/>
        </w:rPr>
        <w:t xml:space="preserve"> </w:t>
      </w:r>
      <w:r w:rsidR="009B5672" w:rsidRPr="009B5672">
        <w:rPr>
          <w:rStyle w:val="y2iqfc"/>
          <w:rFonts w:ascii="Times" w:hAnsi="Times"/>
          <w:color w:val="202124"/>
          <w:lang w:val="es-ES"/>
        </w:rPr>
        <w:t>(</w:t>
      </w:r>
      <w:proofErr w:type="spellStart"/>
      <w:r w:rsidR="009B5672" w:rsidRPr="009B5672">
        <w:rPr>
          <w:rStyle w:val="y2iqfc"/>
          <w:rFonts w:ascii="Times" w:hAnsi="Times"/>
          <w:color w:val="202124"/>
          <w:lang w:val="es-ES"/>
        </w:rPr>
        <w:t>Leontiev</w:t>
      </w:r>
      <w:proofErr w:type="spellEnd"/>
      <w:r w:rsidR="009B5672" w:rsidRPr="009B5672">
        <w:rPr>
          <w:rStyle w:val="y2iqfc"/>
          <w:rFonts w:ascii="Times" w:hAnsi="Times"/>
          <w:color w:val="202124"/>
          <w:lang w:val="es-ES"/>
        </w:rPr>
        <w:t>, 1978)</w:t>
      </w:r>
      <w:r w:rsidR="00B92CD2">
        <w:rPr>
          <w:rStyle w:val="y2iqfc"/>
          <w:rFonts w:ascii="Times" w:hAnsi="Times"/>
          <w:color w:val="202124"/>
          <w:lang w:val="es-ES"/>
        </w:rPr>
        <w:t>, rompiendo el nexo entre propósito, acción y transformación de la realidad</w:t>
      </w:r>
      <w:r w:rsidR="009B5672">
        <w:rPr>
          <w:rStyle w:val="y2iqfc"/>
          <w:rFonts w:ascii="Times" w:hAnsi="Times"/>
          <w:color w:val="202124"/>
          <w:lang w:val="es-ES"/>
        </w:rPr>
        <w:t>.</w:t>
      </w:r>
    </w:p>
    <w:p w14:paraId="31465B12" w14:textId="7B28F959" w:rsidR="00021CBD" w:rsidRPr="00BE4A39" w:rsidRDefault="007D4D7E" w:rsidP="007C7EA7">
      <w:pPr>
        <w:spacing w:before="120" w:after="120" w:line="360" w:lineRule="auto"/>
        <w:jc w:val="both"/>
        <w:rPr>
          <w:rFonts w:ascii="Times" w:hAnsi="Times" w:cs="Courier New"/>
          <w:color w:val="202124"/>
          <w:lang w:val="es-ES"/>
        </w:rPr>
      </w:pPr>
      <w:r w:rsidRPr="007D4D7E">
        <w:rPr>
          <w:rFonts w:ascii="Times" w:hAnsi="Times" w:cs="Courier New"/>
          <w:color w:val="202124"/>
          <w:lang w:val="es-ES"/>
        </w:rPr>
        <w:t>En un sentido convergente</w:t>
      </w:r>
      <w:r w:rsidR="005F41CF" w:rsidRPr="007D4D7E">
        <w:rPr>
          <w:rFonts w:ascii="Times" w:hAnsi="Times" w:cs="Courier New"/>
          <w:color w:val="202124"/>
          <w:lang w:val="es-ES"/>
        </w:rPr>
        <w:t>,</w:t>
      </w:r>
      <w:r>
        <w:rPr>
          <w:rFonts w:ascii="Times" w:hAnsi="Times" w:cs="Courier New"/>
          <w:color w:val="202124"/>
          <w:lang w:val="es-ES"/>
        </w:rPr>
        <w:t xml:space="preserve"> analizando el impacto de la tecnología digital en el trabajo,</w:t>
      </w:r>
      <w:r w:rsidR="005F41CF" w:rsidRPr="007D4D7E">
        <w:rPr>
          <w:rFonts w:ascii="Times" w:hAnsi="Times"/>
          <w:lang w:val="es-ES"/>
        </w:rPr>
        <w:t xml:space="preserve"> </w:t>
      </w:r>
      <w:proofErr w:type="spellStart"/>
      <w:r w:rsidR="005F41CF" w:rsidRPr="007D4D7E">
        <w:rPr>
          <w:rFonts w:ascii="Times" w:hAnsi="Times"/>
          <w:lang w:val="es-ES"/>
        </w:rPr>
        <w:t>Babaeva</w:t>
      </w:r>
      <w:proofErr w:type="spellEnd"/>
      <w:r w:rsidR="00777C5D" w:rsidRPr="007D4D7E">
        <w:rPr>
          <w:rFonts w:ascii="Times" w:hAnsi="Times"/>
          <w:lang w:val="es-ES"/>
        </w:rPr>
        <w:t xml:space="preserve"> </w:t>
      </w:r>
      <w:r w:rsidR="005F41CF" w:rsidRPr="007D4D7E">
        <w:rPr>
          <w:rFonts w:ascii="Times" w:hAnsi="Times"/>
          <w:lang w:val="es-ES"/>
        </w:rPr>
        <w:t>et al. (2013) apuntan que</w:t>
      </w:r>
      <w:r w:rsidR="001146BC" w:rsidRPr="007D4D7E">
        <w:rPr>
          <w:rFonts w:ascii="Times" w:hAnsi="Times"/>
          <w:lang w:val="es-ES"/>
        </w:rPr>
        <w:t>,</w:t>
      </w:r>
      <w:r w:rsidR="005F41CF" w:rsidRPr="007D4D7E">
        <w:rPr>
          <w:rFonts w:ascii="Times" w:hAnsi="Times"/>
          <w:lang w:val="es-ES"/>
        </w:rPr>
        <w:t xml:space="preserve"> </w:t>
      </w:r>
      <w:r w:rsidR="00AF4D34" w:rsidRPr="007D4D7E">
        <w:rPr>
          <w:rFonts w:ascii="Times" w:hAnsi="Times"/>
          <w:color w:val="202124"/>
          <w:lang w:val="es-ES"/>
        </w:rPr>
        <w:t>las computadoras no solo media</w:t>
      </w:r>
      <w:r w:rsidR="00B935B5" w:rsidRPr="007D4D7E">
        <w:rPr>
          <w:rFonts w:ascii="Times" w:hAnsi="Times"/>
          <w:color w:val="202124"/>
          <w:lang w:val="es-ES"/>
        </w:rPr>
        <w:t>ría</w:t>
      </w:r>
      <w:r w:rsidR="00AF4D34" w:rsidRPr="007D4D7E">
        <w:rPr>
          <w:rFonts w:ascii="Times" w:hAnsi="Times"/>
          <w:color w:val="202124"/>
          <w:lang w:val="es-ES"/>
        </w:rPr>
        <w:t>n</w:t>
      </w:r>
      <w:r w:rsidR="00AF4D34" w:rsidRPr="00B935B5">
        <w:rPr>
          <w:rFonts w:ascii="Times" w:hAnsi="Times"/>
          <w:color w:val="202124"/>
          <w:lang w:val="es-ES"/>
        </w:rPr>
        <w:t xml:space="preserve"> la actividad mental y la comunicación entre personas, sino también re-media</w:t>
      </w:r>
      <w:r w:rsidR="00B935B5" w:rsidRPr="00B935B5">
        <w:rPr>
          <w:rFonts w:ascii="Times" w:hAnsi="Times"/>
          <w:color w:val="202124"/>
          <w:lang w:val="es-ES"/>
        </w:rPr>
        <w:t>ría</w:t>
      </w:r>
      <w:r w:rsidR="00AF4D34" w:rsidRPr="00B935B5">
        <w:rPr>
          <w:rFonts w:ascii="Times" w:hAnsi="Times"/>
          <w:color w:val="202124"/>
          <w:lang w:val="es-ES"/>
        </w:rPr>
        <w:t>n la actividad, es decir modifica</w:t>
      </w:r>
      <w:r w:rsidR="00B935B5" w:rsidRPr="00B935B5">
        <w:rPr>
          <w:rFonts w:ascii="Times" w:hAnsi="Times"/>
          <w:color w:val="202124"/>
          <w:lang w:val="es-ES"/>
        </w:rPr>
        <w:t>ría</w:t>
      </w:r>
      <w:r w:rsidR="00AF4D34" w:rsidRPr="00B935B5">
        <w:rPr>
          <w:rFonts w:ascii="Times" w:hAnsi="Times"/>
          <w:color w:val="202124"/>
          <w:lang w:val="es-ES"/>
        </w:rPr>
        <w:t>n la forma en que</w:t>
      </w:r>
      <w:r w:rsidR="00A032AD">
        <w:rPr>
          <w:rFonts w:ascii="Times" w:hAnsi="Times"/>
          <w:color w:val="202124"/>
          <w:lang w:val="es-ES"/>
        </w:rPr>
        <w:t xml:space="preserve"> esta</w:t>
      </w:r>
      <w:r w:rsidR="00AF4D34" w:rsidRPr="00B935B5">
        <w:rPr>
          <w:rFonts w:ascii="Times" w:hAnsi="Times"/>
          <w:color w:val="202124"/>
          <w:lang w:val="es-ES"/>
        </w:rPr>
        <w:t xml:space="preserve"> </w:t>
      </w:r>
      <w:r w:rsidR="00B935B5" w:rsidRPr="00B935B5">
        <w:rPr>
          <w:rFonts w:ascii="Times" w:hAnsi="Times"/>
          <w:color w:val="202124"/>
          <w:lang w:val="es-ES"/>
        </w:rPr>
        <w:t>sería</w:t>
      </w:r>
      <w:r w:rsidR="00AF4D34" w:rsidRPr="00B935B5">
        <w:rPr>
          <w:rFonts w:ascii="Times" w:hAnsi="Times"/>
          <w:color w:val="202124"/>
          <w:lang w:val="es-ES"/>
        </w:rPr>
        <w:t xml:space="preserve"> mediada, modifican</w:t>
      </w:r>
      <w:r w:rsidR="00B935B5" w:rsidRPr="00B935B5">
        <w:rPr>
          <w:rFonts w:ascii="Times" w:hAnsi="Times"/>
          <w:color w:val="202124"/>
          <w:lang w:val="es-ES"/>
        </w:rPr>
        <w:t>do igualmente</w:t>
      </w:r>
      <w:r w:rsidR="00AF4D34" w:rsidRPr="00B935B5">
        <w:rPr>
          <w:rFonts w:ascii="Times" w:hAnsi="Times"/>
          <w:color w:val="202124"/>
          <w:lang w:val="es-ES"/>
        </w:rPr>
        <w:t xml:space="preserve"> las formas de </w:t>
      </w:r>
      <w:r w:rsidR="00B935B5" w:rsidRPr="00B935B5">
        <w:rPr>
          <w:rFonts w:ascii="Times" w:hAnsi="Times"/>
          <w:color w:val="202124"/>
          <w:lang w:val="es-ES"/>
        </w:rPr>
        <w:t xml:space="preserve">su </w:t>
      </w:r>
      <w:r w:rsidR="00AF4D34" w:rsidRPr="00B935B5">
        <w:rPr>
          <w:rFonts w:ascii="Times" w:hAnsi="Times"/>
          <w:color w:val="202124"/>
          <w:lang w:val="es-ES"/>
        </w:rPr>
        <w:t>realización</w:t>
      </w:r>
      <w:r w:rsidR="004161A2">
        <w:rPr>
          <w:rFonts w:ascii="Times" w:hAnsi="Times"/>
          <w:color w:val="202124"/>
          <w:lang w:val="es-ES"/>
        </w:rPr>
        <w:t xml:space="preserve">. </w:t>
      </w:r>
      <w:r w:rsidR="00B43846">
        <w:rPr>
          <w:rFonts w:ascii="Times" w:hAnsi="Times"/>
          <w:color w:val="202124"/>
          <w:lang w:val="es-ES"/>
        </w:rPr>
        <w:t>Así, e</w:t>
      </w:r>
      <w:r w:rsidR="004161A2" w:rsidRPr="0066213A">
        <w:rPr>
          <w:rFonts w:ascii="Times" w:hAnsi="Times"/>
          <w:color w:val="202124"/>
          <w:lang w:val="es-ES"/>
        </w:rPr>
        <w:t>n la interacción de un</w:t>
      </w:r>
      <w:r w:rsidR="004161A2">
        <w:rPr>
          <w:rFonts w:ascii="Times" w:hAnsi="Times"/>
          <w:color w:val="202124"/>
          <w:lang w:val="es-ES"/>
        </w:rPr>
        <w:t xml:space="preserve">a </w:t>
      </w:r>
      <w:r w:rsidR="004161A2" w:rsidRPr="0066213A">
        <w:rPr>
          <w:rFonts w:ascii="Times" w:hAnsi="Times"/>
          <w:color w:val="202124"/>
          <w:lang w:val="es-ES"/>
        </w:rPr>
        <w:t xml:space="preserve">persona con </w:t>
      </w:r>
      <w:r w:rsidR="00B43846">
        <w:rPr>
          <w:rFonts w:ascii="Times" w:hAnsi="Times"/>
          <w:color w:val="202124"/>
          <w:lang w:val="es-ES"/>
        </w:rPr>
        <w:t xml:space="preserve">las </w:t>
      </w:r>
      <w:r w:rsidR="004161A2" w:rsidRPr="0066213A">
        <w:rPr>
          <w:rFonts w:ascii="Times" w:hAnsi="Times"/>
          <w:color w:val="202124"/>
          <w:lang w:val="es-ES"/>
        </w:rPr>
        <w:t>TI</w:t>
      </w:r>
      <w:r w:rsidR="003A6D46">
        <w:rPr>
          <w:rFonts w:ascii="Times" w:hAnsi="Times"/>
          <w:color w:val="202124"/>
          <w:lang w:val="es-ES"/>
        </w:rPr>
        <w:t>C</w:t>
      </w:r>
      <w:r w:rsidR="00B43846">
        <w:rPr>
          <w:rFonts w:ascii="Times" w:hAnsi="Times"/>
          <w:color w:val="202124"/>
          <w:lang w:val="es-ES"/>
        </w:rPr>
        <w:t xml:space="preserve">, </w:t>
      </w:r>
      <w:r w:rsidR="00B43846" w:rsidRPr="0066213A">
        <w:rPr>
          <w:rFonts w:ascii="Times" w:hAnsi="Times"/>
          <w:color w:val="202124"/>
          <w:lang w:val="es-ES"/>
        </w:rPr>
        <w:t xml:space="preserve">la actividad </w:t>
      </w:r>
      <w:r w:rsidR="00B43846">
        <w:rPr>
          <w:rFonts w:ascii="Times" w:hAnsi="Times"/>
          <w:color w:val="202124"/>
          <w:lang w:val="es-ES"/>
        </w:rPr>
        <w:t>vería modificada</w:t>
      </w:r>
      <w:r w:rsidR="00B43846" w:rsidRPr="0066213A">
        <w:rPr>
          <w:rFonts w:ascii="Times" w:hAnsi="Times"/>
          <w:color w:val="202124"/>
          <w:lang w:val="es-ES"/>
        </w:rPr>
        <w:t xml:space="preserve"> su estructura </w:t>
      </w:r>
      <w:r w:rsidR="00B43846">
        <w:rPr>
          <w:rFonts w:ascii="Times" w:hAnsi="Times"/>
          <w:color w:val="202124"/>
          <w:lang w:val="es-ES"/>
        </w:rPr>
        <w:t>global</w:t>
      </w:r>
      <w:r w:rsidR="00B43846" w:rsidRPr="0066213A">
        <w:rPr>
          <w:rFonts w:ascii="Times" w:hAnsi="Times"/>
          <w:color w:val="202124"/>
          <w:lang w:val="es-ES"/>
        </w:rPr>
        <w:t>, su estructura de objetivos</w:t>
      </w:r>
      <w:r w:rsidR="00B43846">
        <w:rPr>
          <w:rFonts w:ascii="Times" w:hAnsi="Times"/>
          <w:color w:val="202124"/>
          <w:lang w:val="es-ES"/>
        </w:rPr>
        <w:t>, las</w:t>
      </w:r>
      <w:r w:rsidR="00B43846" w:rsidRPr="0066213A">
        <w:rPr>
          <w:rFonts w:ascii="Times" w:hAnsi="Times"/>
          <w:color w:val="202124"/>
          <w:lang w:val="es-ES"/>
        </w:rPr>
        <w:t xml:space="preserve"> características de </w:t>
      </w:r>
      <w:r w:rsidR="00B43846">
        <w:rPr>
          <w:rFonts w:ascii="Times" w:hAnsi="Times"/>
          <w:color w:val="202124"/>
          <w:lang w:val="es-ES"/>
        </w:rPr>
        <w:t xml:space="preserve">los </w:t>
      </w:r>
      <w:r w:rsidR="00B43846" w:rsidRPr="0066213A">
        <w:rPr>
          <w:rFonts w:ascii="Times" w:hAnsi="Times"/>
          <w:color w:val="202124"/>
          <w:lang w:val="es-ES"/>
        </w:rPr>
        <w:t>estilo</w:t>
      </w:r>
      <w:r w:rsidR="00B43846">
        <w:rPr>
          <w:rFonts w:ascii="Times" w:hAnsi="Times"/>
          <w:color w:val="202124"/>
          <w:lang w:val="es-ES"/>
        </w:rPr>
        <w:t>s</w:t>
      </w:r>
      <w:r w:rsidR="00B43846" w:rsidRPr="0066213A">
        <w:rPr>
          <w:rFonts w:ascii="Times" w:hAnsi="Times"/>
          <w:color w:val="202124"/>
          <w:lang w:val="es-ES"/>
        </w:rPr>
        <w:t xml:space="preserve"> individuales,</w:t>
      </w:r>
      <w:r w:rsidR="00B43846">
        <w:rPr>
          <w:rFonts w:ascii="Times" w:hAnsi="Times"/>
          <w:color w:val="202124"/>
          <w:lang w:val="es-ES"/>
        </w:rPr>
        <w:t xml:space="preserve"> </w:t>
      </w:r>
      <w:r w:rsidR="00B43846" w:rsidRPr="0066213A">
        <w:rPr>
          <w:rFonts w:ascii="Times" w:hAnsi="Times"/>
          <w:color w:val="202124"/>
          <w:lang w:val="es-ES"/>
        </w:rPr>
        <w:t xml:space="preserve">el contenido de </w:t>
      </w:r>
      <w:r w:rsidR="00B43846">
        <w:rPr>
          <w:rFonts w:ascii="Times" w:hAnsi="Times"/>
          <w:color w:val="202124"/>
          <w:lang w:val="es-ES"/>
        </w:rPr>
        <w:t xml:space="preserve">las </w:t>
      </w:r>
      <w:r w:rsidR="00B43846" w:rsidRPr="0066213A">
        <w:rPr>
          <w:rFonts w:ascii="Times" w:hAnsi="Times"/>
          <w:color w:val="202124"/>
          <w:lang w:val="es-ES"/>
        </w:rPr>
        <w:t xml:space="preserve">acciones y operaciones, </w:t>
      </w:r>
      <w:r w:rsidR="00B43846">
        <w:rPr>
          <w:rFonts w:ascii="Times" w:hAnsi="Times"/>
          <w:color w:val="202124"/>
          <w:lang w:val="es-ES"/>
        </w:rPr>
        <w:t xml:space="preserve">la </w:t>
      </w:r>
      <w:r w:rsidR="00B43846" w:rsidRPr="0066213A">
        <w:rPr>
          <w:rFonts w:ascii="Times" w:hAnsi="Times"/>
          <w:color w:val="202124"/>
          <w:lang w:val="es-ES"/>
        </w:rPr>
        <w:t xml:space="preserve">regulación </w:t>
      </w:r>
      <w:r w:rsidR="00B43846">
        <w:rPr>
          <w:rFonts w:ascii="Times" w:hAnsi="Times"/>
          <w:color w:val="202124"/>
          <w:lang w:val="es-ES"/>
        </w:rPr>
        <w:t xml:space="preserve">de los </w:t>
      </w:r>
      <w:r w:rsidR="00B43846" w:rsidRPr="0066213A">
        <w:rPr>
          <w:rFonts w:ascii="Times" w:hAnsi="Times"/>
          <w:color w:val="202124"/>
          <w:lang w:val="es-ES"/>
        </w:rPr>
        <w:t>signifi</w:t>
      </w:r>
      <w:r w:rsidR="00B43846">
        <w:rPr>
          <w:rFonts w:ascii="Times" w:hAnsi="Times"/>
          <w:color w:val="202124"/>
          <w:lang w:val="es-ES"/>
        </w:rPr>
        <w:t>cados emocionales y personales</w:t>
      </w:r>
      <w:r w:rsidR="00B43846" w:rsidRPr="0066213A">
        <w:rPr>
          <w:rFonts w:ascii="Times" w:hAnsi="Times"/>
          <w:color w:val="202124"/>
          <w:lang w:val="es-ES"/>
        </w:rPr>
        <w:t>,</w:t>
      </w:r>
      <w:r w:rsidR="00B43846">
        <w:rPr>
          <w:rFonts w:ascii="Times" w:hAnsi="Times"/>
          <w:color w:val="202124"/>
          <w:lang w:val="es-ES"/>
        </w:rPr>
        <w:t xml:space="preserve"> y</w:t>
      </w:r>
      <w:r w:rsidR="00B43846" w:rsidRPr="0066213A">
        <w:rPr>
          <w:rFonts w:ascii="Times" w:hAnsi="Times"/>
          <w:color w:val="202124"/>
          <w:lang w:val="es-ES"/>
        </w:rPr>
        <w:t xml:space="preserve"> </w:t>
      </w:r>
      <w:r w:rsidR="00B43846">
        <w:rPr>
          <w:rFonts w:ascii="Times" w:hAnsi="Times"/>
          <w:color w:val="202124"/>
          <w:lang w:val="es-ES"/>
        </w:rPr>
        <w:t xml:space="preserve">el </w:t>
      </w:r>
      <w:r w:rsidR="00B43846" w:rsidRPr="0066213A">
        <w:rPr>
          <w:rFonts w:ascii="Times" w:hAnsi="Times"/>
          <w:color w:val="202124"/>
          <w:lang w:val="es-ES"/>
        </w:rPr>
        <w:t>dominio motivacional</w:t>
      </w:r>
      <w:r w:rsidR="003A6D46">
        <w:rPr>
          <w:rFonts w:ascii="Times" w:hAnsi="Times"/>
          <w:color w:val="202124"/>
          <w:lang w:val="es-ES"/>
        </w:rPr>
        <w:t xml:space="preserve">, pues </w:t>
      </w:r>
      <w:r w:rsidR="003A6D46" w:rsidRPr="004842C9">
        <w:rPr>
          <w:rFonts w:ascii="Times" w:eastAsia="Times New Roman" w:hAnsi="Times" w:cs="Arial"/>
          <w:color w:val="202124"/>
          <w:shd w:val="clear" w:color="auto" w:fill="F8F9FA"/>
          <w:lang w:val="es-ES"/>
        </w:rPr>
        <w:t xml:space="preserve">las TIC no </w:t>
      </w:r>
      <w:r w:rsidR="003A6D46">
        <w:rPr>
          <w:rFonts w:ascii="Times" w:eastAsia="Times New Roman" w:hAnsi="Times" w:cs="Arial"/>
          <w:color w:val="202124"/>
          <w:shd w:val="clear" w:color="auto" w:fill="F8F9FA"/>
          <w:lang w:val="es-ES"/>
        </w:rPr>
        <w:t>serían</w:t>
      </w:r>
      <w:r w:rsidR="003A6D46" w:rsidRPr="004842C9">
        <w:rPr>
          <w:rFonts w:ascii="Times" w:eastAsia="Times New Roman" w:hAnsi="Times" w:cs="Arial"/>
          <w:color w:val="202124"/>
          <w:shd w:val="clear" w:color="auto" w:fill="F8F9FA"/>
          <w:lang w:val="es-ES"/>
        </w:rPr>
        <w:t xml:space="preserve"> solo un medio de comunicación, sino</w:t>
      </w:r>
      <w:r w:rsidR="003A6D46">
        <w:rPr>
          <w:rFonts w:ascii="Times" w:eastAsia="Times New Roman" w:hAnsi="Times" w:cs="Arial"/>
          <w:color w:val="202124"/>
          <w:shd w:val="clear" w:color="auto" w:fill="F8F9FA"/>
          <w:lang w:val="es-ES"/>
        </w:rPr>
        <w:t xml:space="preserve"> que</w:t>
      </w:r>
      <w:r w:rsidR="003A6D46" w:rsidRPr="004842C9">
        <w:rPr>
          <w:rFonts w:ascii="Times" w:eastAsia="Times New Roman" w:hAnsi="Times" w:cs="Arial"/>
          <w:color w:val="202124"/>
          <w:shd w:val="clear" w:color="auto" w:fill="F8F9FA"/>
          <w:lang w:val="es-ES"/>
        </w:rPr>
        <w:t xml:space="preserve"> también</w:t>
      </w:r>
      <w:r w:rsidR="003A6D46">
        <w:rPr>
          <w:rFonts w:ascii="Times" w:eastAsia="Times New Roman" w:hAnsi="Times" w:cs="Arial"/>
          <w:color w:val="202124"/>
          <w:shd w:val="clear" w:color="auto" w:fill="F8F9FA"/>
          <w:lang w:val="es-ES"/>
        </w:rPr>
        <w:t>,</w:t>
      </w:r>
      <w:r w:rsidR="003A6D46" w:rsidRPr="004842C9">
        <w:rPr>
          <w:rFonts w:ascii="Times" w:eastAsia="Times New Roman" w:hAnsi="Times" w:cs="Arial"/>
          <w:color w:val="202124"/>
          <w:shd w:val="clear" w:color="auto" w:fill="F8F9FA"/>
          <w:lang w:val="es-ES"/>
        </w:rPr>
        <w:t xml:space="preserve"> un medio de reconfiguración del trabajo (Baker</w:t>
      </w:r>
      <w:r w:rsidR="003A6D46">
        <w:rPr>
          <w:rFonts w:ascii="Times" w:eastAsia="Times New Roman" w:hAnsi="Times" w:cs="Arial"/>
          <w:color w:val="202124"/>
          <w:shd w:val="clear" w:color="auto" w:fill="F8F9FA"/>
          <w:lang w:val="es-ES"/>
        </w:rPr>
        <w:t xml:space="preserve"> et al.</w:t>
      </w:r>
      <w:r w:rsidR="003A6D46" w:rsidRPr="004842C9">
        <w:rPr>
          <w:rFonts w:ascii="Times" w:eastAsia="Times New Roman" w:hAnsi="Times" w:cs="Arial"/>
          <w:color w:val="202124"/>
          <w:shd w:val="clear" w:color="auto" w:fill="F8F9FA"/>
          <w:lang w:val="es-ES"/>
        </w:rPr>
        <w:t>, 2006</w:t>
      </w:r>
      <w:r w:rsidR="00AF4D34" w:rsidRPr="00B935B5">
        <w:rPr>
          <w:rFonts w:ascii="Times" w:hAnsi="Times"/>
          <w:color w:val="202124"/>
          <w:lang w:val="es-ES"/>
        </w:rPr>
        <w:t>).</w:t>
      </w:r>
      <w:r w:rsidR="003A6D46">
        <w:rPr>
          <w:rFonts w:ascii="Times" w:hAnsi="Times"/>
          <w:color w:val="202124"/>
          <w:lang w:val="es-ES"/>
        </w:rPr>
        <w:t xml:space="preserve"> </w:t>
      </w:r>
    </w:p>
    <w:p w14:paraId="22A11CEF" w14:textId="5A8EB6AD" w:rsidR="00F94F19" w:rsidRDefault="00394FE4" w:rsidP="004E29C1">
      <w:pPr>
        <w:pStyle w:val="HTMLPreformatted"/>
        <w:shd w:val="clear" w:color="auto" w:fill="F8F9FA"/>
        <w:spacing w:before="120" w:after="120" w:line="360" w:lineRule="auto"/>
        <w:jc w:val="both"/>
        <w:rPr>
          <w:rFonts w:ascii="Times" w:hAnsi="Times"/>
          <w:color w:val="202124"/>
          <w:lang w:val="es-ES"/>
        </w:rPr>
      </w:pPr>
      <w:r>
        <w:rPr>
          <w:rFonts w:ascii="Times" w:hAnsi="Times"/>
          <w:lang w:val="es-ES"/>
        </w:rPr>
        <w:t>S</w:t>
      </w:r>
      <w:r w:rsidR="00745616">
        <w:rPr>
          <w:rFonts w:ascii="Times" w:hAnsi="Times"/>
          <w:lang w:val="es-ES"/>
        </w:rPr>
        <w:t>iguiendo lo expuesto, s</w:t>
      </w:r>
      <w:r w:rsidR="007E56E3">
        <w:rPr>
          <w:rFonts w:ascii="Times" w:hAnsi="Times"/>
          <w:lang w:val="es-ES"/>
        </w:rPr>
        <w:t xml:space="preserve">ería </w:t>
      </w:r>
      <w:r w:rsidR="00174071">
        <w:rPr>
          <w:rFonts w:ascii="Times" w:hAnsi="Times"/>
          <w:lang w:val="es-ES"/>
        </w:rPr>
        <w:t>a nuestro entender</w:t>
      </w:r>
      <w:r w:rsidR="005A466D">
        <w:rPr>
          <w:rFonts w:ascii="Times" w:hAnsi="Times"/>
          <w:lang w:val="es-ES"/>
        </w:rPr>
        <w:t xml:space="preserve"> </w:t>
      </w:r>
      <w:r w:rsidR="007E56E3">
        <w:rPr>
          <w:rFonts w:ascii="Times" w:hAnsi="Times"/>
          <w:lang w:val="es-ES"/>
        </w:rPr>
        <w:t xml:space="preserve">posible </w:t>
      </w:r>
      <w:r w:rsidR="007E56E3" w:rsidRPr="009059F6">
        <w:rPr>
          <w:rFonts w:ascii="Times" w:hAnsi="Times"/>
          <w:color w:val="202124"/>
          <w:lang w:val="es-ES"/>
        </w:rPr>
        <w:t xml:space="preserve">cuestionar </w:t>
      </w:r>
      <w:r w:rsidR="007E56E3">
        <w:rPr>
          <w:rFonts w:ascii="Times" w:hAnsi="Times"/>
          <w:color w:val="202124"/>
          <w:lang w:val="es-ES"/>
        </w:rPr>
        <w:t>la existencia de herramientas independientes de contexto</w:t>
      </w:r>
      <w:r w:rsidR="00200027">
        <w:rPr>
          <w:rFonts w:ascii="Times" w:hAnsi="Times"/>
          <w:color w:val="202124"/>
          <w:lang w:val="es-ES"/>
        </w:rPr>
        <w:t xml:space="preserve"> (Cole, 1996; Diaz, 2005)</w:t>
      </w:r>
      <w:r w:rsidR="007E56E3">
        <w:rPr>
          <w:rFonts w:ascii="Times" w:hAnsi="Times"/>
          <w:color w:val="202124"/>
          <w:lang w:val="es-ES"/>
        </w:rPr>
        <w:t xml:space="preserve"> y de </w:t>
      </w:r>
      <w:r w:rsidR="007E56E3" w:rsidRPr="009059F6">
        <w:rPr>
          <w:rFonts w:ascii="Times" w:hAnsi="Times"/>
          <w:color w:val="202124"/>
          <w:lang w:val="es-ES"/>
        </w:rPr>
        <w:t>significado</w:t>
      </w:r>
      <w:r w:rsidR="007E56E3">
        <w:rPr>
          <w:rFonts w:ascii="Times" w:hAnsi="Times"/>
          <w:color w:val="202124"/>
          <w:lang w:val="es-ES"/>
        </w:rPr>
        <w:t>s</w:t>
      </w:r>
      <w:r w:rsidR="00745616">
        <w:rPr>
          <w:rFonts w:ascii="Times" w:hAnsi="Times"/>
          <w:color w:val="202124"/>
          <w:lang w:val="es-ES"/>
        </w:rPr>
        <w:t xml:space="preserve"> </w:t>
      </w:r>
      <w:r w:rsidR="007E56E3">
        <w:rPr>
          <w:rFonts w:ascii="Times" w:hAnsi="Times"/>
          <w:color w:val="202124"/>
          <w:lang w:val="es-ES"/>
        </w:rPr>
        <w:t xml:space="preserve">en tanto que </w:t>
      </w:r>
      <w:r w:rsidR="007E56E3" w:rsidRPr="009059F6">
        <w:rPr>
          <w:rFonts w:ascii="Times" w:hAnsi="Times"/>
          <w:color w:val="202124"/>
          <w:lang w:val="es-ES"/>
        </w:rPr>
        <w:t>"realidad generalizada"</w:t>
      </w:r>
      <w:r w:rsidR="001F4FC6">
        <w:rPr>
          <w:rFonts w:ascii="Times" w:hAnsi="Times"/>
          <w:color w:val="202124"/>
          <w:lang w:val="es-ES"/>
        </w:rPr>
        <w:t xml:space="preserve"> </w:t>
      </w:r>
      <w:r w:rsidR="00200027">
        <w:rPr>
          <w:rFonts w:ascii="Times" w:hAnsi="Times"/>
          <w:color w:val="202124"/>
          <w:lang w:val="es-ES"/>
        </w:rPr>
        <w:t>(</w:t>
      </w:r>
      <w:r w:rsidR="001F4FC6">
        <w:rPr>
          <w:rFonts w:ascii="Times" w:hAnsi="Times"/>
          <w:color w:val="202124"/>
          <w:lang w:val="es-ES"/>
        </w:rPr>
        <w:t>Vygotsky, 1997</w:t>
      </w:r>
      <w:r w:rsidR="00D43537">
        <w:rPr>
          <w:rFonts w:ascii="Times" w:hAnsi="Times"/>
          <w:color w:val="202124"/>
          <w:lang w:val="es-ES"/>
        </w:rPr>
        <w:t>)</w:t>
      </w:r>
      <w:r w:rsidR="00BB6D2A">
        <w:rPr>
          <w:rFonts w:ascii="Times" w:hAnsi="Times"/>
          <w:color w:val="202124"/>
          <w:lang w:val="es-ES"/>
        </w:rPr>
        <w:t>,</w:t>
      </w:r>
      <w:r w:rsidR="007E56E3">
        <w:rPr>
          <w:rFonts w:ascii="Times" w:hAnsi="Times"/>
          <w:color w:val="202124"/>
          <w:lang w:val="es-ES"/>
        </w:rPr>
        <w:t xml:space="preserve"> </w:t>
      </w:r>
      <w:r w:rsidR="00B83FFD">
        <w:rPr>
          <w:rFonts w:ascii="Times" w:hAnsi="Times"/>
          <w:color w:val="202124"/>
          <w:lang w:val="es-ES"/>
        </w:rPr>
        <w:t>y permit</w:t>
      </w:r>
      <w:r w:rsidR="00174071">
        <w:rPr>
          <w:rFonts w:ascii="Times" w:hAnsi="Times"/>
          <w:color w:val="202124"/>
          <w:lang w:val="es-ES"/>
        </w:rPr>
        <w:t>iría</w:t>
      </w:r>
      <w:r w:rsidR="00B83FFD">
        <w:rPr>
          <w:rFonts w:ascii="Times" w:hAnsi="Times"/>
          <w:color w:val="202124"/>
          <w:lang w:val="es-ES"/>
        </w:rPr>
        <w:t xml:space="preserve"> reconocer su vínculo</w:t>
      </w:r>
      <w:r w:rsidR="007E56E3" w:rsidRPr="009059F6">
        <w:rPr>
          <w:rFonts w:ascii="Times" w:hAnsi="Times"/>
          <w:color w:val="202124"/>
          <w:lang w:val="es-ES"/>
        </w:rPr>
        <w:t xml:space="preserve"> significativ</w:t>
      </w:r>
      <w:r w:rsidR="00B83FFD">
        <w:rPr>
          <w:rFonts w:ascii="Times" w:hAnsi="Times"/>
          <w:color w:val="202124"/>
          <w:lang w:val="es-ES"/>
        </w:rPr>
        <w:t>o</w:t>
      </w:r>
      <w:r w:rsidR="007E56E3" w:rsidRPr="009059F6">
        <w:rPr>
          <w:rFonts w:ascii="Times" w:hAnsi="Times"/>
          <w:color w:val="202124"/>
          <w:lang w:val="es-ES"/>
        </w:rPr>
        <w:t xml:space="preserve"> </w:t>
      </w:r>
      <w:r w:rsidR="00B83FFD">
        <w:rPr>
          <w:rFonts w:ascii="Times" w:hAnsi="Times"/>
          <w:color w:val="202124"/>
          <w:lang w:val="es-ES"/>
        </w:rPr>
        <w:t>con</w:t>
      </w:r>
      <w:r w:rsidR="007E56E3" w:rsidRPr="009059F6">
        <w:rPr>
          <w:rFonts w:ascii="Times" w:hAnsi="Times"/>
          <w:color w:val="202124"/>
          <w:lang w:val="es-ES"/>
        </w:rPr>
        <w:t xml:space="preserve"> </w:t>
      </w:r>
      <w:r w:rsidR="007E56E3">
        <w:rPr>
          <w:rFonts w:ascii="Times" w:hAnsi="Times"/>
          <w:color w:val="202124"/>
          <w:lang w:val="es-ES"/>
        </w:rPr>
        <w:t>la agencia</w:t>
      </w:r>
      <w:r w:rsidR="00B83FFD">
        <w:rPr>
          <w:rFonts w:ascii="Times" w:hAnsi="Times"/>
          <w:color w:val="202124"/>
          <w:lang w:val="es-ES"/>
        </w:rPr>
        <w:t xml:space="preserve"> </w:t>
      </w:r>
      <w:r w:rsidR="002D29CD">
        <w:rPr>
          <w:rFonts w:ascii="Times" w:hAnsi="Times"/>
          <w:color w:val="202124"/>
          <w:lang w:val="es-ES"/>
        </w:rPr>
        <w:t xml:space="preserve">individual y colectiva </w:t>
      </w:r>
      <w:r w:rsidR="00B83FFD">
        <w:rPr>
          <w:rFonts w:ascii="Times" w:hAnsi="Times"/>
          <w:color w:val="202124"/>
          <w:lang w:val="es-ES"/>
        </w:rPr>
        <w:t>desplegada por las personas</w:t>
      </w:r>
      <w:r w:rsidR="007E56E3">
        <w:rPr>
          <w:rFonts w:ascii="Times" w:hAnsi="Times"/>
          <w:color w:val="202124"/>
          <w:lang w:val="es-ES"/>
        </w:rPr>
        <w:t xml:space="preserve"> en actividades </w:t>
      </w:r>
      <w:r w:rsidR="007E56E3" w:rsidRPr="009059F6">
        <w:rPr>
          <w:rFonts w:ascii="Times" w:hAnsi="Times"/>
          <w:color w:val="202124"/>
          <w:lang w:val="es-ES"/>
        </w:rPr>
        <w:t>localmente situadas</w:t>
      </w:r>
      <w:r w:rsidR="007E56E3">
        <w:rPr>
          <w:rFonts w:ascii="Times" w:hAnsi="Times"/>
          <w:color w:val="202124"/>
          <w:lang w:val="es-ES"/>
        </w:rPr>
        <w:t xml:space="preserve"> (</w:t>
      </w:r>
      <w:r w:rsidR="00B56A39">
        <w:rPr>
          <w:rFonts w:ascii="Times" w:hAnsi="Times"/>
          <w:color w:val="202124"/>
          <w:lang w:val="es-ES"/>
        </w:rPr>
        <w:t>Hasse</w:t>
      </w:r>
      <w:r w:rsidR="007E56E3">
        <w:rPr>
          <w:rFonts w:ascii="Times" w:hAnsi="Times"/>
          <w:color w:val="202124"/>
          <w:lang w:val="es-ES"/>
        </w:rPr>
        <w:t>, 2013)</w:t>
      </w:r>
      <w:r w:rsidR="007E56E3" w:rsidRPr="009059F6">
        <w:rPr>
          <w:rFonts w:ascii="Times" w:hAnsi="Times"/>
          <w:color w:val="202124"/>
          <w:lang w:val="es-ES"/>
        </w:rPr>
        <w:t>.</w:t>
      </w:r>
      <w:r w:rsidR="00F94F19">
        <w:rPr>
          <w:rFonts w:ascii="Times" w:hAnsi="Times"/>
          <w:color w:val="202124"/>
          <w:lang w:val="es-ES"/>
        </w:rPr>
        <w:t xml:space="preserve"> </w:t>
      </w:r>
    </w:p>
    <w:p w14:paraId="4D539ADD" w14:textId="1FAB49EE" w:rsidR="004E1F0C" w:rsidRPr="00080C7F" w:rsidRDefault="004E1F0C" w:rsidP="00080C7F">
      <w:pPr>
        <w:pStyle w:val="ListParagraph"/>
        <w:numPr>
          <w:ilvl w:val="0"/>
          <w:numId w:val="19"/>
        </w:numPr>
        <w:spacing w:before="120" w:after="120" w:line="360" w:lineRule="auto"/>
        <w:jc w:val="both"/>
        <w:outlineLvl w:val="0"/>
        <w:rPr>
          <w:rFonts w:ascii="Times" w:hAnsi="Times"/>
          <w:b/>
          <w:i/>
          <w:lang w:val="es-ES"/>
        </w:rPr>
      </w:pPr>
      <w:r w:rsidRPr="00080C7F">
        <w:rPr>
          <w:rFonts w:ascii="Times" w:hAnsi="Times"/>
          <w:b/>
          <w:i/>
          <w:lang w:val="es-ES"/>
        </w:rPr>
        <w:t>A modo de Conclusión Provisoria</w:t>
      </w:r>
    </w:p>
    <w:p w14:paraId="49E1DE26" w14:textId="130585A8" w:rsidR="00D37945" w:rsidRPr="000524E0" w:rsidRDefault="00745616" w:rsidP="00385DB7">
      <w:pPr>
        <w:spacing w:line="360" w:lineRule="auto"/>
        <w:jc w:val="both"/>
        <w:rPr>
          <w:rFonts w:ascii="Times" w:hAnsi="Times"/>
          <w:lang w:val="es-ES"/>
        </w:rPr>
      </w:pPr>
      <w:r>
        <w:rPr>
          <w:rFonts w:ascii="Times" w:hAnsi="Times"/>
          <w:color w:val="222222"/>
          <w:shd w:val="clear" w:color="auto" w:fill="F8F9FA"/>
          <w:lang w:val="es-ES"/>
        </w:rPr>
        <w:t>L</w:t>
      </w:r>
      <w:r w:rsidR="00D37945" w:rsidRPr="000524E0">
        <w:rPr>
          <w:rFonts w:ascii="Times" w:hAnsi="Times"/>
          <w:color w:val="222222"/>
          <w:shd w:val="clear" w:color="auto" w:fill="F8F9FA"/>
          <w:lang w:val="es-ES"/>
        </w:rPr>
        <w:t xml:space="preserve">as herramientas de trabajo tienen una naturaleza multidimensional. Es decir, aparecen como objetos técnicos, canalizan significados y median </w:t>
      </w:r>
      <w:r w:rsidR="006167DA" w:rsidRPr="000524E0">
        <w:rPr>
          <w:rFonts w:ascii="Times" w:hAnsi="Times"/>
          <w:color w:val="222222"/>
          <w:shd w:val="clear" w:color="auto" w:fill="F8F9FA"/>
          <w:lang w:val="es-ES"/>
        </w:rPr>
        <w:t xml:space="preserve">y mediatizan </w:t>
      </w:r>
      <w:r w:rsidR="00D37945" w:rsidRPr="000524E0">
        <w:rPr>
          <w:rFonts w:ascii="Times" w:hAnsi="Times"/>
          <w:color w:val="222222"/>
          <w:shd w:val="clear" w:color="auto" w:fill="F8F9FA"/>
          <w:lang w:val="es-ES"/>
        </w:rPr>
        <w:t xml:space="preserve">nuestra relación con </w:t>
      </w:r>
      <w:r w:rsidR="000A5F6D" w:rsidRPr="000524E0">
        <w:rPr>
          <w:rFonts w:ascii="Times" w:hAnsi="Times"/>
          <w:color w:val="222222"/>
          <w:shd w:val="clear" w:color="auto" w:fill="F8F9FA"/>
          <w:lang w:val="es-ES"/>
        </w:rPr>
        <w:t>los</w:t>
      </w:r>
      <w:r w:rsidR="00D37945" w:rsidRPr="000524E0">
        <w:rPr>
          <w:rFonts w:ascii="Times" w:hAnsi="Times"/>
          <w:color w:val="222222"/>
          <w:shd w:val="clear" w:color="auto" w:fill="F8F9FA"/>
          <w:lang w:val="es-ES"/>
        </w:rPr>
        <w:t xml:space="preserve"> objeto</w:t>
      </w:r>
      <w:r w:rsidR="000A5F6D" w:rsidRPr="000524E0">
        <w:rPr>
          <w:rFonts w:ascii="Times" w:hAnsi="Times"/>
          <w:color w:val="222222"/>
          <w:shd w:val="clear" w:color="auto" w:fill="F8F9FA"/>
          <w:lang w:val="es-ES"/>
        </w:rPr>
        <w:t>s</w:t>
      </w:r>
      <w:r w:rsidR="00D37945" w:rsidRPr="000524E0">
        <w:rPr>
          <w:rFonts w:ascii="Times" w:hAnsi="Times"/>
          <w:color w:val="222222"/>
          <w:shd w:val="clear" w:color="auto" w:fill="F8F9FA"/>
          <w:lang w:val="es-ES"/>
        </w:rPr>
        <w:t xml:space="preserve"> final</w:t>
      </w:r>
      <w:r w:rsidR="000A5F6D" w:rsidRPr="000524E0">
        <w:rPr>
          <w:rFonts w:ascii="Times" w:hAnsi="Times"/>
          <w:color w:val="222222"/>
          <w:shd w:val="clear" w:color="auto" w:fill="F8F9FA"/>
          <w:lang w:val="es-ES"/>
        </w:rPr>
        <w:t>es</w:t>
      </w:r>
      <w:r w:rsidR="00D37945" w:rsidRPr="000524E0">
        <w:rPr>
          <w:rFonts w:ascii="Times" w:hAnsi="Times"/>
          <w:color w:val="222222"/>
          <w:shd w:val="clear" w:color="auto" w:fill="F8F9FA"/>
          <w:lang w:val="es-ES"/>
        </w:rPr>
        <w:t xml:space="preserve"> de nuestra actividad, así como con el entorno social y material</w:t>
      </w:r>
      <w:r w:rsidR="00A20A9F" w:rsidRPr="000524E0">
        <w:rPr>
          <w:rFonts w:ascii="Times" w:hAnsi="Times"/>
          <w:color w:val="222222"/>
          <w:shd w:val="clear" w:color="auto" w:fill="F8F9FA"/>
          <w:lang w:val="es-ES"/>
        </w:rPr>
        <w:t xml:space="preserve"> en el que actuamos</w:t>
      </w:r>
      <w:r w:rsidR="00D37945" w:rsidRPr="000524E0">
        <w:rPr>
          <w:rFonts w:ascii="Times" w:hAnsi="Times"/>
          <w:color w:val="222222"/>
          <w:shd w:val="clear" w:color="auto" w:fill="F8F9FA"/>
          <w:lang w:val="es-ES"/>
        </w:rPr>
        <w:t xml:space="preserve">. </w:t>
      </w:r>
      <w:r w:rsidR="005A5EED">
        <w:rPr>
          <w:rFonts w:ascii="Times" w:hAnsi="Times"/>
          <w:color w:val="222222"/>
          <w:shd w:val="clear" w:color="auto" w:fill="F8F9FA"/>
          <w:lang w:val="es-ES"/>
        </w:rPr>
        <w:t>S</w:t>
      </w:r>
      <w:r w:rsidR="00D37945" w:rsidRPr="000524E0">
        <w:rPr>
          <w:rFonts w:ascii="Times" w:hAnsi="Times"/>
          <w:color w:val="222222"/>
          <w:shd w:val="clear" w:color="auto" w:fill="F8F9FA"/>
          <w:lang w:val="es-ES"/>
        </w:rPr>
        <w:t xml:space="preserve">e inscriben en escenarios de actividad ampliamente poblados de herramientas de distinto orden </w:t>
      </w:r>
      <w:r w:rsidR="00003EFB">
        <w:rPr>
          <w:rFonts w:ascii="Times" w:hAnsi="Times"/>
          <w:color w:val="222222"/>
          <w:shd w:val="clear" w:color="auto" w:fill="F8F9FA"/>
          <w:lang w:val="es-ES"/>
        </w:rPr>
        <w:t xml:space="preserve">y </w:t>
      </w:r>
      <w:r w:rsidR="00003EFB" w:rsidRPr="000524E0">
        <w:rPr>
          <w:rFonts w:ascii="Times" w:hAnsi="Times"/>
          <w:color w:val="222222"/>
          <w:shd w:val="clear" w:color="auto" w:fill="F8F9FA"/>
          <w:lang w:val="es-ES"/>
        </w:rPr>
        <w:t>lógica</w:t>
      </w:r>
      <w:r w:rsidR="00003EFB">
        <w:rPr>
          <w:rFonts w:ascii="Times" w:hAnsi="Times"/>
          <w:color w:val="222222"/>
          <w:shd w:val="clear" w:color="auto" w:fill="F8F9FA"/>
          <w:lang w:val="es-ES"/>
        </w:rPr>
        <w:t xml:space="preserve">s </w:t>
      </w:r>
      <w:r w:rsidR="00D37945" w:rsidRPr="000524E0">
        <w:rPr>
          <w:rFonts w:ascii="Times" w:hAnsi="Times"/>
          <w:color w:val="222222"/>
          <w:shd w:val="clear" w:color="auto" w:fill="F8F9FA"/>
          <w:lang w:val="es-ES"/>
        </w:rPr>
        <w:t>funcional</w:t>
      </w:r>
      <w:r w:rsidR="00003EFB">
        <w:rPr>
          <w:rFonts w:ascii="Times" w:hAnsi="Times"/>
          <w:color w:val="222222"/>
          <w:shd w:val="clear" w:color="auto" w:fill="F8F9FA"/>
          <w:lang w:val="es-ES"/>
        </w:rPr>
        <w:t>es</w:t>
      </w:r>
      <w:r w:rsidR="00D37945" w:rsidRPr="000524E0">
        <w:rPr>
          <w:rFonts w:ascii="Times" w:hAnsi="Times"/>
          <w:color w:val="222222"/>
          <w:shd w:val="clear" w:color="auto" w:fill="F8F9FA"/>
          <w:lang w:val="es-ES"/>
        </w:rPr>
        <w:t xml:space="preserve">, </w:t>
      </w:r>
      <w:r w:rsidR="00952B44">
        <w:rPr>
          <w:rFonts w:ascii="Times" w:hAnsi="Times"/>
          <w:color w:val="222222"/>
          <w:shd w:val="clear" w:color="auto" w:fill="F8F9FA"/>
          <w:lang w:val="es-ES"/>
        </w:rPr>
        <w:t>alcance</w:t>
      </w:r>
      <w:r w:rsidR="00394FE4">
        <w:rPr>
          <w:rFonts w:ascii="Times" w:hAnsi="Times"/>
          <w:color w:val="222222"/>
          <w:shd w:val="clear" w:color="auto" w:fill="F8F9FA"/>
          <w:lang w:val="es-ES"/>
        </w:rPr>
        <w:t>s</w:t>
      </w:r>
      <w:r w:rsidR="00D37945" w:rsidRPr="000524E0">
        <w:rPr>
          <w:rFonts w:ascii="Times" w:hAnsi="Times"/>
          <w:color w:val="222222"/>
          <w:shd w:val="clear" w:color="auto" w:fill="F8F9FA"/>
          <w:lang w:val="es-ES"/>
        </w:rPr>
        <w:t xml:space="preserve"> y ritmo</w:t>
      </w:r>
      <w:r w:rsidR="00394FE4">
        <w:rPr>
          <w:rFonts w:ascii="Times" w:hAnsi="Times"/>
          <w:color w:val="222222"/>
          <w:shd w:val="clear" w:color="auto" w:fill="F8F9FA"/>
          <w:lang w:val="es-ES"/>
        </w:rPr>
        <w:t>s</w:t>
      </w:r>
      <w:r w:rsidR="00D37945" w:rsidRPr="000524E0">
        <w:rPr>
          <w:rFonts w:ascii="Times" w:hAnsi="Times"/>
          <w:color w:val="222222"/>
          <w:shd w:val="clear" w:color="auto" w:fill="F8F9FA"/>
          <w:lang w:val="es-ES"/>
        </w:rPr>
        <w:t xml:space="preserve"> operacional</w:t>
      </w:r>
      <w:r w:rsidR="00394FE4">
        <w:rPr>
          <w:rFonts w:ascii="Times" w:hAnsi="Times"/>
          <w:color w:val="222222"/>
          <w:shd w:val="clear" w:color="auto" w:fill="F8F9FA"/>
          <w:lang w:val="es-ES"/>
        </w:rPr>
        <w:t>es</w:t>
      </w:r>
      <w:r w:rsidR="00D37945" w:rsidRPr="000524E0">
        <w:rPr>
          <w:rFonts w:ascii="Times" w:hAnsi="Times"/>
          <w:color w:val="222222"/>
          <w:shd w:val="clear" w:color="auto" w:fill="F8F9FA"/>
          <w:lang w:val="es-ES"/>
        </w:rPr>
        <w:t xml:space="preserve">. Participan de redes y colectivos formados por personas que poseen historias, motivos, características, competencias y prácticas diversas, etc., </w:t>
      </w:r>
      <w:r w:rsidR="002D363D" w:rsidRPr="000524E0">
        <w:rPr>
          <w:rFonts w:ascii="Times" w:hAnsi="Times"/>
          <w:color w:val="222222"/>
          <w:shd w:val="clear" w:color="auto" w:fill="F8F9FA"/>
          <w:lang w:val="es-ES"/>
        </w:rPr>
        <w:t xml:space="preserve">las </w:t>
      </w:r>
      <w:r w:rsidR="00D37945" w:rsidRPr="000524E0">
        <w:rPr>
          <w:rFonts w:ascii="Times" w:hAnsi="Times"/>
          <w:color w:val="222222"/>
          <w:shd w:val="clear" w:color="auto" w:fill="F8F9FA"/>
          <w:lang w:val="es-ES"/>
        </w:rPr>
        <w:t>que se encuentran además distribuidas en el tiempo, en el espacio y entre roles… y se inscriben en tramas culturales con creencias y valores asentados y en disputa.</w:t>
      </w:r>
      <w:r w:rsidR="009D4D68" w:rsidRPr="000524E0">
        <w:rPr>
          <w:rFonts w:ascii="Times" w:hAnsi="Times"/>
          <w:color w:val="222222"/>
          <w:shd w:val="clear" w:color="auto" w:fill="F8F9FA"/>
          <w:lang w:val="es-ES"/>
        </w:rPr>
        <w:t xml:space="preserve"> En este </w:t>
      </w:r>
      <w:r w:rsidR="00BE138F" w:rsidRPr="000524E0">
        <w:rPr>
          <w:rFonts w:ascii="Times" w:hAnsi="Times"/>
          <w:color w:val="222222"/>
          <w:shd w:val="clear" w:color="auto" w:fill="F8F9FA"/>
          <w:lang w:val="es-ES"/>
        </w:rPr>
        <w:t xml:space="preserve">mismo </w:t>
      </w:r>
      <w:r w:rsidR="009D4D68" w:rsidRPr="000524E0">
        <w:rPr>
          <w:rFonts w:ascii="Times" w:hAnsi="Times"/>
          <w:color w:val="222222"/>
          <w:shd w:val="clear" w:color="auto" w:fill="F8F9FA"/>
          <w:lang w:val="es-ES"/>
        </w:rPr>
        <w:t xml:space="preserve">sentido </w:t>
      </w:r>
      <w:r w:rsidR="00A8155B" w:rsidRPr="000524E0">
        <w:rPr>
          <w:rFonts w:ascii="Times" w:hAnsi="Times"/>
          <w:color w:val="000000"/>
          <w:lang w:val="es-ES"/>
        </w:rPr>
        <w:t xml:space="preserve">Bødker y </w:t>
      </w:r>
      <w:r w:rsidR="009D4D68" w:rsidRPr="000524E0">
        <w:rPr>
          <w:rFonts w:ascii="Times" w:hAnsi="Times"/>
          <w:color w:val="000000"/>
          <w:lang w:val="es-ES"/>
        </w:rPr>
        <w:t xml:space="preserve">Andersen (2005), </w:t>
      </w:r>
      <w:r w:rsidR="009D4D68" w:rsidRPr="000524E0">
        <w:rPr>
          <w:rFonts w:ascii="Times" w:hAnsi="Times"/>
          <w:color w:val="222222"/>
          <w:shd w:val="clear" w:color="auto" w:fill="F8F9FA"/>
          <w:lang w:val="es-ES"/>
        </w:rPr>
        <w:t>plantean que la mediación en la vida real es heterogénea, dinámica y</w:t>
      </w:r>
      <w:r w:rsidR="004772A2" w:rsidRPr="000524E0">
        <w:rPr>
          <w:rFonts w:ascii="Times" w:hAnsi="Times"/>
          <w:color w:val="222222"/>
          <w:shd w:val="clear" w:color="auto" w:fill="F8F9FA"/>
          <w:lang w:val="es-ES"/>
        </w:rPr>
        <w:t xml:space="preserve"> que no opera de modo aislado, sino que</w:t>
      </w:r>
      <w:r w:rsidR="009D4D68" w:rsidRPr="000524E0">
        <w:rPr>
          <w:rFonts w:ascii="Times" w:hAnsi="Times"/>
          <w:color w:val="222222"/>
          <w:shd w:val="clear" w:color="auto" w:fill="F8F9FA"/>
          <w:lang w:val="es-ES"/>
        </w:rPr>
        <w:t xml:space="preserve"> </w:t>
      </w:r>
      <w:r w:rsidR="00BE138F" w:rsidRPr="000524E0">
        <w:rPr>
          <w:rFonts w:ascii="Times" w:hAnsi="Times"/>
          <w:color w:val="222222"/>
          <w:shd w:val="clear" w:color="auto" w:fill="F8F9FA"/>
          <w:lang w:val="es-ES"/>
        </w:rPr>
        <w:t>opera al interior de</w:t>
      </w:r>
      <w:r w:rsidR="009D4D68" w:rsidRPr="000524E0">
        <w:rPr>
          <w:rFonts w:ascii="Times" w:hAnsi="Times"/>
          <w:color w:val="222222"/>
          <w:shd w:val="clear" w:color="auto" w:fill="F8F9FA"/>
          <w:lang w:val="es-ES"/>
        </w:rPr>
        <w:t xml:space="preserve"> redes de mediadores, utilizados ya sea simultáneamente, conectados en cadenas u organizados en niveles, </w:t>
      </w:r>
      <w:r w:rsidR="00BE138F" w:rsidRPr="000524E0">
        <w:rPr>
          <w:rFonts w:ascii="Times" w:hAnsi="Times"/>
          <w:color w:val="222222"/>
          <w:shd w:val="clear" w:color="auto" w:fill="F8F9FA"/>
          <w:lang w:val="es-ES"/>
        </w:rPr>
        <w:t xml:space="preserve">en razón </w:t>
      </w:r>
      <w:r w:rsidR="009D4D68" w:rsidRPr="000524E0">
        <w:rPr>
          <w:rFonts w:ascii="Times" w:hAnsi="Times"/>
          <w:color w:val="222222"/>
          <w:shd w:val="clear" w:color="auto" w:fill="F8F9FA"/>
          <w:lang w:val="es-ES"/>
        </w:rPr>
        <w:t xml:space="preserve">de </w:t>
      </w:r>
      <w:r w:rsidR="00BE138F" w:rsidRPr="000524E0">
        <w:rPr>
          <w:rFonts w:ascii="Times" w:hAnsi="Times"/>
          <w:color w:val="222222"/>
          <w:shd w:val="clear" w:color="auto" w:fill="F8F9FA"/>
          <w:lang w:val="es-ES"/>
        </w:rPr>
        <w:t xml:space="preserve">los </w:t>
      </w:r>
      <w:r w:rsidR="009D4D68" w:rsidRPr="000524E0">
        <w:rPr>
          <w:rFonts w:ascii="Times" w:hAnsi="Times"/>
          <w:color w:val="222222"/>
          <w:shd w:val="clear" w:color="auto" w:fill="F8F9FA"/>
          <w:lang w:val="es-ES"/>
        </w:rPr>
        <w:t>diferent</w:t>
      </w:r>
      <w:r w:rsidR="00BE138F" w:rsidRPr="000524E0">
        <w:rPr>
          <w:rFonts w:ascii="Times" w:hAnsi="Times"/>
          <w:color w:val="222222"/>
          <w:shd w:val="clear" w:color="auto" w:fill="F8F9FA"/>
          <w:lang w:val="es-ES"/>
        </w:rPr>
        <w:t xml:space="preserve">es </w:t>
      </w:r>
      <w:r w:rsidR="004772A2" w:rsidRPr="000524E0">
        <w:rPr>
          <w:rFonts w:ascii="Times" w:hAnsi="Times"/>
          <w:color w:val="222222"/>
          <w:shd w:val="clear" w:color="auto" w:fill="F8F9FA"/>
          <w:lang w:val="es-ES"/>
        </w:rPr>
        <w:t xml:space="preserve">grados y </w:t>
      </w:r>
      <w:r w:rsidR="00BE138F" w:rsidRPr="000524E0">
        <w:rPr>
          <w:rFonts w:ascii="Times" w:hAnsi="Times"/>
          <w:color w:val="222222"/>
          <w:shd w:val="clear" w:color="auto" w:fill="F8F9FA"/>
          <w:lang w:val="es-ES"/>
        </w:rPr>
        <w:t>niveles de automatización</w:t>
      </w:r>
      <w:r w:rsidR="004772A2" w:rsidRPr="000524E0">
        <w:rPr>
          <w:rFonts w:ascii="Times" w:hAnsi="Times"/>
          <w:color w:val="222222"/>
          <w:shd w:val="clear" w:color="auto" w:fill="F8F9FA"/>
          <w:lang w:val="es-ES"/>
        </w:rPr>
        <w:t>,</w:t>
      </w:r>
      <w:r w:rsidR="00BE138F" w:rsidRPr="000524E0">
        <w:rPr>
          <w:rFonts w:ascii="Times" w:hAnsi="Times"/>
          <w:color w:val="222222"/>
          <w:shd w:val="clear" w:color="auto" w:fill="F8F9FA"/>
          <w:lang w:val="es-ES"/>
        </w:rPr>
        <w:t xml:space="preserve"> </w:t>
      </w:r>
      <w:r w:rsidR="004772A2" w:rsidRPr="000524E0">
        <w:rPr>
          <w:rFonts w:ascii="Times" w:hAnsi="Times"/>
          <w:color w:val="222222"/>
          <w:shd w:val="clear" w:color="auto" w:fill="F8F9FA"/>
          <w:lang w:val="es-ES"/>
        </w:rPr>
        <w:t>y/</w:t>
      </w:r>
      <w:r w:rsidR="00BE138F" w:rsidRPr="000524E0">
        <w:rPr>
          <w:rFonts w:ascii="Times" w:hAnsi="Times"/>
          <w:color w:val="222222"/>
          <w:shd w:val="clear" w:color="auto" w:fill="F8F9FA"/>
          <w:lang w:val="es-ES"/>
        </w:rPr>
        <w:t>o</w:t>
      </w:r>
      <w:r w:rsidR="009D4D68" w:rsidRPr="000524E0">
        <w:rPr>
          <w:rFonts w:ascii="Times" w:hAnsi="Times"/>
          <w:color w:val="222222"/>
          <w:shd w:val="clear" w:color="auto" w:fill="F8F9FA"/>
          <w:lang w:val="es-ES"/>
        </w:rPr>
        <w:t xml:space="preserve"> </w:t>
      </w:r>
      <w:r w:rsidR="00BE138F" w:rsidRPr="000524E0">
        <w:rPr>
          <w:rFonts w:ascii="Times" w:hAnsi="Times"/>
          <w:color w:val="222222"/>
          <w:shd w:val="clear" w:color="auto" w:fill="F8F9FA"/>
          <w:lang w:val="es-ES"/>
        </w:rPr>
        <w:t xml:space="preserve">de los </w:t>
      </w:r>
      <w:r w:rsidR="009D4D68" w:rsidRPr="000524E0">
        <w:rPr>
          <w:rFonts w:ascii="Times" w:hAnsi="Times"/>
          <w:color w:val="222222"/>
          <w:shd w:val="clear" w:color="auto" w:fill="F8F9FA"/>
          <w:lang w:val="es-ES"/>
        </w:rPr>
        <w:t>diferentes propósitos de la actividad, implicando tanto mediación instrumental (herramientas, maquinarias…), como semiótica (pantallas, conversaciones…).</w:t>
      </w:r>
      <w:r w:rsidR="00A8155B" w:rsidRPr="000524E0">
        <w:rPr>
          <w:rFonts w:ascii="Times" w:hAnsi="Times"/>
          <w:color w:val="222222"/>
          <w:shd w:val="clear" w:color="auto" w:fill="F8F9FA"/>
          <w:lang w:val="es-ES"/>
        </w:rPr>
        <w:t xml:space="preserve"> Para estos autores, las acciones instrumentales y semióticas serían</w:t>
      </w:r>
      <w:r w:rsidR="00A20A9F" w:rsidRPr="000524E0">
        <w:rPr>
          <w:rFonts w:ascii="Times" w:hAnsi="Times"/>
          <w:color w:val="222222"/>
          <w:shd w:val="clear" w:color="auto" w:fill="F8F9FA"/>
          <w:lang w:val="es-ES"/>
        </w:rPr>
        <w:t xml:space="preserve"> entonces</w:t>
      </w:r>
      <w:r w:rsidR="00A8155B" w:rsidRPr="000524E0">
        <w:rPr>
          <w:rFonts w:ascii="Times" w:hAnsi="Times"/>
          <w:color w:val="222222"/>
          <w:shd w:val="clear" w:color="auto" w:fill="F8F9FA"/>
          <w:lang w:val="es-ES"/>
        </w:rPr>
        <w:t xml:space="preserve"> variantes de la misma estructura básica, por lo que</w:t>
      </w:r>
      <w:r w:rsidR="00BD0EF3" w:rsidRPr="000524E0">
        <w:rPr>
          <w:rFonts w:ascii="Times" w:hAnsi="Times"/>
          <w:color w:val="222222"/>
          <w:shd w:val="clear" w:color="auto" w:fill="F8F9FA"/>
          <w:lang w:val="es-ES"/>
        </w:rPr>
        <w:t>, dependiendo de las circunstancias,</w:t>
      </w:r>
      <w:r w:rsidR="00A8155B" w:rsidRPr="000524E0">
        <w:rPr>
          <w:rFonts w:ascii="Times" w:hAnsi="Times"/>
          <w:color w:val="222222"/>
          <w:shd w:val="clear" w:color="auto" w:fill="F8F9FA"/>
          <w:lang w:val="es-ES"/>
        </w:rPr>
        <w:t xml:space="preserve"> su interpretación </w:t>
      </w:r>
      <w:r w:rsidR="004772A2" w:rsidRPr="000524E0">
        <w:rPr>
          <w:rFonts w:ascii="Times" w:hAnsi="Times"/>
          <w:color w:val="222222"/>
          <w:shd w:val="clear" w:color="auto" w:fill="F8F9FA"/>
          <w:lang w:val="es-ES"/>
        </w:rPr>
        <w:t xml:space="preserve">privilegiada </w:t>
      </w:r>
      <w:r w:rsidR="00A8155B" w:rsidRPr="000524E0">
        <w:rPr>
          <w:rFonts w:ascii="Times" w:hAnsi="Times"/>
          <w:color w:val="222222"/>
          <w:shd w:val="clear" w:color="auto" w:fill="F8F9FA"/>
          <w:lang w:val="es-ES"/>
        </w:rPr>
        <w:t>puede ser en tanto que acción material</w:t>
      </w:r>
      <w:r w:rsidR="00B55ACC">
        <w:rPr>
          <w:rFonts w:ascii="Times" w:hAnsi="Times"/>
          <w:color w:val="222222"/>
          <w:shd w:val="clear" w:color="auto" w:fill="F8F9FA"/>
          <w:lang w:val="es-ES"/>
        </w:rPr>
        <w:t>,</w:t>
      </w:r>
      <w:r w:rsidR="00A8155B" w:rsidRPr="000524E0">
        <w:rPr>
          <w:rFonts w:ascii="Times" w:hAnsi="Times"/>
          <w:color w:val="222222"/>
          <w:shd w:val="clear" w:color="auto" w:fill="F8F9FA"/>
          <w:lang w:val="es-ES"/>
        </w:rPr>
        <w:t xml:space="preserve"> o como una acción comunicativa.</w:t>
      </w:r>
    </w:p>
    <w:p w14:paraId="17F716C9" w14:textId="55F9B2F5" w:rsidR="00A50927" w:rsidRDefault="00446B0D" w:rsidP="00A50927">
      <w:pPr>
        <w:spacing w:before="120" w:after="120" w:line="360" w:lineRule="auto"/>
        <w:jc w:val="both"/>
        <w:rPr>
          <w:rFonts w:ascii="Times" w:hAnsi="Times"/>
          <w:lang w:val="es-ES"/>
        </w:rPr>
      </w:pPr>
      <w:r>
        <w:rPr>
          <w:rFonts w:ascii="Times" w:hAnsi="Times"/>
          <w:lang w:val="es-ES"/>
        </w:rPr>
        <w:t>L</w:t>
      </w:r>
      <w:r w:rsidR="005E120A" w:rsidRPr="005E120A">
        <w:rPr>
          <w:rFonts w:ascii="Times" w:hAnsi="Times" w:cs="Courier New"/>
          <w:color w:val="202124"/>
          <w:lang w:val="es-ES"/>
        </w:rPr>
        <w:t xml:space="preserve">as herramientas </w:t>
      </w:r>
      <w:r>
        <w:rPr>
          <w:rFonts w:ascii="Times" w:hAnsi="Times" w:cs="Courier New"/>
          <w:color w:val="202124"/>
          <w:lang w:val="es-ES"/>
        </w:rPr>
        <w:t xml:space="preserve">técnicas, por medio de su uso, no sólo permiten modificar la realidad material y social, </w:t>
      </w:r>
      <w:r w:rsidR="005E120A" w:rsidRPr="005E120A">
        <w:rPr>
          <w:rFonts w:ascii="Times" w:hAnsi="Times" w:cs="Courier New"/>
          <w:color w:val="202124"/>
          <w:lang w:val="es-ES"/>
        </w:rPr>
        <w:t>también se internalizan simultáneamente como signos</w:t>
      </w:r>
      <w:r w:rsidR="00416039">
        <w:rPr>
          <w:rFonts w:ascii="Times" w:hAnsi="Times" w:cs="Courier New"/>
          <w:color w:val="202124"/>
          <w:lang w:val="es-ES"/>
        </w:rPr>
        <w:t>: “u</w:t>
      </w:r>
      <w:r w:rsidR="00416039" w:rsidRPr="005E120A">
        <w:rPr>
          <w:rFonts w:ascii="Times" w:hAnsi="Times" w:cs="Courier New"/>
          <w:color w:val="202124"/>
          <w:lang w:val="es-ES"/>
        </w:rPr>
        <w:t>n martillo no es solo una herramienta, sino que también se internaliza como un signo de "martilleo"</w:t>
      </w:r>
      <w:r w:rsidR="003F0C8E">
        <w:rPr>
          <w:rFonts w:ascii="Times" w:hAnsi="Times" w:cs="Courier New"/>
          <w:color w:val="202124"/>
          <w:lang w:val="es-ES"/>
        </w:rPr>
        <w:t xml:space="preserve"> </w:t>
      </w:r>
      <w:r w:rsidR="00416039" w:rsidRPr="005E120A">
        <w:rPr>
          <w:rFonts w:ascii="Times" w:hAnsi="Times" w:cs="Courier New"/>
          <w:color w:val="202124"/>
          <w:lang w:val="es-ES"/>
        </w:rPr>
        <w:t>para aquellos que han aprendido</w:t>
      </w:r>
      <w:r w:rsidR="00416039">
        <w:rPr>
          <w:rFonts w:ascii="Times" w:hAnsi="Times" w:cs="Courier New"/>
          <w:color w:val="202124"/>
          <w:lang w:val="es-ES"/>
        </w:rPr>
        <w:t xml:space="preserve"> </w:t>
      </w:r>
      <w:r w:rsidR="00416039" w:rsidRPr="005E120A">
        <w:rPr>
          <w:rFonts w:ascii="Times" w:hAnsi="Times" w:cs="Courier New"/>
          <w:color w:val="202124"/>
          <w:lang w:val="es-ES"/>
        </w:rPr>
        <w:t>(incorporó o internalizó) el significado de "martilleo" como un</w:t>
      </w:r>
      <w:r w:rsidR="00416039">
        <w:rPr>
          <w:rFonts w:ascii="Times" w:hAnsi="Times" w:cs="Courier New"/>
          <w:color w:val="202124"/>
          <w:lang w:val="es-ES"/>
        </w:rPr>
        <w:t xml:space="preserve">a </w:t>
      </w:r>
      <w:r w:rsidR="00416039" w:rsidRPr="005E120A">
        <w:rPr>
          <w:rFonts w:ascii="Times" w:hAnsi="Times" w:cs="Courier New"/>
          <w:color w:val="202124"/>
          <w:lang w:val="es-ES"/>
        </w:rPr>
        <w:t>herramienta</w:t>
      </w:r>
      <w:r w:rsidR="00416039" w:rsidRPr="00FF4266">
        <w:rPr>
          <w:rFonts w:ascii="Times" w:hAnsi="Times" w:cs="Courier New"/>
          <w:color w:val="202124"/>
          <w:lang w:val="es-ES"/>
        </w:rPr>
        <w:t>”</w:t>
      </w:r>
      <w:r w:rsidR="003F0C8E" w:rsidRPr="00FF4266">
        <w:rPr>
          <w:rFonts w:ascii="Times" w:hAnsi="Times" w:cs="Courier New"/>
          <w:color w:val="202124"/>
          <w:lang w:val="es-ES"/>
        </w:rPr>
        <w:t xml:space="preserve"> (</w:t>
      </w:r>
      <w:r w:rsidR="00B56A39" w:rsidRPr="00FF4266">
        <w:rPr>
          <w:rFonts w:ascii="Times" w:hAnsi="Times" w:cs="Courier New"/>
          <w:color w:val="202124"/>
          <w:lang w:val="es-ES"/>
        </w:rPr>
        <w:t>Hasse</w:t>
      </w:r>
      <w:r w:rsidR="003F0C8E">
        <w:rPr>
          <w:rFonts w:ascii="Times" w:hAnsi="Times" w:cs="Courier New"/>
          <w:color w:val="202124"/>
          <w:lang w:val="es-ES"/>
        </w:rPr>
        <w:t>, 2013</w:t>
      </w:r>
      <w:r w:rsidR="003F0C8E" w:rsidRPr="00FF4266">
        <w:rPr>
          <w:rFonts w:ascii="Times" w:hAnsi="Times" w:cs="Courier New"/>
          <w:color w:val="202124"/>
          <w:lang w:val="es-ES"/>
        </w:rPr>
        <w:t>, p.</w:t>
      </w:r>
      <w:r w:rsidR="00FF4266" w:rsidRPr="00FF4266">
        <w:rPr>
          <w:rFonts w:ascii="Times" w:hAnsi="Times" w:cs="Courier New"/>
          <w:color w:val="202124"/>
          <w:lang w:val="es-ES"/>
        </w:rPr>
        <w:t xml:space="preserve"> 85-86</w:t>
      </w:r>
      <w:r w:rsidR="003F0C8E" w:rsidRPr="00FF4266">
        <w:rPr>
          <w:rFonts w:ascii="Times" w:hAnsi="Times" w:cs="Courier New"/>
          <w:color w:val="202124"/>
          <w:lang w:val="es-ES"/>
        </w:rPr>
        <w:t xml:space="preserve"> ),</w:t>
      </w:r>
      <w:r w:rsidR="003F0C8E">
        <w:rPr>
          <w:rFonts w:ascii="Times" w:hAnsi="Times" w:cs="Courier New"/>
          <w:color w:val="202124"/>
          <w:lang w:val="es-ES"/>
        </w:rPr>
        <w:t xml:space="preserve"> Así, </w:t>
      </w:r>
      <w:r w:rsidR="00416039">
        <w:rPr>
          <w:rFonts w:ascii="Times" w:hAnsi="Times" w:cs="Courier New"/>
          <w:color w:val="202124"/>
          <w:lang w:val="es-ES"/>
        </w:rPr>
        <w:t>los signos sería</w:t>
      </w:r>
      <w:r w:rsidR="00416039" w:rsidRPr="005E120A">
        <w:rPr>
          <w:rFonts w:ascii="Times" w:hAnsi="Times" w:cs="Courier New"/>
          <w:color w:val="202124"/>
          <w:lang w:val="es-ES"/>
        </w:rPr>
        <w:t>n siempre "estímulos extrínsecos" que hacen posible que los humanos control</w:t>
      </w:r>
      <w:r w:rsidR="00416039">
        <w:rPr>
          <w:rFonts w:ascii="Times" w:hAnsi="Times" w:cs="Courier New"/>
          <w:color w:val="202124"/>
          <w:lang w:val="es-ES"/>
        </w:rPr>
        <w:t>en</w:t>
      </w:r>
      <w:r w:rsidR="00416039" w:rsidRPr="005E120A">
        <w:rPr>
          <w:rFonts w:ascii="Times" w:hAnsi="Times" w:cs="Courier New"/>
          <w:color w:val="202124"/>
          <w:lang w:val="es-ES"/>
        </w:rPr>
        <w:t xml:space="preserve"> su comportamiento con referencia a la</w:t>
      </w:r>
      <w:r w:rsidR="00416039">
        <w:rPr>
          <w:rFonts w:ascii="Times" w:hAnsi="Times" w:cs="Courier New"/>
          <w:color w:val="202124"/>
          <w:lang w:val="es-ES"/>
        </w:rPr>
        <w:t>s materialidades del mundo</w:t>
      </w:r>
      <w:r w:rsidR="00416039" w:rsidRPr="005E120A">
        <w:rPr>
          <w:rFonts w:ascii="Times" w:hAnsi="Times" w:cs="Courier New"/>
          <w:color w:val="202124"/>
          <w:lang w:val="es-ES"/>
        </w:rPr>
        <w:t xml:space="preserve"> y, por tanto, </w:t>
      </w:r>
      <w:r w:rsidR="00416039">
        <w:rPr>
          <w:rFonts w:ascii="Times" w:hAnsi="Times" w:cs="Courier New"/>
          <w:color w:val="202124"/>
          <w:lang w:val="es-ES"/>
        </w:rPr>
        <w:t xml:space="preserve">las herramientas </w:t>
      </w:r>
      <w:r w:rsidR="00416039" w:rsidRPr="005E120A">
        <w:rPr>
          <w:rFonts w:ascii="Times" w:hAnsi="Times" w:cs="Courier New"/>
          <w:color w:val="202124"/>
          <w:lang w:val="es-ES"/>
        </w:rPr>
        <w:t>t</w:t>
      </w:r>
      <w:r w:rsidR="00416039">
        <w:rPr>
          <w:rFonts w:ascii="Times" w:hAnsi="Times" w:cs="Courier New"/>
          <w:color w:val="202124"/>
          <w:lang w:val="es-ES"/>
        </w:rPr>
        <w:t>endría</w:t>
      </w:r>
      <w:r w:rsidR="00416039" w:rsidRPr="005E120A">
        <w:rPr>
          <w:rFonts w:ascii="Times" w:hAnsi="Times" w:cs="Courier New"/>
          <w:color w:val="202124"/>
          <w:lang w:val="es-ES"/>
        </w:rPr>
        <w:t>n una doble existencia</w:t>
      </w:r>
      <w:r w:rsidR="00416039">
        <w:rPr>
          <w:rFonts w:ascii="Times" w:hAnsi="Times" w:cs="Courier New"/>
          <w:color w:val="202124"/>
          <w:lang w:val="es-ES"/>
        </w:rPr>
        <w:t>,</w:t>
      </w:r>
      <w:r w:rsidR="00416039" w:rsidRPr="005E120A">
        <w:rPr>
          <w:rFonts w:ascii="Times" w:hAnsi="Times" w:cs="Courier New"/>
          <w:color w:val="202124"/>
          <w:lang w:val="es-ES"/>
        </w:rPr>
        <w:t xml:space="preserve"> ta</w:t>
      </w:r>
      <w:r w:rsidR="00416039">
        <w:rPr>
          <w:rFonts w:ascii="Times" w:hAnsi="Times" w:cs="Courier New"/>
          <w:color w:val="202124"/>
          <w:lang w:val="es-ES"/>
        </w:rPr>
        <w:t>nto material como significativa</w:t>
      </w:r>
      <w:r w:rsidR="00A20A9F" w:rsidRPr="000524E0">
        <w:rPr>
          <w:rFonts w:ascii="Times" w:hAnsi="Times"/>
          <w:lang w:val="es-ES"/>
        </w:rPr>
        <w:t>, influyendo en los modos como las personas nos representamos</w:t>
      </w:r>
      <w:r w:rsidR="00F46BBF">
        <w:rPr>
          <w:rFonts w:ascii="Times" w:hAnsi="Times"/>
          <w:lang w:val="es-ES"/>
        </w:rPr>
        <w:t xml:space="preserve"> y pensamos</w:t>
      </w:r>
      <w:r w:rsidR="00A20A9F" w:rsidRPr="000524E0">
        <w:rPr>
          <w:rFonts w:ascii="Times" w:hAnsi="Times"/>
          <w:lang w:val="es-ES"/>
        </w:rPr>
        <w:t xml:space="preserve"> la realidad</w:t>
      </w:r>
      <w:r w:rsidR="00524340">
        <w:rPr>
          <w:rFonts w:ascii="Times" w:hAnsi="Times"/>
          <w:lang w:val="es-ES"/>
        </w:rPr>
        <w:t>.</w:t>
      </w:r>
      <w:r w:rsidR="00F26C38">
        <w:rPr>
          <w:rFonts w:ascii="Times" w:hAnsi="Times"/>
          <w:lang w:val="es-ES"/>
        </w:rPr>
        <w:t xml:space="preserve"> </w:t>
      </w:r>
      <w:r w:rsidR="00416039">
        <w:rPr>
          <w:rFonts w:ascii="Times" w:hAnsi="Times"/>
          <w:lang w:val="es-ES"/>
        </w:rPr>
        <w:t>En este sentido</w:t>
      </w:r>
      <w:r w:rsidR="00D37945" w:rsidRPr="003835E4">
        <w:rPr>
          <w:rFonts w:ascii="Times" w:hAnsi="Times"/>
          <w:lang w:val="es-ES"/>
        </w:rPr>
        <w:t>, ellos opera</w:t>
      </w:r>
      <w:r w:rsidR="00740B98" w:rsidRPr="003835E4">
        <w:rPr>
          <w:rFonts w:ascii="Times" w:hAnsi="Times"/>
          <w:lang w:val="es-ES"/>
        </w:rPr>
        <w:t>ría</w:t>
      </w:r>
      <w:r w:rsidR="00D37945" w:rsidRPr="003835E4">
        <w:rPr>
          <w:rFonts w:ascii="Times" w:hAnsi="Times"/>
          <w:lang w:val="es-ES"/>
        </w:rPr>
        <w:t xml:space="preserve">n </w:t>
      </w:r>
      <w:r w:rsidR="00D776C7" w:rsidRPr="003835E4">
        <w:rPr>
          <w:rFonts w:ascii="Times" w:hAnsi="Times"/>
          <w:lang w:val="es-ES"/>
        </w:rPr>
        <w:t xml:space="preserve">igualmente </w:t>
      </w:r>
      <w:r w:rsidR="00D37945" w:rsidRPr="003835E4">
        <w:rPr>
          <w:rFonts w:ascii="Times" w:hAnsi="Times"/>
          <w:lang w:val="es-ES"/>
        </w:rPr>
        <w:t>como herramientas de autor</w:t>
      </w:r>
      <w:r w:rsidR="00C736BE">
        <w:rPr>
          <w:rFonts w:ascii="Times" w:hAnsi="Times"/>
          <w:lang w:val="es-ES"/>
        </w:rPr>
        <w:t>r</w:t>
      </w:r>
      <w:r w:rsidR="00D37945" w:rsidRPr="003835E4">
        <w:rPr>
          <w:rFonts w:ascii="Times" w:hAnsi="Times"/>
          <w:lang w:val="es-ES"/>
        </w:rPr>
        <w:t>egulación del comportamiento, por medio del de</w:t>
      </w:r>
      <w:r w:rsidR="00D776C7" w:rsidRPr="003835E4">
        <w:rPr>
          <w:rFonts w:ascii="Times" w:hAnsi="Times"/>
          <w:lang w:val="es-ES"/>
        </w:rPr>
        <w:t xml:space="preserve">sarrollo de </w:t>
      </w:r>
      <w:r w:rsidR="000964EC" w:rsidRPr="003835E4">
        <w:rPr>
          <w:rFonts w:ascii="Times" w:hAnsi="Times"/>
          <w:lang w:val="es-ES"/>
        </w:rPr>
        <w:t xml:space="preserve">representaciones, </w:t>
      </w:r>
      <w:r w:rsidR="00D776C7" w:rsidRPr="003835E4">
        <w:rPr>
          <w:rFonts w:ascii="Times" w:hAnsi="Times"/>
          <w:lang w:val="es-ES"/>
        </w:rPr>
        <w:t xml:space="preserve">esquemas </w:t>
      </w:r>
      <w:r w:rsidR="00F7042A" w:rsidRPr="003835E4">
        <w:rPr>
          <w:rFonts w:ascii="Times" w:hAnsi="Times"/>
          <w:lang w:val="es-ES"/>
        </w:rPr>
        <w:t>y</w:t>
      </w:r>
      <w:r w:rsidR="000964EC" w:rsidRPr="003835E4">
        <w:rPr>
          <w:rFonts w:ascii="Times" w:hAnsi="Times"/>
          <w:lang w:val="es-ES"/>
        </w:rPr>
        <w:t xml:space="preserve"> patrones,</w:t>
      </w:r>
      <w:r w:rsidR="00F7042A" w:rsidRPr="003835E4">
        <w:rPr>
          <w:rFonts w:ascii="Times" w:hAnsi="Times"/>
          <w:lang w:val="es-ES"/>
        </w:rPr>
        <w:t xml:space="preserve"> </w:t>
      </w:r>
      <w:r w:rsidR="00D776C7" w:rsidRPr="003835E4">
        <w:rPr>
          <w:rFonts w:ascii="Times" w:hAnsi="Times"/>
          <w:lang w:val="es-ES"/>
        </w:rPr>
        <w:t>que permitiría</w:t>
      </w:r>
      <w:r w:rsidR="00D37945" w:rsidRPr="003835E4">
        <w:rPr>
          <w:rFonts w:ascii="Times" w:hAnsi="Times"/>
          <w:lang w:val="es-ES"/>
        </w:rPr>
        <w:t>n tanto identificar contextos</w:t>
      </w:r>
      <w:r w:rsidR="000964EC" w:rsidRPr="003835E4">
        <w:rPr>
          <w:rFonts w:ascii="Times" w:hAnsi="Times"/>
          <w:lang w:val="es-ES"/>
        </w:rPr>
        <w:t>, como</w:t>
      </w:r>
      <w:r w:rsidR="00D37945" w:rsidRPr="003835E4">
        <w:rPr>
          <w:rFonts w:ascii="Times" w:hAnsi="Times"/>
          <w:lang w:val="es-ES"/>
        </w:rPr>
        <w:t xml:space="preserve"> modal</w:t>
      </w:r>
      <w:r w:rsidR="005C156D" w:rsidRPr="003835E4">
        <w:rPr>
          <w:rFonts w:ascii="Times" w:hAnsi="Times"/>
          <w:lang w:val="es-ES"/>
        </w:rPr>
        <w:t xml:space="preserve">idades pertinentes de </w:t>
      </w:r>
      <w:r w:rsidR="00DA49DA">
        <w:rPr>
          <w:rFonts w:ascii="Times" w:hAnsi="Times"/>
          <w:lang w:val="es-ES"/>
        </w:rPr>
        <w:t xml:space="preserve">la </w:t>
      </w:r>
      <w:r w:rsidR="005C156D" w:rsidRPr="003835E4">
        <w:rPr>
          <w:rFonts w:ascii="Times" w:hAnsi="Times"/>
          <w:lang w:val="es-ES"/>
        </w:rPr>
        <w:t>actividad</w:t>
      </w:r>
      <w:r w:rsidR="003835E4" w:rsidRPr="003835E4">
        <w:rPr>
          <w:rFonts w:ascii="Times" w:hAnsi="Times"/>
          <w:lang w:val="es-ES"/>
        </w:rPr>
        <w:t xml:space="preserve"> </w:t>
      </w:r>
      <w:r w:rsidR="00DA49DA">
        <w:rPr>
          <w:rFonts w:ascii="Times" w:hAnsi="Times"/>
          <w:lang w:val="es-ES"/>
        </w:rPr>
        <w:t xml:space="preserve">posible de desplegar </w:t>
      </w:r>
      <w:r w:rsidR="00323A83">
        <w:rPr>
          <w:rFonts w:ascii="Times" w:hAnsi="Times"/>
          <w:lang w:val="es-ES"/>
        </w:rPr>
        <w:t>(Ochanin</w:t>
      </w:r>
      <w:r w:rsidR="003835E4" w:rsidRPr="003835E4">
        <w:rPr>
          <w:rFonts w:ascii="Times" w:hAnsi="Times"/>
          <w:lang w:val="es-ES"/>
        </w:rPr>
        <w:t>, 1978, 1981)</w:t>
      </w:r>
      <w:r w:rsidR="005C156D" w:rsidRPr="003835E4">
        <w:rPr>
          <w:rFonts w:ascii="Times" w:hAnsi="Times"/>
          <w:lang w:val="es-ES"/>
        </w:rPr>
        <w:t>.</w:t>
      </w:r>
      <w:r w:rsidR="00D37945" w:rsidRPr="003835E4">
        <w:rPr>
          <w:rFonts w:ascii="Times" w:hAnsi="Times"/>
          <w:lang w:val="es-ES"/>
        </w:rPr>
        <w:t xml:space="preserve"> </w:t>
      </w:r>
      <w:r w:rsidR="00C736BE">
        <w:rPr>
          <w:rFonts w:ascii="Times" w:hAnsi="Times"/>
          <w:lang w:val="es-ES"/>
        </w:rPr>
        <w:t>D</w:t>
      </w:r>
      <w:r w:rsidR="00BD1882">
        <w:rPr>
          <w:rFonts w:ascii="Times" w:hAnsi="Times"/>
          <w:lang w:val="es-ES"/>
        </w:rPr>
        <w:t>urante el proceso de apropiación de las herramientas técnicas</w:t>
      </w:r>
      <w:r w:rsidR="00BD1882" w:rsidRPr="00BE4A39">
        <w:rPr>
          <w:rFonts w:ascii="Times" w:hAnsi="Times"/>
          <w:lang w:val="es-ES"/>
        </w:rPr>
        <w:t>, los propios propósitos, metas, procedimientos, formas, secuencias, etc., de la actividad de las personas se verían reconfigu</w:t>
      </w:r>
      <w:r w:rsidR="00700D24">
        <w:rPr>
          <w:rFonts w:ascii="Times" w:hAnsi="Times"/>
          <w:lang w:val="es-ES"/>
        </w:rPr>
        <w:t xml:space="preserve">rados, </w:t>
      </w:r>
      <w:r w:rsidR="00B03FC6">
        <w:rPr>
          <w:rFonts w:ascii="Times" w:hAnsi="Times"/>
          <w:lang w:val="es-ES"/>
        </w:rPr>
        <w:t>expandiéndose y acotándose, a</w:t>
      </w:r>
      <w:r w:rsidR="00BD1882">
        <w:rPr>
          <w:rFonts w:ascii="Times" w:hAnsi="Times"/>
          <w:lang w:val="es-ES"/>
        </w:rPr>
        <w:t xml:space="preserve"> la vez</w:t>
      </w:r>
      <w:r w:rsidR="00955065">
        <w:rPr>
          <w:rFonts w:ascii="Times" w:hAnsi="Times"/>
          <w:lang w:val="es-ES"/>
        </w:rPr>
        <w:t>. Así, e</w:t>
      </w:r>
      <w:r w:rsidR="00B03FC6">
        <w:rPr>
          <w:rFonts w:ascii="Times" w:hAnsi="Times"/>
          <w:lang w:val="es-ES"/>
        </w:rPr>
        <w:t xml:space="preserve">n este proceso, </w:t>
      </w:r>
      <w:r w:rsidR="00BD1882">
        <w:rPr>
          <w:rFonts w:ascii="Times" w:hAnsi="Times"/>
          <w:lang w:val="es-ES"/>
        </w:rPr>
        <w:t xml:space="preserve">las formas de uso </w:t>
      </w:r>
      <w:r w:rsidR="00BE4A39">
        <w:rPr>
          <w:rFonts w:ascii="Times" w:hAnsi="Times"/>
          <w:lang w:val="es-ES"/>
        </w:rPr>
        <w:t>de las herramientas</w:t>
      </w:r>
      <w:r w:rsidR="00700D24">
        <w:rPr>
          <w:rFonts w:ascii="Times" w:hAnsi="Times"/>
          <w:lang w:val="es-ES"/>
        </w:rPr>
        <w:t>,</w:t>
      </w:r>
      <w:r w:rsidR="00BE4A39">
        <w:rPr>
          <w:rFonts w:ascii="Times" w:hAnsi="Times"/>
          <w:lang w:val="es-ES"/>
        </w:rPr>
        <w:t xml:space="preserve"> se </w:t>
      </w:r>
      <w:r w:rsidR="00BD1882">
        <w:rPr>
          <w:rFonts w:ascii="Times" w:hAnsi="Times"/>
          <w:lang w:val="es-ES"/>
        </w:rPr>
        <w:t>transformarían</w:t>
      </w:r>
      <w:r w:rsidR="00642BD7">
        <w:rPr>
          <w:rFonts w:ascii="Times" w:hAnsi="Times"/>
          <w:lang w:val="es-ES"/>
        </w:rPr>
        <w:t xml:space="preserve"> por efectos de la influencia mutua que se produc</w:t>
      </w:r>
      <w:r w:rsidR="00700D24">
        <w:rPr>
          <w:rFonts w:ascii="Times" w:hAnsi="Times"/>
          <w:lang w:val="es-ES"/>
        </w:rPr>
        <w:t>iría</w:t>
      </w:r>
      <w:r w:rsidR="00642BD7">
        <w:rPr>
          <w:rFonts w:ascii="Times" w:hAnsi="Times"/>
          <w:lang w:val="es-ES"/>
        </w:rPr>
        <w:t xml:space="preserve"> entre herramientas y </w:t>
      </w:r>
      <w:r w:rsidR="00642BD7" w:rsidRPr="00BE4A39">
        <w:rPr>
          <w:rFonts w:ascii="Times" w:hAnsi="Times"/>
          <w:lang w:val="es-ES"/>
        </w:rPr>
        <w:t>sus usuarios</w:t>
      </w:r>
      <w:r w:rsidR="00A50927">
        <w:rPr>
          <w:rFonts w:ascii="Times" w:hAnsi="Times"/>
          <w:lang w:val="es-ES"/>
        </w:rPr>
        <w:t xml:space="preserve"> </w:t>
      </w:r>
      <w:r w:rsidR="00A50927" w:rsidRPr="00BE4A39">
        <w:rPr>
          <w:rFonts w:ascii="Times" w:eastAsia="Times New Roman" w:hAnsi="Times" w:cs="Arial"/>
          <w:color w:val="202124"/>
          <w:shd w:val="clear" w:color="auto" w:fill="F8F9FA"/>
          <w:lang w:val="es-ES"/>
        </w:rPr>
        <w:t>(</w:t>
      </w:r>
      <w:proofErr w:type="spellStart"/>
      <w:r w:rsidR="00A50927" w:rsidRPr="00A851F5">
        <w:rPr>
          <w:rFonts w:ascii="Times" w:hAnsi="Times"/>
          <w:color w:val="202124"/>
          <w:lang w:val="es-ES"/>
        </w:rPr>
        <w:t>Béguin</w:t>
      </w:r>
      <w:proofErr w:type="spellEnd"/>
      <w:r w:rsidR="00A50927" w:rsidRPr="00A851F5">
        <w:rPr>
          <w:rFonts w:ascii="Times" w:hAnsi="Times"/>
          <w:color w:val="202124"/>
          <w:lang w:val="es-ES"/>
        </w:rPr>
        <w:t xml:space="preserve"> y </w:t>
      </w:r>
      <w:proofErr w:type="spellStart"/>
      <w:r w:rsidR="00A50927" w:rsidRPr="00A851F5">
        <w:rPr>
          <w:rFonts w:ascii="Times" w:hAnsi="Times"/>
          <w:color w:val="202124"/>
          <w:lang w:val="es-ES"/>
        </w:rPr>
        <w:t>Rabardel</w:t>
      </w:r>
      <w:proofErr w:type="spellEnd"/>
      <w:r w:rsidR="00A50927" w:rsidRPr="00A851F5">
        <w:rPr>
          <w:rFonts w:ascii="Times" w:hAnsi="Times"/>
          <w:color w:val="202124"/>
          <w:lang w:val="es-ES"/>
        </w:rPr>
        <w:t xml:space="preserve">, 2000; </w:t>
      </w:r>
      <w:r w:rsidR="00A50927" w:rsidRPr="00A851F5">
        <w:rPr>
          <w:rFonts w:ascii="Times" w:hAnsi="Times" w:cs="Arial"/>
          <w:color w:val="202124"/>
          <w:shd w:val="clear" w:color="auto" w:fill="F8F9FA"/>
          <w:lang w:val="es-ES"/>
        </w:rPr>
        <w:t xml:space="preserve">Gay y </w:t>
      </w:r>
      <w:proofErr w:type="spellStart"/>
      <w:r w:rsidR="00A50927" w:rsidRPr="00A851F5">
        <w:rPr>
          <w:rFonts w:ascii="Times" w:hAnsi="Times" w:cs="Arial"/>
          <w:color w:val="202124"/>
          <w:shd w:val="clear" w:color="auto" w:fill="F8F9FA"/>
          <w:lang w:val="es-ES"/>
        </w:rPr>
        <w:t>Hembrooke</w:t>
      </w:r>
      <w:proofErr w:type="spellEnd"/>
      <w:r w:rsidR="00A50927" w:rsidRPr="00A851F5">
        <w:rPr>
          <w:rFonts w:ascii="Times" w:hAnsi="Times" w:cs="Arial"/>
          <w:color w:val="202124"/>
          <w:shd w:val="clear" w:color="auto" w:fill="F8F9FA"/>
          <w:lang w:val="es-ES"/>
        </w:rPr>
        <w:t xml:space="preserve">, 2004; </w:t>
      </w:r>
      <w:proofErr w:type="spellStart"/>
      <w:r w:rsidR="00A50927" w:rsidRPr="00BE4A39">
        <w:rPr>
          <w:color w:val="131413"/>
          <w:lang w:val="es-ES"/>
        </w:rPr>
        <w:t>Overdijk</w:t>
      </w:r>
      <w:proofErr w:type="spellEnd"/>
      <w:r w:rsidR="00A50927" w:rsidRPr="00BE4A39">
        <w:rPr>
          <w:color w:val="131413"/>
          <w:lang w:val="es-ES"/>
        </w:rPr>
        <w:t xml:space="preserve"> </w:t>
      </w:r>
      <w:r w:rsidR="00A01BCA">
        <w:rPr>
          <w:color w:val="131413"/>
          <w:lang w:val="es-ES"/>
        </w:rPr>
        <w:t>y</w:t>
      </w:r>
      <w:r w:rsidR="00A50927" w:rsidRPr="00BE4A39">
        <w:rPr>
          <w:color w:val="131413"/>
          <w:lang w:val="es-ES"/>
        </w:rPr>
        <w:t xml:space="preserve"> van </w:t>
      </w:r>
      <w:proofErr w:type="spellStart"/>
      <w:r w:rsidR="00A50927" w:rsidRPr="00BE4A39">
        <w:rPr>
          <w:color w:val="131413"/>
          <w:lang w:val="es-ES"/>
        </w:rPr>
        <w:t>Diggelen</w:t>
      </w:r>
      <w:proofErr w:type="spellEnd"/>
      <w:r w:rsidR="00A50927" w:rsidRPr="00BE4A39">
        <w:rPr>
          <w:color w:val="131413"/>
          <w:lang w:val="es-ES"/>
        </w:rPr>
        <w:t>, 2008</w:t>
      </w:r>
      <w:r w:rsidR="00A50927">
        <w:rPr>
          <w:color w:val="131413"/>
          <w:lang w:val="es-ES"/>
        </w:rPr>
        <w:t>;</w:t>
      </w:r>
      <w:r w:rsidR="00A50927" w:rsidRPr="00A851F5">
        <w:rPr>
          <w:rFonts w:ascii="Times" w:hAnsi="Times"/>
          <w:lang w:val="es-ES"/>
        </w:rPr>
        <w:t xml:space="preserve"> </w:t>
      </w:r>
      <w:proofErr w:type="spellStart"/>
      <w:r w:rsidR="00A50927">
        <w:rPr>
          <w:rFonts w:ascii="Times" w:hAnsi="Times"/>
          <w:lang w:val="es-ES"/>
        </w:rPr>
        <w:t>Savioja</w:t>
      </w:r>
      <w:proofErr w:type="spellEnd"/>
      <w:r w:rsidR="00A50927">
        <w:rPr>
          <w:rFonts w:ascii="Times" w:hAnsi="Times"/>
          <w:lang w:val="es-ES"/>
        </w:rPr>
        <w:t xml:space="preserve"> </w:t>
      </w:r>
      <w:r w:rsidR="00A01BCA">
        <w:rPr>
          <w:rFonts w:ascii="Times" w:hAnsi="Times"/>
          <w:lang w:val="es-ES"/>
        </w:rPr>
        <w:t>y</w:t>
      </w:r>
      <w:r w:rsidR="00A50927" w:rsidRPr="00A851F5">
        <w:rPr>
          <w:rFonts w:ascii="Times" w:hAnsi="Times"/>
          <w:lang w:val="es-ES"/>
        </w:rPr>
        <w:t xml:space="preserve"> </w:t>
      </w:r>
      <w:proofErr w:type="spellStart"/>
      <w:r w:rsidR="00A50927" w:rsidRPr="00A851F5">
        <w:rPr>
          <w:rFonts w:ascii="Times" w:hAnsi="Times"/>
          <w:lang w:val="es-ES"/>
        </w:rPr>
        <w:t>Norros</w:t>
      </w:r>
      <w:proofErr w:type="spellEnd"/>
      <w:r w:rsidR="00A50927" w:rsidRPr="00A851F5">
        <w:rPr>
          <w:rFonts w:ascii="Times" w:hAnsi="Times"/>
          <w:lang w:val="es-ES"/>
        </w:rPr>
        <w:t>, 2013</w:t>
      </w:r>
      <w:r w:rsidR="00A50927" w:rsidRPr="00BE4A39">
        <w:rPr>
          <w:color w:val="131413"/>
          <w:lang w:val="es-ES"/>
        </w:rPr>
        <w:t>)</w:t>
      </w:r>
      <w:r w:rsidR="00BD1882">
        <w:rPr>
          <w:rFonts w:ascii="Times" w:hAnsi="Times"/>
          <w:lang w:val="es-ES"/>
        </w:rPr>
        <w:t>.</w:t>
      </w:r>
      <w:r w:rsidR="00A50927">
        <w:rPr>
          <w:rFonts w:ascii="Times" w:hAnsi="Times"/>
          <w:lang w:val="es-ES"/>
        </w:rPr>
        <w:t xml:space="preserve"> </w:t>
      </w:r>
      <w:r w:rsidR="00263C31">
        <w:rPr>
          <w:rFonts w:ascii="Times" w:hAnsi="Times"/>
          <w:lang w:val="es-ES"/>
        </w:rPr>
        <w:t xml:space="preserve">En suma, </w:t>
      </w:r>
      <w:r w:rsidR="00BC5F1F">
        <w:rPr>
          <w:rFonts w:ascii="Times" w:hAnsi="Times"/>
          <w:lang w:val="es-ES"/>
        </w:rPr>
        <w:t xml:space="preserve">es posible afirmar que, </w:t>
      </w:r>
      <w:r w:rsidR="00263C31">
        <w:rPr>
          <w:rFonts w:ascii="Times" w:hAnsi="Times"/>
          <w:lang w:val="es-ES"/>
        </w:rPr>
        <w:t xml:space="preserve">si la internalización del signo resulta de la apropiación </w:t>
      </w:r>
      <w:proofErr w:type="spellStart"/>
      <w:r w:rsidR="00263C31">
        <w:rPr>
          <w:rFonts w:ascii="Times" w:hAnsi="Times"/>
          <w:lang w:val="es-ES"/>
        </w:rPr>
        <w:t>agéntica</w:t>
      </w:r>
      <w:proofErr w:type="spellEnd"/>
      <w:r w:rsidR="00263C31">
        <w:rPr>
          <w:rFonts w:ascii="Times" w:hAnsi="Times"/>
          <w:lang w:val="es-ES"/>
        </w:rPr>
        <w:t xml:space="preserve"> de la actividad social y práctica en el mundo, tal proceso incluiría los medios y formas con los cuales tales actividades se actualiza</w:t>
      </w:r>
      <w:r w:rsidR="000958A5">
        <w:rPr>
          <w:rFonts w:ascii="Times" w:hAnsi="Times"/>
          <w:lang w:val="es-ES"/>
        </w:rPr>
        <w:t>ría</w:t>
      </w:r>
      <w:r w:rsidR="00263C31">
        <w:rPr>
          <w:rFonts w:ascii="Times" w:hAnsi="Times"/>
          <w:lang w:val="es-ES"/>
        </w:rPr>
        <w:t>n</w:t>
      </w:r>
      <w:r w:rsidR="000958A5">
        <w:rPr>
          <w:rFonts w:ascii="Times" w:hAnsi="Times"/>
          <w:lang w:val="es-ES"/>
        </w:rPr>
        <w:t>.</w:t>
      </w:r>
    </w:p>
    <w:p w14:paraId="630B70C3" w14:textId="23FFA629" w:rsidR="00C86477" w:rsidRPr="00AC3488" w:rsidRDefault="00545359" w:rsidP="00A50927">
      <w:pPr>
        <w:spacing w:before="120" w:after="120" w:line="360" w:lineRule="auto"/>
        <w:jc w:val="both"/>
        <w:rPr>
          <w:rFonts w:ascii="Times" w:hAnsi="Times"/>
          <w:color w:val="202124"/>
          <w:lang w:val="es-ES"/>
        </w:rPr>
      </w:pPr>
      <w:r>
        <w:rPr>
          <w:rFonts w:ascii="Times" w:hAnsi="Times"/>
          <w:color w:val="202124"/>
          <w:lang w:val="es-ES"/>
        </w:rPr>
        <w:t>Siguiendo a lo planteado por</w:t>
      </w:r>
      <w:r w:rsidR="00BD4E17">
        <w:rPr>
          <w:rFonts w:ascii="Times" w:hAnsi="Times"/>
          <w:color w:val="202124"/>
          <w:lang w:val="es-ES"/>
        </w:rPr>
        <w:t xml:space="preserve"> Ochanin</w:t>
      </w:r>
      <w:r w:rsidR="004E2AFA">
        <w:rPr>
          <w:rFonts w:ascii="Times" w:hAnsi="Times"/>
          <w:color w:val="202124"/>
          <w:lang w:val="es-ES"/>
        </w:rPr>
        <w:t xml:space="preserve"> (1966), De Keyser y Samurçay (1998), apuntan que </w:t>
      </w:r>
      <w:r w:rsidR="00A117EB">
        <w:rPr>
          <w:rFonts w:ascii="Times" w:hAnsi="Times"/>
          <w:color w:val="202124"/>
          <w:lang w:val="es-ES"/>
        </w:rPr>
        <w:t>la teor</w:t>
      </w:r>
      <w:r w:rsidR="004E2AFA">
        <w:rPr>
          <w:rFonts w:ascii="Times" w:hAnsi="Times"/>
          <w:color w:val="202124"/>
          <w:lang w:val="es-ES"/>
        </w:rPr>
        <w:t>ía de la actividad</w:t>
      </w:r>
      <w:r w:rsidRPr="00545359">
        <w:rPr>
          <w:rFonts w:ascii="Times" w:hAnsi="Times"/>
          <w:color w:val="202124"/>
          <w:lang w:val="es-ES"/>
        </w:rPr>
        <w:t>, apenas diferencia en</w:t>
      </w:r>
      <w:r w:rsidR="00C46705">
        <w:rPr>
          <w:rFonts w:ascii="Times" w:hAnsi="Times"/>
          <w:color w:val="202124"/>
          <w:lang w:val="es-ES"/>
        </w:rPr>
        <w:t>tre el contexto y la actividad. E</w:t>
      </w:r>
      <w:r w:rsidR="00C46705">
        <w:rPr>
          <w:rFonts w:ascii="Times" w:hAnsi="Times"/>
          <w:lang w:val="es-ES"/>
        </w:rPr>
        <w:t xml:space="preserve">sto en la medida en que, </w:t>
      </w:r>
      <w:r w:rsidR="00C46705">
        <w:rPr>
          <w:rFonts w:ascii="Times" w:hAnsi="Times"/>
          <w:color w:val="202124"/>
          <w:lang w:val="es-ES"/>
        </w:rPr>
        <w:t xml:space="preserve">dicho en palabras de </w:t>
      </w:r>
      <w:proofErr w:type="spellStart"/>
      <w:r w:rsidR="00C46705">
        <w:rPr>
          <w:rFonts w:ascii="Times" w:hAnsi="Times"/>
          <w:color w:val="202124"/>
          <w:lang w:val="es-ES"/>
        </w:rPr>
        <w:t>Leontiev</w:t>
      </w:r>
      <w:proofErr w:type="spellEnd"/>
      <w:r w:rsidR="00C46705">
        <w:rPr>
          <w:rFonts w:ascii="Times" w:hAnsi="Times"/>
          <w:color w:val="202124"/>
          <w:lang w:val="es-ES"/>
        </w:rPr>
        <w:t xml:space="preserve"> (</w:t>
      </w:r>
      <w:r w:rsidR="004B7668">
        <w:rPr>
          <w:rFonts w:ascii="Times" w:hAnsi="Times"/>
          <w:color w:val="202124"/>
          <w:lang w:val="es-ES"/>
        </w:rPr>
        <w:t>1978</w:t>
      </w:r>
      <w:r w:rsidR="00C46705">
        <w:rPr>
          <w:rFonts w:ascii="Times" w:hAnsi="Times"/>
          <w:color w:val="202124"/>
          <w:lang w:val="es-ES"/>
        </w:rPr>
        <w:t>)</w:t>
      </w:r>
      <w:r w:rsidR="003C1F6F">
        <w:rPr>
          <w:rFonts w:ascii="Times" w:hAnsi="Times"/>
          <w:color w:val="202124"/>
          <w:lang w:val="es-ES"/>
        </w:rPr>
        <w:t>,</w:t>
      </w:r>
      <w:r w:rsidR="00C46705">
        <w:rPr>
          <w:rFonts w:ascii="Times" w:hAnsi="Times"/>
          <w:color w:val="202124"/>
          <w:lang w:val="es-ES"/>
        </w:rPr>
        <w:t xml:space="preserve"> la “a</w:t>
      </w:r>
      <w:r w:rsidR="00C46705" w:rsidRPr="00F81A70">
        <w:rPr>
          <w:rFonts w:ascii="Times" w:hAnsi="Times"/>
          <w:color w:val="202124"/>
          <w:lang w:val="es-ES"/>
        </w:rPr>
        <w:t xml:space="preserve">ctividad que es interna en su forma, se origina en </w:t>
      </w:r>
      <w:r w:rsidR="00C46705">
        <w:rPr>
          <w:rFonts w:ascii="Times" w:hAnsi="Times"/>
          <w:color w:val="202124"/>
          <w:lang w:val="es-ES"/>
        </w:rPr>
        <w:t xml:space="preserve">la </w:t>
      </w:r>
      <w:r w:rsidR="00C46705" w:rsidRPr="00F81A70">
        <w:rPr>
          <w:rFonts w:ascii="Times" w:hAnsi="Times"/>
          <w:color w:val="202124"/>
          <w:lang w:val="es-ES"/>
        </w:rPr>
        <w:t>actividad práctica exterior</w:t>
      </w:r>
      <w:r w:rsidR="004B7668">
        <w:rPr>
          <w:rFonts w:ascii="Times" w:hAnsi="Times"/>
          <w:color w:val="202124"/>
          <w:lang w:val="es-ES"/>
        </w:rPr>
        <w:t>”</w:t>
      </w:r>
      <w:r w:rsidR="00EE15A4">
        <w:rPr>
          <w:rFonts w:ascii="Times" w:hAnsi="Times"/>
          <w:color w:val="202124"/>
          <w:lang w:val="es-ES"/>
        </w:rPr>
        <w:t xml:space="preserve"> (pp. 61-62)</w:t>
      </w:r>
      <w:r w:rsidR="003C1F6F">
        <w:rPr>
          <w:rFonts w:ascii="Times" w:hAnsi="Times"/>
          <w:color w:val="202124"/>
          <w:lang w:val="es-ES"/>
        </w:rPr>
        <w:t>. Desde esta óptica, s</w:t>
      </w:r>
      <w:r w:rsidR="004E2AFA">
        <w:rPr>
          <w:rFonts w:ascii="Times" w:hAnsi="Times"/>
          <w:color w:val="202124"/>
          <w:lang w:val="es-ES"/>
        </w:rPr>
        <w:t>ería</w:t>
      </w:r>
      <w:r w:rsidRPr="00545359">
        <w:rPr>
          <w:rFonts w:ascii="Times" w:hAnsi="Times"/>
          <w:color w:val="202124"/>
          <w:lang w:val="es-ES"/>
        </w:rPr>
        <w:t xml:space="preserve"> el sistema global de la actividad el que constitu</w:t>
      </w:r>
      <w:r w:rsidR="004E2AFA">
        <w:rPr>
          <w:rFonts w:ascii="Times" w:hAnsi="Times"/>
          <w:color w:val="202124"/>
          <w:lang w:val="es-ES"/>
        </w:rPr>
        <w:t>iría la situación o el contexto,</w:t>
      </w:r>
      <w:r w:rsidRPr="00545359">
        <w:rPr>
          <w:rFonts w:ascii="Times" w:hAnsi="Times"/>
          <w:color w:val="202124"/>
          <w:lang w:val="es-ES"/>
        </w:rPr>
        <w:t xml:space="preserve"> incluye</w:t>
      </w:r>
      <w:r w:rsidR="004E2AFA">
        <w:rPr>
          <w:rFonts w:ascii="Times" w:hAnsi="Times"/>
          <w:color w:val="202124"/>
          <w:lang w:val="es-ES"/>
        </w:rPr>
        <w:t>ndo</w:t>
      </w:r>
      <w:r w:rsidRPr="00545359">
        <w:rPr>
          <w:rFonts w:ascii="Times" w:hAnsi="Times"/>
          <w:color w:val="202124"/>
          <w:lang w:val="es-ES"/>
        </w:rPr>
        <w:t xml:space="preserve"> al sujeto, el objeto, las </w:t>
      </w:r>
      <w:r w:rsidR="004E2AFA">
        <w:rPr>
          <w:rFonts w:ascii="Times" w:hAnsi="Times"/>
          <w:color w:val="202124"/>
          <w:lang w:val="es-ES"/>
        </w:rPr>
        <w:t>acciones, las operaciones y los</w:t>
      </w:r>
      <w:r w:rsidRPr="00545359">
        <w:rPr>
          <w:rFonts w:ascii="Times" w:hAnsi="Times"/>
          <w:color w:val="202124"/>
          <w:lang w:val="es-ES"/>
        </w:rPr>
        <w:t xml:space="preserve"> mediadores</w:t>
      </w:r>
      <w:r w:rsidR="00BC3739">
        <w:rPr>
          <w:rFonts w:ascii="Times" w:hAnsi="Times"/>
          <w:color w:val="202124"/>
          <w:lang w:val="es-ES"/>
        </w:rPr>
        <w:t>, dando lugar a la formación de representaciones mentales operatorias con base a las cuales las personas identifican e interpretan los contextos, y organizan y modulan sus modos operatorios en pos del logro de metas</w:t>
      </w:r>
      <w:r w:rsidRPr="00545359">
        <w:rPr>
          <w:rFonts w:ascii="Times" w:hAnsi="Times"/>
          <w:color w:val="202124"/>
          <w:lang w:val="es-ES"/>
        </w:rPr>
        <w:t xml:space="preserve">. </w:t>
      </w:r>
      <w:r w:rsidR="00EE15A4">
        <w:rPr>
          <w:rFonts w:ascii="Times" w:hAnsi="Times"/>
          <w:color w:val="202124"/>
          <w:lang w:val="es-ES"/>
        </w:rPr>
        <w:t>E</w:t>
      </w:r>
      <w:r w:rsidR="004E2AFA">
        <w:rPr>
          <w:rFonts w:ascii="Times" w:hAnsi="Times"/>
          <w:color w:val="202124"/>
          <w:lang w:val="es-ES"/>
        </w:rPr>
        <w:t>l concepto de</w:t>
      </w:r>
      <w:r w:rsidR="00323A83">
        <w:rPr>
          <w:rFonts w:ascii="Times" w:hAnsi="Times"/>
          <w:color w:val="202124"/>
          <w:lang w:val="es-ES"/>
        </w:rPr>
        <w:t xml:space="preserve"> </w:t>
      </w:r>
      <w:r w:rsidR="00AC3488">
        <w:rPr>
          <w:rFonts w:ascii="Times" w:hAnsi="Times"/>
          <w:color w:val="202124"/>
          <w:lang w:val="es-ES"/>
        </w:rPr>
        <w:t>imagen</w:t>
      </w:r>
      <w:r w:rsidR="00323A83">
        <w:rPr>
          <w:rFonts w:ascii="Times" w:hAnsi="Times"/>
          <w:color w:val="202124"/>
          <w:lang w:val="es-ES"/>
        </w:rPr>
        <w:t xml:space="preserve"> operat</w:t>
      </w:r>
      <w:r w:rsidR="00BC3739">
        <w:rPr>
          <w:rFonts w:ascii="Times" w:hAnsi="Times"/>
          <w:color w:val="202124"/>
          <w:lang w:val="es-ES"/>
        </w:rPr>
        <w:t>ori</w:t>
      </w:r>
      <w:r w:rsidR="00323A83">
        <w:rPr>
          <w:rFonts w:ascii="Times" w:hAnsi="Times"/>
          <w:color w:val="202124"/>
          <w:lang w:val="es-ES"/>
        </w:rPr>
        <w:t>a de Ochanin</w:t>
      </w:r>
      <w:r w:rsidRPr="00545359">
        <w:rPr>
          <w:rFonts w:ascii="Times" w:hAnsi="Times"/>
          <w:color w:val="202124"/>
          <w:lang w:val="es-ES"/>
        </w:rPr>
        <w:t>,</w:t>
      </w:r>
      <w:r w:rsidR="004E2AFA">
        <w:rPr>
          <w:rFonts w:ascii="Times" w:hAnsi="Times"/>
          <w:color w:val="202124"/>
          <w:lang w:val="es-ES"/>
        </w:rPr>
        <w:t xml:space="preserve"> refiere a la construcción de representaciones</w:t>
      </w:r>
      <w:r w:rsidR="00CD1B73">
        <w:rPr>
          <w:rFonts w:ascii="Times" w:hAnsi="Times"/>
          <w:color w:val="202124"/>
          <w:lang w:val="es-ES"/>
        </w:rPr>
        <w:t xml:space="preserve"> </w:t>
      </w:r>
      <w:r w:rsidR="008A0584">
        <w:rPr>
          <w:rFonts w:ascii="Times" w:hAnsi="Times"/>
          <w:color w:val="202124"/>
          <w:lang w:val="es-ES"/>
        </w:rPr>
        <w:t xml:space="preserve">mentales </w:t>
      </w:r>
      <w:r w:rsidR="00CD1B73">
        <w:rPr>
          <w:rFonts w:ascii="Times" w:hAnsi="Times"/>
          <w:color w:val="202124"/>
          <w:lang w:val="es-ES"/>
        </w:rPr>
        <w:t xml:space="preserve">que tienden </w:t>
      </w:r>
      <w:r w:rsidR="00D909C6">
        <w:rPr>
          <w:rFonts w:ascii="Times" w:hAnsi="Times"/>
          <w:color w:val="202124"/>
          <w:lang w:val="es-ES"/>
        </w:rPr>
        <w:t xml:space="preserve">a ser transformada </w:t>
      </w:r>
      <w:r w:rsidR="00A117EB">
        <w:rPr>
          <w:rFonts w:ascii="Times" w:hAnsi="Times"/>
          <w:color w:val="202124"/>
          <w:lang w:val="es-ES"/>
        </w:rPr>
        <w:t xml:space="preserve">con la experiencia, </w:t>
      </w:r>
      <w:r w:rsidR="00D909C6">
        <w:rPr>
          <w:rFonts w:ascii="Times" w:hAnsi="Times"/>
          <w:color w:val="202124"/>
          <w:lang w:val="es-ES"/>
        </w:rPr>
        <w:t>tomando</w:t>
      </w:r>
      <w:r w:rsidR="00CD1B73">
        <w:rPr>
          <w:rFonts w:ascii="Times" w:hAnsi="Times"/>
          <w:color w:val="202124"/>
          <w:lang w:val="es-ES"/>
        </w:rPr>
        <w:t xml:space="preserve"> una forma</w:t>
      </w:r>
      <w:r w:rsidRPr="00545359">
        <w:rPr>
          <w:rFonts w:ascii="Times" w:hAnsi="Times"/>
          <w:color w:val="202124"/>
          <w:lang w:val="es-ES"/>
        </w:rPr>
        <w:t xml:space="preserve"> lacónica</w:t>
      </w:r>
      <w:r w:rsidR="00A117EB">
        <w:rPr>
          <w:rFonts w:ascii="Times" w:hAnsi="Times"/>
          <w:color w:val="202124"/>
          <w:lang w:val="es-ES"/>
        </w:rPr>
        <w:t xml:space="preserve"> y</w:t>
      </w:r>
      <w:r w:rsidRPr="00545359">
        <w:rPr>
          <w:rFonts w:ascii="Times" w:hAnsi="Times"/>
          <w:color w:val="202124"/>
          <w:lang w:val="es-ES"/>
        </w:rPr>
        <w:t xml:space="preserve"> </w:t>
      </w:r>
      <w:r w:rsidR="00E80633">
        <w:rPr>
          <w:rFonts w:ascii="Times" w:hAnsi="Times"/>
          <w:color w:val="202124"/>
          <w:lang w:val="es-ES"/>
        </w:rPr>
        <w:t xml:space="preserve">funcionalmente </w:t>
      </w:r>
      <w:r w:rsidR="008A0584">
        <w:rPr>
          <w:rFonts w:ascii="Times" w:hAnsi="Times"/>
          <w:color w:val="202124"/>
          <w:lang w:val="es-ES"/>
        </w:rPr>
        <w:t>distorsionada</w:t>
      </w:r>
      <w:r w:rsidRPr="00545359">
        <w:rPr>
          <w:rFonts w:ascii="Times" w:hAnsi="Times"/>
          <w:color w:val="202124"/>
          <w:lang w:val="es-ES"/>
        </w:rPr>
        <w:t xml:space="preserve"> </w:t>
      </w:r>
      <w:r w:rsidR="00CD1B73">
        <w:rPr>
          <w:rFonts w:ascii="Times" w:hAnsi="Times"/>
          <w:color w:val="202124"/>
          <w:lang w:val="es-ES"/>
        </w:rPr>
        <w:t xml:space="preserve">al ser </w:t>
      </w:r>
      <w:r w:rsidRPr="00545359">
        <w:rPr>
          <w:rFonts w:ascii="Times" w:hAnsi="Times"/>
          <w:color w:val="202124"/>
          <w:lang w:val="es-ES"/>
        </w:rPr>
        <w:t>elaborada</w:t>
      </w:r>
      <w:r w:rsidR="00CD1B73">
        <w:rPr>
          <w:rFonts w:ascii="Times" w:hAnsi="Times"/>
          <w:color w:val="202124"/>
          <w:lang w:val="es-ES"/>
        </w:rPr>
        <w:t>s</w:t>
      </w:r>
      <w:r w:rsidRPr="00545359">
        <w:rPr>
          <w:rFonts w:ascii="Times" w:hAnsi="Times"/>
          <w:color w:val="202124"/>
          <w:lang w:val="es-ES"/>
        </w:rPr>
        <w:t xml:space="preserve"> con vistas a la acción</w:t>
      </w:r>
      <w:r w:rsidR="00D76C1B">
        <w:rPr>
          <w:rFonts w:ascii="Times" w:hAnsi="Times"/>
          <w:color w:val="202124"/>
          <w:lang w:val="es-ES"/>
        </w:rPr>
        <w:t>,</w:t>
      </w:r>
      <w:r w:rsidRPr="00545359">
        <w:rPr>
          <w:rFonts w:ascii="Times" w:hAnsi="Times"/>
          <w:color w:val="202124"/>
          <w:lang w:val="es-ES"/>
        </w:rPr>
        <w:t xml:space="preserve"> desvanec</w:t>
      </w:r>
      <w:r w:rsidR="00CD1B73">
        <w:rPr>
          <w:rFonts w:ascii="Times" w:hAnsi="Times"/>
          <w:color w:val="202124"/>
          <w:lang w:val="es-ES"/>
        </w:rPr>
        <w:t>i</w:t>
      </w:r>
      <w:r w:rsidRPr="00545359">
        <w:rPr>
          <w:rFonts w:ascii="Times" w:hAnsi="Times"/>
          <w:color w:val="202124"/>
          <w:lang w:val="es-ES"/>
        </w:rPr>
        <w:t>e</w:t>
      </w:r>
      <w:r w:rsidR="00CD1B73">
        <w:rPr>
          <w:rFonts w:ascii="Times" w:hAnsi="Times"/>
          <w:color w:val="202124"/>
          <w:lang w:val="es-ES"/>
        </w:rPr>
        <w:t>ndo</w:t>
      </w:r>
      <w:r w:rsidRPr="00545359">
        <w:rPr>
          <w:rFonts w:ascii="Times" w:hAnsi="Times"/>
          <w:color w:val="202124"/>
          <w:lang w:val="es-ES"/>
        </w:rPr>
        <w:t xml:space="preserve"> la frontera entre el mundo interno y el externo. De este último, el sujeto sólo percib</w:t>
      </w:r>
      <w:r w:rsidR="00CD1B73">
        <w:rPr>
          <w:rFonts w:ascii="Times" w:hAnsi="Times"/>
          <w:color w:val="202124"/>
          <w:lang w:val="es-ES"/>
        </w:rPr>
        <w:t>iría</w:t>
      </w:r>
      <w:r w:rsidRPr="00545359">
        <w:rPr>
          <w:rFonts w:ascii="Times" w:hAnsi="Times"/>
          <w:color w:val="202124"/>
          <w:lang w:val="es-ES"/>
        </w:rPr>
        <w:t xml:space="preserve"> un reflejo, mediado por la acción, dependiente él mismo de los artefactos que lo transmiten.</w:t>
      </w:r>
      <w:r w:rsidR="00C86477">
        <w:rPr>
          <w:rFonts w:ascii="Times" w:hAnsi="Times"/>
          <w:color w:val="202124"/>
          <w:lang w:val="es-ES"/>
        </w:rPr>
        <w:t xml:space="preserve"> </w:t>
      </w:r>
      <w:r w:rsidR="00950669">
        <w:rPr>
          <w:rFonts w:ascii="Times" w:eastAsia="Times New Roman" w:hAnsi="Times" w:cs="Arial"/>
          <w:color w:val="202124"/>
          <w:shd w:val="clear" w:color="auto" w:fill="F8F9FA"/>
          <w:lang w:val="es-ES"/>
        </w:rPr>
        <w:t>En este sentido, p</w:t>
      </w:r>
      <w:r w:rsidR="00323A83">
        <w:rPr>
          <w:rFonts w:ascii="Times" w:eastAsia="Times New Roman" w:hAnsi="Times" w:cs="Arial"/>
          <w:color w:val="202124"/>
          <w:shd w:val="clear" w:color="auto" w:fill="F8F9FA"/>
          <w:lang w:val="es-ES"/>
        </w:rPr>
        <w:t>ara Ochanin</w:t>
      </w:r>
      <w:r w:rsidR="00FC0385">
        <w:rPr>
          <w:rFonts w:ascii="Times" w:eastAsia="Times New Roman" w:hAnsi="Times" w:cs="Arial"/>
          <w:color w:val="202124"/>
          <w:shd w:val="clear" w:color="auto" w:fill="F8F9FA"/>
          <w:lang w:val="es-ES"/>
        </w:rPr>
        <w:t xml:space="preserve"> (1971)</w:t>
      </w:r>
      <w:r w:rsidR="00BB14AA">
        <w:rPr>
          <w:rFonts w:ascii="Times" w:eastAsia="Times New Roman" w:hAnsi="Times" w:cs="Arial"/>
          <w:color w:val="202124"/>
          <w:shd w:val="clear" w:color="auto" w:fill="F8F9FA"/>
          <w:lang w:val="es-ES"/>
        </w:rPr>
        <w:t>,</w:t>
      </w:r>
      <w:r w:rsidR="00C86477" w:rsidRPr="00C86477">
        <w:rPr>
          <w:rFonts w:ascii="Times" w:eastAsia="Times New Roman" w:hAnsi="Times" w:cs="Arial"/>
          <w:color w:val="202124"/>
          <w:shd w:val="clear" w:color="auto" w:fill="F8F9FA"/>
          <w:lang w:val="es-ES"/>
        </w:rPr>
        <w:t xml:space="preserve"> </w:t>
      </w:r>
      <w:r w:rsidR="00BB14AA">
        <w:rPr>
          <w:rFonts w:ascii="Times" w:eastAsia="Times New Roman" w:hAnsi="Times" w:cs="Arial"/>
          <w:color w:val="202124"/>
          <w:shd w:val="clear" w:color="auto" w:fill="F8F9FA"/>
          <w:lang w:val="es-ES"/>
        </w:rPr>
        <w:t xml:space="preserve">las </w:t>
      </w:r>
      <w:r w:rsidR="00AC3488">
        <w:rPr>
          <w:rFonts w:ascii="Times" w:eastAsia="Times New Roman" w:hAnsi="Times" w:cs="Arial"/>
          <w:color w:val="202124"/>
          <w:shd w:val="clear" w:color="auto" w:fill="F8F9FA"/>
          <w:lang w:val="es-ES"/>
        </w:rPr>
        <w:t>representacion</w:t>
      </w:r>
      <w:r w:rsidR="00BB14AA">
        <w:rPr>
          <w:rFonts w:ascii="Times" w:eastAsia="Times New Roman" w:hAnsi="Times" w:cs="Arial"/>
          <w:color w:val="202124"/>
          <w:shd w:val="clear" w:color="auto" w:fill="F8F9FA"/>
          <w:lang w:val="es-ES"/>
        </w:rPr>
        <w:t>es operat</w:t>
      </w:r>
      <w:r w:rsidR="00AC3488">
        <w:rPr>
          <w:rFonts w:ascii="Times" w:eastAsia="Times New Roman" w:hAnsi="Times" w:cs="Arial"/>
          <w:color w:val="202124"/>
          <w:shd w:val="clear" w:color="auto" w:fill="F8F9FA"/>
          <w:lang w:val="es-ES"/>
        </w:rPr>
        <w:t>oria</w:t>
      </w:r>
      <w:r w:rsidR="00BB14AA">
        <w:rPr>
          <w:rFonts w:ascii="Times" w:eastAsia="Times New Roman" w:hAnsi="Times" w:cs="Arial"/>
          <w:color w:val="202124"/>
          <w:shd w:val="clear" w:color="auto" w:fill="F8F9FA"/>
          <w:lang w:val="es-ES"/>
        </w:rPr>
        <w:t>s jugarían un</w:t>
      </w:r>
      <w:r w:rsidR="00C86477" w:rsidRPr="00C86477">
        <w:rPr>
          <w:rFonts w:ascii="Times" w:eastAsia="Times New Roman" w:hAnsi="Times" w:cs="Arial"/>
          <w:color w:val="202124"/>
          <w:shd w:val="clear" w:color="auto" w:fill="F8F9FA"/>
          <w:lang w:val="es-ES"/>
        </w:rPr>
        <w:t xml:space="preserve"> papel capital en los procesos de regulación psicológica de </w:t>
      </w:r>
      <w:r w:rsidR="007720A6">
        <w:rPr>
          <w:rFonts w:ascii="Times" w:eastAsia="Times New Roman" w:hAnsi="Times" w:cs="Arial"/>
          <w:color w:val="202124"/>
          <w:shd w:val="clear" w:color="auto" w:fill="F8F9FA"/>
          <w:lang w:val="es-ES"/>
        </w:rPr>
        <w:t xml:space="preserve">las </w:t>
      </w:r>
      <w:r w:rsidR="00C86477" w:rsidRPr="00C86477">
        <w:rPr>
          <w:rFonts w:ascii="Times" w:eastAsia="Times New Roman" w:hAnsi="Times" w:cs="Arial"/>
          <w:color w:val="202124"/>
          <w:shd w:val="clear" w:color="auto" w:fill="F8F9FA"/>
          <w:lang w:val="es-ES"/>
        </w:rPr>
        <w:t>actividades humanas</w:t>
      </w:r>
      <w:r w:rsidR="00BB14AA">
        <w:rPr>
          <w:rFonts w:ascii="Times" w:hAnsi="Times"/>
          <w:color w:val="202124"/>
          <w:lang w:val="es-ES"/>
        </w:rPr>
        <w:t>.</w:t>
      </w:r>
    </w:p>
    <w:p w14:paraId="59199107" w14:textId="448AB4DE" w:rsidR="00746D73" w:rsidRPr="0044762D" w:rsidRDefault="00950669" w:rsidP="004476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w:hAnsi="Times" w:cs="Courier New"/>
          <w:color w:val="202124"/>
          <w:lang w:val="es-ES"/>
        </w:rPr>
      </w:pPr>
      <w:r>
        <w:rPr>
          <w:rFonts w:ascii="Times" w:hAnsi="Times"/>
          <w:lang w:val="es-ES"/>
        </w:rPr>
        <w:t>Es pertinente señalar a modo de paréntesis, que tales dinámicas</w:t>
      </w:r>
      <w:r w:rsidR="00C1132B" w:rsidRPr="00950669">
        <w:rPr>
          <w:rFonts w:ascii="Times" w:hAnsi="Times"/>
          <w:lang w:val="es-ES"/>
        </w:rPr>
        <w:t xml:space="preserve"> incidirían igualmente</w:t>
      </w:r>
      <w:r w:rsidR="00D37945" w:rsidRPr="00950669">
        <w:rPr>
          <w:rFonts w:ascii="Times" w:hAnsi="Times"/>
          <w:lang w:val="es-ES"/>
        </w:rPr>
        <w:t xml:space="preserve"> a través del tiempo </w:t>
      </w:r>
      <w:r w:rsidR="00D776C7" w:rsidRPr="00950669">
        <w:rPr>
          <w:rFonts w:ascii="Times" w:hAnsi="Times"/>
          <w:lang w:val="es-ES"/>
        </w:rPr>
        <w:t xml:space="preserve">en </w:t>
      </w:r>
      <w:r w:rsidR="00D37945" w:rsidRPr="00950669">
        <w:rPr>
          <w:rFonts w:ascii="Times" w:hAnsi="Times"/>
          <w:lang w:val="es-ES"/>
        </w:rPr>
        <w:t>el proceso de construcción y modulación identitaria de las personas</w:t>
      </w:r>
      <w:r w:rsidR="002D0933">
        <w:rPr>
          <w:rFonts w:ascii="Times" w:hAnsi="Times"/>
          <w:lang w:val="es-ES"/>
        </w:rPr>
        <w:t xml:space="preserve">. Como lo plantea Hasse (2013), </w:t>
      </w:r>
      <w:r w:rsidR="002D0933">
        <w:rPr>
          <w:rFonts w:ascii="Times" w:hAnsi="Times" w:cs="Courier New"/>
          <w:color w:val="202124"/>
          <w:lang w:val="es-ES"/>
        </w:rPr>
        <w:t>l</w:t>
      </w:r>
      <w:r w:rsidR="002D0933" w:rsidRPr="0044762D">
        <w:rPr>
          <w:rFonts w:ascii="Times" w:hAnsi="Times" w:cs="Courier New"/>
          <w:color w:val="202124"/>
          <w:lang w:val="es-ES"/>
        </w:rPr>
        <w:t>as herramientas también s</w:t>
      </w:r>
      <w:r w:rsidR="002D0933">
        <w:rPr>
          <w:rFonts w:ascii="Times" w:hAnsi="Times" w:cs="Courier New"/>
          <w:color w:val="202124"/>
          <w:lang w:val="es-ES"/>
        </w:rPr>
        <w:t>ería</w:t>
      </w:r>
      <w:r w:rsidR="002D0933" w:rsidRPr="0044762D">
        <w:rPr>
          <w:rFonts w:ascii="Times" w:hAnsi="Times" w:cs="Courier New"/>
          <w:color w:val="202124"/>
          <w:lang w:val="es-ES"/>
        </w:rPr>
        <w:t>n s</w:t>
      </w:r>
      <w:r w:rsidR="002D0933">
        <w:rPr>
          <w:rFonts w:ascii="Times" w:hAnsi="Times" w:cs="Courier New"/>
          <w:color w:val="202124"/>
          <w:lang w:val="es-ES"/>
        </w:rPr>
        <w:t>ignos</w:t>
      </w:r>
      <w:r w:rsidR="002D0933" w:rsidRPr="0044762D">
        <w:rPr>
          <w:rFonts w:ascii="Times" w:hAnsi="Times" w:cs="Courier New"/>
          <w:color w:val="202124"/>
          <w:lang w:val="es-ES"/>
        </w:rPr>
        <w:t xml:space="preserve"> que pueden</w:t>
      </w:r>
      <w:r w:rsidR="002D0933">
        <w:rPr>
          <w:rFonts w:ascii="Times" w:hAnsi="Times" w:cs="Courier New"/>
          <w:color w:val="202124"/>
          <w:lang w:val="es-ES"/>
        </w:rPr>
        <w:t xml:space="preserve"> a</w:t>
      </w:r>
      <w:r w:rsidR="002D0933" w:rsidRPr="0044762D">
        <w:rPr>
          <w:rFonts w:ascii="Times" w:hAnsi="Times" w:cs="Courier New"/>
          <w:color w:val="202124"/>
          <w:lang w:val="es-ES"/>
        </w:rPr>
        <w:t>ctuar como agentes activos para cambiar no solo la vida laboral</w:t>
      </w:r>
      <w:r w:rsidR="002D0933">
        <w:rPr>
          <w:rFonts w:ascii="Times" w:hAnsi="Times" w:cs="Courier New"/>
          <w:color w:val="202124"/>
          <w:lang w:val="es-ES"/>
        </w:rPr>
        <w:t>,</w:t>
      </w:r>
      <w:r w:rsidR="002D0933" w:rsidRPr="0044762D">
        <w:rPr>
          <w:rFonts w:ascii="Times" w:hAnsi="Times" w:cs="Courier New"/>
          <w:color w:val="202124"/>
          <w:lang w:val="es-ES"/>
        </w:rPr>
        <w:t xml:space="preserve"> sino tambié</w:t>
      </w:r>
      <w:r w:rsidR="002D0933">
        <w:rPr>
          <w:rFonts w:ascii="Times" w:hAnsi="Times" w:cs="Courier New"/>
          <w:color w:val="202124"/>
          <w:lang w:val="es-ES"/>
        </w:rPr>
        <w:t>n las subjetividades encarnadas y las</w:t>
      </w:r>
      <w:r w:rsidR="002D0933" w:rsidRPr="0044762D">
        <w:rPr>
          <w:rFonts w:ascii="Times" w:hAnsi="Times" w:cs="Courier New"/>
          <w:color w:val="202124"/>
          <w:lang w:val="es-ES"/>
        </w:rPr>
        <w:t xml:space="preserve"> identidades profesionales</w:t>
      </w:r>
      <w:r w:rsidR="009F7C65">
        <w:rPr>
          <w:rFonts w:ascii="Times" w:hAnsi="Times"/>
          <w:color w:val="222222"/>
          <w:shd w:val="clear" w:color="auto" w:fill="F8F9FA"/>
          <w:lang w:val="es-ES"/>
        </w:rPr>
        <w:t>, y señala que</w:t>
      </w:r>
      <w:r w:rsidR="009F7C65" w:rsidRPr="005F41CF">
        <w:rPr>
          <w:rFonts w:ascii="Times" w:hAnsi="Times" w:cs="Courier New"/>
          <w:color w:val="202124"/>
          <w:lang w:val="es-ES"/>
        </w:rPr>
        <w:t xml:space="preserve">, </w:t>
      </w:r>
      <w:bookmarkStart w:id="1" w:name="_GoBack"/>
      <w:bookmarkEnd w:id="1"/>
      <w:r w:rsidR="0072088A">
        <w:rPr>
          <w:rFonts w:ascii="Times" w:hAnsi="Times"/>
          <w:lang w:val="es-ES"/>
        </w:rPr>
        <w:t>“l</w:t>
      </w:r>
      <w:r w:rsidR="0072088A" w:rsidRPr="00A979AA">
        <w:rPr>
          <w:rFonts w:ascii="Times" w:hAnsi="Times"/>
          <w:lang w:val="es-ES"/>
        </w:rPr>
        <w:t>as herramientas no solo afect</w:t>
      </w:r>
      <w:r w:rsidR="0072088A">
        <w:rPr>
          <w:rFonts w:ascii="Times" w:hAnsi="Times"/>
          <w:lang w:val="es-ES"/>
        </w:rPr>
        <w:t>a</w:t>
      </w:r>
      <w:r w:rsidR="0072088A" w:rsidRPr="00A979AA">
        <w:rPr>
          <w:rFonts w:ascii="Times" w:hAnsi="Times"/>
          <w:lang w:val="es-ES"/>
        </w:rPr>
        <w:t>n su entorno</w:t>
      </w:r>
      <w:r w:rsidR="0072088A">
        <w:rPr>
          <w:rFonts w:ascii="Times" w:hAnsi="Times"/>
          <w:lang w:val="es-ES"/>
        </w:rPr>
        <w:t xml:space="preserve"> material, sino que también actú</w:t>
      </w:r>
      <w:r w:rsidR="0072088A" w:rsidRPr="00A979AA">
        <w:rPr>
          <w:rFonts w:ascii="Times" w:hAnsi="Times"/>
          <w:lang w:val="es-ES"/>
        </w:rPr>
        <w:t>an como signos de</w:t>
      </w:r>
      <w:r w:rsidR="0072088A">
        <w:rPr>
          <w:rFonts w:ascii="Times" w:hAnsi="Times"/>
          <w:lang w:val="es-ES"/>
        </w:rPr>
        <w:t xml:space="preserve"> </w:t>
      </w:r>
      <w:r w:rsidR="0072088A" w:rsidRPr="00A979AA">
        <w:rPr>
          <w:rFonts w:ascii="Times" w:hAnsi="Times"/>
          <w:lang w:val="es-ES"/>
        </w:rPr>
        <w:t>cómo las personas se entienden a sí mismas y a su trabajo</w:t>
      </w:r>
      <w:r w:rsidR="0072088A">
        <w:rPr>
          <w:rFonts w:ascii="Times" w:hAnsi="Times"/>
          <w:lang w:val="es-ES"/>
        </w:rPr>
        <w:t>” (Hasse, 2013, p.81)</w:t>
      </w:r>
      <w:r w:rsidR="002D0933">
        <w:rPr>
          <w:rFonts w:ascii="Times" w:hAnsi="Times" w:cs="Courier New"/>
          <w:color w:val="202124"/>
          <w:lang w:val="es-ES"/>
        </w:rPr>
        <w:t>.</w:t>
      </w:r>
      <w:r w:rsidR="00C1132B" w:rsidRPr="00950669">
        <w:rPr>
          <w:rFonts w:ascii="Times" w:hAnsi="Times"/>
          <w:lang w:val="es-ES"/>
        </w:rPr>
        <w:t xml:space="preserve"> </w:t>
      </w:r>
      <w:r w:rsidR="002D0933">
        <w:rPr>
          <w:rFonts w:ascii="Times" w:hAnsi="Times"/>
          <w:lang w:val="es-ES"/>
        </w:rPr>
        <w:t>Así,</w:t>
      </w:r>
      <w:r w:rsidR="00C1132B" w:rsidRPr="00950669">
        <w:rPr>
          <w:rFonts w:ascii="Times" w:hAnsi="Times"/>
          <w:lang w:val="es-ES"/>
        </w:rPr>
        <w:t xml:space="preserve"> el desarrollo de identidades de rol </w:t>
      </w:r>
      <w:r w:rsidR="00A86AE2" w:rsidRPr="00950669">
        <w:rPr>
          <w:rFonts w:ascii="Times" w:hAnsi="Times"/>
          <w:lang w:val="es-ES"/>
        </w:rPr>
        <w:t xml:space="preserve">ocupacional, </w:t>
      </w:r>
      <w:r w:rsidR="00C1132B" w:rsidRPr="00950669">
        <w:rPr>
          <w:rFonts w:ascii="Times" w:hAnsi="Times"/>
          <w:lang w:val="es-ES"/>
        </w:rPr>
        <w:t>la</w:t>
      </w:r>
      <w:r w:rsidR="002D0933">
        <w:rPr>
          <w:rFonts w:ascii="Times" w:hAnsi="Times"/>
          <w:lang w:val="es-ES"/>
        </w:rPr>
        <w:t xml:space="preserve">boral y organizacional, sostenidas en el uso de herramientas de distinto orden, </w:t>
      </w:r>
      <w:r w:rsidR="00C1132B" w:rsidRPr="00950669">
        <w:rPr>
          <w:rFonts w:ascii="Times" w:hAnsi="Times"/>
          <w:lang w:val="es-ES"/>
        </w:rPr>
        <w:t>se irían asentando en la adquisición de determinadas</w:t>
      </w:r>
      <w:r w:rsidR="00D37945" w:rsidRPr="00950669">
        <w:rPr>
          <w:rFonts w:ascii="Times" w:hAnsi="Times"/>
          <w:lang w:val="es-ES"/>
        </w:rPr>
        <w:t xml:space="preserve"> competencias laborales y organizacionales,</w:t>
      </w:r>
      <w:r w:rsidR="00C1132B" w:rsidRPr="00950669">
        <w:rPr>
          <w:rFonts w:ascii="Times" w:hAnsi="Times"/>
          <w:lang w:val="es-ES"/>
        </w:rPr>
        <w:t xml:space="preserve"> y en</w:t>
      </w:r>
      <w:r w:rsidR="00D37945" w:rsidRPr="00950669">
        <w:rPr>
          <w:rFonts w:ascii="Times" w:hAnsi="Times"/>
          <w:lang w:val="es-ES"/>
        </w:rPr>
        <w:t xml:space="preserve"> la inscripción en </w:t>
      </w:r>
      <w:r w:rsidR="00C1132B" w:rsidRPr="00950669">
        <w:rPr>
          <w:rFonts w:ascii="Times" w:hAnsi="Times"/>
          <w:lang w:val="es-ES"/>
        </w:rPr>
        <w:t xml:space="preserve">particulares </w:t>
      </w:r>
      <w:r w:rsidR="00D37945" w:rsidRPr="00950669">
        <w:rPr>
          <w:rFonts w:ascii="Times" w:hAnsi="Times"/>
          <w:lang w:val="es-ES"/>
        </w:rPr>
        <w:t>comunidades de prácticas</w:t>
      </w:r>
      <w:r w:rsidR="0044762D">
        <w:rPr>
          <w:rFonts w:ascii="Times" w:hAnsi="Times" w:cs="Courier New"/>
          <w:color w:val="202124"/>
          <w:lang w:val="es-ES"/>
        </w:rPr>
        <w:t xml:space="preserve">. </w:t>
      </w:r>
      <w:r w:rsidR="00EB0520">
        <w:rPr>
          <w:rFonts w:ascii="Times" w:hAnsi="Times"/>
          <w:lang w:val="es-ES"/>
        </w:rPr>
        <w:t>Dichas construcciones identitarias, operarían</w:t>
      </w:r>
      <w:r w:rsidR="00BA4129">
        <w:rPr>
          <w:rFonts w:ascii="Times" w:hAnsi="Times"/>
          <w:lang w:val="es-ES"/>
        </w:rPr>
        <w:t xml:space="preserve"> a su vez,</w:t>
      </w:r>
      <w:r w:rsidR="00EB0520">
        <w:rPr>
          <w:rFonts w:ascii="Times" w:hAnsi="Times"/>
          <w:lang w:val="es-ES"/>
        </w:rPr>
        <w:t xml:space="preserve"> como mediadores semióticos en la relación que las personas sostienen con la realidad social y material, y constitu</w:t>
      </w:r>
      <w:r w:rsidR="00BA4129">
        <w:rPr>
          <w:rFonts w:ascii="Times" w:hAnsi="Times"/>
          <w:lang w:val="es-ES"/>
        </w:rPr>
        <w:t>iría</w:t>
      </w:r>
      <w:r w:rsidR="00EB0520">
        <w:rPr>
          <w:rFonts w:ascii="Times" w:hAnsi="Times"/>
          <w:lang w:val="es-ES"/>
        </w:rPr>
        <w:t>n una herramienta fundamental de la autor</w:t>
      </w:r>
      <w:r w:rsidR="00E80633">
        <w:rPr>
          <w:rFonts w:ascii="Times" w:hAnsi="Times"/>
          <w:lang w:val="es-ES"/>
        </w:rPr>
        <w:t>r</w:t>
      </w:r>
      <w:r w:rsidR="00EB0520">
        <w:rPr>
          <w:rFonts w:ascii="Times" w:hAnsi="Times"/>
          <w:lang w:val="es-ES"/>
        </w:rPr>
        <w:t xml:space="preserve">egulación en la vida adulta </w:t>
      </w:r>
      <w:r w:rsidR="00EB0520" w:rsidRPr="00950669">
        <w:rPr>
          <w:rFonts w:ascii="Times" w:hAnsi="Times"/>
          <w:lang w:val="es-ES"/>
        </w:rPr>
        <w:t>(Díaz, 2013)</w:t>
      </w:r>
      <w:r w:rsidR="00EB0520">
        <w:rPr>
          <w:rFonts w:ascii="Times" w:hAnsi="Times"/>
          <w:lang w:val="es-ES"/>
        </w:rPr>
        <w:t>.</w:t>
      </w:r>
    </w:p>
    <w:p w14:paraId="1C01DAA2" w14:textId="38BA39EF" w:rsidR="00FD6190" w:rsidRPr="00EB0520" w:rsidRDefault="00EB0520" w:rsidP="00385DB7">
      <w:pPr>
        <w:spacing w:before="120" w:after="120" w:line="360" w:lineRule="auto"/>
        <w:jc w:val="both"/>
        <w:rPr>
          <w:rFonts w:ascii="Times" w:hAnsi="Times"/>
          <w:lang w:val="es-ES"/>
        </w:rPr>
      </w:pPr>
      <w:r>
        <w:rPr>
          <w:rFonts w:ascii="Times" w:hAnsi="Times"/>
          <w:lang w:val="es-ES"/>
        </w:rPr>
        <w:t>Consisten</w:t>
      </w:r>
      <w:r w:rsidR="00FA1B89">
        <w:rPr>
          <w:rFonts w:ascii="Times" w:hAnsi="Times"/>
          <w:lang w:val="es-ES"/>
        </w:rPr>
        <w:t>temente, es posible afirmar que</w:t>
      </w:r>
      <w:r>
        <w:rPr>
          <w:rFonts w:ascii="Times" w:hAnsi="Times"/>
          <w:lang w:val="es-ES"/>
        </w:rPr>
        <w:t xml:space="preserve"> l</w:t>
      </w:r>
      <w:r w:rsidR="00D37945" w:rsidRPr="00EB0520">
        <w:rPr>
          <w:rFonts w:ascii="Times" w:hAnsi="Times"/>
          <w:lang w:val="es-ES"/>
        </w:rPr>
        <w:t xml:space="preserve">as distintas herramientas de mediación se irían entonces encadenando en diversos procesos, nutriendo dialécticamente la actividad orientada </w:t>
      </w:r>
      <w:r w:rsidR="005052E5">
        <w:rPr>
          <w:rFonts w:ascii="Times" w:hAnsi="Times"/>
          <w:lang w:val="es-ES"/>
        </w:rPr>
        <w:t xml:space="preserve">simultanea o sucesivamente </w:t>
      </w:r>
      <w:r w:rsidR="00D37945" w:rsidRPr="00EB0520">
        <w:rPr>
          <w:rFonts w:ascii="Times" w:hAnsi="Times"/>
          <w:lang w:val="es-ES"/>
        </w:rPr>
        <w:t>hacia el exterior y hacia el interior, asumiendo direccionalida</w:t>
      </w:r>
      <w:r w:rsidR="009A203C" w:rsidRPr="00EB0520">
        <w:rPr>
          <w:rFonts w:ascii="Times" w:hAnsi="Times"/>
          <w:lang w:val="es-ES"/>
        </w:rPr>
        <w:t>des</w:t>
      </w:r>
      <w:r w:rsidR="005052E5">
        <w:rPr>
          <w:rFonts w:ascii="Times" w:hAnsi="Times"/>
          <w:lang w:val="es-ES"/>
        </w:rPr>
        <w:t xml:space="preserve"> hacia diversos objetos</w:t>
      </w:r>
      <w:r w:rsidR="00D24F97">
        <w:rPr>
          <w:rFonts w:ascii="Times" w:hAnsi="Times"/>
          <w:lang w:val="es-ES"/>
        </w:rPr>
        <w:t>, metas</w:t>
      </w:r>
      <w:r w:rsidR="009A203C" w:rsidRPr="00EB0520">
        <w:rPr>
          <w:rFonts w:ascii="Times" w:hAnsi="Times"/>
          <w:lang w:val="es-ES"/>
        </w:rPr>
        <w:t xml:space="preserve"> y funcionalidades, </w:t>
      </w:r>
      <w:r w:rsidR="00EA4D54">
        <w:rPr>
          <w:rFonts w:ascii="Times" w:hAnsi="Times"/>
          <w:lang w:val="es-ES"/>
        </w:rPr>
        <w:t>toma</w:t>
      </w:r>
      <w:r w:rsidR="009A203C" w:rsidRPr="00EB0520">
        <w:rPr>
          <w:rFonts w:ascii="Times" w:hAnsi="Times"/>
          <w:lang w:val="es-ES"/>
        </w:rPr>
        <w:t xml:space="preserve">ndo </w:t>
      </w:r>
      <w:r w:rsidR="003E462B">
        <w:rPr>
          <w:rFonts w:ascii="Times" w:hAnsi="Times"/>
          <w:lang w:val="es-ES"/>
        </w:rPr>
        <w:t xml:space="preserve">sucesiva o simultáneamente, </w:t>
      </w:r>
      <w:r w:rsidR="009A203C" w:rsidRPr="00EB0520">
        <w:rPr>
          <w:rFonts w:ascii="Times" w:hAnsi="Times"/>
          <w:lang w:val="es-ES"/>
        </w:rPr>
        <w:t xml:space="preserve">una naturaleza ya sea recursiva, </w:t>
      </w:r>
      <w:r w:rsidR="004F5C59">
        <w:rPr>
          <w:rFonts w:ascii="Times" w:hAnsi="Times"/>
          <w:lang w:val="es-ES"/>
        </w:rPr>
        <w:t xml:space="preserve">contradictoria, </w:t>
      </w:r>
      <w:r w:rsidR="009A203C" w:rsidRPr="00EB0520">
        <w:rPr>
          <w:rFonts w:ascii="Times" w:hAnsi="Times"/>
          <w:lang w:val="es-ES"/>
        </w:rPr>
        <w:t>coetánea o distribuida</w:t>
      </w:r>
      <w:r w:rsidR="00CE1D1F">
        <w:rPr>
          <w:rFonts w:ascii="Times" w:hAnsi="Times"/>
          <w:lang w:val="es-ES"/>
        </w:rPr>
        <w:t xml:space="preserve"> en el tiempo</w:t>
      </w:r>
      <w:r w:rsidR="0026017C" w:rsidRPr="00EB0520">
        <w:rPr>
          <w:rFonts w:ascii="Times" w:hAnsi="Times"/>
          <w:lang w:val="es-ES"/>
        </w:rPr>
        <w:t xml:space="preserve"> </w:t>
      </w:r>
      <w:r w:rsidR="009A203C" w:rsidRPr="00EB0520">
        <w:rPr>
          <w:rFonts w:ascii="Times" w:hAnsi="Times"/>
          <w:lang w:val="es-ES"/>
        </w:rPr>
        <w:t>y</w:t>
      </w:r>
      <w:r w:rsidR="0026017C" w:rsidRPr="00EB0520">
        <w:rPr>
          <w:rFonts w:ascii="Times" w:hAnsi="Times"/>
          <w:lang w:val="es-ES"/>
        </w:rPr>
        <w:t xml:space="preserve"> en el espacio,</w:t>
      </w:r>
      <w:r w:rsidR="00D37945" w:rsidRPr="00EB0520">
        <w:rPr>
          <w:rFonts w:ascii="Times" w:hAnsi="Times"/>
          <w:lang w:val="es-ES"/>
        </w:rPr>
        <w:t xml:space="preserve"> en razón de </w:t>
      </w:r>
      <w:r w:rsidR="005052E5">
        <w:rPr>
          <w:rFonts w:ascii="Times" w:hAnsi="Times"/>
          <w:lang w:val="es-ES"/>
        </w:rPr>
        <w:t xml:space="preserve">las características de </w:t>
      </w:r>
      <w:r w:rsidR="00D37945" w:rsidRPr="00EB0520">
        <w:rPr>
          <w:rFonts w:ascii="Times" w:hAnsi="Times"/>
          <w:lang w:val="es-ES"/>
        </w:rPr>
        <w:t>los objetos</w:t>
      </w:r>
      <w:r w:rsidR="00E44A9E" w:rsidRPr="00EB0520">
        <w:rPr>
          <w:rFonts w:ascii="Times" w:hAnsi="Times"/>
          <w:lang w:val="es-ES"/>
        </w:rPr>
        <w:t>,</w:t>
      </w:r>
      <w:r w:rsidR="00D37945" w:rsidRPr="00EB0520">
        <w:rPr>
          <w:rFonts w:ascii="Times" w:hAnsi="Times"/>
          <w:lang w:val="es-ES"/>
        </w:rPr>
        <w:t xml:space="preserve"> </w:t>
      </w:r>
      <w:r w:rsidR="00E51D71">
        <w:rPr>
          <w:rFonts w:ascii="Times" w:hAnsi="Times"/>
          <w:lang w:val="es-ES"/>
        </w:rPr>
        <w:t xml:space="preserve">de los recursos disponibles, </w:t>
      </w:r>
      <w:r w:rsidR="005052E5">
        <w:rPr>
          <w:rFonts w:ascii="Times" w:hAnsi="Times"/>
          <w:lang w:val="es-ES"/>
        </w:rPr>
        <w:t xml:space="preserve">de los </w:t>
      </w:r>
      <w:r w:rsidR="00B34D0C" w:rsidRPr="00EB0520">
        <w:rPr>
          <w:rFonts w:ascii="Times" w:hAnsi="Times"/>
          <w:lang w:val="es-ES"/>
        </w:rPr>
        <w:t xml:space="preserve">momentos </w:t>
      </w:r>
      <w:r w:rsidR="00D37945" w:rsidRPr="00EB0520">
        <w:rPr>
          <w:rFonts w:ascii="Times" w:hAnsi="Times"/>
          <w:lang w:val="es-ES"/>
        </w:rPr>
        <w:t>y requerimientos particulares de las actividades en la</w:t>
      </w:r>
      <w:r>
        <w:rPr>
          <w:rFonts w:ascii="Times" w:hAnsi="Times"/>
          <w:lang w:val="es-ES"/>
        </w:rPr>
        <w:t>s</w:t>
      </w:r>
      <w:r w:rsidR="00D37945" w:rsidRPr="00EB0520">
        <w:rPr>
          <w:rFonts w:ascii="Times" w:hAnsi="Times"/>
          <w:lang w:val="es-ES"/>
        </w:rPr>
        <w:t xml:space="preserve"> que </w:t>
      </w:r>
      <w:r w:rsidR="00B34D0C" w:rsidRPr="00EB0520">
        <w:rPr>
          <w:rFonts w:ascii="Times" w:hAnsi="Times"/>
          <w:lang w:val="es-ES"/>
        </w:rPr>
        <w:t>se participa</w:t>
      </w:r>
      <w:r w:rsidR="009A203C" w:rsidRPr="00EB0520">
        <w:rPr>
          <w:rFonts w:ascii="Times" w:hAnsi="Times"/>
          <w:lang w:val="es-ES"/>
        </w:rPr>
        <w:t xml:space="preserve">, promoviendo la incorporación de las personas a particulares redes cognitivo-funcionales, a la vez colaborativas y antagónicas, en la que personas y </w:t>
      </w:r>
      <w:r w:rsidR="005C2B61" w:rsidRPr="00EB0520">
        <w:rPr>
          <w:rFonts w:ascii="Times" w:hAnsi="Times"/>
          <w:lang w:val="es-ES"/>
        </w:rPr>
        <w:t>herramientas técnica</w:t>
      </w:r>
      <w:r w:rsidR="009A203C" w:rsidRPr="00EB0520">
        <w:rPr>
          <w:rFonts w:ascii="Times" w:hAnsi="Times"/>
          <w:lang w:val="es-ES"/>
        </w:rPr>
        <w:t>s</w:t>
      </w:r>
      <w:r w:rsidR="005C2B61" w:rsidRPr="00EB0520">
        <w:rPr>
          <w:rFonts w:ascii="Times" w:hAnsi="Times"/>
          <w:lang w:val="es-ES"/>
        </w:rPr>
        <w:t xml:space="preserve"> implicada</w:t>
      </w:r>
      <w:r w:rsidR="00183D80" w:rsidRPr="00EB0520">
        <w:rPr>
          <w:rFonts w:ascii="Times" w:hAnsi="Times"/>
          <w:lang w:val="es-ES"/>
        </w:rPr>
        <w:t>s</w:t>
      </w:r>
      <w:r w:rsidR="009A203C" w:rsidRPr="00EB0520">
        <w:rPr>
          <w:rFonts w:ascii="Times" w:hAnsi="Times"/>
          <w:lang w:val="es-ES"/>
        </w:rPr>
        <w:t>, irían siendo a la vez y alternativamente, tributarias y medios de la</w:t>
      </w:r>
      <w:r w:rsidR="005C2B61" w:rsidRPr="00EB0520">
        <w:rPr>
          <w:rFonts w:ascii="Times" w:hAnsi="Times"/>
          <w:lang w:val="es-ES"/>
        </w:rPr>
        <w:t xml:space="preserve"> actividad orientada a fines</w:t>
      </w:r>
      <w:r w:rsidR="009A203C" w:rsidRPr="00EB0520">
        <w:rPr>
          <w:rFonts w:ascii="Times" w:hAnsi="Times"/>
          <w:lang w:val="es-ES"/>
        </w:rPr>
        <w:t xml:space="preserve">. </w:t>
      </w:r>
    </w:p>
    <w:p w14:paraId="497846B6" w14:textId="68E45E2D" w:rsidR="00B64462" w:rsidRDefault="00D37945" w:rsidP="00EB0B71">
      <w:pPr>
        <w:spacing w:before="120" w:after="120" w:line="360" w:lineRule="auto"/>
        <w:jc w:val="both"/>
        <w:rPr>
          <w:rFonts w:ascii="Times" w:hAnsi="Times"/>
          <w:lang w:val="es-ES"/>
        </w:rPr>
      </w:pPr>
      <w:r w:rsidRPr="000524E0">
        <w:rPr>
          <w:rFonts w:ascii="Times" w:hAnsi="Times"/>
          <w:lang w:val="es-ES"/>
        </w:rPr>
        <w:t xml:space="preserve">La mediación instrumental es un concepto que permite una aproximación generativa de la actividad y </w:t>
      </w:r>
      <w:r w:rsidR="000E2500" w:rsidRPr="000524E0">
        <w:rPr>
          <w:rFonts w:ascii="Times" w:hAnsi="Times"/>
          <w:lang w:val="es-ES"/>
        </w:rPr>
        <w:t>d</w:t>
      </w:r>
      <w:r w:rsidRPr="000524E0">
        <w:rPr>
          <w:rFonts w:ascii="Times" w:hAnsi="Times"/>
          <w:lang w:val="es-ES"/>
        </w:rPr>
        <w:t xml:space="preserve">el desarrollo humano, pues abre las puertas a una mirada integradora de la relación entre pensamiento, emoción y </w:t>
      </w:r>
      <w:r w:rsidR="00A20A9F" w:rsidRPr="000524E0">
        <w:rPr>
          <w:rFonts w:ascii="Times" w:hAnsi="Times"/>
          <w:lang w:val="es-ES"/>
        </w:rPr>
        <w:t>comportamiento,</w:t>
      </w:r>
      <w:r w:rsidR="00582394" w:rsidRPr="000524E0">
        <w:rPr>
          <w:rFonts w:ascii="Times" w:hAnsi="Times"/>
          <w:lang w:val="es-ES"/>
        </w:rPr>
        <w:t xml:space="preserve"> por una parte, y entre personas y realidad material y social, por otra</w:t>
      </w:r>
      <w:r w:rsidRPr="000524E0">
        <w:rPr>
          <w:rFonts w:ascii="Times" w:hAnsi="Times"/>
          <w:lang w:val="es-ES"/>
        </w:rPr>
        <w:t xml:space="preserve">. Es en esto que el aporte de </w:t>
      </w:r>
      <w:r w:rsidR="00387A26" w:rsidRPr="000524E0">
        <w:rPr>
          <w:rFonts w:ascii="Times" w:hAnsi="Times"/>
          <w:lang w:val="es-ES"/>
        </w:rPr>
        <w:t>Vygotsky</w:t>
      </w:r>
      <w:r w:rsidRPr="000524E0">
        <w:rPr>
          <w:rFonts w:ascii="Times" w:hAnsi="Times"/>
          <w:lang w:val="es-ES"/>
        </w:rPr>
        <w:t xml:space="preserve"> resulta fundamental.</w:t>
      </w:r>
      <w:r w:rsidR="00323A83">
        <w:rPr>
          <w:rFonts w:ascii="Times" w:hAnsi="Times"/>
          <w:lang w:val="es-ES"/>
        </w:rPr>
        <w:t xml:space="preserve"> </w:t>
      </w:r>
      <w:r w:rsidRPr="000524E0">
        <w:rPr>
          <w:rFonts w:ascii="Times" w:hAnsi="Times"/>
          <w:lang w:val="es-ES"/>
        </w:rPr>
        <w:t xml:space="preserve">La actualización del pensamiento de </w:t>
      </w:r>
      <w:r w:rsidR="00387A26" w:rsidRPr="000524E0">
        <w:rPr>
          <w:rFonts w:ascii="Times" w:hAnsi="Times"/>
          <w:lang w:val="es-ES"/>
        </w:rPr>
        <w:t>Vygotsky</w:t>
      </w:r>
      <w:r w:rsidRPr="000524E0">
        <w:rPr>
          <w:rFonts w:ascii="Times" w:hAnsi="Times"/>
          <w:lang w:val="es-ES"/>
        </w:rPr>
        <w:t xml:space="preserve"> resulta no obstante una exigencia ineludible atendiendo a los antecedentes que</w:t>
      </w:r>
      <w:r w:rsidR="00F745D7" w:rsidRPr="000524E0">
        <w:rPr>
          <w:rFonts w:ascii="Times" w:hAnsi="Times"/>
          <w:lang w:val="es-ES"/>
        </w:rPr>
        <w:t xml:space="preserve"> obran</w:t>
      </w:r>
      <w:r w:rsidRPr="000524E0">
        <w:rPr>
          <w:rFonts w:ascii="Times" w:hAnsi="Times"/>
          <w:lang w:val="es-ES"/>
        </w:rPr>
        <w:t xml:space="preserve"> en el presente, y que obligan a repensar algunas de sus distinciones, como es el caso de los conceptos que hemos revisado aquí, en particular respecto a</w:t>
      </w:r>
      <w:r w:rsidR="00A20A9F" w:rsidRPr="000524E0">
        <w:rPr>
          <w:rFonts w:ascii="Times" w:hAnsi="Times"/>
          <w:lang w:val="es-ES"/>
        </w:rPr>
        <w:t xml:space="preserve"> su concepción de</w:t>
      </w:r>
      <w:r w:rsidRPr="000524E0">
        <w:rPr>
          <w:rFonts w:ascii="Times" w:hAnsi="Times"/>
          <w:lang w:val="es-ES"/>
        </w:rPr>
        <w:t xml:space="preserve"> la </w:t>
      </w:r>
      <w:r w:rsidR="00381D6A" w:rsidRPr="000524E0">
        <w:rPr>
          <w:rFonts w:ascii="Times" w:hAnsi="Times"/>
          <w:lang w:val="es-ES"/>
        </w:rPr>
        <w:t xml:space="preserve">diferente </w:t>
      </w:r>
      <w:r w:rsidRPr="000524E0">
        <w:rPr>
          <w:rFonts w:ascii="Times" w:hAnsi="Times"/>
          <w:lang w:val="es-ES"/>
        </w:rPr>
        <w:t>naturaleza</w:t>
      </w:r>
      <w:r w:rsidR="00A20A9F" w:rsidRPr="000524E0">
        <w:rPr>
          <w:rFonts w:ascii="Times" w:hAnsi="Times"/>
          <w:lang w:val="es-ES"/>
        </w:rPr>
        <w:t xml:space="preserve"> </w:t>
      </w:r>
      <w:r w:rsidRPr="000524E0">
        <w:rPr>
          <w:rFonts w:ascii="Times" w:hAnsi="Times"/>
          <w:lang w:val="es-ES"/>
        </w:rPr>
        <w:t>de los mediadores</w:t>
      </w:r>
      <w:r w:rsidR="00582394" w:rsidRPr="000524E0">
        <w:rPr>
          <w:rFonts w:ascii="Times" w:hAnsi="Times"/>
          <w:lang w:val="es-ES"/>
        </w:rPr>
        <w:t xml:space="preserve"> </w:t>
      </w:r>
      <w:r w:rsidR="00C512FF" w:rsidRPr="000524E0">
        <w:rPr>
          <w:rFonts w:ascii="Times" w:hAnsi="Times"/>
          <w:lang w:val="es-ES"/>
        </w:rPr>
        <w:t>simbólicos y técnicos,</w:t>
      </w:r>
      <w:r w:rsidRPr="000524E0">
        <w:rPr>
          <w:rFonts w:ascii="Times" w:hAnsi="Times"/>
          <w:lang w:val="es-ES"/>
        </w:rPr>
        <w:t xml:space="preserve"> en razón de su direccionalidad</w:t>
      </w:r>
      <w:r w:rsidR="00F745D7" w:rsidRPr="000524E0">
        <w:rPr>
          <w:rFonts w:ascii="Times" w:hAnsi="Times"/>
          <w:lang w:val="es-ES"/>
        </w:rPr>
        <w:t xml:space="preserve"> (hacia el interior o el exterior de la</w:t>
      </w:r>
      <w:r w:rsidR="001C0CCF" w:rsidRPr="000524E0">
        <w:rPr>
          <w:rFonts w:ascii="Times" w:hAnsi="Times"/>
          <w:lang w:val="es-ES"/>
        </w:rPr>
        <w:t>s</w:t>
      </w:r>
      <w:r w:rsidR="00F745D7" w:rsidRPr="000524E0">
        <w:rPr>
          <w:rFonts w:ascii="Times" w:hAnsi="Times"/>
          <w:lang w:val="es-ES"/>
        </w:rPr>
        <w:t xml:space="preserve"> persona</w:t>
      </w:r>
      <w:r w:rsidR="001C0CCF" w:rsidRPr="000524E0">
        <w:rPr>
          <w:rFonts w:ascii="Times" w:hAnsi="Times"/>
          <w:lang w:val="es-ES"/>
        </w:rPr>
        <w:t>s</w:t>
      </w:r>
      <w:r w:rsidR="00A865B3" w:rsidRPr="000524E0">
        <w:rPr>
          <w:rFonts w:ascii="Times" w:hAnsi="Times"/>
          <w:lang w:val="es-ES"/>
        </w:rPr>
        <w:t>)</w:t>
      </w:r>
      <w:r w:rsidR="001C0CCF" w:rsidRPr="000524E0">
        <w:rPr>
          <w:rFonts w:ascii="Times" w:hAnsi="Times"/>
          <w:lang w:val="es-ES"/>
        </w:rPr>
        <w:t>,</w:t>
      </w:r>
      <w:r w:rsidRPr="000524E0">
        <w:rPr>
          <w:rFonts w:ascii="Times" w:hAnsi="Times"/>
          <w:lang w:val="es-ES"/>
        </w:rPr>
        <w:t xml:space="preserve"> y de sus </w:t>
      </w:r>
      <w:r w:rsidR="00F745D7" w:rsidRPr="000524E0">
        <w:rPr>
          <w:rFonts w:ascii="Times" w:hAnsi="Times"/>
          <w:lang w:val="es-ES"/>
        </w:rPr>
        <w:t xml:space="preserve">diferencias en los </w:t>
      </w:r>
      <w:r w:rsidRPr="000524E0">
        <w:rPr>
          <w:rFonts w:ascii="Times" w:hAnsi="Times"/>
          <w:lang w:val="es-ES"/>
        </w:rPr>
        <w:t>efectos transformadores</w:t>
      </w:r>
      <w:r w:rsidR="00F745D7" w:rsidRPr="000524E0">
        <w:rPr>
          <w:rFonts w:ascii="Times" w:hAnsi="Times"/>
          <w:lang w:val="es-ES"/>
        </w:rPr>
        <w:t xml:space="preserve"> que producen (</w:t>
      </w:r>
      <w:r w:rsidR="006E4868">
        <w:rPr>
          <w:rFonts w:ascii="Times" w:hAnsi="Times"/>
          <w:lang w:val="es-ES"/>
        </w:rPr>
        <w:t xml:space="preserve">para Vygotsky </w:t>
      </w:r>
      <w:r w:rsidR="00F745D7" w:rsidRPr="000524E0">
        <w:rPr>
          <w:rFonts w:ascii="Times" w:hAnsi="Times"/>
          <w:lang w:val="es-ES"/>
        </w:rPr>
        <w:t>sólo las herramientas técnicas podrían transformar la realidad</w:t>
      </w:r>
      <w:r w:rsidR="001C0CCF" w:rsidRPr="000524E0">
        <w:rPr>
          <w:rFonts w:ascii="Times" w:hAnsi="Times"/>
          <w:lang w:val="es-ES"/>
        </w:rPr>
        <w:t xml:space="preserve"> material</w:t>
      </w:r>
      <w:r w:rsidR="00952E22">
        <w:rPr>
          <w:rFonts w:ascii="Times" w:hAnsi="Times"/>
          <w:lang w:val="es-ES"/>
        </w:rPr>
        <w:t>, mientras que las simbólicas</w:t>
      </w:r>
      <w:r w:rsidR="004050F5">
        <w:rPr>
          <w:rFonts w:ascii="Times" w:hAnsi="Times"/>
          <w:lang w:val="es-ES"/>
        </w:rPr>
        <w:t xml:space="preserve"> sólo</w:t>
      </w:r>
      <w:r w:rsidR="00952E22">
        <w:rPr>
          <w:rFonts w:ascii="Times" w:hAnsi="Times"/>
          <w:lang w:val="es-ES"/>
        </w:rPr>
        <w:t xml:space="preserve"> operarían sobre el pensamiento propio y de los otros</w:t>
      </w:r>
      <w:r w:rsidR="00F745D7" w:rsidRPr="000524E0">
        <w:rPr>
          <w:rFonts w:ascii="Times" w:hAnsi="Times"/>
          <w:lang w:val="es-ES"/>
        </w:rPr>
        <w:t>)</w:t>
      </w:r>
      <w:r w:rsidRPr="000524E0">
        <w:rPr>
          <w:rFonts w:ascii="Times" w:hAnsi="Times"/>
          <w:lang w:val="es-ES"/>
        </w:rPr>
        <w:t>.</w:t>
      </w:r>
      <w:r w:rsidR="004A4AFF" w:rsidRPr="000524E0">
        <w:rPr>
          <w:rFonts w:ascii="Times" w:hAnsi="Times"/>
          <w:lang w:val="es-ES"/>
        </w:rPr>
        <w:t xml:space="preserve"> </w:t>
      </w:r>
    </w:p>
    <w:p w14:paraId="39457096" w14:textId="130DE186" w:rsidR="00C512FF" w:rsidRPr="00793CE6" w:rsidRDefault="004338B3" w:rsidP="00385DB7">
      <w:pPr>
        <w:spacing w:before="120" w:after="120" w:line="360" w:lineRule="auto"/>
        <w:jc w:val="both"/>
        <w:rPr>
          <w:rFonts w:ascii="Times" w:hAnsi="Times"/>
          <w:lang w:val="es-ES"/>
        </w:rPr>
      </w:pPr>
      <w:r w:rsidRPr="000524E0">
        <w:rPr>
          <w:rFonts w:ascii="Times" w:hAnsi="Times"/>
          <w:lang w:val="es-ES"/>
        </w:rPr>
        <w:t xml:space="preserve">Del mismo modo, </w:t>
      </w:r>
      <w:r w:rsidR="000C1343" w:rsidRPr="000524E0">
        <w:rPr>
          <w:rFonts w:ascii="Times" w:hAnsi="Times"/>
          <w:lang w:val="es-ES"/>
        </w:rPr>
        <w:t xml:space="preserve">nos parece </w:t>
      </w:r>
      <w:r w:rsidRPr="000524E0">
        <w:rPr>
          <w:rFonts w:ascii="Times" w:hAnsi="Times"/>
          <w:lang w:val="es-ES"/>
        </w:rPr>
        <w:t xml:space="preserve">relevante integrar lo que para algunos autores se entiende como un giro al interior de la THCA, entre la perspectiva de Vygotsky, enfocada en </w:t>
      </w:r>
      <w:r w:rsidR="004A4AFF" w:rsidRPr="000524E0">
        <w:rPr>
          <w:rFonts w:ascii="Times" w:hAnsi="Times"/>
          <w:color w:val="202124"/>
          <w:lang w:val="es-ES"/>
        </w:rPr>
        <w:t>la internalización</w:t>
      </w:r>
      <w:r w:rsidRPr="000524E0">
        <w:rPr>
          <w:rFonts w:ascii="Times" w:hAnsi="Times"/>
          <w:color w:val="202124"/>
          <w:lang w:val="es-ES"/>
        </w:rPr>
        <w:t xml:space="preserve"> </w:t>
      </w:r>
      <w:r w:rsidR="004A4AFF" w:rsidRPr="000524E0">
        <w:rPr>
          <w:rFonts w:ascii="Times" w:hAnsi="Times"/>
          <w:color w:val="202124"/>
          <w:lang w:val="es-ES"/>
        </w:rPr>
        <w:t>de símbolos y signos dentro de la interacción socia</w:t>
      </w:r>
      <w:r w:rsidRPr="000524E0">
        <w:rPr>
          <w:rFonts w:ascii="Times" w:hAnsi="Times"/>
          <w:color w:val="202124"/>
          <w:lang w:val="es-ES"/>
        </w:rPr>
        <w:t xml:space="preserve">l, y los desarrollos propuestos por </w:t>
      </w:r>
      <w:proofErr w:type="spellStart"/>
      <w:r w:rsidRPr="000524E0">
        <w:rPr>
          <w:rFonts w:ascii="Times" w:hAnsi="Times"/>
          <w:color w:val="202124"/>
          <w:lang w:val="es-ES"/>
        </w:rPr>
        <w:t>Leontiev</w:t>
      </w:r>
      <w:proofErr w:type="spellEnd"/>
      <w:r w:rsidRPr="000524E0">
        <w:rPr>
          <w:rFonts w:ascii="Times" w:hAnsi="Times"/>
          <w:color w:val="202124"/>
          <w:lang w:val="es-ES"/>
        </w:rPr>
        <w:t xml:space="preserve">, enfocados en el </w:t>
      </w:r>
      <w:r w:rsidR="004A4AFF" w:rsidRPr="000524E0">
        <w:rPr>
          <w:rFonts w:ascii="Times" w:hAnsi="Times"/>
          <w:color w:val="202124"/>
          <w:lang w:val="es-ES"/>
        </w:rPr>
        <w:t>surgimiento de la actividad mental</w:t>
      </w:r>
      <w:r w:rsidRPr="000524E0">
        <w:rPr>
          <w:rFonts w:ascii="Times" w:hAnsi="Times"/>
          <w:color w:val="202124"/>
          <w:lang w:val="es-ES"/>
        </w:rPr>
        <w:t xml:space="preserve"> </w:t>
      </w:r>
      <w:r w:rsidR="004A4AFF" w:rsidRPr="000524E0">
        <w:rPr>
          <w:rFonts w:ascii="Times" w:hAnsi="Times"/>
          <w:color w:val="202124"/>
          <w:lang w:val="es-ES"/>
        </w:rPr>
        <w:t>dentro de la dinámica de la actividad significativa externa</w:t>
      </w:r>
      <w:r w:rsidRPr="000524E0">
        <w:rPr>
          <w:rFonts w:ascii="Times" w:hAnsi="Times"/>
          <w:color w:val="202124"/>
          <w:lang w:val="es-ES"/>
        </w:rPr>
        <w:t xml:space="preserve"> (Arievitch, 2017).</w:t>
      </w:r>
      <w:r w:rsidR="00B64462">
        <w:rPr>
          <w:rFonts w:ascii="Times" w:hAnsi="Times"/>
          <w:lang w:val="es-ES"/>
        </w:rPr>
        <w:t xml:space="preserve"> Para estos efectos, e</w:t>
      </w:r>
      <w:r w:rsidR="00D37945" w:rsidRPr="000524E0">
        <w:rPr>
          <w:rFonts w:ascii="Times" w:hAnsi="Times"/>
          <w:lang w:val="es-ES"/>
        </w:rPr>
        <w:t xml:space="preserve">l desarrollo de una Teoría Instrumental Extendida, tal como lo propone </w:t>
      </w:r>
      <w:proofErr w:type="spellStart"/>
      <w:r w:rsidR="00D37945" w:rsidRPr="000524E0">
        <w:rPr>
          <w:rFonts w:ascii="Times" w:hAnsi="Times"/>
          <w:lang w:val="es-ES"/>
        </w:rPr>
        <w:t>Rabardel</w:t>
      </w:r>
      <w:proofErr w:type="spellEnd"/>
      <w:r w:rsidR="00D37945" w:rsidRPr="000524E0">
        <w:rPr>
          <w:rFonts w:ascii="Times" w:hAnsi="Times"/>
          <w:lang w:val="es-ES"/>
        </w:rPr>
        <w:t xml:space="preserve">, </w:t>
      </w:r>
      <w:r w:rsidR="003673F2">
        <w:rPr>
          <w:rFonts w:ascii="Times" w:hAnsi="Times"/>
          <w:lang w:val="es-ES"/>
        </w:rPr>
        <w:t xml:space="preserve">y el marco </w:t>
      </w:r>
      <w:r w:rsidR="00130B80">
        <w:rPr>
          <w:rFonts w:ascii="Times" w:hAnsi="Times"/>
          <w:lang w:val="es-ES"/>
        </w:rPr>
        <w:t xml:space="preserve">de </w:t>
      </w:r>
      <w:r w:rsidR="00FB2884">
        <w:rPr>
          <w:rFonts w:ascii="Times" w:hAnsi="Times"/>
          <w:lang w:val="es-ES"/>
        </w:rPr>
        <w:t xml:space="preserve">un Sistema de Actividad Expandido, </w:t>
      </w:r>
      <w:r w:rsidR="003673F2">
        <w:rPr>
          <w:rFonts w:ascii="Times" w:hAnsi="Times"/>
          <w:lang w:val="es-ES"/>
        </w:rPr>
        <w:t xml:space="preserve">definido por </w:t>
      </w:r>
      <w:r w:rsidR="00130B80">
        <w:rPr>
          <w:rFonts w:ascii="Times" w:hAnsi="Times"/>
          <w:lang w:val="es-ES"/>
        </w:rPr>
        <w:t xml:space="preserve">Engeström, </w:t>
      </w:r>
      <w:r w:rsidR="00163115" w:rsidRPr="000524E0">
        <w:rPr>
          <w:rFonts w:ascii="Times" w:hAnsi="Times"/>
          <w:lang w:val="es-ES"/>
        </w:rPr>
        <w:t xml:space="preserve">nos </w:t>
      </w:r>
      <w:r w:rsidR="00D37945" w:rsidRPr="000524E0">
        <w:rPr>
          <w:rFonts w:ascii="Times" w:hAnsi="Times"/>
          <w:lang w:val="es-ES"/>
        </w:rPr>
        <w:t>parece</w:t>
      </w:r>
      <w:r w:rsidR="00FB2884">
        <w:rPr>
          <w:rFonts w:ascii="Times" w:hAnsi="Times"/>
          <w:lang w:val="es-ES"/>
        </w:rPr>
        <w:t>n</w:t>
      </w:r>
      <w:r w:rsidR="00D37945" w:rsidRPr="000524E0">
        <w:rPr>
          <w:rFonts w:ascii="Times" w:hAnsi="Times"/>
          <w:lang w:val="es-ES"/>
        </w:rPr>
        <w:t xml:space="preserve"> ser una ruta fecunda a explorar, pues no sólo se instala</w:t>
      </w:r>
      <w:r w:rsidR="00FB2884">
        <w:rPr>
          <w:rFonts w:ascii="Times" w:hAnsi="Times"/>
          <w:lang w:val="es-ES"/>
        </w:rPr>
        <w:t>n</w:t>
      </w:r>
      <w:r w:rsidR="00D37945" w:rsidRPr="000524E0">
        <w:rPr>
          <w:rFonts w:ascii="Times" w:hAnsi="Times"/>
          <w:lang w:val="es-ES"/>
        </w:rPr>
        <w:t xml:space="preserve"> desde el pensamiento histórico-cultural, del cual </w:t>
      </w:r>
      <w:r w:rsidR="00387A26" w:rsidRPr="000524E0">
        <w:rPr>
          <w:rFonts w:ascii="Times" w:hAnsi="Times"/>
          <w:lang w:val="es-ES"/>
        </w:rPr>
        <w:t>Vygotsky</w:t>
      </w:r>
      <w:r w:rsidR="00D37945" w:rsidRPr="000524E0">
        <w:rPr>
          <w:rFonts w:ascii="Times" w:hAnsi="Times"/>
          <w:lang w:val="es-ES"/>
        </w:rPr>
        <w:t xml:space="preserve"> es uno de los más relevantes representantes, sino que lo proyecta como un marco comprensivo de las actuales dinámicas que operan en el mundo del trabajo, dadas las fuertes transformaciones que han acompañado a la creciente incorporación de las </w:t>
      </w:r>
      <w:r w:rsidR="003F2E2E">
        <w:rPr>
          <w:rFonts w:ascii="Times" w:hAnsi="Times"/>
          <w:lang w:val="es-ES"/>
        </w:rPr>
        <w:t>TIC</w:t>
      </w:r>
      <w:r w:rsidR="00D37945" w:rsidRPr="000524E0">
        <w:rPr>
          <w:rFonts w:ascii="Times" w:hAnsi="Times"/>
          <w:lang w:val="es-ES"/>
        </w:rPr>
        <w:t xml:space="preserve">, y de la automatización de procesos. Dichas </w:t>
      </w:r>
      <w:r w:rsidR="00EF0CF3" w:rsidRPr="000524E0">
        <w:rPr>
          <w:rFonts w:ascii="Times" w:hAnsi="Times"/>
          <w:lang w:val="es-ES"/>
        </w:rPr>
        <w:t>transformaciones han incrementa</w:t>
      </w:r>
      <w:r w:rsidR="00D37945" w:rsidRPr="000524E0">
        <w:rPr>
          <w:rFonts w:ascii="Times" w:hAnsi="Times"/>
          <w:lang w:val="es-ES"/>
        </w:rPr>
        <w:t xml:space="preserve">do los grados </w:t>
      </w:r>
      <w:r w:rsidR="00E029C3">
        <w:rPr>
          <w:rFonts w:ascii="Times" w:hAnsi="Times"/>
          <w:lang w:val="es-ES"/>
        </w:rPr>
        <w:t xml:space="preserve">y modalidades </w:t>
      </w:r>
      <w:r w:rsidR="00D37945" w:rsidRPr="000524E0">
        <w:rPr>
          <w:rFonts w:ascii="Times" w:hAnsi="Times"/>
          <w:lang w:val="es-ES"/>
        </w:rPr>
        <w:t xml:space="preserve">de mediación </w:t>
      </w:r>
      <w:r w:rsidR="005F671A">
        <w:rPr>
          <w:rFonts w:ascii="Times" w:hAnsi="Times"/>
          <w:lang w:val="es-ES"/>
        </w:rPr>
        <w:t xml:space="preserve">técnica </w:t>
      </w:r>
      <w:r w:rsidR="00D37945" w:rsidRPr="000524E0">
        <w:rPr>
          <w:rFonts w:ascii="Times" w:hAnsi="Times"/>
          <w:lang w:val="es-ES"/>
        </w:rPr>
        <w:t xml:space="preserve">de la actividad desarrollada por las personas, </w:t>
      </w:r>
      <w:r w:rsidR="00E506EC">
        <w:rPr>
          <w:rFonts w:ascii="Times" w:hAnsi="Times"/>
          <w:lang w:val="es-ES"/>
        </w:rPr>
        <w:t xml:space="preserve">que en el caso de herramientas como el </w:t>
      </w:r>
      <w:proofErr w:type="spellStart"/>
      <w:r w:rsidR="00E506EC">
        <w:rPr>
          <w:rFonts w:ascii="Times" w:hAnsi="Times"/>
          <w:lang w:val="es-ES"/>
        </w:rPr>
        <w:t>Wase</w:t>
      </w:r>
      <w:proofErr w:type="spellEnd"/>
      <w:r w:rsidR="00E506EC">
        <w:rPr>
          <w:rFonts w:ascii="Times" w:hAnsi="Times"/>
          <w:lang w:val="es-ES"/>
        </w:rPr>
        <w:t>, operan</w:t>
      </w:r>
      <w:r w:rsidR="00291EC8">
        <w:rPr>
          <w:rFonts w:ascii="Times" w:hAnsi="Times"/>
          <w:lang w:val="es-ES"/>
        </w:rPr>
        <w:t xml:space="preserve">, sin alterar la realidad material, </w:t>
      </w:r>
      <w:r w:rsidR="00E506EC">
        <w:rPr>
          <w:rFonts w:ascii="Times" w:hAnsi="Times"/>
          <w:lang w:val="es-ES"/>
        </w:rPr>
        <w:t xml:space="preserve"> como soportes cognitivos externos para la conducción de vehículos</w:t>
      </w:r>
      <w:r w:rsidR="00291EC8">
        <w:rPr>
          <w:rFonts w:ascii="Times" w:hAnsi="Times"/>
          <w:lang w:val="es-ES"/>
        </w:rPr>
        <w:t xml:space="preserve">, </w:t>
      </w:r>
      <w:r w:rsidR="00E506EC">
        <w:rPr>
          <w:rFonts w:ascii="Times" w:hAnsi="Times"/>
          <w:lang w:val="es-ES"/>
        </w:rPr>
        <w:t>mientras otras herramientas</w:t>
      </w:r>
      <w:r w:rsidR="00D37945" w:rsidRPr="000524E0">
        <w:rPr>
          <w:rFonts w:ascii="Times" w:hAnsi="Times"/>
          <w:lang w:val="es-ES"/>
        </w:rPr>
        <w:t xml:space="preserve"> </w:t>
      </w:r>
      <w:r w:rsidR="00E506EC">
        <w:rPr>
          <w:rFonts w:ascii="Times" w:hAnsi="Times"/>
          <w:lang w:val="es-ES"/>
        </w:rPr>
        <w:t xml:space="preserve">son empleadas </w:t>
      </w:r>
      <w:r w:rsidR="00D37945" w:rsidRPr="000524E0">
        <w:rPr>
          <w:rFonts w:ascii="Times" w:hAnsi="Times"/>
          <w:lang w:val="es-ES"/>
        </w:rPr>
        <w:t xml:space="preserve">para el desarrollo de tareas técnicas de transformación de la materia, </w:t>
      </w:r>
      <w:r w:rsidR="00E506EC">
        <w:rPr>
          <w:rFonts w:ascii="Times" w:hAnsi="Times"/>
          <w:lang w:val="es-ES"/>
        </w:rPr>
        <w:t>sustentándose</w:t>
      </w:r>
      <w:r w:rsidR="00E506EC" w:rsidRPr="000524E0">
        <w:rPr>
          <w:rFonts w:ascii="Times" w:hAnsi="Times"/>
          <w:lang w:val="es-ES"/>
        </w:rPr>
        <w:t xml:space="preserve"> ampliamente sobre mediadores simbólicos</w:t>
      </w:r>
      <w:r w:rsidR="00E506EC">
        <w:rPr>
          <w:rFonts w:ascii="Times" w:hAnsi="Times"/>
          <w:lang w:val="es-ES"/>
        </w:rPr>
        <w:t>,</w:t>
      </w:r>
      <w:r w:rsidR="00E506EC" w:rsidRPr="000524E0">
        <w:rPr>
          <w:rFonts w:ascii="Times" w:hAnsi="Times"/>
          <w:lang w:val="es-ES"/>
        </w:rPr>
        <w:t xml:space="preserve"> y a creciente distancia de los objetos finales de su actividad, </w:t>
      </w:r>
      <w:r w:rsidR="00D37945" w:rsidRPr="000524E0">
        <w:rPr>
          <w:rFonts w:ascii="Times" w:hAnsi="Times"/>
          <w:lang w:val="es-ES"/>
        </w:rPr>
        <w:t xml:space="preserve">como </w:t>
      </w:r>
      <w:r w:rsidR="00E506EC">
        <w:rPr>
          <w:rFonts w:ascii="Times" w:hAnsi="Times"/>
          <w:lang w:val="es-ES"/>
        </w:rPr>
        <w:t>por</w:t>
      </w:r>
      <w:r w:rsidR="00D37945" w:rsidRPr="000524E0">
        <w:rPr>
          <w:rFonts w:ascii="Times" w:hAnsi="Times"/>
          <w:lang w:val="es-ES"/>
        </w:rPr>
        <w:t xml:space="preserve"> ejemplo </w:t>
      </w:r>
      <w:r w:rsidR="00E506EC">
        <w:rPr>
          <w:rFonts w:ascii="Times" w:hAnsi="Times"/>
          <w:lang w:val="es-ES"/>
        </w:rPr>
        <w:t xml:space="preserve">en </w:t>
      </w:r>
      <w:r w:rsidR="00D37945" w:rsidRPr="000524E0">
        <w:rPr>
          <w:rFonts w:ascii="Times" w:hAnsi="Times"/>
          <w:lang w:val="es-ES"/>
        </w:rPr>
        <w:t xml:space="preserve">el caso de equipos de minería guiados </w:t>
      </w:r>
      <w:r w:rsidR="00D65618">
        <w:rPr>
          <w:rFonts w:ascii="Times" w:hAnsi="Times"/>
          <w:lang w:val="es-ES"/>
        </w:rPr>
        <w:t>en modalidad remota</w:t>
      </w:r>
      <w:r w:rsidR="00D37945" w:rsidRPr="000524E0">
        <w:rPr>
          <w:rFonts w:ascii="Times" w:hAnsi="Times"/>
          <w:lang w:val="es-ES"/>
        </w:rPr>
        <w:t xml:space="preserve">. </w:t>
      </w:r>
      <w:r w:rsidR="00CC707B" w:rsidRPr="00793CE6">
        <w:rPr>
          <w:rFonts w:ascii="Times" w:hAnsi="Times"/>
          <w:lang w:val="es-ES"/>
        </w:rPr>
        <w:t>En un mismo</w:t>
      </w:r>
      <w:r w:rsidR="00A12575" w:rsidRPr="00793CE6">
        <w:rPr>
          <w:rFonts w:ascii="Times" w:hAnsi="Times"/>
          <w:lang w:val="es-ES"/>
        </w:rPr>
        <w:t xml:space="preserve"> sentido, y en lo contingente, l</w:t>
      </w:r>
      <w:r w:rsidR="00C512FF" w:rsidRPr="00793CE6">
        <w:rPr>
          <w:rFonts w:ascii="Times" w:hAnsi="Times"/>
          <w:lang w:val="es-ES"/>
        </w:rPr>
        <w:t>a abrupta expansión del teletrabajo por efectos de la pandemia del C</w:t>
      </w:r>
      <w:r w:rsidR="00923AE4" w:rsidRPr="00793CE6">
        <w:rPr>
          <w:rFonts w:ascii="Times" w:hAnsi="Times"/>
          <w:lang w:val="es-ES"/>
        </w:rPr>
        <w:t>ovid</w:t>
      </w:r>
      <w:r w:rsidR="00C512FF" w:rsidRPr="00793CE6">
        <w:rPr>
          <w:rFonts w:ascii="Times" w:hAnsi="Times"/>
          <w:lang w:val="es-ES"/>
        </w:rPr>
        <w:t>-19</w:t>
      </w:r>
      <w:r w:rsidR="00923AE4" w:rsidRPr="00793CE6">
        <w:rPr>
          <w:rFonts w:ascii="Times" w:hAnsi="Times"/>
          <w:lang w:val="es-ES"/>
        </w:rPr>
        <w:t xml:space="preserve">, </w:t>
      </w:r>
      <w:r w:rsidR="008C42A7" w:rsidRPr="00793CE6">
        <w:rPr>
          <w:rFonts w:ascii="Times" w:hAnsi="Times"/>
          <w:lang w:val="es-ES"/>
        </w:rPr>
        <w:t xml:space="preserve">sitúa </w:t>
      </w:r>
      <w:r w:rsidR="00BD4F17" w:rsidRPr="00793CE6">
        <w:rPr>
          <w:rFonts w:ascii="Times" w:hAnsi="Times"/>
          <w:lang w:val="es-ES"/>
        </w:rPr>
        <w:t>la temática del trabajo mediado y a distancia</w:t>
      </w:r>
      <w:r w:rsidR="007029CB">
        <w:rPr>
          <w:rFonts w:ascii="Times" w:hAnsi="Times"/>
          <w:lang w:val="es-ES"/>
        </w:rPr>
        <w:t>,</w:t>
      </w:r>
      <w:r w:rsidR="00160CE3" w:rsidRPr="00793CE6">
        <w:rPr>
          <w:rFonts w:ascii="Times" w:hAnsi="Times"/>
          <w:lang w:val="es-ES"/>
        </w:rPr>
        <w:t xml:space="preserve"> </w:t>
      </w:r>
      <w:r w:rsidR="00D22F1C" w:rsidRPr="00793CE6">
        <w:rPr>
          <w:rFonts w:ascii="Times" w:hAnsi="Times"/>
          <w:lang w:val="es-ES"/>
        </w:rPr>
        <w:t>en un</w:t>
      </w:r>
      <w:r w:rsidR="003C4D09" w:rsidRPr="00793CE6">
        <w:rPr>
          <w:rFonts w:ascii="Times" w:hAnsi="Times"/>
          <w:lang w:val="es-ES"/>
        </w:rPr>
        <w:t xml:space="preserve"> </w:t>
      </w:r>
      <w:r w:rsidR="00743B94" w:rsidRPr="00793CE6">
        <w:rPr>
          <w:rFonts w:ascii="Times" w:hAnsi="Times"/>
          <w:lang w:val="es-ES"/>
        </w:rPr>
        <w:t>elevado punto de relevancia</w:t>
      </w:r>
      <w:r w:rsidR="009B5255" w:rsidRPr="00793CE6">
        <w:rPr>
          <w:rFonts w:ascii="Times" w:hAnsi="Times"/>
          <w:lang w:val="es-ES"/>
        </w:rPr>
        <w:t xml:space="preserve">, </w:t>
      </w:r>
      <w:r w:rsidR="006F72DA" w:rsidRPr="00793CE6">
        <w:rPr>
          <w:rFonts w:ascii="Times" w:hAnsi="Times"/>
          <w:lang w:val="es-ES"/>
        </w:rPr>
        <w:t>y plantea la necesidad de abordarlo</w:t>
      </w:r>
      <w:r w:rsidR="00E41775" w:rsidRPr="00793CE6">
        <w:rPr>
          <w:rFonts w:ascii="Times" w:hAnsi="Times"/>
          <w:lang w:val="es-ES"/>
        </w:rPr>
        <w:t xml:space="preserve"> más allá</w:t>
      </w:r>
      <w:r w:rsidR="00640BF6" w:rsidRPr="00793CE6">
        <w:rPr>
          <w:rFonts w:ascii="Times" w:hAnsi="Times"/>
          <w:lang w:val="es-ES"/>
        </w:rPr>
        <w:t xml:space="preserve"> de las consideraciones</w:t>
      </w:r>
      <w:r w:rsidR="008D0C95" w:rsidRPr="00793CE6">
        <w:rPr>
          <w:rFonts w:ascii="Times" w:hAnsi="Times"/>
          <w:lang w:val="es-ES"/>
        </w:rPr>
        <w:t xml:space="preserve"> regulatorias,</w:t>
      </w:r>
      <w:r w:rsidR="00640BF6" w:rsidRPr="00793CE6">
        <w:rPr>
          <w:rFonts w:ascii="Times" w:hAnsi="Times"/>
          <w:lang w:val="es-ES"/>
        </w:rPr>
        <w:t xml:space="preserve"> higié</w:t>
      </w:r>
      <w:r w:rsidR="00EF0CF3" w:rsidRPr="00793CE6">
        <w:rPr>
          <w:rFonts w:ascii="Times" w:hAnsi="Times"/>
          <w:lang w:val="es-ES"/>
        </w:rPr>
        <w:t>nicas,</w:t>
      </w:r>
      <w:r w:rsidR="002E38C9" w:rsidRPr="00793CE6">
        <w:rPr>
          <w:rFonts w:ascii="Times" w:hAnsi="Times"/>
          <w:lang w:val="es-ES"/>
        </w:rPr>
        <w:t xml:space="preserve"> psicosociales </w:t>
      </w:r>
      <w:r w:rsidR="00EF0CF3" w:rsidRPr="00793CE6">
        <w:rPr>
          <w:rFonts w:ascii="Times" w:hAnsi="Times"/>
          <w:lang w:val="es-ES"/>
        </w:rPr>
        <w:t xml:space="preserve">y de salud mental </w:t>
      </w:r>
      <w:r w:rsidR="002E38C9" w:rsidRPr="00793CE6">
        <w:rPr>
          <w:rFonts w:ascii="Times" w:hAnsi="Times"/>
          <w:lang w:val="es-ES"/>
        </w:rPr>
        <w:t>que</w:t>
      </w:r>
      <w:r w:rsidR="0090365A" w:rsidRPr="00793CE6">
        <w:rPr>
          <w:rFonts w:ascii="Times" w:hAnsi="Times"/>
          <w:lang w:val="es-ES"/>
        </w:rPr>
        <w:t xml:space="preserve"> </w:t>
      </w:r>
      <w:r w:rsidR="008D0C95" w:rsidRPr="00793CE6">
        <w:rPr>
          <w:rFonts w:ascii="Times" w:hAnsi="Times"/>
          <w:lang w:val="es-ES"/>
        </w:rPr>
        <w:t>ciertam</w:t>
      </w:r>
      <w:r w:rsidR="004910DD" w:rsidRPr="00793CE6">
        <w:rPr>
          <w:rFonts w:ascii="Times" w:hAnsi="Times"/>
          <w:lang w:val="es-ES"/>
        </w:rPr>
        <w:t>ente</w:t>
      </w:r>
      <w:r w:rsidR="00DC4492" w:rsidRPr="00793CE6">
        <w:rPr>
          <w:rFonts w:ascii="Times" w:hAnsi="Times"/>
          <w:lang w:val="es-ES"/>
        </w:rPr>
        <w:t xml:space="preserve"> conlleva</w:t>
      </w:r>
      <w:r w:rsidR="008D0C95" w:rsidRPr="00793CE6">
        <w:rPr>
          <w:rFonts w:ascii="Times" w:hAnsi="Times"/>
          <w:lang w:val="es-ES"/>
        </w:rPr>
        <w:t xml:space="preserve"> la implementación masiva de esta forma de trabajo (Olivares et al., 2020).</w:t>
      </w:r>
    </w:p>
    <w:p w14:paraId="514675C3" w14:textId="22D30636" w:rsidR="001C0CCF" w:rsidRPr="000524E0" w:rsidRDefault="001C0CCF" w:rsidP="000451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60" w:lineRule="auto"/>
        <w:jc w:val="both"/>
        <w:rPr>
          <w:rFonts w:ascii="Times" w:hAnsi="Times" w:cs="Arial"/>
          <w:lang w:val="es-ES"/>
        </w:rPr>
      </w:pPr>
      <w:r w:rsidRPr="000524E0">
        <w:rPr>
          <w:rFonts w:ascii="Times" w:hAnsi="Times"/>
          <w:lang w:val="es-ES"/>
        </w:rPr>
        <w:t xml:space="preserve">Desde un afluente distinto, las neurociencias han ido </w:t>
      </w:r>
      <w:r w:rsidR="00163115" w:rsidRPr="000524E0">
        <w:rPr>
          <w:rFonts w:ascii="Times" w:hAnsi="Times"/>
          <w:lang w:val="es-ES"/>
        </w:rPr>
        <w:t xml:space="preserve">también </w:t>
      </w:r>
      <w:r w:rsidRPr="000524E0">
        <w:rPr>
          <w:rFonts w:ascii="Times" w:hAnsi="Times"/>
          <w:lang w:val="es-ES"/>
        </w:rPr>
        <w:t>aportando evidencia</w:t>
      </w:r>
      <w:r w:rsidR="0002093A" w:rsidRPr="000524E0">
        <w:rPr>
          <w:rFonts w:ascii="Times" w:hAnsi="Times"/>
          <w:lang w:val="es-ES"/>
        </w:rPr>
        <w:t xml:space="preserve"> de la incidencia del manejo instrumental</w:t>
      </w:r>
      <w:r w:rsidR="00E3466D" w:rsidRPr="000524E0">
        <w:rPr>
          <w:rFonts w:ascii="Times" w:hAnsi="Times"/>
          <w:lang w:val="es-ES"/>
        </w:rPr>
        <w:t xml:space="preserve"> práctico</w:t>
      </w:r>
      <w:r w:rsidR="0002093A" w:rsidRPr="000524E0">
        <w:rPr>
          <w:rFonts w:ascii="Times" w:hAnsi="Times"/>
          <w:lang w:val="es-ES"/>
        </w:rPr>
        <w:t xml:space="preserve"> sobre la actividad y articulación </w:t>
      </w:r>
      <w:r w:rsidR="0048302D" w:rsidRPr="000524E0">
        <w:rPr>
          <w:rFonts w:ascii="Times" w:hAnsi="Times"/>
          <w:lang w:val="es-ES"/>
        </w:rPr>
        <w:t xml:space="preserve">de las redes </w:t>
      </w:r>
      <w:r w:rsidR="0002093A" w:rsidRPr="000524E0">
        <w:rPr>
          <w:rFonts w:ascii="Times" w:hAnsi="Times"/>
          <w:lang w:val="es-ES"/>
        </w:rPr>
        <w:t>neuronal</w:t>
      </w:r>
      <w:r w:rsidR="0048302D" w:rsidRPr="000524E0">
        <w:rPr>
          <w:rFonts w:ascii="Times" w:hAnsi="Times"/>
          <w:lang w:val="es-ES"/>
        </w:rPr>
        <w:t>es</w:t>
      </w:r>
      <w:r w:rsidR="00CD3FFC" w:rsidRPr="000524E0">
        <w:rPr>
          <w:rFonts w:ascii="Times" w:hAnsi="Times"/>
          <w:lang w:val="es-ES"/>
        </w:rPr>
        <w:t xml:space="preserve">, </w:t>
      </w:r>
      <w:r w:rsidR="0048302D" w:rsidRPr="000524E0">
        <w:rPr>
          <w:rFonts w:ascii="Times" w:hAnsi="Times"/>
          <w:lang w:val="es-ES"/>
        </w:rPr>
        <w:t xml:space="preserve">lo que daría cuenta </w:t>
      </w:r>
      <w:r w:rsidR="009C08ED" w:rsidRPr="000524E0">
        <w:rPr>
          <w:rFonts w:ascii="Times" w:hAnsi="Times"/>
          <w:lang w:val="es-ES"/>
        </w:rPr>
        <w:t xml:space="preserve">no sólo que estos implican particulares procesos simbólicos, sino que también estos </w:t>
      </w:r>
      <w:r w:rsidR="0048302D" w:rsidRPr="000524E0">
        <w:rPr>
          <w:rFonts w:ascii="Times" w:hAnsi="Times"/>
          <w:lang w:val="es-ES"/>
        </w:rPr>
        <w:t>procesos de significación</w:t>
      </w:r>
      <w:r w:rsidR="009C08ED" w:rsidRPr="000524E0">
        <w:rPr>
          <w:rFonts w:ascii="Times" w:hAnsi="Times"/>
          <w:lang w:val="es-ES"/>
        </w:rPr>
        <w:t xml:space="preserve"> generan efectos</w:t>
      </w:r>
      <w:r w:rsidR="0048302D" w:rsidRPr="000524E0">
        <w:rPr>
          <w:rFonts w:ascii="Times" w:hAnsi="Times"/>
          <w:lang w:val="es-ES"/>
        </w:rPr>
        <w:t xml:space="preserve"> en la</w:t>
      </w:r>
      <w:r w:rsidR="00045142" w:rsidRPr="000524E0">
        <w:rPr>
          <w:rFonts w:ascii="Times" w:hAnsi="Times"/>
          <w:lang w:val="es-ES"/>
        </w:rPr>
        <w:t xml:space="preserve"> actividad y</w:t>
      </w:r>
      <w:r w:rsidR="0048302D" w:rsidRPr="000524E0">
        <w:rPr>
          <w:rFonts w:ascii="Times" w:hAnsi="Times"/>
          <w:lang w:val="es-ES"/>
        </w:rPr>
        <w:t xml:space="preserve"> configuración “material” del cerebro</w:t>
      </w:r>
      <w:r w:rsidR="00043713" w:rsidRPr="000524E0">
        <w:rPr>
          <w:rFonts w:ascii="Times" w:hAnsi="Times"/>
          <w:lang w:val="es-ES"/>
        </w:rPr>
        <w:t xml:space="preserve"> (</w:t>
      </w:r>
      <w:r w:rsidR="00043713" w:rsidRPr="000524E0">
        <w:rPr>
          <w:rFonts w:ascii="Times" w:hAnsi="Times" w:cs="Times"/>
          <w:color w:val="000000"/>
          <w:lang w:val="es-ES"/>
        </w:rPr>
        <w:t>Johnson-Frey, S. 2004;</w:t>
      </w:r>
      <w:r w:rsidR="00043713" w:rsidRPr="000524E0">
        <w:rPr>
          <w:rFonts w:ascii="Times" w:hAnsi="Times"/>
          <w:lang w:val="es-ES"/>
        </w:rPr>
        <w:t xml:space="preserve"> </w:t>
      </w:r>
      <w:r w:rsidR="00043713" w:rsidRPr="000524E0">
        <w:rPr>
          <w:rFonts w:ascii="Times" w:hAnsi="Times" w:cs="Times"/>
          <w:color w:val="000000"/>
          <w:lang w:val="es-ES"/>
        </w:rPr>
        <w:t>Iriki, 2006</w:t>
      </w:r>
      <w:r w:rsidR="00045142" w:rsidRPr="000524E0">
        <w:rPr>
          <w:rFonts w:ascii="Times" w:hAnsi="Times" w:cs="Times"/>
          <w:color w:val="000000"/>
          <w:lang w:val="es-ES"/>
        </w:rPr>
        <w:t xml:space="preserve">; Small, 2009; Rochat et al. 2010; </w:t>
      </w:r>
      <w:r w:rsidR="00045142" w:rsidRPr="000524E0">
        <w:rPr>
          <w:rFonts w:ascii="Times" w:hAnsi="Times"/>
          <w:color w:val="000000" w:themeColor="text1"/>
          <w:lang w:val="es-ES"/>
        </w:rPr>
        <w:t>Longo y Serino, 2012</w:t>
      </w:r>
      <w:r w:rsidR="0023535A" w:rsidRPr="0023535A">
        <w:rPr>
          <w:lang w:val="es-ES"/>
        </w:rPr>
        <w:t xml:space="preserve">; </w:t>
      </w:r>
      <w:proofErr w:type="spellStart"/>
      <w:r w:rsidR="0023535A" w:rsidRPr="0023535A">
        <w:rPr>
          <w:lang w:val="es-ES"/>
        </w:rPr>
        <w:t>Rizzolatti</w:t>
      </w:r>
      <w:proofErr w:type="spellEnd"/>
      <w:r w:rsidR="0023535A" w:rsidRPr="0023535A">
        <w:rPr>
          <w:lang w:val="es-ES"/>
        </w:rPr>
        <w:t xml:space="preserve"> et al., 2014</w:t>
      </w:r>
      <w:r w:rsidR="00043713" w:rsidRPr="000524E0">
        <w:rPr>
          <w:rFonts w:ascii="Times" w:hAnsi="Times" w:cs="Times"/>
          <w:color w:val="000000"/>
          <w:lang w:val="es-ES"/>
        </w:rPr>
        <w:t xml:space="preserve">). </w:t>
      </w:r>
      <w:r w:rsidR="00CC707B" w:rsidRPr="000524E0">
        <w:rPr>
          <w:rFonts w:ascii="Times" w:hAnsi="Times"/>
          <w:lang w:val="es-ES"/>
        </w:rPr>
        <w:t xml:space="preserve">Estos hallazgos invitan al menos a matizar la distinción entre herramientas simbólicas y técnicas en cuanto a su </w:t>
      </w:r>
      <w:r w:rsidR="00BF57ED">
        <w:rPr>
          <w:rFonts w:ascii="Times" w:hAnsi="Times"/>
          <w:lang w:val="es-ES"/>
        </w:rPr>
        <w:t xml:space="preserve">distinta </w:t>
      </w:r>
      <w:r w:rsidR="00CC707B" w:rsidRPr="000524E0">
        <w:rPr>
          <w:rFonts w:ascii="Times" w:hAnsi="Times"/>
          <w:lang w:val="es-ES"/>
        </w:rPr>
        <w:t>capacidad para modificar la realidad material</w:t>
      </w:r>
      <w:r w:rsidR="00D179E5" w:rsidRPr="000524E0">
        <w:rPr>
          <w:rFonts w:ascii="Times" w:hAnsi="Times"/>
          <w:lang w:val="es-ES"/>
        </w:rPr>
        <w:t xml:space="preserve"> planteada por </w:t>
      </w:r>
      <w:r w:rsidR="00387A26" w:rsidRPr="000524E0">
        <w:rPr>
          <w:rFonts w:ascii="Times" w:hAnsi="Times"/>
          <w:lang w:val="es-ES"/>
        </w:rPr>
        <w:t>Vygotsky</w:t>
      </w:r>
      <w:r w:rsidR="00D457D1">
        <w:rPr>
          <w:rFonts w:ascii="Times" w:hAnsi="Times"/>
          <w:lang w:val="es-ES"/>
        </w:rPr>
        <w:t>.</w:t>
      </w:r>
    </w:p>
    <w:p w14:paraId="7F7089DA" w14:textId="5574A1C8" w:rsidR="00D37945" w:rsidRPr="000524E0" w:rsidRDefault="00D37945" w:rsidP="00385DB7">
      <w:pPr>
        <w:spacing w:before="120" w:after="120" w:line="360" w:lineRule="auto"/>
        <w:jc w:val="both"/>
        <w:rPr>
          <w:rFonts w:ascii="Times" w:hAnsi="Times"/>
          <w:lang w:val="es-ES"/>
        </w:rPr>
      </w:pPr>
      <w:r w:rsidRPr="000524E0">
        <w:rPr>
          <w:rFonts w:ascii="Times" w:hAnsi="Times"/>
          <w:lang w:val="es-ES"/>
        </w:rPr>
        <w:t>E</w:t>
      </w:r>
      <w:r w:rsidR="00DB44FF" w:rsidRPr="000524E0">
        <w:rPr>
          <w:rFonts w:ascii="Times" w:hAnsi="Times"/>
          <w:lang w:val="es-ES"/>
        </w:rPr>
        <w:t xml:space="preserve">n un sentido general, </w:t>
      </w:r>
      <w:r w:rsidR="00163115" w:rsidRPr="000524E0">
        <w:rPr>
          <w:rFonts w:ascii="Times" w:hAnsi="Times"/>
          <w:lang w:val="es-ES"/>
        </w:rPr>
        <w:t>es</w:t>
      </w:r>
      <w:r w:rsidR="00DB44FF" w:rsidRPr="000524E0">
        <w:rPr>
          <w:rFonts w:ascii="Times" w:hAnsi="Times"/>
          <w:lang w:val="es-ES"/>
        </w:rPr>
        <w:t xml:space="preserve"> </w:t>
      </w:r>
      <w:r w:rsidR="00651A17" w:rsidRPr="000524E0">
        <w:rPr>
          <w:rFonts w:ascii="Times" w:hAnsi="Times"/>
          <w:lang w:val="es-ES"/>
        </w:rPr>
        <w:t xml:space="preserve">entonces </w:t>
      </w:r>
      <w:r w:rsidR="00DB44FF" w:rsidRPr="000524E0">
        <w:rPr>
          <w:rFonts w:ascii="Times" w:hAnsi="Times"/>
          <w:lang w:val="es-ES"/>
        </w:rPr>
        <w:t>necesario reconocer que e</w:t>
      </w:r>
      <w:r w:rsidRPr="000524E0">
        <w:rPr>
          <w:rFonts w:ascii="Times" w:hAnsi="Times"/>
          <w:lang w:val="es-ES"/>
        </w:rPr>
        <w:t xml:space="preserve">ste incremento de la mediación instrumental de la actividad laboral ha implicado </w:t>
      </w:r>
      <w:r w:rsidR="00DB44FF" w:rsidRPr="000524E0">
        <w:rPr>
          <w:rFonts w:ascii="Times" w:hAnsi="Times"/>
          <w:lang w:val="es-ES"/>
        </w:rPr>
        <w:t>sin duda</w:t>
      </w:r>
      <w:r w:rsidR="00D65618">
        <w:rPr>
          <w:rFonts w:ascii="Times" w:hAnsi="Times"/>
          <w:lang w:val="es-ES"/>
        </w:rPr>
        <w:t>,</w:t>
      </w:r>
      <w:r w:rsidRPr="000524E0">
        <w:rPr>
          <w:rFonts w:ascii="Times" w:hAnsi="Times"/>
          <w:lang w:val="es-ES"/>
        </w:rPr>
        <w:t xml:space="preserve"> una ampliación de las posibilidades de acción de las personas y de las organizaciones</w:t>
      </w:r>
      <w:r w:rsidR="00A027AA">
        <w:rPr>
          <w:rFonts w:ascii="Times" w:hAnsi="Times"/>
          <w:lang w:val="es-ES"/>
        </w:rPr>
        <w:t>. C</w:t>
      </w:r>
      <w:r w:rsidR="002A280F" w:rsidRPr="000524E0">
        <w:rPr>
          <w:rFonts w:ascii="Times" w:hAnsi="Times"/>
          <w:lang w:val="es-ES"/>
        </w:rPr>
        <w:t xml:space="preserve">omo lo señala </w:t>
      </w:r>
      <w:proofErr w:type="spellStart"/>
      <w:r w:rsidR="002A280F" w:rsidRPr="000524E0">
        <w:rPr>
          <w:rFonts w:ascii="Times" w:hAnsi="Times" w:cs="Arial"/>
          <w:color w:val="202124"/>
          <w:shd w:val="clear" w:color="auto" w:fill="F8F9FA"/>
          <w:lang w:val="es-ES"/>
        </w:rPr>
        <w:t>Leontiev</w:t>
      </w:r>
      <w:proofErr w:type="spellEnd"/>
      <w:r w:rsidR="002A280F" w:rsidRPr="000524E0">
        <w:rPr>
          <w:rFonts w:ascii="Times" w:hAnsi="Times" w:cs="Arial"/>
          <w:color w:val="202124"/>
          <w:shd w:val="clear" w:color="auto" w:fill="F8F9FA"/>
          <w:lang w:val="es-ES"/>
        </w:rPr>
        <w:t xml:space="preserve"> (1974), los artefactos constitu</w:t>
      </w:r>
      <w:r w:rsidR="00C873B8" w:rsidRPr="000524E0">
        <w:rPr>
          <w:rFonts w:ascii="Times" w:hAnsi="Times" w:cs="Arial"/>
          <w:color w:val="202124"/>
          <w:shd w:val="clear" w:color="auto" w:fill="F8F9FA"/>
          <w:lang w:val="es-ES"/>
        </w:rPr>
        <w:t>iría</w:t>
      </w:r>
      <w:r w:rsidR="002A280F" w:rsidRPr="000524E0">
        <w:rPr>
          <w:rFonts w:ascii="Times" w:hAnsi="Times" w:cs="Arial"/>
          <w:color w:val="202124"/>
          <w:shd w:val="clear" w:color="auto" w:fill="F8F9FA"/>
          <w:lang w:val="es-ES"/>
        </w:rPr>
        <w:t xml:space="preserve">n un puente entre </w:t>
      </w:r>
      <w:r w:rsidR="00F150A7" w:rsidRPr="000524E0">
        <w:rPr>
          <w:rFonts w:ascii="Times" w:hAnsi="Times" w:cs="Arial"/>
          <w:color w:val="202124"/>
          <w:shd w:val="clear" w:color="auto" w:fill="F8F9FA"/>
          <w:lang w:val="es-ES"/>
        </w:rPr>
        <w:t xml:space="preserve">los </w:t>
      </w:r>
      <w:r w:rsidR="002A280F" w:rsidRPr="000524E0">
        <w:rPr>
          <w:rFonts w:ascii="Times" w:hAnsi="Times" w:cs="Arial"/>
          <w:color w:val="202124"/>
          <w:shd w:val="clear" w:color="auto" w:fill="F8F9FA"/>
          <w:lang w:val="es-ES"/>
        </w:rPr>
        <w:t xml:space="preserve">individuos </w:t>
      </w:r>
      <w:r w:rsidR="00F150A7" w:rsidRPr="000524E0">
        <w:rPr>
          <w:rFonts w:ascii="Times" w:hAnsi="Times" w:cs="Arial"/>
          <w:color w:val="202124"/>
          <w:shd w:val="clear" w:color="auto" w:fill="F8F9FA"/>
          <w:lang w:val="es-ES"/>
        </w:rPr>
        <w:t>y</w:t>
      </w:r>
      <w:r w:rsidR="002A280F" w:rsidRPr="000524E0">
        <w:rPr>
          <w:rFonts w:ascii="Times" w:hAnsi="Times" w:cs="Arial"/>
          <w:color w:val="202124"/>
          <w:shd w:val="clear" w:color="auto" w:fill="F8F9FA"/>
          <w:lang w:val="es-ES"/>
        </w:rPr>
        <w:t xml:space="preserve"> sus objetivos, creando un proceso que mutuamente </w:t>
      </w:r>
      <w:r w:rsidR="00C873B8" w:rsidRPr="000524E0">
        <w:rPr>
          <w:rFonts w:ascii="Times" w:hAnsi="Times" w:cs="Arial"/>
          <w:color w:val="202124"/>
          <w:shd w:val="clear" w:color="auto" w:fill="F8F9FA"/>
          <w:lang w:val="es-ES"/>
        </w:rPr>
        <w:t>dan</w:t>
      </w:r>
      <w:r w:rsidR="002A280F" w:rsidRPr="000524E0">
        <w:rPr>
          <w:rFonts w:ascii="Times" w:hAnsi="Times" w:cs="Arial"/>
          <w:color w:val="202124"/>
          <w:shd w:val="clear" w:color="auto" w:fill="F8F9FA"/>
          <w:lang w:val="es-ES"/>
        </w:rPr>
        <w:t xml:space="preserve"> fo</w:t>
      </w:r>
      <w:r w:rsidR="00F150A7" w:rsidRPr="000524E0">
        <w:rPr>
          <w:rFonts w:ascii="Times" w:hAnsi="Times" w:cs="Arial"/>
          <w:color w:val="202124"/>
          <w:shd w:val="clear" w:color="auto" w:fill="F8F9FA"/>
          <w:lang w:val="es-ES"/>
        </w:rPr>
        <w:t>rma a los individuos y al mundo.</w:t>
      </w:r>
      <w:r w:rsidR="00F150A7" w:rsidRPr="000524E0">
        <w:rPr>
          <w:rFonts w:ascii="Times" w:hAnsi="Times"/>
          <w:lang w:val="es-ES"/>
        </w:rPr>
        <w:t xml:space="preserve"> </w:t>
      </w:r>
      <w:r w:rsidR="00F150A7" w:rsidRPr="00793CE6">
        <w:rPr>
          <w:rFonts w:ascii="Times" w:hAnsi="Times"/>
          <w:lang w:val="es-ES"/>
        </w:rPr>
        <w:t>S</w:t>
      </w:r>
      <w:r w:rsidRPr="00793CE6">
        <w:rPr>
          <w:rFonts w:ascii="Times" w:hAnsi="Times"/>
          <w:lang w:val="es-ES"/>
        </w:rPr>
        <w:t>in</w:t>
      </w:r>
      <w:r w:rsidR="00DB44FF" w:rsidRPr="00793CE6">
        <w:rPr>
          <w:rFonts w:ascii="Times" w:hAnsi="Times"/>
          <w:lang w:val="es-ES"/>
        </w:rPr>
        <w:t xml:space="preserve"> embargo, </w:t>
      </w:r>
      <w:r w:rsidR="00F150A7" w:rsidRPr="00793CE6">
        <w:rPr>
          <w:rFonts w:ascii="Times" w:hAnsi="Times"/>
          <w:lang w:val="es-ES"/>
        </w:rPr>
        <w:t xml:space="preserve">es de reconocer </w:t>
      </w:r>
      <w:r w:rsidR="00C11F0A" w:rsidRPr="00793CE6">
        <w:rPr>
          <w:rFonts w:ascii="Times" w:hAnsi="Times"/>
          <w:lang w:val="es-ES"/>
        </w:rPr>
        <w:t xml:space="preserve">igualmente </w:t>
      </w:r>
      <w:r w:rsidR="00F150A7" w:rsidRPr="00793CE6">
        <w:rPr>
          <w:rFonts w:ascii="Times" w:hAnsi="Times"/>
          <w:lang w:val="es-ES"/>
        </w:rPr>
        <w:t>que</w:t>
      </w:r>
      <w:r w:rsidR="00C11F0A" w:rsidRPr="00793CE6">
        <w:rPr>
          <w:rFonts w:ascii="Times" w:hAnsi="Times"/>
          <w:lang w:val="es-ES"/>
        </w:rPr>
        <w:t>,</w:t>
      </w:r>
      <w:r w:rsidR="00F150A7" w:rsidRPr="00793CE6">
        <w:rPr>
          <w:rFonts w:ascii="Times" w:hAnsi="Times"/>
          <w:lang w:val="es-ES"/>
        </w:rPr>
        <w:t xml:space="preserve"> este incremento de la mediación instrumental, </w:t>
      </w:r>
      <w:r w:rsidRPr="00793CE6">
        <w:rPr>
          <w:rFonts w:ascii="Times" w:hAnsi="Times"/>
          <w:lang w:val="es-ES"/>
        </w:rPr>
        <w:t>ha implicado</w:t>
      </w:r>
      <w:r w:rsidR="00DB44FF" w:rsidRPr="00793CE6">
        <w:rPr>
          <w:rFonts w:ascii="Times" w:hAnsi="Times"/>
          <w:lang w:val="es-ES"/>
        </w:rPr>
        <w:t xml:space="preserve"> </w:t>
      </w:r>
      <w:r w:rsidR="00F150A7" w:rsidRPr="00793CE6">
        <w:rPr>
          <w:rFonts w:ascii="Times" w:hAnsi="Times"/>
          <w:lang w:val="es-ES"/>
        </w:rPr>
        <w:t>correlativamente</w:t>
      </w:r>
      <w:r w:rsidRPr="00793CE6">
        <w:rPr>
          <w:rFonts w:ascii="Times" w:hAnsi="Times"/>
          <w:lang w:val="es-ES"/>
        </w:rPr>
        <w:t xml:space="preserve"> la aparición de nuevas exigencias y</w:t>
      </w:r>
      <w:r w:rsidR="00F150A7" w:rsidRPr="00793CE6">
        <w:rPr>
          <w:rFonts w:ascii="Times" w:hAnsi="Times"/>
          <w:lang w:val="es-ES"/>
        </w:rPr>
        <w:t xml:space="preserve"> formas de articulación de la actividad humana, implicando</w:t>
      </w:r>
      <w:r w:rsidRPr="00793CE6">
        <w:rPr>
          <w:rFonts w:ascii="Times" w:hAnsi="Times"/>
          <w:lang w:val="es-ES"/>
        </w:rPr>
        <w:t xml:space="preserve"> la necesidad de desarrollar nuevas</w:t>
      </w:r>
      <w:r w:rsidR="00C873B8" w:rsidRPr="00793CE6">
        <w:rPr>
          <w:rFonts w:ascii="Times" w:hAnsi="Times"/>
          <w:lang w:val="es-ES"/>
        </w:rPr>
        <w:t xml:space="preserve"> modalidades de</w:t>
      </w:r>
      <w:r w:rsidR="00C11F0A" w:rsidRPr="00793CE6">
        <w:rPr>
          <w:rFonts w:ascii="Times" w:hAnsi="Times"/>
          <w:lang w:val="es-ES"/>
        </w:rPr>
        <w:t xml:space="preserve"> su</w:t>
      </w:r>
      <w:r w:rsidR="00C873B8" w:rsidRPr="00793CE6">
        <w:rPr>
          <w:rFonts w:ascii="Times" w:hAnsi="Times"/>
          <w:lang w:val="es-ES"/>
        </w:rPr>
        <w:t xml:space="preserve"> relación con los objetos finales de </w:t>
      </w:r>
      <w:r w:rsidR="00C11F0A" w:rsidRPr="00793CE6">
        <w:rPr>
          <w:rFonts w:ascii="Times" w:hAnsi="Times"/>
          <w:lang w:val="es-ES"/>
        </w:rPr>
        <w:t xml:space="preserve">la </w:t>
      </w:r>
      <w:r w:rsidR="00C873B8" w:rsidRPr="00793CE6">
        <w:rPr>
          <w:rFonts w:ascii="Times" w:hAnsi="Times"/>
          <w:lang w:val="es-ES"/>
        </w:rPr>
        <w:t xml:space="preserve">actividad, </w:t>
      </w:r>
      <w:r w:rsidR="00C11F0A" w:rsidRPr="00793CE6">
        <w:rPr>
          <w:rFonts w:ascii="Times" w:hAnsi="Times"/>
          <w:lang w:val="es-ES"/>
        </w:rPr>
        <w:t>así como el desarrollo de</w:t>
      </w:r>
      <w:r w:rsidR="00C873B8" w:rsidRPr="00793CE6">
        <w:rPr>
          <w:rFonts w:ascii="Times" w:hAnsi="Times"/>
          <w:lang w:val="es-ES"/>
        </w:rPr>
        <w:t xml:space="preserve"> nuevas</w:t>
      </w:r>
      <w:r w:rsidRPr="00793CE6">
        <w:rPr>
          <w:rFonts w:ascii="Times" w:hAnsi="Times"/>
          <w:lang w:val="es-ES"/>
        </w:rPr>
        <w:t xml:space="preserve"> competencias</w:t>
      </w:r>
      <w:r w:rsidR="00793CE6" w:rsidRPr="00793CE6">
        <w:rPr>
          <w:rFonts w:ascii="Times" w:hAnsi="Times"/>
          <w:lang w:val="es-ES"/>
        </w:rPr>
        <w:t>, y nuevas formas de articulació</w:t>
      </w:r>
      <w:r w:rsidR="00793CE6">
        <w:rPr>
          <w:rFonts w:ascii="Times" w:hAnsi="Times"/>
          <w:lang w:val="es-ES"/>
        </w:rPr>
        <w:t>n de la acción colectiva</w:t>
      </w:r>
      <w:r w:rsidR="00F150A7" w:rsidRPr="00793CE6">
        <w:rPr>
          <w:rFonts w:ascii="Times" w:hAnsi="Times"/>
          <w:lang w:val="es-ES"/>
        </w:rPr>
        <w:t>. Esto</w:t>
      </w:r>
      <w:r w:rsidR="00C11F0A" w:rsidRPr="00793CE6">
        <w:rPr>
          <w:rFonts w:ascii="Times" w:hAnsi="Times"/>
          <w:lang w:val="es-ES"/>
        </w:rPr>
        <w:t>, creemos que</w:t>
      </w:r>
      <w:r w:rsidR="001533D2" w:rsidRPr="00793CE6">
        <w:rPr>
          <w:rFonts w:ascii="Times" w:hAnsi="Times"/>
          <w:lang w:val="es-ES"/>
        </w:rPr>
        <w:t xml:space="preserve"> plantea necesariamente el desafío de transitar desde de una lógica enfocada en la </w:t>
      </w:r>
      <w:r w:rsidR="001533D2" w:rsidRPr="000524E0">
        <w:rPr>
          <w:rFonts w:ascii="Times" w:hAnsi="Times"/>
          <w:lang w:val="es-ES"/>
        </w:rPr>
        <w:t>gestión en los “factores humanos” hacia una lógica centrada en los “actores humanos”, como lo apunta</w:t>
      </w:r>
      <w:r w:rsidR="00EF0CF3" w:rsidRPr="000524E0">
        <w:rPr>
          <w:rFonts w:ascii="Times" w:hAnsi="Times"/>
          <w:lang w:val="es-ES"/>
        </w:rPr>
        <w:t xml:space="preserve">ba ya hace varias décadas </w:t>
      </w:r>
      <w:r w:rsidR="001533D2" w:rsidRPr="000524E0">
        <w:rPr>
          <w:rFonts w:ascii="Times" w:hAnsi="Times"/>
          <w:lang w:val="es-ES"/>
        </w:rPr>
        <w:t>Bannon (1991)</w:t>
      </w:r>
      <w:r w:rsidRPr="000524E0">
        <w:rPr>
          <w:rFonts w:ascii="Times" w:hAnsi="Times"/>
          <w:lang w:val="es-ES"/>
        </w:rPr>
        <w:t xml:space="preserve">. </w:t>
      </w:r>
    </w:p>
    <w:p w14:paraId="1B656BD4" w14:textId="0C1ADEBB" w:rsidR="00D37945" w:rsidRPr="000524E0" w:rsidRDefault="00D37945" w:rsidP="00385DB7">
      <w:pPr>
        <w:shd w:val="clear" w:color="auto" w:fill="FFFFFF"/>
        <w:spacing w:before="120" w:after="120" w:line="360" w:lineRule="auto"/>
        <w:jc w:val="both"/>
        <w:rPr>
          <w:rFonts w:ascii="Times" w:hAnsi="Times" w:cs="Arial"/>
          <w:color w:val="222222"/>
          <w:sz w:val="21"/>
          <w:szCs w:val="21"/>
          <w:lang w:val="es-ES"/>
        </w:rPr>
      </w:pPr>
      <w:r w:rsidRPr="000524E0">
        <w:rPr>
          <w:rFonts w:ascii="Times" w:hAnsi="Times"/>
          <w:lang w:val="es-ES"/>
        </w:rPr>
        <w:t>La redefinición de las modalidades de operación, comunicación, coordinación y supervisión, al igual que cambios a menudo azarosos en las dinámicas de construcción intersubjetiva en las organizaciones, constituyen un efecto ampliamente documentado de la incorporación de nuevas tecnologías en los procesos de trabajo, y se reconoce que de la calidad de estos procesos depende</w:t>
      </w:r>
      <w:r w:rsidR="00C11F0A" w:rsidRPr="000524E0">
        <w:rPr>
          <w:rFonts w:ascii="Times" w:hAnsi="Times"/>
          <w:lang w:val="es-ES"/>
        </w:rPr>
        <w:t>ría</w:t>
      </w:r>
      <w:r w:rsidRPr="000524E0">
        <w:rPr>
          <w:rFonts w:ascii="Times" w:hAnsi="Times"/>
          <w:lang w:val="es-ES"/>
        </w:rPr>
        <w:t xml:space="preserve"> de modo importante la capacidad de apropiación tecnológica por parte de las personas y colectivos. </w:t>
      </w:r>
      <w:r w:rsidR="00F6282A" w:rsidRPr="000524E0">
        <w:rPr>
          <w:rFonts w:ascii="Times" w:hAnsi="Times"/>
          <w:color w:val="222222"/>
          <w:lang w:val="es-ES"/>
        </w:rPr>
        <w:t xml:space="preserve">Esto en el entendido que si bien, </w:t>
      </w:r>
      <w:r w:rsidRPr="000524E0">
        <w:rPr>
          <w:rFonts w:ascii="Times" w:hAnsi="Times" w:cs="Times"/>
          <w:color w:val="000000"/>
          <w:lang w:val="es-ES"/>
        </w:rPr>
        <w:t>la</w:t>
      </w:r>
      <w:r w:rsidRPr="000524E0">
        <w:rPr>
          <w:rFonts w:ascii="Times" w:hAnsi="Times"/>
          <w:color w:val="222222"/>
          <w:lang w:val="es-ES"/>
        </w:rPr>
        <w:t xml:space="preserve"> apropiación sería un proceso por medio del cual un dispositivo o un nuevo proceso se inscribiría en las "maneras de hacer" que preexisten, o en las des "normas precedentes"</w:t>
      </w:r>
      <w:r w:rsidR="00765BDA" w:rsidRPr="00765BDA">
        <w:rPr>
          <w:rFonts w:ascii="Times" w:hAnsi="Times" w:cs="Times"/>
          <w:color w:val="000000"/>
          <w:lang w:val="es-ES"/>
        </w:rPr>
        <w:t xml:space="preserve"> </w:t>
      </w:r>
      <w:r w:rsidR="00765BDA">
        <w:rPr>
          <w:rFonts w:ascii="Times" w:hAnsi="Times" w:cs="Times"/>
          <w:color w:val="000000"/>
          <w:lang w:val="es-ES"/>
        </w:rPr>
        <w:t>(</w:t>
      </w:r>
      <w:r w:rsidR="00765BDA" w:rsidRPr="000524E0">
        <w:rPr>
          <w:rFonts w:ascii="Times" w:hAnsi="Times" w:cs="Times"/>
          <w:color w:val="000000"/>
          <w:lang w:val="es-ES"/>
        </w:rPr>
        <w:t>Schwarts</w:t>
      </w:r>
      <w:r w:rsidR="00765BDA">
        <w:rPr>
          <w:rFonts w:ascii="Times" w:hAnsi="Times" w:cs="Times"/>
          <w:color w:val="000000"/>
          <w:lang w:val="es-ES"/>
        </w:rPr>
        <w:t xml:space="preserve">, </w:t>
      </w:r>
      <w:r w:rsidR="00765BDA" w:rsidRPr="000524E0">
        <w:rPr>
          <w:rFonts w:ascii="Times" w:hAnsi="Times" w:cs="Times"/>
          <w:color w:val="000000"/>
          <w:lang w:val="es-ES"/>
        </w:rPr>
        <w:t>2000),</w:t>
      </w:r>
      <w:r w:rsidR="00F6282A" w:rsidRPr="000524E0">
        <w:rPr>
          <w:rFonts w:ascii="Times" w:hAnsi="Times"/>
          <w:color w:val="222222"/>
          <w:lang w:val="es-ES"/>
        </w:rPr>
        <w:t xml:space="preserve"> igual supone expandir las representaciones y competencias en concordancia con las nuevas posibilidades y exigencias</w:t>
      </w:r>
      <w:r w:rsidR="0070169A" w:rsidRPr="000524E0">
        <w:rPr>
          <w:rFonts w:ascii="Times" w:hAnsi="Times"/>
          <w:color w:val="222222"/>
          <w:lang w:val="es-ES"/>
        </w:rPr>
        <w:t xml:space="preserve"> </w:t>
      </w:r>
      <w:r w:rsidR="0087514B" w:rsidRPr="000524E0">
        <w:rPr>
          <w:rFonts w:ascii="Times" w:hAnsi="Times"/>
          <w:color w:val="222222"/>
          <w:lang w:val="es-ES"/>
        </w:rPr>
        <w:t xml:space="preserve">que los nuevos escenarios imponen </w:t>
      </w:r>
      <w:r w:rsidR="0070169A" w:rsidRPr="000524E0">
        <w:rPr>
          <w:rFonts w:ascii="Times" w:hAnsi="Times"/>
          <w:color w:val="222222"/>
          <w:lang w:val="es-ES"/>
        </w:rPr>
        <w:t>(Engeström</w:t>
      </w:r>
      <w:r w:rsidR="00534FE1" w:rsidRPr="000524E0">
        <w:rPr>
          <w:rFonts w:ascii="Times" w:hAnsi="Times"/>
          <w:color w:val="222222"/>
          <w:lang w:val="es-ES"/>
        </w:rPr>
        <w:t>, 1987; Díaz, 2005</w:t>
      </w:r>
      <w:r w:rsidR="0087514B" w:rsidRPr="000524E0">
        <w:rPr>
          <w:rFonts w:ascii="Times" w:hAnsi="Times"/>
          <w:color w:val="222222"/>
          <w:lang w:val="es-ES"/>
        </w:rPr>
        <w:t>, 2016</w:t>
      </w:r>
      <w:r w:rsidR="00534FE1" w:rsidRPr="000524E0">
        <w:rPr>
          <w:rFonts w:ascii="Times" w:hAnsi="Times"/>
          <w:color w:val="222222"/>
          <w:lang w:val="es-ES"/>
        </w:rPr>
        <w:t>)</w:t>
      </w:r>
      <w:r w:rsidRPr="000524E0">
        <w:rPr>
          <w:rFonts w:ascii="Times" w:hAnsi="Times" w:cs="Times"/>
          <w:color w:val="000000"/>
          <w:lang w:val="es-ES"/>
        </w:rPr>
        <w:t xml:space="preserve">. </w:t>
      </w:r>
      <w:r w:rsidR="0011643F">
        <w:rPr>
          <w:rFonts w:ascii="Times" w:hAnsi="Times" w:cs="Times"/>
          <w:color w:val="000000"/>
          <w:lang w:val="es-ES"/>
        </w:rPr>
        <w:t>Tal dinámica y tensiones, ocurriría</w:t>
      </w:r>
      <w:r w:rsidR="006F5618">
        <w:rPr>
          <w:rFonts w:ascii="Times" w:hAnsi="Times" w:cs="Times"/>
          <w:color w:val="000000"/>
          <w:lang w:val="es-ES"/>
        </w:rPr>
        <w:t>n</w:t>
      </w:r>
      <w:r w:rsidR="0011643F">
        <w:rPr>
          <w:rFonts w:ascii="Times" w:hAnsi="Times" w:cs="Times"/>
          <w:color w:val="000000"/>
          <w:lang w:val="es-ES"/>
        </w:rPr>
        <w:t xml:space="preserve"> por medio de la interacción e influencia mutua entre la actividad propositiva de los usuarios de las herramientas, las propiedades que las herramientas dispongan, y los contextos en que la actividad acaece.</w:t>
      </w:r>
    </w:p>
    <w:p w14:paraId="0283854E" w14:textId="77777777" w:rsidR="004044AE" w:rsidRDefault="0011643F" w:rsidP="00385DB7">
      <w:pPr>
        <w:spacing w:before="120" w:after="120" w:line="360" w:lineRule="auto"/>
        <w:jc w:val="both"/>
        <w:rPr>
          <w:rFonts w:ascii="Times" w:hAnsi="Times"/>
          <w:lang w:val="es-ES"/>
        </w:rPr>
      </w:pPr>
      <w:r>
        <w:rPr>
          <w:rFonts w:ascii="Times" w:hAnsi="Times"/>
          <w:lang w:val="es-ES"/>
        </w:rPr>
        <w:t>E</w:t>
      </w:r>
      <w:r w:rsidR="006F5618">
        <w:rPr>
          <w:rFonts w:ascii="Times" w:hAnsi="Times"/>
          <w:lang w:val="es-ES"/>
        </w:rPr>
        <w:t>nfrentar los</w:t>
      </w:r>
      <w:r w:rsidR="00D37945" w:rsidRPr="000524E0">
        <w:rPr>
          <w:rFonts w:ascii="Times" w:hAnsi="Times"/>
          <w:lang w:val="es-ES"/>
        </w:rPr>
        <w:t xml:space="preserve"> desafíos</w:t>
      </w:r>
      <w:r w:rsidR="006F5618">
        <w:rPr>
          <w:rFonts w:ascii="Times" w:hAnsi="Times"/>
          <w:lang w:val="es-ES"/>
        </w:rPr>
        <w:t xml:space="preserve"> que plantean los procesos de apropiación instrumental,</w:t>
      </w:r>
      <w:r w:rsidR="00D37945" w:rsidRPr="000524E0">
        <w:rPr>
          <w:rFonts w:ascii="Times" w:hAnsi="Times"/>
          <w:lang w:val="es-ES"/>
        </w:rPr>
        <w:t xml:space="preserve"> </w:t>
      </w:r>
      <w:r w:rsidR="006F5618">
        <w:rPr>
          <w:rFonts w:ascii="Times" w:hAnsi="Times"/>
          <w:lang w:val="es-ES"/>
        </w:rPr>
        <w:t>es relevante para</w:t>
      </w:r>
      <w:r w:rsidR="00D37945" w:rsidRPr="000524E0">
        <w:rPr>
          <w:rFonts w:ascii="Times" w:hAnsi="Times"/>
          <w:lang w:val="es-ES"/>
        </w:rPr>
        <w:t xml:space="preserve"> un país como Chile, donde es evidente la tendencia a la fragmentación organizacional y de las comunidades de práctica, así como el creciente tránsito desde modalidades de interacción persona-persona, hacia mayores modalidades de relación persona-herramienta</w:t>
      </w:r>
      <w:r w:rsidR="002B6EFA" w:rsidRPr="000524E0">
        <w:rPr>
          <w:rFonts w:ascii="Times" w:hAnsi="Times"/>
          <w:lang w:val="es-ES"/>
        </w:rPr>
        <w:t xml:space="preserve"> y persona-herramienta-persona</w:t>
      </w:r>
      <w:r w:rsidR="00D37945" w:rsidRPr="000524E0">
        <w:rPr>
          <w:rFonts w:ascii="Times" w:hAnsi="Times"/>
          <w:lang w:val="es-ES"/>
        </w:rPr>
        <w:t xml:space="preserve">, así como por la incorporación de modalidades flexibles (a menudo precarias) de relación contractual, temporal y espacial de las personas con las organizaciones. La forma que han adquirido estos cambios, muestra indicios importantes que señalan que la modernización instrumental que ha vivido el país no ha ido necesariamente aparejada de modernidad en sus relaciones sociales, así como en la forma de introducir y gestionar las nuevas potencialidades que ofrecen las nuevas tecnologías (Gonzalez, </w:t>
      </w:r>
      <w:r w:rsidR="002B6EFA" w:rsidRPr="000524E0">
        <w:rPr>
          <w:rFonts w:ascii="Times" w:hAnsi="Times"/>
          <w:lang w:val="es-ES"/>
        </w:rPr>
        <w:t>et al.</w:t>
      </w:r>
      <w:r w:rsidR="00D37945" w:rsidRPr="000524E0">
        <w:rPr>
          <w:rFonts w:ascii="Times" w:hAnsi="Times"/>
          <w:lang w:val="es-ES"/>
        </w:rPr>
        <w:t xml:space="preserve">, 2005). </w:t>
      </w:r>
      <w:r w:rsidR="004044AE" w:rsidRPr="00DD2EF8">
        <w:rPr>
          <w:lang w:val="es-ES"/>
        </w:rPr>
        <w:t>Entonces, dado que toda tecnología se encuentra enmarcada en un sistema de actividad localmente situado y socialmente determinado, el desarrollo tecnológico debería incluir el diálogo con los contextos locales, y considerar sus posibles impactos (</w:t>
      </w:r>
      <w:proofErr w:type="spellStart"/>
      <w:r w:rsidR="004044AE" w:rsidRPr="00DD2EF8">
        <w:rPr>
          <w:lang w:val="es-ES"/>
        </w:rPr>
        <w:t>Apud</w:t>
      </w:r>
      <w:proofErr w:type="spellEnd"/>
      <w:r w:rsidR="004044AE" w:rsidRPr="00DD2EF8">
        <w:rPr>
          <w:lang w:val="es-ES"/>
        </w:rPr>
        <w:t>, 2014).</w:t>
      </w:r>
    </w:p>
    <w:p w14:paraId="31A9EB5F" w14:textId="0A9DA41B" w:rsidR="00FE4F10" w:rsidRPr="000524E0" w:rsidRDefault="00D37945" w:rsidP="00385DB7">
      <w:pPr>
        <w:spacing w:before="120" w:after="120" w:line="360" w:lineRule="auto"/>
        <w:jc w:val="both"/>
        <w:rPr>
          <w:rFonts w:ascii="Times" w:hAnsi="Times"/>
          <w:lang w:val="es-ES"/>
        </w:rPr>
      </w:pPr>
      <w:r w:rsidRPr="000524E0">
        <w:rPr>
          <w:rFonts w:ascii="Times" w:hAnsi="Times"/>
          <w:lang w:val="es-ES"/>
        </w:rPr>
        <w:t xml:space="preserve">En este escenario complejo, </w:t>
      </w:r>
      <w:r w:rsidR="002B6EFA" w:rsidRPr="000524E0">
        <w:rPr>
          <w:rFonts w:ascii="Times" w:hAnsi="Times"/>
          <w:lang w:val="es-ES"/>
        </w:rPr>
        <w:t xml:space="preserve">resulta ser crítica </w:t>
      </w:r>
      <w:r w:rsidRPr="000524E0">
        <w:rPr>
          <w:rFonts w:ascii="Times" w:hAnsi="Times"/>
          <w:lang w:val="es-ES"/>
        </w:rPr>
        <w:t>la cuestión de definir cuál sería para la psicología la unidad de análisis pertinente.</w:t>
      </w:r>
      <w:r w:rsidRPr="000524E0">
        <w:rPr>
          <w:rFonts w:ascii="Times" w:hAnsi="Times" w:cs="Arial"/>
          <w:color w:val="222222"/>
          <w:shd w:val="clear" w:color="auto" w:fill="F8F9FA"/>
          <w:lang w:val="es-ES"/>
        </w:rPr>
        <w:t xml:space="preserve"> Cole y Wertsch (1996), proponen que 'actuar en contexto' sería la unidad central del análisis psicológico, para lo que se requeriría una interpretación relacional de la mente, pues los objetos y contextos surgirían simultáneamente como parte de un único proceso de desarrollo </w:t>
      </w:r>
      <w:proofErr w:type="spellStart"/>
      <w:r w:rsidRPr="000524E0">
        <w:rPr>
          <w:rFonts w:ascii="Times" w:hAnsi="Times" w:cs="Arial"/>
          <w:color w:val="222222"/>
          <w:shd w:val="clear" w:color="auto" w:fill="F8F9FA"/>
          <w:lang w:val="es-ES"/>
        </w:rPr>
        <w:t>bio</w:t>
      </w:r>
      <w:proofErr w:type="spellEnd"/>
      <w:r w:rsidRPr="000524E0">
        <w:rPr>
          <w:rFonts w:ascii="Times" w:hAnsi="Times" w:cs="Arial"/>
          <w:color w:val="222222"/>
          <w:shd w:val="clear" w:color="auto" w:fill="F8F9FA"/>
          <w:lang w:val="es-ES"/>
        </w:rPr>
        <w:t>-social-cultural.</w:t>
      </w:r>
      <w:r w:rsidRPr="000524E0">
        <w:rPr>
          <w:rFonts w:ascii="Times" w:hAnsi="Times"/>
          <w:lang w:val="es-ES"/>
        </w:rPr>
        <w:t xml:space="preserve"> Compartiendo esta visión en cuanto a la forma en que se produce la génesis instrumental y contextual, queda no obstante pendiente realizar precisiones conceptuales para efectos de hacer la distinción</w:t>
      </w:r>
      <w:r w:rsidR="002B6EFA" w:rsidRPr="000524E0">
        <w:rPr>
          <w:rFonts w:ascii="Times" w:hAnsi="Times"/>
          <w:lang w:val="es-ES"/>
        </w:rPr>
        <w:t>, por ejemplo,</w:t>
      </w:r>
      <w:r w:rsidRPr="000524E0">
        <w:rPr>
          <w:rFonts w:ascii="Times" w:hAnsi="Times"/>
          <w:lang w:val="es-ES"/>
        </w:rPr>
        <w:t xml:space="preserve"> entre los significados inscritos en las herramientas y su significación situada en el marco de los procesos de implantación y transferencia tecnológicas ‘desde afuera’ del contexto cultural habitual de actividad</w:t>
      </w:r>
      <w:r w:rsidR="002B6EFA" w:rsidRPr="000524E0">
        <w:rPr>
          <w:rFonts w:ascii="Times" w:hAnsi="Times"/>
          <w:lang w:val="es-ES"/>
        </w:rPr>
        <w:t>, así como</w:t>
      </w:r>
      <w:r w:rsidR="007A27ED">
        <w:rPr>
          <w:rFonts w:ascii="Times" w:hAnsi="Times"/>
          <w:lang w:val="es-ES"/>
        </w:rPr>
        <w:t xml:space="preserve"> por ejemplo,</w:t>
      </w:r>
      <w:r w:rsidR="002B6EFA" w:rsidRPr="000524E0">
        <w:rPr>
          <w:rFonts w:ascii="Times" w:hAnsi="Times"/>
          <w:lang w:val="es-ES"/>
        </w:rPr>
        <w:t xml:space="preserve"> en relación a las particularidades de la forma en que el teletrabajo se ha ido implementando en el país</w:t>
      </w:r>
      <w:r w:rsidRPr="000524E0">
        <w:rPr>
          <w:rFonts w:ascii="Times" w:hAnsi="Times"/>
          <w:lang w:val="es-ES"/>
        </w:rPr>
        <w:t xml:space="preserve">. </w:t>
      </w:r>
    </w:p>
    <w:p w14:paraId="014B35F1" w14:textId="5688B0C8" w:rsidR="00490406" w:rsidRPr="00DA7BC7" w:rsidRDefault="00424BBD" w:rsidP="00DA7B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w:hAnsi="Times" w:cs="Courier New"/>
          <w:color w:val="202124"/>
          <w:lang w:val="es-ES"/>
        </w:rPr>
      </w:pPr>
      <w:r w:rsidRPr="00424BBD">
        <w:rPr>
          <w:rFonts w:ascii="Times" w:hAnsi="Times"/>
          <w:lang w:val="es-ES"/>
        </w:rPr>
        <w:t>Cabe igualmente</w:t>
      </w:r>
      <w:r w:rsidR="00FE4F10" w:rsidRPr="00FE4F10">
        <w:rPr>
          <w:rFonts w:ascii="Times" w:hAnsi="Times"/>
          <w:lang w:val="es-ES"/>
        </w:rPr>
        <w:t xml:space="preserve"> </w:t>
      </w:r>
      <w:r w:rsidR="00FE4F10">
        <w:rPr>
          <w:rFonts w:ascii="Times" w:hAnsi="Times"/>
          <w:lang w:val="es-ES"/>
        </w:rPr>
        <w:t>en este sentido,</w:t>
      </w:r>
      <w:r w:rsidRPr="00424BBD">
        <w:rPr>
          <w:rFonts w:ascii="Times" w:hAnsi="Times"/>
          <w:lang w:val="es-ES"/>
        </w:rPr>
        <w:t xml:space="preserve"> tener en mente que</w:t>
      </w:r>
      <w:r w:rsidR="00FE4F10">
        <w:rPr>
          <w:rFonts w:ascii="Times" w:hAnsi="Times"/>
          <w:lang w:val="es-ES"/>
        </w:rPr>
        <w:t xml:space="preserve"> </w:t>
      </w:r>
      <w:r w:rsidR="000F1623" w:rsidRPr="00FE4F10">
        <w:rPr>
          <w:rFonts w:ascii="Times" w:hAnsi="Times" w:cs="Courier New"/>
          <w:color w:val="202124"/>
          <w:lang w:val="es-ES"/>
        </w:rPr>
        <w:t xml:space="preserve">los significados </w:t>
      </w:r>
      <w:r w:rsidR="000F1623">
        <w:rPr>
          <w:rFonts w:ascii="Times" w:hAnsi="Times" w:cs="Courier New"/>
          <w:color w:val="202124"/>
          <w:lang w:val="es-ES"/>
        </w:rPr>
        <w:t>en tanto que</w:t>
      </w:r>
      <w:r w:rsidR="000F1623" w:rsidRPr="00FE4F10">
        <w:rPr>
          <w:rFonts w:ascii="Times" w:hAnsi="Times" w:cs="Courier New"/>
          <w:color w:val="202124"/>
          <w:lang w:val="es-ES"/>
        </w:rPr>
        <w:t xml:space="preserve"> abstracciones de nuestra experiencia</w:t>
      </w:r>
      <w:r w:rsidR="000F1623">
        <w:rPr>
          <w:rFonts w:ascii="Times" w:hAnsi="Times"/>
          <w:color w:val="202124"/>
          <w:lang w:val="es-ES"/>
        </w:rPr>
        <w:t>, y</w:t>
      </w:r>
      <w:r w:rsidR="000F1623" w:rsidRPr="00552CDC">
        <w:rPr>
          <w:rFonts w:ascii="Times" w:hAnsi="Times"/>
          <w:color w:val="202124"/>
          <w:lang w:val="es-ES"/>
        </w:rPr>
        <w:t xml:space="preserve"> </w:t>
      </w:r>
      <w:r w:rsidR="000F1623">
        <w:rPr>
          <w:rFonts w:ascii="Times" w:hAnsi="Times"/>
          <w:color w:val="202124"/>
          <w:lang w:val="es-ES"/>
        </w:rPr>
        <w:t xml:space="preserve">como </w:t>
      </w:r>
      <w:r w:rsidR="000F1623" w:rsidRPr="00552CDC">
        <w:rPr>
          <w:rFonts w:ascii="Times" w:hAnsi="Times"/>
          <w:color w:val="202124"/>
          <w:lang w:val="es-ES"/>
        </w:rPr>
        <w:t>producto de operaciones intencionales de agente</w:t>
      </w:r>
      <w:r w:rsidR="000F1623">
        <w:rPr>
          <w:rFonts w:ascii="Times" w:hAnsi="Times"/>
          <w:color w:val="202124"/>
          <w:lang w:val="es-ES"/>
        </w:rPr>
        <w:t>s</w:t>
      </w:r>
      <w:r w:rsidR="000F1623" w:rsidRPr="00552CDC">
        <w:rPr>
          <w:rFonts w:ascii="Times" w:hAnsi="Times"/>
          <w:color w:val="202124"/>
          <w:lang w:val="es-ES"/>
        </w:rPr>
        <w:t xml:space="preserve"> utilizando signos en tiempo irreversible, constitu</w:t>
      </w:r>
      <w:r w:rsidR="000F1623">
        <w:rPr>
          <w:rFonts w:ascii="Times" w:hAnsi="Times"/>
          <w:color w:val="202124"/>
          <w:lang w:val="es-ES"/>
        </w:rPr>
        <w:t>iría</w:t>
      </w:r>
      <w:r w:rsidR="000F1623" w:rsidRPr="00552CDC">
        <w:rPr>
          <w:rFonts w:ascii="Times" w:hAnsi="Times"/>
          <w:color w:val="202124"/>
          <w:lang w:val="es-ES"/>
        </w:rPr>
        <w:t>n proceso</w:t>
      </w:r>
      <w:r w:rsidR="000F1623">
        <w:rPr>
          <w:rFonts w:ascii="Times" w:hAnsi="Times"/>
          <w:color w:val="202124"/>
          <w:lang w:val="es-ES"/>
        </w:rPr>
        <w:t>s</w:t>
      </w:r>
      <w:r w:rsidR="000F1623" w:rsidRPr="00552CDC">
        <w:rPr>
          <w:rFonts w:ascii="Times" w:hAnsi="Times"/>
          <w:color w:val="202124"/>
          <w:lang w:val="es-ES"/>
        </w:rPr>
        <w:t xml:space="preserve"> orientado</w:t>
      </w:r>
      <w:r w:rsidR="000F1623">
        <w:rPr>
          <w:rFonts w:ascii="Times" w:hAnsi="Times"/>
          <w:color w:val="202124"/>
          <w:lang w:val="es-ES"/>
        </w:rPr>
        <w:t>s</w:t>
      </w:r>
      <w:r w:rsidR="000F1623" w:rsidRPr="00552CDC">
        <w:rPr>
          <w:rFonts w:ascii="Times" w:hAnsi="Times"/>
          <w:color w:val="202124"/>
          <w:lang w:val="es-ES"/>
        </w:rPr>
        <w:t xml:space="preserve"> al futuro</w:t>
      </w:r>
      <w:r w:rsidR="000F1623">
        <w:rPr>
          <w:rFonts w:ascii="Times" w:hAnsi="Times"/>
          <w:color w:val="202124"/>
          <w:lang w:val="es-ES"/>
        </w:rPr>
        <w:t xml:space="preserve"> (</w:t>
      </w:r>
      <w:r w:rsidR="000F1623">
        <w:rPr>
          <w:rFonts w:ascii="Times" w:hAnsi="Times" w:cs="Courier New"/>
          <w:color w:val="202124"/>
          <w:lang w:val="es-ES"/>
        </w:rPr>
        <w:t>Benda</w:t>
      </w:r>
      <w:r w:rsidR="00F40427">
        <w:rPr>
          <w:rFonts w:ascii="Times" w:hAnsi="Times" w:cs="Courier New"/>
          <w:color w:val="202124"/>
          <w:lang w:val="es-ES"/>
        </w:rPr>
        <w:t>s</w:t>
      </w:r>
      <w:r w:rsidR="000F1623">
        <w:rPr>
          <w:rFonts w:ascii="Times" w:hAnsi="Times" w:cs="Courier New"/>
          <w:color w:val="202124"/>
          <w:lang w:val="es-ES"/>
        </w:rPr>
        <w:t>solli, 2017), y que</w:t>
      </w:r>
      <w:r w:rsidR="000F1623">
        <w:rPr>
          <w:rFonts w:ascii="Times" w:hAnsi="Times"/>
          <w:lang w:val="es-ES"/>
        </w:rPr>
        <w:t xml:space="preserve"> </w:t>
      </w:r>
      <w:r w:rsidR="00172CF0">
        <w:rPr>
          <w:rFonts w:ascii="Times" w:hAnsi="Times"/>
          <w:lang w:val="es-ES"/>
        </w:rPr>
        <w:t xml:space="preserve">el </w:t>
      </w:r>
      <w:r w:rsidR="00172CF0" w:rsidRPr="003802BF">
        <w:rPr>
          <w:rFonts w:ascii="Times" w:hAnsi="Times" w:cs="Courier New"/>
          <w:color w:val="202124"/>
          <w:lang w:val="es-ES"/>
        </w:rPr>
        <w:t>aumento en el</w:t>
      </w:r>
      <w:r w:rsidR="00172CF0">
        <w:rPr>
          <w:rFonts w:ascii="Times" w:hAnsi="Times" w:cs="Courier New"/>
          <w:color w:val="202124"/>
          <w:lang w:val="es-ES"/>
        </w:rPr>
        <w:t xml:space="preserve"> </w:t>
      </w:r>
      <w:r w:rsidR="00172CF0" w:rsidRPr="003802BF">
        <w:rPr>
          <w:rFonts w:ascii="Times" w:hAnsi="Times" w:cs="Courier New"/>
          <w:color w:val="202124"/>
          <w:lang w:val="es-ES"/>
        </w:rPr>
        <w:t>nivel</w:t>
      </w:r>
      <w:r w:rsidR="00073567">
        <w:rPr>
          <w:rFonts w:ascii="Times" w:hAnsi="Times" w:cs="Courier New"/>
          <w:color w:val="202124"/>
          <w:lang w:val="es-ES"/>
        </w:rPr>
        <w:t xml:space="preserve"> y diversidad</w:t>
      </w:r>
      <w:r w:rsidR="00172CF0" w:rsidRPr="003802BF">
        <w:rPr>
          <w:rFonts w:ascii="Times" w:hAnsi="Times" w:cs="Courier New"/>
          <w:color w:val="202124"/>
          <w:lang w:val="es-ES"/>
        </w:rPr>
        <w:t xml:space="preserve"> de las herramientas científicas y técnicas</w:t>
      </w:r>
      <w:r w:rsidR="00172CF0">
        <w:rPr>
          <w:rFonts w:ascii="Times" w:hAnsi="Times" w:cs="Courier New"/>
          <w:color w:val="202124"/>
          <w:lang w:val="es-ES"/>
        </w:rPr>
        <w:t>,</w:t>
      </w:r>
      <w:r w:rsidR="00172CF0" w:rsidRPr="003802BF">
        <w:rPr>
          <w:rFonts w:ascii="Times" w:hAnsi="Times" w:cs="Courier New"/>
          <w:color w:val="202124"/>
          <w:lang w:val="es-ES"/>
        </w:rPr>
        <w:t xml:space="preserve"> </w:t>
      </w:r>
      <w:r w:rsidR="00073567">
        <w:rPr>
          <w:rFonts w:ascii="Times" w:hAnsi="Times" w:cs="Courier New"/>
          <w:color w:val="202124"/>
          <w:lang w:val="es-ES"/>
        </w:rPr>
        <w:t>prove</w:t>
      </w:r>
      <w:r w:rsidR="00DE1009">
        <w:rPr>
          <w:rFonts w:ascii="Times" w:hAnsi="Times" w:cs="Courier New"/>
          <w:color w:val="202124"/>
          <w:lang w:val="es-ES"/>
        </w:rPr>
        <w:t>ería</w:t>
      </w:r>
      <w:r w:rsidR="00073567">
        <w:rPr>
          <w:rFonts w:ascii="Times" w:hAnsi="Times" w:cs="Courier New"/>
          <w:color w:val="202124"/>
          <w:lang w:val="es-ES"/>
        </w:rPr>
        <w:t xml:space="preserve"> no sólo</w:t>
      </w:r>
      <w:r w:rsidR="00172CF0">
        <w:rPr>
          <w:rFonts w:ascii="Times" w:hAnsi="Times" w:cs="Courier New"/>
          <w:color w:val="202124"/>
          <w:lang w:val="es-ES"/>
        </w:rPr>
        <w:t xml:space="preserve"> los </w:t>
      </w:r>
      <w:r w:rsidR="00172CF0" w:rsidRPr="003802BF">
        <w:rPr>
          <w:rFonts w:ascii="Times" w:hAnsi="Times" w:cs="Courier New"/>
          <w:color w:val="202124"/>
          <w:lang w:val="es-ES"/>
        </w:rPr>
        <w:t>requisitos previos</w:t>
      </w:r>
      <w:r w:rsidR="00073567">
        <w:rPr>
          <w:rFonts w:ascii="Times" w:hAnsi="Times" w:cs="Courier New"/>
          <w:color w:val="202124"/>
          <w:lang w:val="es-ES"/>
        </w:rPr>
        <w:t>, sino que a menudo la necesidad</w:t>
      </w:r>
      <w:r w:rsidR="00172CF0" w:rsidRPr="003802BF">
        <w:rPr>
          <w:rFonts w:ascii="Times" w:hAnsi="Times" w:cs="Courier New"/>
          <w:color w:val="202124"/>
          <w:lang w:val="es-ES"/>
        </w:rPr>
        <w:t xml:space="preserve"> </w:t>
      </w:r>
      <w:r w:rsidR="00073567">
        <w:rPr>
          <w:rFonts w:ascii="Times" w:hAnsi="Times" w:cs="Courier New"/>
          <w:color w:val="202124"/>
          <w:lang w:val="es-ES"/>
        </w:rPr>
        <w:t>de</w:t>
      </w:r>
      <w:r w:rsidR="00172CF0" w:rsidRPr="003802BF">
        <w:rPr>
          <w:rFonts w:ascii="Times" w:hAnsi="Times" w:cs="Courier New"/>
          <w:color w:val="202124"/>
          <w:lang w:val="es-ES"/>
        </w:rPr>
        <w:t xml:space="preserve"> desarrollo de la anticipación humana</w:t>
      </w:r>
      <w:r w:rsidR="00172CF0">
        <w:rPr>
          <w:rFonts w:ascii="Times" w:hAnsi="Times" w:cs="Courier New"/>
          <w:color w:val="202124"/>
          <w:lang w:val="es-ES"/>
        </w:rPr>
        <w:t xml:space="preserve"> </w:t>
      </w:r>
      <w:r w:rsidR="00172CF0">
        <w:rPr>
          <w:rFonts w:ascii="Times" w:hAnsi="Times"/>
          <w:color w:val="202124"/>
          <w:lang w:val="es-ES"/>
        </w:rPr>
        <w:t>(</w:t>
      </w:r>
      <w:r w:rsidR="00172CF0" w:rsidRPr="00552CDC">
        <w:rPr>
          <w:rFonts w:ascii="Times" w:hAnsi="Times"/>
          <w:color w:val="202124"/>
          <w:lang w:val="es-ES"/>
        </w:rPr>
        <w:t>Batrachenko, 2016</w:t>
      </w:r>
      <w:r w:rsidR="00172CF0">
        <w:rPr>
          <w:rFonts w:ascii="Times" w:hAnsi="Times"/>
          <w:color w:val="202124"/>
          <w:lang w:val="es-ES"/>
        </w:rPr>
        <w:t>)</w:t>
      </w:r>
      <w:r w:rsidR="00172CF0">
        <w:rPr>
          <w:rFonts w:ascii="Times" w:hAnsi="Times" w:cs="Courier New"/>
          <w:color w:val="202124"/>
          <w:lang w:val="es-ES"/>
        </w:rPr>
        <w:t>, por lo que resulta insoslayable identificar</w:t>
      </w:r>
      <w:r w:rsidR="00DA7BC7">
        <w:rPr>
          <w:rFonts w:ascii="Times" w:hAnsi="Times" w:cs="Courier New"/>
          <w:color w:val="202124"/>
          <w:lang w:val="es-ES"/>
        </w:rPr>
        <w:t xml:space="preserve"> y tener en consideración</w:t>
      </w:r>
      <w:r w:rsidR="00172CF0">
        <w:rPr>
          <w:rFonts w:ascii="Times" w:hAnsi="Times" w:cs="Courier New"/>
          <w:color w:val="202124"/>
          <w:lang w:val="es-ES"/>
        </w:rPr>
        <w:t xml:space="preserve"> las metas hacia las que se orienta la actividad</w:t>
      </w:r>
      <w:r w:rsidR="00073567">
        <w:rPr>
          <w:rFonts w:ascii="Times" w:hAnsi="Times" w:cs="Courier New"/>
          <w:color w:val="202124"/>
          <w:lang w:val="es-ES"/>
        </w:rPr>
        <w:t xml:space="preserve"> de los agentes</w:t>
      </w:r>
      <w:r w:rsidR="00172CF0">
        <w:rPr>
          <w:rFonts w:ascii="Times" w:hAnsi="Times" w:cs="Courier New"/>
          <w:color w:val="202124"/>
          <w:lang w:val="es-ES"/>
        </w:rPr>
        <w:t xml:space="preserve">, </w:t>
      </w:r>
      <w:r w:rsidR="00F40427">
        <w:rPr>
          <w:rFonts w:ascii="Times" w:hAnsi="Times" w:cs="Courier New"/>
          <w:color w:val="202124"/>
          <w:lang w:val="es-ES"/>
        </w:rPr>
        <w:t>y</w:t>
      </w:r>
      <w:r w:rsidR="00172CF0">
        <w:rPr>
          <w:rFonts w:ascii="Times" w:hAnsi="Times" w:cs="Courier New"/>
          <w:color w:val="202124"/>
          <w:lang w:val="es-ES"/>
        </w:rPr>
        <w:t xml:space="preserve"> </w:t>
      </w:r>
      <w:r w:rsidR="00073567">
        <w:rPr>
          <w:rFonts w:ascii="Times" w:hAnsi="Times" w:cs="Courier New"/>
          <w:color w:val="202124"/>
          <w:lang w:val="es-ES"/>
        </w:rPr>
        <w:t xml:space="preserve">los </w:t>
      </w:r>
      <w:r w:rsidR="00172CF0">
        <w:rPr>
          <w:rFonts w:ascii="Times" w:hAnsi="Times" w:cs="Courier New"/>
          <w:color w:val="202124"/>
          <w:lang w:val="es-ES"/>
        </w:rPr>
        <w:t xml:space="preserve">particulares contextos </w:t>
      </w:r>
      <w:r w:rsidR="00073567">
        <w:rPr>
          <w:rFonts w:ascii="Times" w:hAnsi="Times" w:cs="Courier New"/>
          <w:color w:val="202124"/>
          <w:lang w:val="es-ES"/>
        </w:rPr>
        <w:t xml:space="preserve">en los que se sitúa </w:t>
      </w:r>
      <w:r w:rsidR="00172CF0">
        <w:rPr>
          <w:rFonts w:ascii="Times" w:hAnsi="Times" w:cs="Courier New"/>
          <w:color w:val="202124"/>
          <w:lang w:val="es-ES"/>
        </w:rPr>
        <w:t>su despliegue</w:t>
      </w:r>
      <w:r w:rsidRPr="00552CDC">
        <w:rPr>
          <w:rFonts w:ascii="Times" w:hAnsi="Times"/>
          <w:color w:val="202124"/>
          <w:lang w:val="es-ES"/>
        </w:rPr>
        <w:t>.</w:t>
      </w:r>
      <w:r w:rsidR="00DA7BC7">
        <w:rPr>
          <w:rFonts w:ascii="Times" w:hAnsi="Times" w:cs="Courier New"/>
          <w:color w:val="202124"/>
          <w:lang w:val="es-ES"/>
        </w:rPr>
        <w:t xml:space="preserve"> </w:t>
      </w:r>
      <w:r w:rsidR="00F40427">
        <w:rPr>
          <w:rFonts w:ascii="Times" w:hAnsi="Times"/>
          <w:lang w:val="es-ES"/>
        </w:rPr>
        <w:t>D</w:t>
      </w:r>
      <w:r w:rsidR="00CC62B3" w:rsidRPr="00172CF0">
        <w:rPr>
          <w:rFonts w:ascii="Times" w:hAnsi="Times"/>
          <w:lang w:val="es-ES"/>
        </w:rPr>
        <w:t>esde esta perspectiva</w:t>
      </w:r>
      <w:r w:rsidR="00D37945" w:rsidRPr="000524E0">
        <w:rPr>
          <w:rFonts w:ascii="Times" w:hAnsi="Times"/>
          <w:lang w:val="es-ES"/>
        </w:rPr>
        <w:t xml:space="preserve"> no sólo hace relevante la consideración simultanea de las características materiales, simbólicas y contextuales de </w:t>
      </w:r>
      <w:r w:rsidR="00CC62B3" w:rsidRPr="000524E0">
        <w:rPr>
          <w:rFonts w:ascii="Times" w:hAnsi="Times"/>
          <w:lang w:val="es-ES"/>
        </w:rPr>
        <w:t xml:space="preserve">la actividad mediada por </w:t>
      </w:r>
      <w:r w:rsidR="00D37945" w:rsidRPr="000524E0">
        <w:rPr>
          <w:rFonts w:ascii="Times" w:hAnsi="Times"/>
          <w:lang w:val="es-ES"/>
        </w:rPr>
        <w:t>las herramientas de trabajo, en su interacción con la cultura y las características, competencias y prácticas de los colectivos que las emplean, si no que igualmente plantea desafíos para la comprensión de los procesos evolutivos que estas siguen, atendiendo al carácter discontinuo, fragmentario, y a menudo contradictorio en que la incorporación tecnológica y organizacional tiende a suceder en nuestro país (</w:t>
      </w:r>
      <w:r w:rsidR="00502D87" w:rsidRPr="000524E0">
        <w:rPr>
          <w:rFonts w:ascii="Times" w:hAnsi="Times"/>
          <w:lang w:val="es-ES"/>
        </w:rPr>
        <w:t xml:space="preserve">Gonzales et al. 2005, </w:t>
      </w:r>
      <w:r w:rsidR="00D37945" w:rsidRPr="000524E0">
        <w:rPr>
          <w:rFonts w:ascii="Times" w:hAnsi="Times"/>
          <w:lang w:val="es-ES"/>
        </w:rPr>
        <w:t xml:space="preserve">Díaz, 2005). </w:t>
      </w:r>
    </w:p>
    <w:p w14:paraId="13D72CC6" w14:textId="7FB249B0" w:rsidR="00BA06FF" w:rsidRDefault="00D37945" w:rsidP="00490406">
      <w:pPr>
        <w:spacing w:before="120" w:after="120" w:line="360" w:lineRule="auto"/>
        <w:jc w:val="both"/>
        <w:rPr>
          <w:rFonts w:ascii="Times" w:hAnsi="Times"/>
          <w:lang w:val="es-ES"/>
        </w:rPr>
      </w:pPr>
      <w:r w:rsidRPr="00BA69AC">
        <w:rPr>
          <w:rFonts w:ascii="Times" w:hAnsi="Times"/>
          <w:lang w:val="es-ES"/>
        </w:rPr>
        <w:t xml:space="preserve">En este mismo marco, es necesario destacar que no sólo es relevante interrogarse en cuanto a que propósitos median los artefactos tecnológicos, sino también importa revisar la forma bajo la cual </w:t>
      </w:r>
      <w:r w:rsidR="00CC62B3" w:rsidRPr="00BA69AC">
        <w:rPr>
          <w:rFonts w:ascii="Times" w:hAnsi="Times"/>
          <w:lang w:val="es-ES"/>
        </w:rPr>
        <w:t xml:space="preserve">tales artefactos </w:t>
      </w:r>
      <w:r w:rsidRPr="00BA69AC">
        <w:rPr>
          <w:rFonts w:ascii="Times" w:hAnsi="Times"/>
          <w:lang w:val="es-ES"/>
        </w:rPr>
        <w:t xml:space="preserve">permiten realizar dichas mediaciones. </w:t>
      </w:r>
      <w:r w:rsidRPr="000524E0">
        <w:rPr>
          <w:rFonts w:ascii="Times" w:hAnsi="Times"/>
          <w:lang w:val="es-ES"/>
        </w:rPr>
        <w:t>En específico, un aspecto poco abordado es el de la naturaleza social y colaborativa del trabajo, y como las herramientas que median la actividad de los colectivos</w:t>
      </w:r>
      <w:r w:rsidR="00CC62B3" w:rsidRPr="000524E0">
        <w:rPr>
          <w:rFonts w:ascii="Times" w:hAnsi="Times"/>
          <w:lang w:val="es-ES"/>
        </w:rPr>
        <w:t>,</w:t>
      </w:r>
      <w:r w:rsidRPr="000524E0">
        <w:rPr>
          <w:rFonts w:ascii="Times" w:hAnsi="Times"/>
          <w:lang w:val="es-ES"/>
        </w:rPr>
        <w:t xml:space="preserve"> facilitan y sostienen dichas dinámicas, o como señala </w:t>
      </w:r>
      <w:proofErr w:type="spellStart"/>
      <w:r w:rsidR="00DE1850" w:rsidRPr="000524E0">
        <w:rPr>
          <w:rFonts w:ascii="Times" w:hAnsi="Times"/>
          <w:lang w:val="es-ES"/>
        </w:rPr>
        <w:t>Béguin</w:t>
      </w:r>
      <w:proofErr w:type="spellEnd"/>
      <w:r w:rsidRPr="000524E0">
        <w:rPr>
          <w:rFonts w:ascii="Times" w:hAnsi="Times"/>
          <w:lang w:val="es-ES"/>
        </w:rPr>
        <w:t xml:space="preserve"> (2007), pueden constituirse en un vector de los intercambios durante la actividad colectiva. </w:t>
      </w:r>
      <w:r w:rsidRPr="00490406">
        <w:rPr>
          <w:rFonts w:ascii="Times" w:hAnsi="Times"/>
          <w:lang w:val="es-ES"/>
        </w:rPr>
        <w:t xml:space="preserve">Esto resulta clave si se entiende la relevancia del rol de los instrumentos en el desarrollo de la mente, tal como lo plantea </w:t>
      </w:r>
      <w:r w:rsidR="00387A26" w:rsidRPr="00490406">
        <w:rPr>
          <w:rFonts w:ascii="Times" w:hAnsi="Times"/>
          <w:lang w:val="es-ES"/>
        </w:rPr>
        <w:t>Vygotsky</w:t>
      </w:r>
      <w:r w:rsidRPr="00490406">
        <w:rPr>
          <w:rFonts w:ascii="Times" w:hAnsi="Times"/>
          <w:lang w:val="es-ES"/>
        </w:rPr>
        <w:t xml:space="preserve">, </w:t>
      </w:r>
      <w:r w:rsidR="00425F45" w:rsidRPr="00490406">
        <w:rPr>
          <w:rFonts w:ascii="Times" w:hAnsi="Times"/>
          <w:lang w:val="es-ES"/>
        </w:rPr>
        <w:t>así como de</w:t>
      </w:r>
      <w:r w:rsidRPr="00490406">
        <w:rPr>
          <w:rFonts w:ascii="Times" w:hAnsi="Times"/>
          <w:lang w:val="es-ES"/>
        </w:rPr>
        <w:t xml:space="preserve"> la naturaleza social e instrumentalmente distribuida del pensamiento (Cole y Engeström, </w:t>
      </w:r>
      <w:r w:rsidR="004B3B94" w:rsidRPr="00490406">
        <w:rPr>
          <w:rFonts w:ascii="Times" w:hAnsi="Times"/>
          <w:lang w:val="es-ES"/>
        </w:rPr>
        <w:t>1993</w:t>
      </w:r>
      <w:r w:rsidRPr="00490406">
        <w:rPr>
          <w:rFonts w:ascii="Times" w:hAnsi="Times"/>
          <w:lang w:val="es-ES"/>
        </w:rPr>
        <w:t>).</w:t>
      </w:r>
    </w:p>
    <w:p w14:paraId="6B8ABD8E" w14:textId="712E968C" w:rsidR="003D00C3" w:rsidRPr="00D52235" w:rsidRDefault="009C6955" w:rsidP="002C5E77">
      <w:pPr>
        <w:spacing w:before="120" w:after="120" w:line="360" w:lineRule="auto"/>
        <w:jc w:val="both"/>
        <w:rPr>
          <w:rFonts w:ascii="Times" w:hAnsi="Times" w:cs="Times"/>
          <w:color w:val="000000"/>
          <w:lang w:val="es-ES"/>
        </w:rPr>
      </w:pPr>
      <w:r>
        <w:rPr>
          <w:rFonts w:ascii="Times" w:hAnsi="Times"/>
          <w:lang w:val="es-ES"/>
        </w:rPr>
        <w:t xml:space="preserve">En suma, </w:t>
      </w:r>
      <w:r w:rsidR="001314FE">
        <w:rPr>
          <w:rFonts w:ascii="Times" w:hAnsi="Times"/>
          <w:lang w:val="es-ES"/>
        </w:rPr>
        <w:t>el propósito de este texto, es el de aportar argumentos que contribuyan al desarrollo de una discusión necesaria respecto a los alcances del concepto de mediación instrumental de la actividad orientada a fines, especialmente en lo que refiere a los nuevos contextos y formas que han ido emergiendo en el mundo del trabajo, a la sazón de los desarrollos tecnológicos de las últimas décadas</w:t>
      </w:r>
      <w:r w:rsidR="0015788E">
        <w:rPr>
          <w:rFonts w:ascii="Times" w:hAnsi="Times"/>
          <w:lang w:val="es-ES"/>
        </w:rPr>
        <w:t xml:space="preserve">, </w:t>
      </w:r>
      <w:r w:rsidR="00E6487A">
        <w:rPr>
          <w:rFonts w:ascii="Times" w:hAnsi="Times"/>
          <w:lang w:val="es-ES"/>
        </w:rPr>
        <w:t xml:space="preserve">y </w:t>
      </w:r>
      <w:r w:rsidR="0015788E">
        <w:rPr>
          <w:rFonts w:ascii="Times" w:hAnsi="Times"/>
          <w:lang w:val="es-ES"/>
        </w:rPr>
        <w:t>en particular por la amplia incorporación de TIC, y de la automatización</w:t>
      </w:r>
      <w:r w:rsidR="00E6487A">
        <w:rPr>
          <w:rFonts w:ascii="Times" w:hAnsi="Times"/>
          <w:lang w:val="es-ES"/>
        </w:rPr>
        <w:t xml:space="preserve"> en el trabajo</w:t>
      </w:r>
      <w:r w:rsidR="0015788E">
        <w:rPr>
          <w:rFonts w:ascii="Times" w:hAnsi="Times"/>
          <w:lang w:val="es-ES"/>
        </w:rPr>
        <w:t xml:space="preserve">. Entendemos, al igual que </w:t>
      </w:r>
      <w:r w:rsidR="0015788E" w:rsidRPr="00C952D9">
        <w:rPr>
          <w:rFonts w:ascii="Times" w:hAnsi="Times"/>
          <w:lang w:val="es-ES"/>
        </w:rPr>
        <w:t xml:space="preserve">Rückriem (2009), que los nuevos escenarios en que se desarrolla </w:t>
      </w:r>
      <w:r w:rsidR="00C952D9">
        <w:rPr>
          <w:rFonts w:ascii="Times" w:hAnsi="Times"/>
          <w:lang w:val="es-ES"/>
        </w:rPr>
        <w:t>la actividad humana, plantean importantes desafíos teóricos y metodológicos para la THC</w:t>
      </w:r>
      <w:r w:rsidR="00BC3AFD">
        <w:rPr>
          <w:rFonts w:ascii="Times" w:hAnsi="Times"/>
          <w:lang w:val="es-ES"/>
        </w:rPr>
        <w:t>A</w:t>
      </w:r>
      <w:r w:rsidR="00732293">
        <w:rPr>
          <w:rFonts w:ascii="Times" w:hAnsi="Times"/>
          <w:lang w:val="es-ES"/>
        </w:rPr>
        <w:t>, y del mismo modo</w:t>
      </w:r>
      <w:r w:rsidR="00E6487A">
        <w:rPr>
          <w:rFonts w:ascii="Times" w:hAnsi="Times"/>
          <w:lang w:val="es-ES"/>
        </w:rPr>
        <w:t>,</w:t>
      </w:r>
      <w:r w:rsidR="00732293">
        <w:rPr>
          <w:rFonts w:ascii="Times" w:hAnsi="Times"/>
          <w:lang w:val="es-ES"/>
        </w:rPr>
        <w:t xml:space="preserve"> vemos la necesidad de </w:t>
      </w:r>
      <w:r w:rsidR="00A83C06">
        <w:rPr>
          <w:rFonts w:ascii="Times" w:hAnsi="Times"/>
          <w:lang w:val="es-ES"/>
        </w:rPr>
        <w:t xml:space="preserve">ahondar en las implicancias prácticas que se derivan de </w:t>
      </w:r>
      <w:r w:rsidR="00E70EB4">
        <w:rPr>
          <w:rFonts w:ascii="Times" w:hAnsi="Times"/>
          <w:lang w:val="es-ES"/>
        </w:rPr>
        <w:t>esta discusión.</w:t>
      </w:r>
      <w:r w:rsidR="002C5E77">
        <w:rPr>
          <w:rFonts w:ascii="Times" w:hAnsi="Times"/>
          <w:lang w:val="es-ES"/>
        </w:rPr>
        <w:t xml:space="preserve"> </w:t>
      </w:r>
      <w:r w:rsidR="00E70EB4" w:rsidRPr="00FA3A3F">
        <w:rPr>
          <w:lang w:val="es-ES"/>
        </w:rPr>
        <w:t>En lo conceptual, nos ha interesado hacer énfasis en la doble naturaleza, simbólica y material de los mediadores de la actividad, en el carácter transformador que poseen,</w:t>
      </w:r>
      <w:r w:rsidR="002A0091" w:rsidRPr="00FA3A3F">
        <w:rPr>
          <w:lang w:val="es-ES"/>
        </w:rPr>
        <w:t xml:space="preserve"> en su imbricada relación con los contextos,</w:t>
      </w:r>
      <w:r w:rsidR="00E70EB4" w:rsidRPr="00FA3A3F">
        <w:rPr>
          <w:lang w:val="es-ES"/>
        </w:rPr>
        <w:t xml:space="preserve"> y en los efectos dialécticos de su uso, </w:t>
      </w:r>
      <w:r w:rsidR="002A0091" w:rsidRPr="00FA3A3F">
        <w:rPr>
          <w:lang w:val="es-ES"/>
        </w:rPr>
        <w:t xml:space="preserve">a la vez </w:t>
      </w:r>
      <w:r w:rsidR="00E70EB4" w:rsidRPr="00FA3A3F">
        <w:rPr>
          <w:lang w:val="es-ES"/>
        </w:rPr>
        <w:t>expan</w:t>
      </w:r>
      <w:r w:rsidR="002A0091" w:rsidRPr="00FA3A3F">
        <w:rPr>
          <w:lang w:val="es-ES"/>
        </w:rPr>
        <w:t>sivos y mediatizadores de</w:t>
      </w:r>
      <w:r w:rsidR="00E70EB4" w:rsidRPr="00FA3A3F">
        <w:rPr>
          <w:lang w:val="es-ES"/>
        </w:rPr>
        <w:t xml:space="preserve"> la relación </w:t>
      </w:r>
      <w:r w:rsidR="00494631" w:rsidRPr="00FA3A3F">
        <w:rPr>
          <w:lang w:val="es-ES"/>
        </w:rPr>
        <w:t xml:space="preserve">que establecemos </w:t>
      </w:r>
      <w:r w:rsidR="00E70EB4" w:rsidRPr="00FA3A3F">
        <w:rPr>
          <w:lang w:val="es-ES"/>
        </w:rPr>
        <w:t>con la realidad en la que actuamos y buscamos transformar.</w:t>
      </w:r>
      <w:r w:rsidR="00CC048B" w:rsidRPr="00FA3A3F">
        <w:rPr>
          <w:lang w:val="es-ES"/>
        </w:rPr>
        <w:t xml:space="preserve"> </w:t>
      </w:r>
      <w:r w:rsidR="003D00C3" w:rsidRPr="003D00C3">
        <w:rPr>
          <w:lang w:val="es-ES"/>
        </w:rPr>
        <w:t xml:space="preserve">Las relaciones objetivas y regulares que </w:t>
      </w:r>
      <w:r w:rsidR="003D00C3">
        <w:rPr>
          <w:lang w:val="es-ES"/>
        </w:rPr>
        <w:t>las personas</w:t>
      </w:r>
      <w:r w:rsidR="003D00C3" w:rsidRPr="003D00C3">
        <w:rPr>
          <w:lang w:val="es-ES"/>
        </w:rPr>
        <w:t xml:space="preserve"> </w:t>
      </w:r>
      <w:r w:rsidR="003D00C3">
        <w:rPr>
          <w:lang w:val="es-ES"/>
        </w:rPr>
        <w:t>realizan con la realidad,</w:t>
      </w:r>
      <w:r w:rsidR="003D00C3" w:rsidRPr="003D00C3">
        <w:rPr>
          <w:lang w:val="es-ES"/>
        </w:rPr>
        <w:t xml:space="preserve"> se </w:t>
      </w:r>
      <w:r w:rsidR="003D00C3">
        <w:rPr>
          <w:lang w:val="es-ES"/>
        </w:rPr>
        <w:t>conv</w:t>
      </w:r>
      <w:r w:rsidR="003D00C3" w:rsidRPr="003D00C3">
        <w:rPr>
          <w:lang w:val="es-ES"/>
        </w:rPr>
        <w:t>ert</w:t>
      </w:r>
      <w:r w:rsidR="003D00C3">
        <w:rPr>
          <w:lang w:val="es-ES"/>
        </w:rPr>
        <w:t>irían</w:t>
      </w:r>
      <w:r w:rsidR="003D00C3" w:rsidRPr="003D00C3">
        <w:rPr>
          <w:lang w:val="es-ES"/>
        </w:rPr>
        <w:t xml:space="preserve"> en arquetipos lógicos, en categorías que sintetizan las relaciones estables del contenido de su pensamiento</w:t>
      </w:r>
      <w:r w:rsidR="003D00C3">
        <w:rPr>
          <w:lang w:val="es-ES"/>
        </w:rPr>
        <w:t xml:space="preserve"> (Piedra, 2018).</w:t>
      </w:r>
      <w:r w:rsidR="00D52235">
        <w:rPr>
          <w:lang w:val="es-ES"/>
        </w:rPr>
        <w:t xml:space="preserve"> </w:t>
      </w:r>
      <w:r w:rsidR="00D52235" w:rsidRPr="00B935B5">
        <w:rPr>
          <w:rFonts w:ascii="Times" w:hAnsi="Times"/>
          <w:lang w:val="es-ES"/>
        </w:rPr>
        <w:t xml:space="preserve">Se puede igualmente colegir, de manera análoga a lo que señalan Cole y Wertsch </w:t>
      </w:r>
      <w:r w:rsidR="00D52235" w:rsidRPr="00B935B5">
        <w:rPr>
          <w:rFonts w:ascii="Times" w:hAnsi="Times"/>
          <w:color w:val="222222"/>
          <w:shd w:val="clear" w:color="auto" w:fill="F8F9FA"/>
          <w:lang w:val="es-ES"/>
        </w:rPr>
        <w:t>(1996)</w:t>
      </w:r>
      <w:r w:rsidR="00D52235" w:rsidRPr="00B935B5">
        <w:rPr>
          <w:rFonts w:ascii="Times" w:hAnsi="Times"/>
          <w:lang w:val="es-ES"/>
        </w:rPr>
        <w:t xml:space="preserve"> en lo referente al uso de herramientas mediadoras en el ámbito educacional, que </w:t>
      </w:r>
      <w:r w:rsidR="00D52235" w:rsidRPr="00B935B5">
        <w:rPr>
          <w:rFonts w:ascii="Times" w:hAnsi="Times"/>
          <w:color w:val="222222"/>
          <w:shd w:val="clear" w:color="auto" w:fill="F8F9FA"/>
          <w:lang w:val="es-ES"/>
        </w:rPr>
        <w:t>a medida que se comienzan a usar nuevas herramientas,</w:t>
      </w:r>
      <w:r w:rsidR="00D52235" w:rsidRPr="00B935B5">
        <w:rPr>
          <w:rFonts w:ascii="Times" w:hAnsi="Times"/>
          <w:lang w:val="es-ES"/>
        </w:rPr>
        <w:t xml:space="preserve"> éstas</w:t>
      </w:r>
      <w:r w:rsidR="00D52235" w:rsidRPr="00B935B5">
        <w:rPr>
          <w:rFonts w:ascii="Times" w:hAnsi="Times"/>
          <w:color w:val="222222"/>
          <w:shd w:val="clear" w:color="auto" w:fill="F8F9FA"/>
          <w:lang w:val="es-ES"/>
        </w:rPr>
        <w:t xml:space="preserve"> modificarían y transformarían los procesos de pensamiento. Esto se traduciría en una expansión del mundo de posibilidades en muchos casos, pero en otros, en trabas, si no en distorsiones o desvirtuaciones de la actividad propositiva de las personas, al mediatizar el acceso al objeto final de la actividad. </w:t>
      </w:r>
      <w:r w:rsidR="00D52235">
        <w:rPr>
          <w:rFonts w:ascii="Times" w:hAnsi="Times" w:cs="Times"/>
          <w:color w:val="000000"/>
          <w:lang w:val="es-ES"/>
        </w:rPr>
        <w:t xml:space="preserve">Por lo que, como lo señala </w:t>
      </w:r>
      <w:proofErr w:type="spellStart"/>
      <w:r w:rsidR="00D52235">
        <w:rPr>
          <w:rFonts w:ascii="Times" w:hAnsi="Times" w:cs="Courier New"/>
          <w:color w:val="202124"/>
          <w:lang w:val="es-ES"/>
        </w:rPr>
        <w:t>Ihde</w:t>
      </w:r>
      <w:proofErr w:type="spellEnd"/>
      <w:r w:rsidR="00D52235" w:rsidRPr="00B362AA">
        <w:rPr>
          <w:rFonts w:ascii="Times" w:hAnsi="Times" w:cs="Courier New"/>
          <w:color w:val="202124"/>
          <w:lang w:val="es-ES"/>
        </w:rPr>
        <w:t xml:space="preserve"> </w:t>
      </w:r>
      <w:r w:rsidR="00D52235">
        <w:rPr>
          <w:rFonts w:ascii="Times" w:hAnsi="Times" w:cs="Courier New"/>
          <w:color w:val="202124"/>
          <w:lang w:val="es-ES"/>
        </w:rPr>
        <w:t>(</w:t>
      </w:r>
      <w:r w:rsidR="00D52235" w:rsidRPr="00B362AA">
        <w:rPr>
          <w:rFonts w:ascii="Times" w:hAnsi="Times" w:cs="Courier New"/>
          <w:color w:val="202124"/>
          <w:lang w:val="es-ES"/>
        </w:rPr>
        <w:t>2007</w:t>
      </w:r>
      <w:r w:rsidR="00D52235">
        <w:rPr>
          <w:rFonts w:ascii="Times" w:hAnsi="Times" w:cs="Courier New"/>
          <w:color w:val="202124"/>
          <w:lang w:val="es-ES"/>
        </w:rPr>
        <w:t xml:space="preserve">, citado por Hasse, 2013), si bien los humanos inventamos nuestras tecnologías, </w:t>
      </w:r>
      <w:r w:rsidR="00D52235" w:rsidRPr="00B362AA">
        <w:rPr>
          <w:rFonts w:ascii="Times" w:hAnsi="Times" w:cs="Courier New"/>
          <w:color w:val="202124"/>
          <w:lang w:val="es-ES"/>
        </w:rPr>
        <w:t xml:space="preserve">en </w:t>
      </w:r>
      <w:r w:rsidR="00D52235">
        <w:rPr>
          <w:rFonts w:ascii="Times" w:hAnsi="Times" w:cs="Courier New"/>
          <w:color w:val="202124"/>
          <w:lang w:val="es-ES"/>
        </w:rPr>
        <w:t xml:space="preserve">su </w:t>
      </w:r>
      <w:r w:rsidR="00D52235" w:rsidRPr="00B362AA">
        <w:rPr>
          <w:rFonts w:ascii="Times" w:hAnsi="Times" w:cs="Courier New"/>
          <w:color w:val="202124"/>
          <w:lang w:val="es-ES"/>
        </w:rPr>
        <w:t xml:space="preserve">uso, </w:t>
      </w:r>
      <w:r w:rsidR="00D52235">
        <w:rPr>
          <w:rFonts w:ascii="Times" w:hAnsi="Times" w:cs="Courier New"/>
          <w:color w:val="202124"/>
          <w:lang w:val="es-ES"/>
        </w:rPr>
        <w:t xml:space="preserve">estas </w:t>
      </w:r>
      <w:r w:rsidR="00D52235" w:rsidRPr="00B362AA">
        <w:rPr>
          <w:rFonts w:ascii="Times" w:hAnsi="Times" w:cs="Courier New"/>
          <w:color w:val="202124"/>
          <w:lang w:val="es-ES"/>
        </w:rPr>
        <w:t xml:space="preserve">nos reinventan. </w:t>
      </w:r>
    </w:p>
    <w:p w14:paraId="67DEF386" w14:textId="5CE7676B" w:rsidR="00100383" w:rsidRPr="00FA3A3F" w:rsidRDefault="00674ECF" w:rsidP="00FA3A3F">
      <w:pPr>
        <w:pStyle w:val="p1"/>
        <w:spacing w:before="120" w:after="120" w:line="360" w:lineRule="auto"/>
        <w:jc w:val="both"/>
        <w:rPr>
          <w:sz w:val="24"/>
          <w:szCs w:val="24"/>
          <w:lang w:val="es-ES"/>
        </w:rPr>
      </w:pPr>
      <w:r w:rsidRPr="00FA3A3F">
        <w:rPr>
          <w:sz w:val="24"/>
          <w:szCs w:val="24"/>
          <w:lang w:val="es-ES"/>
        </w:rPr>
        <w:t xml:space="preserve">Un particular aspecto que queda pendiente </w:t>
      </w:r>
      <w:r w:rsidR="00D02A7B" w:rsidRPr="00FA3A3F">
        <w:rPr>
          <w:sz w:val="24"/>
          <w:szCs w:val="24"/>
          <w:lang w:val="es-ES"/>
        </w:rPr>
        <w:t>precisar en el actual escenario</w:t>
      </w:r>
      <w:r w:rsidR="00C57DC1" w:rsidRPr="00FA3A3F">
        <w:rPr>
          <w:sz w:val="24"/>
          <w:szCs w:val="24"/>
          <w:lang w:val="es-ES"/>
        </w:rPr>
        <w:t>,</w:t>
      </w:r>
      <w:r w:rsidR="00D02A7B" w:rsidRPr="00FA3A3F">
        <w:rPr>
          <w:sz w:val="24"/>
          <w:szCs w:val="24"/>
          <w:lang w:val="es-ES"/>
        </w:rPr>
        <w:t xml:space="preserve"> </w:t>
      </w:r>
      <w:r w:rsidRPr="00FA3A3F">
        <w:rPr>
          <w:sz w:val="24"/>
          <w:szCs w:val="24"/>
          <w:lang w:val="es-ES"/>
        </w:rPr>
        <w:t xml:space="preserve">es </w:t>
      </w:r>
      <w:r w:rsidR="00D02A7B" w:rsidRPr="00FA3A3F">
        <w:rPr>
          <w:sz w:val="24"/>
          <w:szCs w:val="24"/>
          <w:lang w:val="es-ES"/>
        </w:rPr>
        <w:t xml:space="preserve">el del tránsito desde el instrumento al signo y vice-versa (Gillespie </w:t>
      </w:r>
      <w:r w:rsidR="00C85E68">
        <w:rPr>
          <w:sz w:val="24"/>
          <w:szCs w:val="24"/>
          <w:lang w:val="es-ES"/>
        </w:rPr>
        <w:t>y</w:t>
      </w:r>
      <w:r w:rsidR="00D02A7B" w:rsidRPr="00FA3A3F">
        <w:rPr>
          <w:sz w:val="24"/>
          <w:szCs w:val="24"/>
          <w:lang w:val="es-ES"/>
        </w:rPr>
        <w:t xml:space="preserve"> </w:t>
      </w:r>
      <w:proofErr w:type="spellStart"/>
      <w:r w:rsidR="00D02A7B" w:rsidRPr="00FA3A3F">
        <w:rPr>
          <w:sz w:val="24"/>
          <w:szCs w:val="24"/>
          <w:lang w:val="es-ES"/>
        </w:rPr>
        <w:t>Zeittoun</w:t>
      </w:r>
      <w:proofErr w:type="spellEnd"/>
      <w:r w:rsidR="00D02A7B" w:rsidRPr="00FA3A3F">
        <w:rPr>
          <w:sz w:val="24"/>
          <w:szCs w:val="24"/>
          <w:lang w:val="es-ES"/>
        </w:rPr>
        <w:t>, 2010</w:t>
      </w:r>
      <w:r w:rsidR="00C33D4E" w:rsidRPr="00FA3A3F">
        <w:rPr>
          <w:sz w:val="24"/>
          <w:szCs w:val="24"/>
          <w:lang w:val="es-ES"/>
        </w:rPr>
        <w:t>)</w:t>
      </w:r>
      <w:r w:rsidR="00D02A7B" w:rsidRPr="00FA3A3F">
        <w:rPr>
          <w:sz w:val="24"/>
          <w:szCs w:val="24"/>
          <w:lang w:val="es-ES"/>
        </w:rPr>
        <w:t>.</w:t>
      </w:r>
      <w:r w:rsidR="00697DC8" w:rsidRPr="00FA3A3F">
        <w:rPr>
          <w:sz w:val="24"/>
          <w:szCs w:val="24"/>
          <w:lang w:val="es-ES"/>
        </w:rPr>
        <w:t xml:space="preserve"> </w:t>
      </w:r>
      <w:r w:rsidR="009A2B87" w:rsidRPr="00FA3A3F">
        <w:rPr>
          <w:sz w:val="24"/>
          <w:szCs w:val="24"/>
          <w:lang w:val="es-ES"/>
        </w:rPr>
        <w:t>Desde Vygotsky, el tránsito desde la herramienta al signo ha sido particularmente desarrollada a partir de su conceptualización de la internalización, sin embargo</w:t>
      </w:r>
      <w:r w:rsidR="00C33D4E" w:rsidRPr="00FA3A3F">
        <w:rPr>
          <w:sz w:val="24"/>
          <w:szCs w:val="24"/>
          <w:lang w:val="es-ES"/>
        </w:rPr>
        <w:t>,</w:t>
      </w:r>
      <w:r w:rsidR="009A2B87" w:rsidRPr="00FA3A3F">
        <w:rPr>
          <w:sz w:val="24"/>
          <w:szCs w:val="24"/>
          <w:lang w:val="es-ES"/>
        </w:rPr>
        <w:t xml:space="preserve"> </w:t>
      </w:r>
      <w:r w:rsidR="005475B9">
        <w:rPr>
          <w:sz w:val="24"/>
          <w:szCs w:val="24"/>
          <w:lang w:val="es-ES"/>
        </w:rPr>
        <w:t>desde nuestra perspectiva, en la THCA</w:t>
      </w:r>
      <w:r w:rsidR="009A2B87" w:rsidRPr="00FA3A3F">
        <w:rPr>
          <w:sz w:val="24"/>
          <w:szCs w:val="24"/>
          <w:lang w:val="es-ES"/>
        </w:rPr>
        <w:t xml:space="preserve"> no ha habido </w:t>
      </w:r>
      <w:r w:rsidR="0020177B">
        <w:rPr>
          <w:sz w:val="24"/>
          <w:szCs w:val="24"/>
          <w:lang w:val="es-ES"/>
        </w:rPr>
        <w:t xml:space="preserve">aún </w:t>
      </w:r>
      <w:r w:rsidR="009A2B87" w:rsidRPr="00FA3A3F">
        <w:rPr>
          <w:sz w:val="24"/>
          <w:szCs w:val="24"/>
          <w:lang w:val="es-ES"/>
        </w:rPr>
        <w:t>un desarrollo satisfactorio del proceso de externalización del signo, en su objetivación en herramientas de transformación de la realidad material</w:t>
      </w:r>
      <w:r w:rsidR="00BE1FCB" w:rsidRPr="00FA3A3F">
        <w:rPr>
          <w:sz w:val="24"/>
          <w:szCs w:val="24"/>
          <w:lang w:val="es-ES"/>
        </w:rPr>
        <w:t xml:space="preserve">, en el entendido que tal como lo plantea </w:t>
      </w:r>
      <w:proofErr w:type="spellStart"/>
      <w:r w:rsidR="00BE1FCB" w:rsidRPr="00FA3A3F">
        <w:rPr>
          <w:sz w:val="24"/>
          <w:szCs w:val="24"/>
          <w:lang w:val="es-ES"/>
        </w:rPr>
        <w:t>Leontiev</w:t>
      </w:r>
      <w:proofErr w:type="spellEnd"/>
      <w:r w:rsidR="00BE1FCB" w:rsidRPr="00FA3A3F">
        <w:rPr>
          <w:sz w:val="24"/>
          <w:szCs w:val="24"/>
          <w:lang w:val="es-ES"/>
        </w:rPr>
        <w:t>, las herramientas serían esencialmente operaciones mentales externalizadas</w:t>
      </w:r>
      <w:r w:rsidR="006A0DCE">
        <w:rPr>
          <w:sz w:val="24"/>
          <w:szCs w:val="24"/>
          <w:lang w:val="es-ES"/>
        </w:rPr>
        <w:t>, o dicho de otra manera, ab</w:t>
      </w:r>
      <w:r w:rsidR="00445B0A">
        <w:rPr>
          <w:sz w:val="24"/>
          <w:szCs w:val="24"/>
          <w:lang w:val="es-ES"/>
        </w:rPr>
        <w:t>stracciones objetivadas</w:t>
      </w:r>
      <w:r w:rsidR="009A2B87" w:rsidRPr="00FA3A3F">
        <w:rPr>
          <w:sz w:val="24"/>
          <w:szCs w:val="24"/>
          <w:lang w:val="es-ES"/>
        </w:rPr>
        <w:t>.</w:t>
      </w:r>
      <w:r w:rsidR="00C915E5" w:rsidRPr="00FA3A3F">
        <w:rPr>
          <w:sz w:val="24"/>
          <w:szCs w:val="24"/>
          <w:lang w:val="es-ES"/>
        </w:rPr>
        <w:t xml:space="preserve"> </w:t>
      </w:r>
      <w:r w:rsidR="003E65B8" w:rsidRPr="00C915E5">
        <w:rPr>
          <w:sz w:val="24"/>
          <w:szCs w:val="24"/>
          <w:lang w:val="es-ES"/>
        </w:rPr>
        <w:t>En la forma externa de la herramienta se objetiva tanto la capacidad intelectiva del</w:t>
      </w:r>
      <w:r w:rsidR="003E65B8" w:rsidRPr="00FA3A3F">
        <w:rPr>
          <w:sz w:val="24"/>
          <w:szCs w:val="24"/>
          <w:lang w:val="es-ES"/>
        </w:rPr>
        <w:t xml:space="preserve"> </w:t>
      </w:r>
      <w:r w:rsidR="003E65B8" w:rsidRPr="00C915E5">
        <w:rPr>
          <w:sz w:val="24"/>
          <w:szCs w:val="24"/>
          <w:lang w:val="es-ES"/>
        </w:rPr>
        <w:t>sujeto como su nivel de comprensión sobre el objeto natural al que se</w:t>
      </w:r>
      <w:r w:rsidR="003E65B8" w:rsidRPr="00FA3A3F">
        <w:rPr>
          <w:sz w:val="24"/>
          <w:szCs w:val="24"/>
          <w:lang w:val="es-ES"/>
        </w:rPr>
        <w:t xml:space="preserve"> </w:t>
      </w:r>
      <w:r w:rsidR="003E65B8" w:rsidRPr="00C915E5">
        <w:rPr>
          <w:sz w:val="24"/>
          <w:szCs w:val="24"/>
          <w:lang w:val="es-ES"/>
        </w:rPr>
        <w:t>enfrenta</w:t>
      </w:r>
      <w:r w:rsidR="003E65B8">
        <w:rPr>
          <w:sz w:val="24"/>
          <w:szCs w:val="24"/>
          <w:lang w:val="es-ES"/>
        </w:rPr>
        <w:t xml:space="preserve">. </w:t>
      </w:r>
      <w:r w:rsidR="00FA3A3F">
        <w:rPr>
          <w:sz w:val="24"/>
          <w:szCs w:val="24"/>
          <w:lang w:val="es-ES"/>
        </w:rPr>
        <w:t>L</w:t>
      </w:r>
      <w:r w:rsidR="00146F13" w:rsidRPr="00146F13">
        <w:rPr>
          <w:sz w:val="24"/>
          <w:szCs w:val="24"/>
          <w:lang w:val="es-ES"/>
        </w:rPr>
        <w:t>a he</w:t>
      </w:r>
      <w:r w:rsidR="00FA3A3F">
        <w:rPr>
          <w:sz w:val="24"/>
          <w:szCs w:val="24"/>
          <w:lang w:val="es-ES"/>
        </w:rPr>
        <w:t>rramienta</w:t>
      </w:r>
      <w:r w:rsidR="00146F13" w:rsidRPr="00146F13">
        <w:rPr>
          <w:sz w:val="24"/>
          <w:szCs w:val="24"/>
          <w:lang w:val="es-ES"/>
        </w:rPr>
        <w:t xml:space="preserve"> es</w:t>
      </w:r>
      <w:r w:rsidR="00FA3A3F">
        <w:rPr>
          <w:sz w:val="24"/>
          <w:szCs w:val="24"/>
          <w:lang w:val="es-ES"/>
        </w:rPr>
        <w:t>taría</w:t>
      </w:r>
      <w:r w:rsidR="00146F13" w:rsidRPr="00146F13">
        <w:rPr>
          <w:sz w:val="24"/>
          <w:szCs w:val="24"/>
          <w:lang w:val="es-ES"/>
        </w:rPr>
        <w:t xml:space="preserve"> condicionada materialmente por el objeto con el cual ella interactúa</w:t>
      </w:r>
      <w:r w:rsidR="00FA3A3F">
        <w:rPr>
          <w:sz w:val="24"/>
          <w:szCs w:val="24"/>
          <w:lang w:val="es-ES"/>
        </w:rPr>
        <w:t>, y sería en esta relación</w:t>
      </w:r>
      <w:r w:rsidR="00146F13" w:rsidRPr="00146F13">
        <w:rPr>
          <w:sz w:val="24"/>
          <w:szCs w:val="24"/>
          <w:lang w:val="es-ES"/>
        </w:rPr>
        <w:t xml:space="preserve"> </w:t>
      </w:r>
      <w:r w:rsidR="00FA3A3F">
        <w:rPr>
          <w:sz w:val="24"/>
          <w:szCs w:val="24"/>
          <w:lang w:val="es-ES"/>
        </w:rPr>
        <w:t>que</w:t>
      </w:r>
      <w:r w:rsidR="00146F13" w:rsidRPr="00146F13">
        <w:rPr>
          <w:sz w:val="24"/>
          <w:szCs w:val="24"/>
          <w:lang w:val="es-ES"/>
        </w:rPr>
        <w:t xml:space="preserve"> el sujeto </w:t>
      </w:r>
      <w:r w:rsidR="00FA3A3F">
        <w:rPr>
          <w:sz w:val="24"/>
          <w:szCs w:val="24"/>
          <w:lang w:val="es-ES"/>
        </w:rPr>
        <w:t xml:space="preserve">puede </w:t>
      </w:r>
      <w:r w:rsidR="00146F13" w:rsidRPr="00146F13">
        <w:rPr>
          <w:sz w:val="24"/>
          <w:szCs w:val="24"/>
          <w:lang w:val="es-ES"/>
        </w:rPr>
        <w:t>acceder a las</w:t>
      </w:r>
      <w:r w:rsidR="00FA3A3F">
        <w:rPr>
          <w:sz w:val="24"/>
          <w:szCs w:val="24"/>
          <w:lang w:val="es-ES"/>
        </w:rPr>
        <w:t xml:space="preserve"> </w:t>
      </w:r>
      <w:r w:rsidR="00146F13" w:rsidRPr="00146F13">
        <w:rPr>
          <w:sz w:val="24"/>
          <w:szCs w:val="24"/>
          <w:lang w:val="es-ES"/>
        </w:rPr>
        <w:t xml:space="preserve">propiedades </w:t>
      </w:r>
      <w:r w:rsidR="00FA3A3F">
        <w:rPr>
          <w:sz w:val="24"/>
          <w:szCs w:val="24"/>
          <w:lang w:val="es-ES"/>
        </w:rPr>
        <w:t>del objeto</w:t>
      </w:r>
      <w:r w:rsidR="003E65B8">
        <w:rPr>
          <w:sz w:val="24"/>
          <w:szCs w:val="24"/>
          <w:lang w:val="es-ES"/>
        </w:rPr>
        <w:t>,</w:t>
      </w:r>
      <w:r w:rsidR="00FA3A3F">
        <w:rPr>
          <w:sz w:val="24"/>
          <w:szCs w:val="24"/>
          <w:lang w:val="es-ES"/>
        </w:rPr>
        <w:t xml:space="preserve"> más allá de</w:t>
      </w:r>
      <w:r w:rsidR="00146F13" w:rsidRPr="00146F13">
        <w:rPr>
          <w:sz w:val="24"/>
          <w:szCs w:val="24"/>
          <w:lang w:val="es-ES"/>
        </w:rPr>
        <w:t xml:space="preserve"> los límites de sus sentidos, adquiriendo una imagen</w:t>
      </w:r>
      <w:r w:rsidR="00FA3A3F">
        <w:rPr>
          <w:sz w:val="24"/>
          <w:szCs w:val="24"/>
          <w:lang w:val="es-ES"/>
        </w:rPr>
        <w:t xml:space="preserve"> superior de</w:t>
      </w:r>
      <w:r w:rsidR="00146F13" w:rsidRPr="00146F13">
        <w:rPr>
          <w:sz w:val="24"/>
          <w:szCs w:val="24"/>
          <w:lang w:val="es-ES"/>
        </w:rPr>
        <w:t xml:space="preserve"> </w:t>
      </w:r>
      <w:r w:rsidR="00FA3A3F">
        <w:rPr>
          <w:sz w:val="24"/>
          <w:szCs w:val="24"/>
          <w:lang w:val="es-ES"/>
        </w:rPr>
        <w:t>este</w:t>
      </w:r>
      <w:r w:rsidR="00FA3A3F" w:rsidRPr="00FA3A3F">
        <w:rPr>
          <w:lang w:val="es-ES"/>
        </w:rPr>
        <w:t xml:space="preserve"> </w:t>
      </w:r>
      <w:r w:rsidR="00C915E5" w:rsidRPr="00FA3A3F">
        <w:rPr>
          <w:sz w:val="24"/>
          <w:szCs w:val="24"/>
          <w:lang w:val="es-ES"/>
        </w:rPr>
        <w:t>(Piedra, 2018).</w:t>
      </w:r>
    </w:p>
    <w:p w14:paraId="62A0B36B" w14:textId="3671206B" w:rsidR="00E70EB4" w:rsidRDefault="00FB2F20" w:rsidP="00490406">
      <w:pPr>
        <w:spacing w:before="120" w:after="120" w:line="360" w:lineRule="auto"/>
        <w:jc w:val="both"/>
        <w:rPr>
          <w:rFonts w:ascii="Times" w:hAnsi="Times"/>
          <w:lang w:val="es-ES"/>
        </w:rPr>
      </w:pPr>
      <w:r>
        <w:rPr>
          <w:rFonts w:ascii="Times" w:hAnsi="Times"/>
          <w:lang w:val="es-ES"/>
        </w:rPr>
        <w:t>Dicho esto, e</w:t>
      </w:r>
      <w:r w:rsidR="00697DC8">
        <w:rPr>
          <w:rFonts w:ascii="Times" w:hAnsi="Times"/>
          <w:lang w:val="es-ES"/>
        </w:rPr>
        <w:t xml:space="preserve">n lo metodológico, </w:t>
      </w:r>
      <w:r w:rsidR="009A1C95">
        <w:rPr>
          <w:rFonts w:ascii="Times" w:hAnsi="Times"/>
          <w:lang w:val="es-ES"/>
        </w:rPr>
        <w:t>el análisis del tránsito recíproco entre la condición de signo y herramienta</w:t>
      </w:r>
      <w:r w:rsidR="00D2163C">
        <w:rPr>
          <w:rFonts w:ascii="Times" w:hAnsi="Times"/>
          <w:lang w:val="es-ES"/>
        </w:rPr>
        <w:t xml:space="preserve"> constituye un particular desafío. Del mismo modo,</w:t>
      </w:r>
      <w:r w:rsidR="009A1C95">
        <w:rPr>
          <w:rFonts w:ascii="Times" w:hAnsi="Times"/>
          <w:lang w:val="es-ES"/>
        </w:rPr>
        <w:t xml:space="preserve"> </w:t>
      </w:r>
      <w:r w:rsidR="002A0091">
        <w:rPr>
          <w:rFonts w:ascii="Times" w:hAnsi="Times"/>
          <w:lang w:val="es-ES"/>
        </w:rPr>
        <w:t>quedan aún abiertas las posibles definiciones de cuál sería la unidad de análisis apropiada para abordar la complejidad en que se inscribe la</w:t>
      </w:r>
      <w:r w:rsidR="00D2163C">
        <w:rPr>
          <w:rFonts w:ascii="Times" w:hAnsi="Times"/>
          <w:lang w:val="es-ES"/>
        </w:rPr>
        <w:t xml:space="preserve"> mediación de la</w:t>
      </w:r>
      <w:r w:rsidR="002A0091">
        <w:rPr>
          <w:rFonts w:ascii="Times" w:hAnsi="Times"/>
          <w:lang w:val="es-ES"/>
        </w:rPr>
        <w:t xml:space="preserve"> actividad humana, </w:t>
      </w:r>
      <w:r w:rsidR="00494631">
        <w:rPr>
          <w:rFonts w:ascii="Times" w:hAnsi="Times"/>
          <w:lang w:val="es-ES"/>
        </w:rPr>
        <w:t xml:space="preserve">atendiendo a </w:t>
      </w:r>
      <w:r w:rsidR="00010744">
        <w:rPr>
          <w:rFonts w:ascii="Times" w:hAnsi="Times"/>
          <w:lang w:val="es-ES"/>
        </w:rPr>
        <w:t>sus diversas dimensiones, como son, su</w:t>
      </w:r>
      <w:r w:rsidR="00494631">
        <w:rPr>
          <w:rFonts w:ascii="Times" w:hAnsi="Times"/>
          <w:lang w:val="es-ES"/>
        </w:rPr>
        <w:t xml:space="preserve"> naturaleza colectiva</w:t>
      </w:r>
      <w:r w:rsidR="00010744">
        <w:rPr>
          <w:rFonts w:ascii="Times" w:hAnsi="Times"/>
          <w:lang w:val="es-ES"/>
        </w:rPr>
        <w:t>, distribuida, contextual, semiótica, instrumental, imbricada, cambiante, etc.</w:t>
      </w:r>
      <w:r w:rsidR="002A0091">
        <w:rPr>
          <w:rFonts w:ascii="Times" w:hAnsi="Times"/>
          <w:lang w:val="es-ES"/>
        </w:rPr>
        <w:t xml:space="preserve"> </w:t>
      </w:r>
      <w:r w:rsidR="00F41348">
        <w:rPr>
          <w:rFonts w:ascii="Times" w:hAnsi="Times"/>
          <w:lang w:val="es-ES"/>
        </w:rPr>
        <w:t xml:space="preserve">Respecto a sus implicancias prácticas, sin duda importa dar respuestas </w:t>
      </w:r>
      <w:r w:rsidR="00E6487A">
        <w:rPr>
          <w:rFonts w:ascii="Times" w:hAnsi="Times"/>
          <w:lang w:val="es-ES"/>
        </w:rPr>
        <w:t xml:space="preserve">a los requerimientos </w:t>
      </w:r>
      <w:r w:rsidR="001769DC">
        <w:rPr>
          <w:rFonts w:ascii="Times" w:hAnsi="Times"/>
          <w:lang w:val="es-ES"/>
        </w:rPr>
        <w:t>emergentes, tales como</w:t>
      </w:r>
      <w:r w:rsidR="00F41348">
        <w:rPr>
          <w:rFonts w:ascii="Times" w:hAnsi="Times"/>
          <w:lang w:val="es-ES"/>
        </w:rPr>
        <w:t xml:space="preserve"> la mediación de los procesos colaborativos</w:t>
      </w:r>
      <w:r w:rsidR="00E6487A">
        <w:rPr>
          <w:rFonts w:ascii="Times" w:hAnsi="Times"/>
          <w:lang w:val="es-ES"/>
        </w:rPr>
        <w:t>,</w:t>
      </w:r>
      <w:r w:rsidR="00F41348">
        <w:rPr>
          <w:rFonts w:ascii="Times" w:hAnsi="Times"/>
          <w:lang w:val="es-ES"/>
        </w:rPr>
        <w:t xml:space="preserve"> el teletrabajo</w:t>
      </w:r>
      <w:r w:rsidR="00E6487A">
        <w:rPr>
          <w:rFonts w:ascii="Times" w:hAnsi="Times"/>
          <w:lang w:val="es-ES"/>
        </w:rPr>
        <w:t xml:space="preserve">, los procesos de aprendizaje, el desarrollo de comunidades de práctica, las transferencias tecnológicas, </w:t>
      </w:r>
      <w:r w:rsidR="00C55B5E">
        <w:rPr>
          <w:rFonts w:ascii="Times" w:hAnsi="Times"/>
          <w:lang w:val="es-ES"/>
        </w:rPr>
        <w:t xml:space="preserve">sus efectos sobre las construcciones identitarias, </w:t>
      </w:r>
      <w:r w:rsidR="00E6487A">
        <w:rPr>
          <w:rFonts w:ascii="Times" w:hAnsi="Times"/>
          <w:lang w:val="es-ES"/>
        </w:rPr>
        <w:t xml:space="preserve">entre aquellos que han </w:t>
      </w:r>
      <w:r w:rsidR="001769DC">
        <w:rPr>
          <w:rFonts w:ascii="Times" w:hAnsi="Times"/>
          <w:lang w:val="es-ES"/>
        </w:rPr>
        <w:t>tomado relevancia</w:t>
      </w:r>
      <w:r w:rsidR="00E6487A">
        <w:rPr>
          <w:rFonts w:ascii="Times" w:hAnsi="Times"/>
          <w:lang w:val="es-ES"/>
        </w:rPr>
        <w:t xml:space="preserve"> en los últimos tiempos.</w:t>
      </w:r>
      <w:r w:rsidR="002A0091">
        <w:rPr>
          <w:rFonts w:ascii="Times" w:hAnsi="Times"/>
          <w:lang w:val="es-ES"/>
        </w:rPr>
        <w:t xml:space="preserve"> </w:t>
      </w:r>
    </w:p>
    <w:p w14:paraId="5B9B52DC" w14:textId="0943BA09" w:rsidR="00924208" w:rsidRDefault="006B028A" w:rsidP="00490406">
      <w:pPr>
        <w:spacing w:before="120" w:after="120" w:line="360" w:lineRule="auto"/>
        <w:jc w:val="both"/>
        <w:rPr>
          <w:rFonts w:ascii="Times" w:hAnsi="Times"/>
          <w:lang w:val="es-ES"/>
        </w:rPr>
      </w:pPr>
      <w:r>
        <w:rPr>
          <w:rFonts w:ascii="Times" w:hAnsi="Times"/>
          <w:lang w:val="es-ES"/>
        </w:rPr>
        <w:t xml:space="preserve">En definitiva, cerramos este texto con la expectativa de estimular </w:t>
      </w:r>
      <w:r w:rsidR="001769DC">
        <w:rPr>
          <w:rFonts w:ascii="Times" w:hAnsi="Times"/>
          <w:lang w:val="es-ES"/>
        </w:rPr>
        <w:t>el desarrollo del debate, de propuestas, y ojalá nuevas respuestas, en torno al concepto de mediación instrumental, atendiendo tanto a su centralidad en la THCA, como a su versatilidad en lo que refiere a su rol en las distintas facetas de la actividad humana.</w:t>
      </w:r>
      <w:r>
        <w:rPr>
          <w:rFonts w:ascii="Times" w:hAnsi="Times"/>
          <w:lang w:val="es-ES"/>
        </w:rPr>
        <w:t xml:space="preserve"> </w:t>
      </w:r>
    </w:p>
    <w:p w14:paraId="73A47765" w14:textId="50EFC572" w:rsidR="00DC4485" w:rsidRPr="00B32C6A" w:rsidRDefault="00650077" w:rsidP="00C1190A">
      <w:pPr>
        <w:spacing w:line="360" w:lineRule="auto"/>
        <w:outlineLvl w:val="0"/>
        <w:rPr>
          <w:rFonts w:ascii="Times" w:hAnsi="Times"/>
          <w:b/>
          <w:i/>
          <w:lang w:val="es-ES"/>
        </w:rPr>
      </w:pPr>
      <w:r w:rsidRPr="00B32C6A">
        <w:rPr>
          <w:rFonts w:ascii="Times" w:hAnsi="Times"/>
          <w:b/>
          <w:i/>
          <w:lang w:val="es-ES"/>
        </w:rPr>
        <w:t>Bibliografía</w:t>
      </w:r>
    </w:p>
    <w:p w14:paraId="3061A893" w14:textId="0723A271" w:rsidR="0093136A" w:rsidRPr="0093136A" w:rsidRDefault="0093136A" w:rsidP="009538C3">
      <w:pPr>
        <w:pStyle w:val="ListParagraph"/>
        <w:numPr>
          <w:ilvl w:val="0"/>
          <w:numId w:val="18"/>
        </w:numPr>
        <w:spacing w:after="0"/>
        <w:ind w:left="426" w:hanging="426"/>
        <w:jc w:val="both"/>
        <w:rPr>
          <w:rFonts w:ascii="Times New Roman" w:hAnsi="Times New Roman"/>
          <w:lang w:val="es-ES"/>
        </w:rPr>
      </w:pPr>
      <w:r w:rsidRPr="00DC4485">
        <w:rPr>
          <w:rFonts w:ascii="Times" w:hAnsi="Times" w:cs="Arial"/>
          <w:color w:val="000000" w:themeColor="text1"/>
        </w:rPr>
        <w:t xml:space="preserve">Álvarez, A. y Sebastián C. </w:t>
      </w:r>
      <w:r>
        <w:rPr>
          <w:rFonts w:ascii="Times" w:hAnsi="Times" w:cs="Arial"/>
          <w:color w:val="000000" w:themeColor="text1"/>
        </w:rPr>
        <w:t xml:space="preserve">(2018). </w:t>
      </w:r>
      <w:r w:rsidRPr="00DC4485">
        <w:rPr>
          <w:rFonts w:ascii="Times" w:hAnsi="Times" w:cs="Times"/>
          <w:color w:val="000000" w:themeColor="text1"/>
          <w:lang w:val="es-ES"/>
        </w:rPr>
        <w:t>El concepto dialéctico de internalización en Vygotski: aproximaciones a un debate</w:t>
      </w:r>
      <w:r w:rsidR="006E50BF">
        <w:rPr>
          <w:rFonts w:ascii="Times" w:hAnsi="Times" w:cs="Times"/>
          <w:color w:val="000000" w:themeColor="text1"/>
          <w:lang w:val="es-ES"/>
        </w:rPr>
        <w:t>.</w:t>
      </w:r>
      <w:r w:rsidRPr="00DC4485">
        <w:rPr>
          <w:rFonts w:ascii="Times" w:hAnsi="Times" w:cs="Times"/>
          <w:color w:val="000000" w:themeColor="text1"/>
          <w:lang w:val="es-ES"/>
        </w:rPr>
        <w:t xml:space="preserve"> </w:t>
      </w:r>
      <w:r w:rsidRPr="006E50BF">
        <w:rPr>
          <w:rFonts w:ascii="Times" w:hAnsi="Times" w:cs="Arial"/>
          <w:i/>
          <w:color w:val="3B3B3B"/>
        </w:rPr>
        <w:t>Psicología, Conocimiento y Sociedad</w:t>
      </w:r>
      <w:r w:rsidRPr="00DC4485">
        <w:rPr>
          <w:rFonts w:ascii="Times" w:hAnsi="Times" w:cs="Arial"/>
          <w:color w:val="3B3B3B"/>
        </w:rPr>
        <w:t xml:space="preserve"> </w:t>
      </w:r>
      <w:r>
        <w:rPr>
          <w:rFonts w:ascii="Times" w:hAnsi="Times" w:cs="Arial"/>
          <w:color w:val="3B3B3B"/>
        </w:rPr>
        <w:t>Vol.</w:t>
      </w:r>
      <w:r w:rsidRPr="00DC4485">
        <w:rPr>
          <w:rFonts w:ascii="Times" w:hAnsi="Times" w:cs="Arial"/>
          <w:color w:val="3B3B3B"/>
        </w:rPr>
        <w:t>8</w:t>
      </w:r>
      <w:r>
        <w:rPr>
          <w:rFonts w:ascii="Times" w:hAnsi="Times" w:cs="Arial"/>
          <w:color w:val="3B3B3B"/>
        </w:rPr>
        <w:t>, Nº1</w:t>
      </w:r>
      <w:r w:rsidRPr="00DC4485">
        <w:rPr>
          <w:rFonts w:ascii="Times" w:hAnsi="Times" w:cs="Arial"/>
          <w:color w:val="3B3B3B"/>
        </w:rPr>
        <w:t xml:space="preserve">, </w:t>
      </w:r>
      <w:r>
        <w:rPr>
          <w:rFonts w:ascii="Times" w:hAnsi="Times" w:cs="Arial"/>
          <w:color w:val="3B3B3B"/>
        </w:rPr>
        <w:t xml:space="preserve">pp. </w:t>
      </w:r>
      <w:r w:rsidRPr="00DC4485">
        <w:rPr>
          <w:rFonts w:ascii="Times" w:hAnsi="Times" w:cs="Arial"/>
          <w:color w:val="3B3B3B"/>
        </w:rPr>
        <w:t>5-35</w:t>
      </w:r>
      <w:r>
        <w:rPr>
          <w:rFonts w:ascii="Times" w:hAnsi="Times" w:cs="Arial"/>
          <w:color w:val="3B3B3B"/>
        </w:rPr>
        <w:t>.</w:t>
      </w:r>
    </w:p>
    <w:p w14:paraId="2360E62C" w14:textId="77777777" w:rsidR="00DB315B" w:rsidRDefault="00DE6BD6" w:rsidP="00DB315B">
      <w:pPr>
        <w:pStyle w:val="ListParagraph"/>
        <w:numPr>
          <w:ilvl w:val="0"/>
          <w:numId w:val="18"/>
        </w:numPr>
        <w:ind w:left="426" w:hanging="426"/>
        <w:rPr>
          <w:rFonts w:ascii="Times" w:hAnsi="Times"/>
          <w:lang w:val="en-US"/>
        </w:rPr>
      </w:pPr>
      <w:proofErr w:type="spellStart"/>
      <w:r w:rsidRPr="00DE6BD6">
        <w:rPr>
          <w:rFonts w:ascii="Times" w:hAnsi="Times"/>
        </w:rPr>
        <w:t>Apud</w:t>
      </w:r>
      <w:proofErr w:type="spellEnd"/>
      <w:r w:rsidRPr="00DE6BD6">
        <w:rPr>
          <w:rFonts w:ascii="Times" w:hAnsi="Times"/>
        </w:rPr>
        <w:t xml:space="preserve">, I. (2014). ¿La mente se extiende a través de los artefactos? Algunas cuestiones sobre el concepto de cognición distribuida aplicado a la interacción mente-tecnología. </w:t>
      </w:r>
      <w:proofErr w:type="spellStart"/>
      <w:r w:rsidRPr="00DE6BD6">
        <w:rPr>
          <w:rFonts w:ascii="Times" w:hAnsi="Times"/>
          <w:lang w:val="en-US"/>
        </w:rPr>
        <w:t>Revista</w:t>
      </w:r>
      <w:proofErr w:type="spellEnd"/>
      <w:r w:rsidRPr="00DE6BD6">
        <w:rPr>
          <w:rFonts w:ascii="Times" w:hAnsi="Times"/>
          <w:lang w:val="en-US"/>
        </w:rPr>
        <w:t xml:space="preserve"> de </w:t>
      </w:r>
      <w:proofErr w:type="spellStart"/>
      <w:r w:rsidRPr="00DE6BD6">
        <w:rPr>
          <w:rFonts w:ascii="Times" w:hAnsi="Times"/>
          <w:lang w:val="en-US"/>
        </w:rPr>
        <w:t>Filosofía</w:t>
      </w:r>
      <w:proofErr w:type="spellEnd"/>
      <w:r w:rsidR="00DB315B">
        <w:rPr>
          <w:rFonts w:ascii="Times" w:hAnsi="Times"/>
          <w:lang w:val="en-US"/>
        </w:rPr>
        <w:t xml:space="preserve">. Vol. 39 </w:t>
      </w:r>
      <w:proofErr w:type="spellStart"/>
      <w:r w:rsidR="00DB315B">
        <w:rPr>
          <w:rFonts w:ascii="Times" w:hAnsi="Times"/>
          <w:lang w:val="en-US"/>
        </w:rPr>
        <w:t>Núm</w:t>
      </w:r>
      <w:proofErr w:type="spellEnd"/>
      <w:r w:rsidR="00DB315B">
        <w:rPr>
          <w:rFonts w:ascii="Times" w:hAnsi="Times"/>
          <w:lang w:val="en-US"/>
        </w:rPr>
        <w:t>. 1 (2014): 137-161.</w:t>
      </w:r>
    </w:p>
    <w:p w14:paraId="784E11BD" w14:textId="576AF2EF" w:rsidR="00DB315B" w:rsidRPr="00DB315B" w:rsidRDefault="00DB315B" w:rsidP="00DB315B">
      <w:pPr>
        <w:pStyle w:val="ListParagraph"/>
        <w:numPr>
          <w:ilvl w:val="0"/>
          <w:numId w:val="18"/>
        </w:numPr>
        <w:ind w:left="426" w:hanging="426"/>
        <w:jc w:val="both"/>
        <w:rPr>
          <w:rFonts w:ascii="Times" w:hAnsi="Times"/>
          <w:lang w:val="en-US"/>
        </w:rPr>
      </w:pPr>
      <w:proofErr w:type="spellStart"/>
      <w:r w:rsidRPr="00DB315B">
        <w:rPr>
          <w:rFonts w:ascii="Times" w:hAnsi="Times"/>
          <w:lang w:val="en-US"/>
        </w:rPr>
        <w:t>Arbib</w:t>
      </w:r>
      <w:proofErr w:type="spellEnd"/>
      <w:r w:rsidRPr="00DB315B">
        <w:rPr>
          <w:rFonts w:ascii="Times" w:hAnsi="Times"/>
          <w:lang w:val="en-US"/>
        </w:rPr>
        <w:t xml:space="preserve">, M.A., 2005. From monkey-like action recognition to human language: an evolutionary framework for neurolinguistics. </w:t>
      </w:r>
      <w:proofErr w:type="spellStart"/>
      <w:r w:rsidRPr="00DB315B">
        <w:rPr>
          <w:rFonts w:ascii="Times" w:hAnsi="Times"/>
          <w:lang w:val="en-US"/>
        </w:rPr>
        <w:t>Behav</w:t>
      </w:r>
      <w:proofErr w:type="spellEnd"/>
      <w:r w:rsidRPr="00DB315B">
        <w:rPr>
          <w:rFonts w:ascii="Times" w:hAnsi="Times"/>
          <w:lang w:val="en-US"/>
        </w:rPr>
        <w:t xml:space="preserve">. </w:t>
      </w:r>
      <w:proofErr w:type="spellStart"/>
      <w:r w:rsidRPr="00DB315B">
        <w:rPr>
          <w:rFonts w:ascii="Times" w:hAnsi="Times"/>
        </w:rPr>
        <w:t>Brain</w:t>
      </w:r>
      <w:proofErr w:type="spellEnd"/>
      <w:r w:rsidRPr="00DB315B">
        <w:rPr>
          <w:rFonts w:ascii="Times" w:hAnsi="Times"/>
        </w:rPr>
        <w:t xml:space="preserve"> </w:t>
      </w:r>
      <w:proofErr w:type="spellStart"/>
      <w:r w:rsidRPr="00DB315B">
        <w:rPr>
          <w:rFonts w:ascii="Times" w:hAnsi="Times"/>
        </w:rPr>
        <w:t>Sci</w:t>
      </w:r>
      <w:proofErr w:type="spellEnd"/>
      <w:r w:rsidRPr="00DB315B">
        <w:rPr>
          <w:rFonts w:ascii="Times" w:hAnsi="Times"/>
        </w:rPr>
        <w:t>. 28, 105–124.</w:t>
      </w:r>
    </w:p>
    <w:p w14:paraId="085D37F4" w14:textId="2D8CE3D9" w:rsidR="001222F6" w:rsidRPr="002D607C" w:rsidRDefault="001222F6" w:rsidP="009538C3">
      <w:pPr>
        <w:pStyle w:val="ListParagraph"/>
        <w:numPr>
          <w:ilvl w:val="0"/>
          <w:numId w:val="18"/>
        </w:numPr>
        <w:spacing w:after="0"/>
        <w:ind w:left="426" w:hanging="426"/>
        <w:jc w:val="both"/>
        <w:rPr>
          <w:rFonts w:ascii="Times New Roman" w:hAnsi="Times New Roman"/>
          <w:lang w:val="en-US"/>
        </w:rPr>
      </w:pPr>
      <w:r w:rsidRPr="00DE6BD6">
        <w:rPr>
          <w:rFonts w:ascii="Times" w:eastAsiaTheme="minorHAnsi" w:hAnsi="Times" w:cs="Times"/>
          <w:color w:val="000000"/>
          <w:lang w:val="es-ES"/>
        </w:rPr>
        <w:t xml:space="preserve">Arievitch, I. &amp; Van de Veer, R. </w:t>
      </w:r>
      <w:r w:rsidRPr="00DE6BD6">
        <w:rPr>
          <w:rFonts w:ascii="Times New Roman" w:hAnsi="Times New Roman"/>
          <w:lang w:val="es-ES"/>
        </w:rPr>
        <w:t xml:space="preserve">(1995).  </w:t>
      </w:r>
      <w:r w:rsidRPr="00DE6BD6">
        <w:rPr>
          <w:rFonts w:ascii="Times New Roman" w:hAnsi="Times New Roman"/>
          <w:lang w:val="en-US"/>
        </w:rPr>
        <w:t xml:space="preserve">Furthering the internalization debate: </w:t>
      </w:r>
      <w:proofErr w:type="spellStart"/>
      <w:r w:rsidRPr="00DE6BD6">
        <w:rPr>
          <w:rFonts w:ascii="Times New Roman" w:hAnsi="Times New Roman"/>
          <w:lang w:val="en-US"/>
        </w:rPr>
        <w:t>Gal’perin’s</w:t>
      </w:r>
      <w:proofErr w:type="spellEnd"/>
      <w:r w:rsidRPr="00DE6BD6">
        <w:rPr>
          <w:rFonts w:ascii="Times New Roman" w:hAnsi="Times New Roman"/>
          <w:lang w:val="en-US"/>
        </w:rPr>
        <w:t xml:space="preserve"> contribution. </w:t>
      </w:r>
      <w:r w:rsidRPr="00DE6BD6">
        <w:rPr>
          <w:rFonts w:ascii="Times New Roman" w:hAnsi="Times New Roman"/>
          <w:i/>
          <w:lang w:val="en-US"/>
        </w:rPr>
        <w:t>Human Development</w:t>
      </w:r>
      <w:r>
        <w:rPr>
          <w:rFonts w:ascii="Times New Roman" w:hAnsi="Times New Roman"/>
          <w:lang w:val="en-US"/>
        </w:rPr>
        <w:t>, Vol. 38, pp.113-126</w:t>
      </w:r>
    </w:p>
    <w:p w14:paraId="05E20EB7" w14:textId="77777777" w:rsidR="00832805" w:rsidRPr="00832805" w:rsidRDefault="001222F6" w:rsidP="009538C3">
      <w:pPr>
        <w:pStyle w:val="ListParagraph"/>
        <w:numPr>
          <w:ilvl w:val="0"/>
          <w:numId w:val="18"/>
        </w:numPr>
        <w:spacing w:after="0"/>
        <w:ind w:left="426" w:hanging="426"/>
        <w:jc w:val="both"/>
        <w:rPr>
          <w:rFonts w:ascii="Times New Roman" w:hAnsi="Times New Roman"/>
          <w:lang w:val="en-US"/>
        </w:rPr>
      </w:pPr>
      <w:r w:rsidRPr="00AE371D">
        <w:rPr>
          <w:rFonts w:ascii="Times" w:eastAsiaTheme="minorHAnsi" w:hAnsi="Times" w:cs="Times"/>
          <w:color w:val="000000"/>
          <w:lang w:val="en-US"/>
        </w:rPr>
        <w:t>Arievitch, I</w:t>
      </w:r>
      <w:r>
        <w:rPr>
          <w:rFonts w:ascii="Times" w:eastAsiaTheme="minorHAnsi" w:hAnsi="Times" w:cs="Times"/>
          <w:color w:val="000000"/>
          <w:lang w:val="en-US"/>
        </w:rPr>
        <w:t>.</w:t>
      </w:r>
      <w:r w:rsidRPr="00AE371D">
        <w:rPr>
          <w:rFonts w:ascii="Times" w:eastAsiaTheme="minorHAnsi" w:hAnsi="Times" w:cs="Times"/>
          <w:color w:val="000000"/>
          <w:lang w:val="en-US"/>
        </w:rPr>
        <w:t xml:space="preserve"> (2017). </w:t>
      </w:r>
      <w:r w:rsidRPr="006E50BF">
        <w:rPr>
          <w:rFonts w:ascii="Times" w:hAnsi="Times"/>
          <w:i/>
          <w:color w:val="111111"/>
          <w:lang w:val="en-US"/>
        </w:rPr>
        <w:t>Beyond the Brain: An Agentive Activity Perspective on Mind, Development, and Learning</w:t>
      </w:r>
      <w:r w:rsidRPr="00AE371D">
        <w:rPr>
          <w:rFonts w:ascii="Times" w:hAnsi="Times"/>
          <w:color w:val="111111"/>
          <w:lang w:val="en-US"/>
        </w:rPr>
        <w:t xml:space="preserve">. </w:t>
      </w:r>
      <w:r w:rsidRPr="00A723B0">
        <w:rPr>
          <w:rFonts w:ascii="Roboto" w:hAnsi="Roboto"/>
          <w:color w:val="111111"/>
          <w:shd w:val="clear" w:color="auto" w:fill="FFFFFF"/>
          <w:lang w:val="en-US"/>
        </w:rPr>
        <w:t>Rotterdam/Boston:</w:t>
      </w:r>
      <w:r w:rsidRPr="00A723B0">
        <w:rPr>
          <w:rFonts w:ascii="Times" w:hAnsi="Times"/>
          <w:color w:val="555555"/>
          <w:lang w:val="en-US"/>
        </w:rPr>
        <w:t xml:space="preserve"> Sense Publishers.</w:t>
      </w:r>
    </w:p>
    <w:p w14:paraId="536BC6D3" w14:textId="77777777" w:rsidR="00342A78" w:rsidRPr="00342A78" w:rsidRDefault="00832805" w:rsidP="009538C3">
      <w:pPr>
        <w:pStyle w:val="ListParagraph"/>
        <w:numPr>
          <w:ilvl w:val="0"/>
          <w:numId w:val="18"/>
        </w:numPr>
        <w:spacing w:after="0"/>
        <w:ind w:left="426" w:hanging="426"/>
        <w:jc w:val="both"/>
        <w:rPr>
          <w:rFonts w:ascii="Times New Roman" w:hAnsi="Times New Roman"/>
          <w:lang w:val="en-US"/>
        </w:rPr>
      </w:pPr>
      <w:proofErr w:type="spellStart"/>
      <w:r w:rsidRPr="00832805">
        <w:rPr>
          <w:rFonts w:ascii="Times" w:hAnsi="Times"/>
          <w:lang w:val="en-US"/>
        </w:rPr>
        <w:t>Babaeva</w:t>
      </w:r>
      <w:proofErr w:type="spellEnd"/>
      <w:r w:rsidRPr="00832805">
        <w:rPr>
          <w:rFonts w:ascii="Times" w:hAnsi="Times"/>
          <w:lang w:val="en-US"/>
        </w:rPr>
        <w:t xml:space="preserve">, </w:t>
      </w:r>
      <w:r>
        <w:rPr>
          <w:rFonts w:ascii="Times" w:hAnsi="Times"/>
          <w:lang w:val="en-US"/>
        </w:rPr>
        <w:t xml:space="preserve">Y.D.; </w:t>
      </w:r>
      <w:proofErr w:type="spellStart"/>
      <w:r w:rsidRPr="00832805">
        <w:rPr>
          <w:rFonts w:ascii="Times" w:hAnsi="Times"/>
          <w:lang w:val="en-US"/>
        </w:rPr>
        <w:t>Berezanskaya</w:t>
      </w:r>
      <w:proofErr w:type="spellEnd"/>
      <w:r w:rsidRPr="00832805">
        <w:rPr>
          <w:rFonts w:ascii="Times" w:hAnsi="Times"/>
          <w:lang w:val="en-US"/>
        </w:rPr>
        <w:t xml:space="preserve">, </w:t>
      </w:r>
      <w:r>
        <w:rPr>
          <w:rFonts w:ascii="Times" w:hAnsi="Times"/>
          <w:lang w:val="en-US"/>
        </w:rPr>
        <w:t xml:space="preserve">N.B.; </w:t>
      </w:r>
      <w:proofErr w:type="spellStart"/>
      <w:r w:rsidRPr="00832805">
        <w:rPr>
          <w:rFonts w:ascii="Times" w:hAnsi="Times"/>
          <w:lang w:val="en-US"/>
        </w:rPr>
        <w:t>Kornilova</w:t>
      </w:r>
      <w:proofErr w:type="spellEnd"/>
      <w:r w:rsidRPr="00832805">
        <w:rPr>
          <w:rFonts w:ascii="Times" w:hAnsi="Times"/>
          <w:lang w:val="en-US"/>
        </w:rPr>
        <w:t>,</w:t>
      </w:r>
      <w:r>
        <w:rPr>
          <w:rFonts w:ascii="Times" w:hAnsi="Times"/>
          <w:lang w:val="en-US"/>
        </w:rPr>
        <w:t xml:space="preserve"> T.V.;</w:t>
      </w:r>
      <w:r w:rsidRPr="00832805">
        <w:rPr>
          <w:rFonts w:ascii="Times" w:hAnsi="Times"/>
          <w:lang w:val="en-US"/>
        </w:rPr>
        <w:t xml:space="preserve"> </w:t>
      </w:r>
      <w:proofErr w:type="spellStart"/>
      <w:r w:rsidRPr="00832805">
        <w:rPr>
          <w:rFonts w:ascii="Times" w:hAnsi="Times"/>
          <w:lang w:val="en-US"/>
        </w:rPr>
        <w:t>Vasilyev</w:t>
      </w:r>
      <w:proofErr w:type="spellEnd"/>
      <w:r>
        <w:rPr>
          <w:rFonts w:ascii="Times" w:hAnsi="Times"/>
          <w:lang w:val="en-US"/>
        </w:rPr>
        <w:t>, I.A.</w:t>
      </w:r>
      <w:r w:rsidRPr="00832805">
        <w:rPr>
          <w:rFonts w:ascii="Times" w:hAnsi="Times"/>
          <w:lang w:val="en-US"/>
        </w:rPr>
        <w:t xml:space="preserve"> &amp;</w:t>
      </w:r>
      <w:proofErr w:type="spellStart"/>
      <w:r w:rsidRPr="00832805">
        <w:rPr>
          <w:rFonts w:ascii="Times" w:hAnsi="Times"/>
          <w:lang w:val="en-US"/>
        </w:rPr>
        <w:t>Voiskounsky</w:t>
      </w:r>
      <w:proofErr w:type="spellEnd"/>
      <w:r w:rsidRPr="00832805">
        <w:rPr>
          <w:rFonts w:ascii="Times" w:hAnsi="Times"/>
          <w:lang w:val="en-US"/>
        </w:rPr>
        <w:t>,</w:t>
      </w:r>
      <w:r>
        <w:rPr>
          <w:rFonts w:ascii="Times" w:hAnsi="Times"/>
          <w:lang w:val="en-US"/>
        </w:rPr>
        <w:t xml:space="preserve"> A.E.</w:t>
      </w:r>
      <w:r w:rsidRPr="00832805">
        <w:rPr>
          <w:rFonts w:ascii="Times" w:hAnsi="Times"/>
          <w:lang w:val="en-US"/>
        </w:rPr>
        <w:t xml:space="preserve"> (2013). Contribution of Oleg K. </w:t>
      </w:r>
      <w:proofErr w:type="spellStart"/>
      <w:r w:rsidRPr="00832805">
        <w:rPr>
          <w:rFonts w:ascii="Times" w:hAnsi="Times"/>
          <w:lang w:val="en-US"/>
        </w:rPr>
        <w:t>Tikhomirov</w:t>
      </w:r>
      <w:proofErr w:type="spellEnd"/>
      <w:r w:rsidRPr="00832805">
        <w:rPr>
          <w:rFonts w:ascii="Times" w:hAnsi="Times"/>
          <w:lang w:val="en-US"/>
        </w:rPr>
        <w:t xml:space="preserve"> to the methodology, theory and experimental practice of psychology</w:t>
      </w:r>
      <w:r>
        <w:rPr>
          <w:rFonts w:ascii="Times" w:hAnsi="Times"/>
          <w:lang w:val="en-US"/>
        </w:rPr>
        <w:t xml:space="preserve">. </w:t>
      </w:r>
      <w:r w:rsidRPr="00FB5313">
        <w:rPr>
          <w:rFonts w:ascii="Times" w:hAnsi="Times"/>
          <w:i/>
          <w:lang w:val="en-US"/>
        </w:rPr>
        <w:t>Psychology in Russia: State of the Art</w:t>
      </w:r>
      <w:r w:rsidRPr="00832805">
        <w:rPr>
          <w:rFonts w:ascii="Times" w:hAnsi="Times"/>
          <w:lang w:val="en-US"/>
        </w:rPr>
        <w:t xml:space="preserve">, </w:t>
      </w:r>
      <w:r w:rsidRPr="00FB5313">
        <w:rPr>
          <w:rFonts w:ascii="Times" w:hAnsi="Times"/>
          <w:lang w:val="en-US"/>
        </w:rPr>
        <w:t>Vol</w:t>
      </w:r>
      <w:r w:rsidRPr="00832805">
        <w:rPr>
          <w:rFonts w:ascii="Times" w:hAnsi="Times"/>
          <w:lang w:val="en-US"/>
        </w:rPr>
        <w:t>.</w:t>
      </w:r>
      <w:r w:rsidRPr="00FB5313">
        <w:rPr>
          <w:rFonts w:ascii="Times" w:hAnsi="Times"/>
          <w:lang w:val="en-US"/>
        </w:rPr>
        <w:t xml:space="preserve"> 6, </w:t>
      </w:r>
      <w:r w:rsidRPr="00832805">
        <w:rPr>
          <w:rFonts w:ascii="Times" w:hAnsi="Times"/>
          <w:lang w:val="en-US"/>
        </w:rPr>
        <w:t>Nº</w:t>
      </w:r>
      <w:r w:rsidRPr="00FB5313">
        <w:rPr>
          <w:rFonts w:ascii="Times" w:hAnsi="Times"/>
          <w:lang w:val="en-US"/>
        </w:rPr>
        <w:t xml:space="preserve"> 4</w:t>
      </w:r>
      <w:r w:rsidR="009A5E6A">
        <w:rPr>
          <w:rFonts w:ascii="Times" w:hAnsi="Times"/>
          <w:lang w:val="en-US"/>
        </w:rPr>
        <w:t>, pp.</w:t>
      </w:r>
      <w:r w:rsidR="00440452">
        <w:rPr>
          <w:rFonts w:ascii="Times" w:hAnsi="Times"/>
          <w:lang w:val="en-US"/>
        </w:rPr>
        <w:t xml:space="preserve"> 4-22</w:t>
      </w:r>
      <w:r w:rsidRPr="00832805">
        <w:rPr>
          <w:rFonts w:ascii="Times" w:hAnsi="Times"/>
          <w:lang w:val="en-US"/>
        </w:rPr>
        <w:t>.</w:t>
      </w:r>
    </w:p>
    <w:p w14:paraId="06D3D235" w14:textId="68B76152" w:rsidR="00342A78" w:rsidRPr="00342A78" w:rsidRDefault="00342A78" w:rsidP="009538C3">
      <w:pPr>
        <w:pStyle w:val="ListParagraph"/>
        <w:numPr>
          <w:ilvl w:val="0"/>
          <w:numId w:val="18"/>
        </w:numPr>
        <w:spacing w:after="0"/>
        <w:ind w:left="426" w:hanging="426"/>
        <w:jc w:val="both"/>
        <w:rPr>
          <w:rFonts w:ascii="Times New Roman" w:hAnsi="Times New Roman"/>
          <w:lang w:val="en-US"/>
        </w:rPr>
      </w:pPr>
      <w:r w:rsidRPr="00342A78">
        <w:rPr>
          <w:rFonts w:ascii="Times" w:hAnsi="Times"/>
          <w:lang w:val="en-US"/>
        </w:rPr>
        <w:t xml:space="preserve">Baker, P.M.A., Moon, N.W., &amp; Ward, A.C. (2006). </w:t>
      </w:r>
      <w:r w:rsidRPr="00342A78">
        <w:rPr>
          <w:rFonts w:ascii="Times" w:hAnsi="Times"/>
          <w:i/>
          <w:lang w:val="en-US"/>
        </w:rPr>
        <w:t xml:space="preserve">Virtual exclusion and telework: Barriers and opportunities of </w:t>
      </w:r>
      <w:proofErr w:type="spellStart"/>
      <w:r w:rsidRPr="00342A78">
        <w:rPr>
          <w:rFonts w:ascii="Times" w:hAnsi="Times"/>
          <w:i/>
          <w:lang w:val="en-US"/>
        </w:rPr>
        <w:t>technocentric</w:t>
      </w:r>
      <w:proofErr w:type="spellEnd"/>
      <w:r w:rsidRPr="00342A78">
        <w:rPr>
          <w:rFonts w:ascii="Times" w:hAnsi="Times"/>
          <w:i/>
          <w:lang w:val="en-US"/>
        </w:rPr>
        <w:t xml:space="preserve"> workplace accommodation policy</w:t>
      </w:r>
      <w:r w:rsidRPr="00342A78">
        <w:rPr>
          <w:rFonts w:ascii="Times" w:hAnsi="Times"/>
          <w:lang w:val="en-US"/>
        </w:rPr>
        <w:t xml:space="preserve">. </w:t>
      </w:r>
      <w:r w:rsidRPr="00342A78">
        <w:rPr>
          <w:rFonts w:ascii="Times" w:hAnsi="Times"/>
        </w:rPr>
        <w:t xml:space="preserve">IOS </w:t>
      </w:r>
      <w:proofErr w:type="spellStart"/>
      <w:r w:rsidRPr="00342A78">
        <w:rPr>
          <w:rFonts w:ascii="Times" w:hAnsi="Times"/>
        </w:rPr>
        <w:t>Press</w:t>
      </w:r>
      <w:proofErr w:type="spellEnd"/>
      <w:r w:rsidRPr="00342A78">
        <w:rPr>
          <w:rFonts w:ascii="Times" w:hAnsi="Times"/>
        </w:rPr>
        <w:t>, 27, 421–430. </w:t>
      </w:r>
    </w:p>
    <w:p w14:paraId="7B306A0B" w14:textId="6FA189F3" w:rsidR="00C709FA" w:rsidRPr="00C709FA" w:rsidRDefault="00C709FA" w:rsidP="009538C3">
      <w:pPr>
        <w:pStyle w:val="ListParagraph"/>
        <w:numPr>
          <w:ilvl w:val="0"/>
          <w:numId w:val="18"/>
        </w:numPr>
        <w:spacing w:after="0"/>
        <w:ind w:left="426" w:hanging="426"/>
        <w:jc w:val="both"/>
        <w:rPr>
          <w:rFonts w:ascii="Times New Roman" w:hAnsi="Times New Roman"/>
          <w:lang w:val="en-US"/>
        </w:rPr>
      </w:pPr>
      <w:r w:rsidRPr="00832805">
        <w:rPr>
          <w:rFonts w:ascii="Times" w:hAnsi="Times"/>
          <w:lang w:val="en-US"/>
        </w:rPr>
        <w:t xml:space="preserve">Batrachenko, I.G. </w:t>
      </w:r>
      <w:r w:rsidRPr="00C709FA">
        <w:rPr>
          <w:rFonts w:ascii="Times" w:hAnsi="Times"/>
          <w:lang w:val="en-US"/>
        </w:rPr>
        <w:t xml:space="preserve">(2016). </w:t>
      </w:r>
      <w:r w:rsidRPr="00832805">
        <w:rPr>
          <w:rFonts w:ascii="Times" w:hAnsi="Times"/>
          <w:lang w:val="en-US"/>
        </w:rPr>
        <w:t xml:space="preserve">Cultural-Historical Paradigm for Study of Human Anticipation. </w:t>
      </w:r>
      <w:r w:rsidRPr="009A5E6A">
        <w:rPr>
          <w:rFonts w:ascii="Times" w:hAnsi="Times"/>
          <w:i/>
          <w:lang w:val="en-US"/>
        </w:rPr>
        <w:t>Journal of Russian &amp; East European Psychology</w:t>
      </w:r>
      <w:r w:rsidRPr="00C709FA">
        <w:rPr>
          <w:rFonts w:ascii="Times" w:hAnsi="Times"/>
          <w:lang w:val="en-US"/>
        </w:rPr>
        <w:t>, vol. 53, no. 4, pp. 55–67.</w:t>
      </w:r>
    </w:p>
    <w:p w14:paraId="35AC8CA9" w14:textId="77777777" w:rsidR="001222F6" w:rsidRPr="001222F6" w:rsidRDefault="001222F6" w:rsidP="009538C3">
      <w:pPr>
        <w:pStyle w:val="ListParagraph"/>
        <w:numPr>
          <w:ilvl w:val="0"/>
          <w:numId w:val="18"/>
        </w:numPr>
        <w:spacing w:after="0"/>
        <w:ind w:left="426" w:hanging="426"/>
        <w:jc w:val="both"/>
        <w:rPr>
          <w:rFonts w:ascii="Times" w:eastAsiaTheme="minorHAnsi" w:hAnsi="Times" w:cs="Times"/>
          <w:color w:val="1A1718"/>
          <w:sz w:val="26"/>
          <w:szCs w:val="26"/>
          <w:lang w:val="en-US"/>
        </w:rPr>
      </w:pPr>
      <w:r w:rsidRPr="00933523">
        <w:rPr>
          <w:rFonts w:ascii="Times" w:eastAsiaTheme="minorHAnsi" w:hAnsi="Times" w:cs="Times"/>
          <w:color w:val="101010"/>
          <w:lang w:val="en-US"/>
        </w:rPr>
        <w:t xml:space="preserve">Bendassolli, P. (2017). Emptiness and Work: </w:t>
      </w:r>
      <w:proofErr w:type="gramStart"/>
      <w:r w:rsidRPr="00933523">
        <w:rPr>
          <w:rFonts w:ascii="Times" w:eastAsiaTheme="minorHAnsi" w:hAnsi="Times" w:cs="Times"/>
          <w:color w:val="101010"/>
          <w:lang w:val="en-US"/>
        </w:rPr>
        <w:t>a</w:t>
      </w:r>
      <w:proofErr w:type="gramEnd"/>
      <w:r w:rsidRPr="00933523">
        <w:rPr>
          <w:rFonts w:ascii="Times" w:eastAsiaTheme="minorHAnsi" w:hAnsi="Times" w:cs="Times"/>
          <w:color w:val="101010"/>
          <w:lang w:val="en-US"/>
        </w:rPr>
        <w:t xml:space="preserve"> Meaning-Making Perspective. </w:t>
      </w:r>
      <w:proofErr w:type="spellStart"/>
      <w:r w:rsidRPr="009A5E6A">
        <w:rPr>
          <w:rFonts w:ascii="Times" w:eastAsiaTheme="minorHAnsi" w:hAnsi="Times" w:cs="Times"/>
          <w:i/>
          <w:color w:val="101010"/>
          <w:lang w:val="en-US"/>
        </w:rPr>
        <w:t>Integr</w:t>
      </w:r>
      <w:proofErr w:type="spellEnd"/>
      <w:r w:rsidRPr="009A5E6A">
        <w:rPr>
          <w:rFonts w:ascii="Times" w:eastAsiaTheme="minorHAnsi" w:hAnsi="Times" w:cs="Times"/>
          <w:i/>
          <w:color w:val="101010"/>
          <w:lang w:val="en-US"/>
        </w:rPr>
        <w:t xml:space="preserve"> Psych Behavior, Vol</w:t>
      </w:r>
      <w:r>
        <w:rPr>
          <w:rFonts w:ascii="Times" w:eastAsiaTheme="minorHAnsi" w:hAnsi="Times" w:cs="Times"/>
          <w:color w:val="101010"/>
          <w:lang w:val="en-US"/>
        </w:rPr>
        <w:t>.</w:t>
      </w:r>
      <w:r w:rsidRPr="00933523">
        <w:rPr>
          <w:rFonts w:ascii="Times" w:eastAsiaTheme="minorHAnsi" w:hAnsi="Times" w:cs="Times"/>
          <w:color w:val="101010"/>
          <w:lang w:val="en-US"/>
        </w:rPr>
        <w:t xml:space="preserve"> 51</w:t>
      </w:r>
      <w:r>
        <w:rPr>
          <w:rFonts w:ascii="Times" w:eastAsiaTheme="minorHAnsi" w:hAnsi="Times" w:cs="Times"/>
          <w:color w:val="101010"/>
          <w:lang w:val="en-US"/>
        </w:rPr>
        <w:t xml:space="preserve">, pp. </w:t>
      </w:r>
      <w:r w:rsidRPr="00933523">
        <w:rPr>
          <w:rFonts w:ascii="Times" w:eastAsiaTheme="minorHAnsi" w:hAnsi="Times" w:cs="Times"/>
          <w:color w:val="101010"/>
          <w:lang w:val="en-US"/>
        </w:rPr>
        <w:t>598–617</w:t>
      </w:r>
      <w:r>
        <w:rPr>
          <w:rFonts w:ascii="Times" w:eastAsiaTheme="minorHAnsi" w:hAnsi="Times" w:cs="Times"/>
          <w:color w:val="101010"/>
          <w:lang w:val="en-US"/>
        </w:rPr>
        <w:t>.</w:t>
      </w:r>
      <w:r w:rsidRPr="001222F6">
        <w:rPr>
          <w:rFonts w:ascii="Times" w:eastAsiaTheme="minorHAnsi" w:hAnsi="Times" w:cs="Times"/>
          <w:color w:val="1A1718"/>
          <w:sz w:val="26"/>
          <w:szCs w:val="26"/>
          <w:lang w:val="en-US"/>
        </w:rPr>
        <w:t xml:space="preserve"> </w:t>
      </w:r>
    </w:p>
    <w:p w14:paraId="605FC97A" w14:textId="79AD4C83" w:rsidR="001533D2" w:rsidRPr="002D3644" w:rsidRDefault="00933523" w:rsidP="009538C3">
      <w:pPr>
        <w:pStyle w:val="ListParagraph"/>
        <w:widowControl w:val="0"/>
        <w:numPr>
          <w:ilvl w:val="0"/>
          <w:numId w:val="18"/>
        </w:numPr>
        <w:autoSpaceDE w:val="0"/>
        <w:autoSpaceDN w:val="0"/>
        <w:adjustRightInd w:val="0"/>
        <w:spacing w:after="0"/>
        <w:ind w:left="426" w:hanging="426"/>
        <w:jc w:val="both"/>
        <w:rPr>
          <w:rFonts w:ascii="Times" w:eastAsiaTheme="minorHAnsi" w:hAnsi="Times" w:cs="Times"/>
          <w:color w:val="000000"/>
          <w:lang w:val="en-US"/>
        </w:rPr>
      </w:pPr>
      <w:r w:rsidRPr="002D3644">
        <w:rPr>
          <w:rFonts w:ascii="Times" w:eastAsiaTheme="minorHAnsi" w:hAnsi="Times" w:cs="Times"/>
          <w:color w:val="1A1718"/>
          <w:sz w:val="26"/>
          <w:szCs w:val="26"/>
          <w:lang w:val="en-US"/>
        </w:rPr>
        <w:t>Bannon, L. (1991)</w:t>
      </w:r>
      <w:r>
        <w:rPr>
          <w:rFonts w:ascii="Times" w:eastAsiaTheme="minorHAnsi" w:hAnsi="Times" w:cs="Times"/>
          <w:color w:val="1A1718"/>
          <w:sz w:val="26"/>
          <w:szCs w:val="26"/>
          <w:lang w:val="en-US"/>
        </w:rPr>
        <w:t>.</w:t>
      </w:r>
      <w:r w:rsidRPr="00933523">
        <w:rPr>
          <w:rFonts w:ascii="Times" w:eastAsiaTheme="minorHAnsi" w:hAnsi="Times" w:cs="Times"/>
          <w:color w:val="101010"/>
          <w:sz w:val="26"/>
          <w:szCs w:val="26"/>
          <w:lang w:val="en-US"/>
        </w:rPr>
        <w:t xml:space="preserve"> </w:t>
      </w:r>
      <w:r w:rsidR="001533D2" w:rsidRPr="002D3644">
        <w:rPr>
          <w:rFonts w:ascii="Times" w:eastAsiaTheme="minorHAnsi" w:hAnsi="Times" w:cs="Times"/>
          <w:color w:val="1A1718"/>
          <w:sz w:val="26"/>
          <w:szCs w:val="26"/>
          <w:lang w:val="en-US"/>
        </w:rPr>
        <w:t xml:space="preserve">From human factors to human actors: The role of psychology and human- computer interaction studies in system design. In </w:t>
      </w:r>
      <w:proofErr w:type="spellStart"/>
      <w:r w:rsidR="001533D2" w:rsidRPr="002D3644">
        <w:rPr>
          <w:rFonts w:ascii="Times" w:eastAsiaTheme="minorHAnsi" w:hAnsi="Times" w:cs="Times"/>
          <w:color w:val="1A1718"/>
          <w:sz w:val="26"/>
          <w:szCs w:val="26"/>
          <w:lang w:val="en-US"/>
        </w:rPr>
        <w:t>Greenbaum</w:t>
      </w:r>
      <w:proofErr w:type="spellEnd"/>
      <w:r w:rsidR="001533D2" w:rsidRPr="002D3644">
        <w:rPr>
          <w:rFonts w:ascii="Times" w:eastAsiaTheme="minorHAnsi" w:hAnsi="Times" w:cs="Times"/>
          <w:color w:val="1A1718"/>
          <w:sz w:val="26"/>
          <w:szCs w:val="26"/>
          <w:lang w:val="en-US"/>
        </w:rPr>
        <w:t xml:space="preserve">, J. and </w:t>
      </w:r>
      <w:proofErr w:type="spellStart"/>
      <w:r w:rsidR="001533D2" w:rsidRPr="002D3644">
        <w:rPr>
          <w:rFonts w:ascii="Times" w:eastAsiaTheme="minorHAnsi" w:hAnsi="Times" w:cs="Times"/>
          <w:color w:val="1A1718"/>
          <w:sz w:val="26"/>
          <w:szCs w:val="26"/>
          <w:lang w:val="en-US"/>
        </w:rPr>
        <w:t>Kyng</w:t>
      </w:r>
      <w:proofErr w:type="spellEnd"/>
      <w:r w:rsidR="001533D2" w:rsidRPr="002D3644">
        <w:rPr>
          <w:rFonts w:ascii="Times" w:eastAsiaTheme="minorHAnsi" w:hAnsi="Times" w:cs="Times"/>
          <w:color w:val="1A1718"/>
          <w:sz w:val="26"/>
          <w:szCs w:val="26"/>
          <w:lang w:val="en-US"/>
        </w:rPr>
        <w:t xml:space="preserve">, M.  (Eds.), </w:t>
      </w:r>
      <w:r w:rsidR="001533D2" w:rsidRPr="002D3644">
        <w:rPr>
          <w:rFonts w:ascii="Times" w:eastAsiaTheme="minorHAnsi" w:hAnsi="Times" w:cs="Times"/>
          <w:i/>
          <w:iCs/>
          <w:color w:val="1A1718"/>
          <w:sz w:val="26"/>
          <w:szCs w:val="26"/>
          <w:lang w:val="en-US"/>
        </w:rPr>
        <w:t>Design at Work: Cooperative Design of Computer Systems</w:t>
      </w:r>
      <w:r w:rsidR="001533D2" w:rsidRPr="002D3644">
        <w:rPr>
          <w:rFonts w:ascii="Times" w:eastAsiaTheme="minorHAnsi" w:hAnsi="Times" w:cs="Times"/>
          <w:color w:val="1A1718"/>
          <w:sz w:val="26"/>
          <w:szCs w:val="26"/>
          <w:lang w:val="en-US"/>
        </w:rPr>
        <w:t xml:space="preserve">. Hillsdale, N.J.: Lawrence Erlbaum. Pp. 25–44. </w:t>
      </w:r>
    </w:p>
    <w:p w14:paraId="751F1CC0" w14:textId="77777777" w:rsidR="00D37945" w:rsidRPr="002D3644" w:rsidRDefault="00D37945" w:rsidP="009538C3">
      <w:pPr>
        <w:pStyle w:val="BodyText"/>
        <w:numPr>
          <w:ilvl w:val="0"/>
          <w:numId w:val="18"/>
        </w:numPr>
        <w:spacing w:after="0"/>
        <w:ind w:left="426" w:hanging="426"/>
        <w:jc w:val="both"/>
        <w:rPr>
          <w:rFonts w:ascii="Times" w:hAnsi="Times"/>
          <w:lang w:val="en-US"/>
        </w:rPr>
      </w:pPr>
      <w:proofErr w:type="spellStart"/>
      <w:r w:rsidRPr="002D3644">
        <w:rPr>
          <w:rFonts w:ascii="Times" w:hAnsi="Times"/>
          <w:lang w:val="en-US"/>
        </w:rPr>
        <w:t>Bedny</w:t>
      </w:r>
      <w:proofErr w:type="spellEnd"/>
      <w:r w:rsidRPr="002D3644">
        <w:rPr>
          <w:rFonts w:ascii="Times" w:hAnsi="Times"/>
          <w:lang w:val="en-US"/>
        </w:rPr>
        <w:t xml:space="preserve">, G. &amp; Meister, D. (1997). </w:t>
      </w:r>
      <w:r w:rsidRPr="002D3644">
        <w:rPr>
          <w:rFonts w:ascii="Times" w:hAnsi="Times"/>
          <w:i/>
          <w:lang w:val="en-US"/>
        </w:rPr>
        <w:t xml:space="preserve">The </w:t>
      </w:r>
      <w:proofErr w:type="spellStart"/>
      <w:r w:rsidRPr="002D3644">
        <w:rPr>
          <w:rFonts w:ascii="Times" w:hAnsi="Times"/>
          <w:i/>
          <w:lang w:val="en-US"/>
        </w:rPr>
        <w:t>russian</w:t>
      </w:r>
      <w:proofErr w:type="spellEnd"/>
      <w:r w:rsidRPr="002D3644">
        <w:rPr>
          <w:rFonts w:ascii="Times" w:hAnsi="Times"/>
          <w:i/>
          <w:lang w:val="en-US"/>
        </w:rPr>
        <w:t xml:space="preserve"> theory of activity</w:t>
      </w:r>
      <w:r w:rsidRPr="002D3644">
        <w:rPr>
          <w:rFonts w:ascii="Times" w:hAnsi="Times"/>
          <w:lang w:val="en-US"/>
        </w:rPr>
        <w:t>. New Jersey: Lawrence Erlbaum Associates.</w:t>
      </w:r>
    </w:p>
    <w:p w14:paraId="2A8EC69C" w14:textId="78F86ACA" w:rsidR="005F1646" w:rsidRPr="005F1646" w:rsidRDefault="005F1646" w:rsidP="009538C3">
      <w:pPr>
        <w:pStyle w:val="ListParagraph"/>
        <w:numPr>
          <w:ilvl w:val="0"/>
          <w:numId w:val="18"/>
        </w:numPr>
        <w:ind w:left="426" w:hanging="426"/>
        <w:jc w:val="both"/>
        <w:rPr>
          <w:rFonts w:ascii="Times" w:hAnsi="Times"/>
          <w:lang w:val="en-US"/>
        </w:rPr>
      </w:pPr>
      <w:proofErr w:type="spellStart"/>
      <w:r w:rsidRPr="005F1646">
        <w:rPr>
          <w:rFonts w:ascii="Times" w:hAnsi="Times" w:cs="Times"/>
          <w:lang w:val="en-US"/>
        </w:rPr>
        <w:t>Bedny</w:t>
      </w:r>
      <w:proofErr w:type="spellEnd"/>
      <w:r w:rsidRPr="005F1646">
        <w:rPr>
          <w:rFonts w:ascii="Times" w:hAnsi="Times" w:cs="Times"/>
          <w:lang w:val="en-US"/>
        </w:rPr>
        <w:t xml:space="preserve">, G. &amp; Karwowski, W. (2006). </w:t>
      </w:r>
      <w:r w:rsidRPr="005F1646">
        <w:rPr>
          <w:rFonts w:ascii="Times" w:hAnsi="Times"/>
          <w:lang w:val="en-US"/>
        </w:rPr>
        <w:t xml:space="preserve">Activity theory as a basis for the study of work. </w:t>
      </w:r>
      <w:proofErr w:type="spellStart"/>
      <w:r w:rsidRPr="00A923E7">
        <w:rPr>
          <w:rFonts w:ascii="Times" w:hAnsi="Times"/>
          <w:i/>
        </w:rPr>
        <w:t>Ergonomics</w:t>
      </w:r>
      <w:proofErr w:type="spellEnd"/>
      <w:r>
        <w:rPr>
          <w:rFonts w:ascii="Times" w:hAnsi="Times"/>
        </w:rPr>
        <w:t xml:space="preserve">, </w:t>
      </w:r>
      <w:r w:rsidRPr="005F1646">
        <w:rPr>
          <w:rFonts w:ascii="Times" w:hAnsi="Times"/>
        </w:rPr>
        <w:t>V</w:t>
      </w:r>
      <w:r>
        <w:rPr>
          <w:rFonts w:ascii="Times" w:hAnsi="Times"/>
        </w:rPr>
        <w:t>ol</w:t>
      </w:r>
      <w:r w:rsidRPr="005F1646">
        <w:rPr>
          <w:rFonts w:ascii="Times" w:hAnsi="Times"/>
        </w:rPr>
        <w:t xml:space="preserve">. 47, </w:t>
      </w:r>
      <w:r>
        <w:rPr>
          <w:rFonts w:ascii="Times" w:hAnsi="Times"/>
        </w:rPr>
        <w:t>nº</w:t>
      </w:r>
      <w:r w:rsidRPr="005F1646">
        <w:rPr>
          <w:rFonts w:ascii="Times" w:hAnsi="Times"/>
        </w:rPr>
        <w:t xml:space="preserve">. 2, </w:t>
      </w:r>
      <w:r>
        <w:rPr>
          <w:rFonts w:ascii="Times" w:hAnsi="Times"/>
        </w:rPr>
        <w:t>pp.</w:t>
      </w:r>
      <w:r w:rsidR="00370C93">
        <w:rPr>
          <w:rFonts w:ascii="Times" w:hAnsi="Times"/>
        </w:rPr>
        <w:t>134-</w:t>
      </w:r>
      <w:r w:rsidRPr="005F1646">
        <w:rPr>
          <w:rFonts w:ascii="Times" w:hAnsi="Times"/>
        </w:rPr>
        <w:t>153</w:t>
      </w:r>
      <w:r w:rsidR="00370C93">
        <w:rPr>
          <w:rFonts w:ascii="Times" w:hAnsi="Times"/>
        </w:rPr>
        <w:t>.</w:t>
      </w:r>
    </w:p>
    <w:p w14:paraId="5B9D48EB" w14:textId="77777777" w:rsidR="00FD25CE"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2D3644">
        <w:rPr>
          <w:rFonts w:ascii="Times" w:hAnsi="Times" w:cs="Times"/>
          <w:lang w:val="en-US"/>
        </w:rPr>
        <w:t>Bedny</w:t>
      </w:r>
      <w:proofErr w:type="spellEnd"/>
      <w:r w:rsidRPr="002D3644">
        <w:rPr>
          <w:rFonts w:ascii="Times" w:hAnsi="Times" w:cs="Times"/>
          <w:lang w:val="en-US"/>
        </w:rPr>
        <w:t>, G. &amp; Karwowski, W. (2006). The self-regulation concept of motivation at work</w:t>
      </w:r>
      <w:r w:rsidRPr="002D3644">
        <w:rPr>
          <w:rFonts w:ascii="Times" w:hAnsi="Times" w:cs="Helvetica"/>
          <w:lang w:val="en-US"/>
        </w:rPr>
        <w:t xml:space="preserve">. </w:t>
      </w:r>
      <w:r w:rsidRPr="002D3644">
        <w:rPr>
          <w:rFonts w:ascii="Times" w:hAnsi="Times" w:cs="Arial"/>
          <w:i/>
          <w:lang w:val="en-US"/>
        </w:rPr>
        <w:t>Theoretical Issues in Ergonomics</w:t>
      </w:r>
      <w:r w:rsidRPr="002D3644">
        <w:rPr>
          <w:rFonts w:ascii="Times" w:hAnsi="Times" w:cs="Helvetica"/>
          <w:i/>
          <w:lang w:val="en-US"/>
        </w:rPr>
        <w:t xml:space="preserve"> </w:t>
      </w:r>
      <w:r w:rsidRPr="002D3644">
        <w:rPr>
          <w:rFonts w:ascii="Times" w:hAnsi="Times" w:cs="Arial"/>
          <w:i/>
          <w:lang w:val="en-US"/>
        </w:rPr>
        <w:t>Science</w:t>
      </w:r>
      <w:r w:rsidRPr="002D3644">
        <w:rPr>
          <w:rFonts w:ascii="Times" w:hAnsi="Times" w:cs="Arial"/>
          <w:lang w:val="en-US"/>
        </w:rPr>
        <w:t>, 7:4, 413-436.</w:t>
      </w:r>
    </w:p>
    <w:p w14:paraId="67BCF408" w14:textId="37F05E4B" w:rsidR="00FD25CE" w:rsidRPr="00DE1850" w:rsidRDefault="00FD25CE"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DE1850">
        <w:rPr>
          <w:rFonts w:ascii="Times" w:hAnsi="Times"/>
          <w:lang w:val="en-US"/>
        </w:rPr>
        <w:t>Béguin</w:t>
      </w:r>
      <w:proofErr w:type="spellEnd"/>
      <w:r w:rsidRPr="00DE1850">
        <w:rPr>
          <w:rFonts w:ascii="Times" w:hAnsi="Times"/>
          <w:lang w:val="en-US"/>
        </w:rPr>
        <w:t xml:space="preserve"> P, </w:t>
      </w:r>
      <w:proofErr w:type="spellStart"/>
      <w:r w:rsidRPr="00DE1850">
        <w:rPr>
          <w:rFonts w:ascii="Times" w:hAnsi="Times"/>
          <w:lang w:val="en-US"/>
        </w:rPr>
        <w:t>Rabardel</w:t>
      </w:r>
      <w:proofErr w:type="spellEnd"/>
      <w:r w:rsidRPr="00DE1850">
        <w:rPr>
          <w:rFonts w:ascii="Times" w:hAnsi="Times"/>
          <w:lang w:val="en-US"/>
        </w:rPr>
        <w:t xml:space="preserve"> P (2000) Designing for instrument-mediated activity. Scand</w:t>
      </w:r>
      <w:r w:rsidR="00DE1850" w:rsidRPr="00DE1850">
        <w:rPr>
          <w:rFonts w:ascii="Times" w:hAnsi="Times"/>
          <w:lang w:val="en-US"/>
        </w:rPr>
        <w:t xml:space="preserve">inavian </w:t>
      </w:r>
      <w:r w:rsidR="00DE1850" w:rsidRPr="00AC3BAA">
        <w:rPr>
          <w:rFonts w:ascii="Times" w:hAnsi="Times"/>
          <w:i/>
          <w:lang w:val="en-US"/>
        </w:rPr>
        <w:t>Journal of Information Systems</w:t>
      </w:r>
      <w:r w:rsidR="00DE1850" w:rsidRPr="00DE1850">
        <w:rPr>
          <w:rFonts w:ascii="Times" w:hAnsi="Times"/>
          <w:lang w:val="en-US"/>
        </w:rPr>
        <w:t>. Vol. 12, pp.</w:t>
      </w:r>
      <w:r w:rsidRPr="00DE1850">
        <w:rPr>
          <w:rFonts w:ascii="Times" w:hAnsi="Times"/>
          <w:lang w:val="en-US"/>
        </w:rPr>
        <w:t>173–190</w:t>
      </w:r>
      <w:r w:rsidR="00DE1850" w:rsidRPr="00DE1850">
        <w:rPr>
          <w:rFonts w:ascii="Times" w:hAnsi="Times"/>
          <w:lang w:val="en-US"/>
        </w:rPr>
        <w:t>.</w:t>
      </w:r>
    </w:p>
    <w:p w14:paraId="082E56DF" w14:textId="77777777" w:rsidR="003B3381" w:rsidRPr="003B3381" w:rsidRDefault="00FD25CE"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cs="Arial"/>
          <w:lang w:val="en-US"/>
        </w:rPr>
        <w:t xml:space="preserve"> </w:t>
      </w:r>
      <w:proofErr w:type="spellStart"/>
      <w:r w:rsidR="00DE1850">
        <w:rPr>
          <w:rFonts w:ascii="Times" w:hAnsi="Times" w:cs="Arial"/>
          <w:lang w:val="en-US"/>
        </w:rPr>
        <w:t>Bé</w:t>
      </w:r>
      <w:r w:rsidR="00D37945" w:rsidRPr="00BB06C1">
        <w:rPr>
          <w:rFonts w:ascii="Times" w:hAnsi="Times" w:cs="Arial"/>
          <w:lang w:val="en-US"/>
        </w:rPr>
        <w:t>guin</w:t>
      </w:r>
      <w:proofErr w:type="spellEnd"/>
      <w:r w:rsidR="00D37945" w:rsidRPr="00BB06C1">
        <w:rPr>
          <w:rFonts w:ascii="Times" w:hAnsi="Times" w:cs="Arial"/>
          <w:lang w:val="en-US"/>
        </w:rPr>
        <w:t xml:space="preserve">, P. (2007). </w:t>
      </w:r>
      <w:r w:rsidR="00D37945" w:rsidRPr="00BB06C1">
        <w:rPr>
          <w:rFonts w:ascii="Times" w:eastAsiaTheme="minorHAnsi" w:hAnsi="Times" w:cs="Times"/>
          <w:color w:val="000000"/>
          <w:lang w:val="en-US"/>
        </w:rPr>
        <w:t xml:space="preserve">Innovation et cadre </w:t>
      </w:r>
      <w:proofErr w:type="spellStart"/>
      <w:r w:rsidR="00D37945" w:rsidRPr="00BB06C1">
        <w:rPr>
          <w:rFonts w:ascii="Times" w:eastAsiaTheme="minorHAnsi" w:hAnsi="Times" w:cs="Times"/>
          <w:color w:val="000000"/>
          <w:lang w:val="en-US"/>
        </w:rPr>
        <w:t>sociocognitif</w:t>
      </w:r>
      <w:proofErr w:type="spellEnd"/>
      <w:r w:rsidR="00D37945" w:rsidRPr="00BB06C1">
        <w:rPr>
          <w:rFonts w:ascii="Times" w:eastAsiaTheme="minorHAnsi" w:hAnsi="Times" w:cs="Times"/>
          <w:color w:val="000000"/>
          <w:lang w:val="en-US"/>
        </w:rPr>
        <w:t xml:space="preserve"> des interactions </w:t>
      </w:r>
      <w:proofErr w:type="spellStart"/>
      <w:r w:rsidR="00D37945" w:rsidRPr="00BB06C1">
        <w:rPr>
          <w:rFonts w:ascii="Times" w:eastAsiaTheme="minorHAnsi" w:hAnsi="Times" w:cs="Times"/>
          <w:color w:val="000000"/>
          <w:lang w:val="en-US"/>
        </w:rPr>
        <w:t>concepteurs-opérateurs</w:t>
      </w:r>
      <w:proofErr w:type="spellEnd"/>
      <w:r w:rsidR="00D37945" w:rsidRPr="00BB06C1">
        <w:rPr>
          <w:rFonts w:ascii="Times" w:eastAsiaTheme="minorHAnsi" w:hAnsi="Times" w:cs="Times"/>
          <w:color w:val="000000"/>
          <w:lang w:val="en-US"/>
        </w:rPr>
        <w:t xml:space="preserve">: </w:t>
      </w:r>
      <w:proofErr w:type="spellStart"/>
      <w:r w:rsidR="00D37945" w:rsidRPr="00BB06C1">
        <w:rPr>
          <w:rFonts w:ascii="Times" w:eastAsiaTheme="minorHAnsi" w:hAnsi="Times" w:cs="Times"/>
          <w:color w:val="000000"/>
          <w:lang w:val="en-US"/>
        </w:rPr>
        <w:t>une</w:t>
      </w:r>
      <w:proofErr w:type="spellEnd"/>
      <w:r w:rsidR="00D37945" w:rsidRPr="00BB06C1">
        <w:rPr>
          <w:rFonts w:ascii="Times" w:eastAsiaTheme="minorHAnsi" w:hAnsi="Times" w:cs="Times"/>
          <w:color w:val="000000"/>
          <w:lang w:val="en-US"/>
        </w:rPr>
        <w:t xml:space="preserve"> </w:t>
      </w:r>
      <w:proofErr w:type="spellStart"/>
      <w:r w:rsidR="00D37945" w:rsidRPr="00BB06C1">
        <w:rPr>
          <w:rFonts w:ascii="Times" w:eastAsiaTheme="minorHAnsi" w:hAnsi="Times" w:cs="Times"/>
          <w:color w:val="000000"/>
          <w:lang w:val="en-US"/>
        </w:rPr>
        <w:t>approche</w:t>
      </w:r>
      <w:proofErr w:type="spellEnd"/>
      <w:r w:rsidR="00D37945" w:rsidRPr="00BB06C1">
        <w:rPr>
          <w:rFonts w:ascii="Times" w:eastAsiaTheme="minorHAnsi" w:hAnsi="Times" w:cs="Times"/>
          <w:color w:val="000000"/>
          <w:lang w:val="en-US"/>
        </w:rPr>
        <w:t xml:space="preserve"> </w:t>
      </w:r>
      <w:proofErr w:type="spellStart"/>
      <w:r w:rsidR="00D37945" w:rsidRPr="00BB06C1">
        <w:rPr>
          <w:rFonts w:ascii="Times" w:eastAsiaTheme="minorHAnsi" w:hAnsi="Times" w:cs="Times"/>
          <w:color w:val="000000"/>
          <w:lang w:val="en-US"/>
        </w:rPr>
        <w:t>développementale</w:t>
      </w:r>
      <w:proofErr w:type="spellEnd"/>
      <w:r w:rsidR="00D37945" w:rsidRPr="00BB06C1">
        <w:rPr>
          <w:rFonts w:ascii="Times" w:eastAsia="MS Mincho" w:hAnsi="Times" w:cs="MS Mincho"/>
          <w:color w:val="000000"/>
          <w:lang w:val="en-US"/>
        </w:rPr>
        <w:t>.</w:t>
      </w:r>
      <w:r w:rsidR="00D37945" w:rsidRPr="00BB06C1">
        <w:rPr>
          <w:rFonts w:ascii="Times" w:eastAsiaTheme="minorHAnsi" w:hAnsi="Times" w:cs="Times"/>
          <w:color w:val="000000"/>
          <w:lang w:val="en-US"/>
        </w:rPr>
        <w:t xml:space="preserve"> </w:t>
      </w:r>
      <w:r w:rsidR="00D37945" w:rsidRPr="00AC3BAA">
        <w:rPr>
          <w:rFonts w:ascii="Times" w:eastAsiaTheme="minorHAnsi" w:hAnsi="Times" w:cs="Times"/>
          <w:i/>
          <w:color w:val="000000"/>
          <w:lang w:val="en-US"/>
        </w:rPr>
        <w:t xml:space="preserve">Le Travail </w:t>
      </w:r>
      <w:proofErr w:type="spellStart"/>
      <w:r w:rsidR="00D37945" w:rsidRPr="00AC3BAA">
        <w:rPr>
          <w:rFonts w:ascii="Times" w:eastAsiaTheme="minorHAnsi" w:hAnsi="Times" w:cs="Times"/>
          <w:i/>
          <w:color w:val="000000"/>
          <w:lang w:val="en-US"/>
        </w:rPr>
        <w:t>Humain</w:t>
      </w:r>
      <w:proofErr w:type="spellEnd"/>
      <w:r w:rsidR="00D37945" w:rsidRPr="00BB06C1">
        <w:rPr>
          <w:rFonts w:ascii="Times" w:eastAsiaTheme="minorHAnsi" w:hAnsi="Times" w:cs="Times"/>
          <w:color w:val="000000"/>
          <w:lang w:val="en-US"/>
        </w:rPr>
        <w:t>, Vol. 70, No. 4 (2007), pp. 369-390.</w:t>
      </w:r>
      <w:r w:rsidR="00BB06C1" w:rsidRPr="00BB06C1">
        <w:rPr>
          <w:rFonts w:ascii="Times" w:hAnsi="Times"/>
          <w:lang w:val="en-US"/>
        </w:rPr>
        <w:t xml:space="preserve"> </w:t>
      </w:r>
    </w:p>
    <w:p w14:paraId="1C060B38" w14:textId="4ACF49B2" w:rsidR="004D6774" w:rsidRPr="004D6774" w:rsidRDefault="003B338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Style w:val="s1"/>
          <w:rFonts w:cs="Arial"/>
          <w:sz w:val="24"/>
          <w:szCs w:val="24"/>
          <w:lang w:val="en-US"/>
        </w:rPr>
      </w:pPr>
      <w:r w:rsidRPr="003B3381">
        <w:rPr>
          <w:rFonts w:ascii="Times" w:eastAsiaTheme="minorHAnsi" w:hAnsi="Times" w:cs="Times"/>
          <w:color w:val="1A1718"/>
          <w:sz w:val="26"/>
          <w:szCs w:val="26"/>
          <w:lang w:val="en-US"/>
        </w:rPr>
        <w:t xml:space="preserve">Bødker, S. and Andersen, P. B. (2005) Complex mediation. </w:t>
      </w:r>
      <w:r w:rsidRPr="003B3381">
        <w:rPr>
          <w:rFonts w:ascii="Times" w:eastAsiaTheme="minorHAnsi" w:hAnsi="Times" w:cs="Times"/>
          <w:i/>
          <w:iCs/>
          <w:color w:val="1A1718"/>
          <w:sz w:val="26"/>
          <w:szCs w:val="26"/>
          <w:lang w:val="en-US"/>
        </w:rPr>
        <w:t xml:space="preserve">Human Computer Interaction </w:t>
      </w:r>
      <w:r w:rsidRPr="003B3381">
        <w:rPr>
          <w:rFonts w:ascii="Times" w:eastAsiaTheme="minorHAnsi" w:hAnsi="Times" w:cs="Times"/>
          <w:color w:val="1A1718"/>
          <w:sz w:val="26"/>
          <w:szCs w:val="26"/>
          <w:lang w:val="en-US"/>
        </w:rPr>
        <w:t xml:space="preserve">20: 353–402. </w:t>
      </w:r>
    </w:p>
    <w:p w14:paraId="36F07848" w14:textId="77777777" w:rsidR="00DE72DD" w:rsidRPr="00DE72DD" w:rsidRDefault="004D6774" w:rsidP="00DE72DD">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Style w:val="s1"/>
          <w:rFonts w:cs="Arial"/>
          <w:sz w:val="24"/>
          <w:szCs w:val="24"/>
          <w:lang w:val="en-US"/>
        </w:rPr>
      </w:pPr>
      <w:r w:rsidRPr="00F61647">
        <w:rPr>
          <w:rStyle w:val="s1"/>
          <w:sz w:val="24"/>
          <w:szCs w:val="24"/>
          <w:lang w:val="es-ES"/>
        </w:rPr>
        <w:t xml:space="preserve">Brown, S. y Yuan, Y. (2018). </w:t>
      </w:r>
      <w:proofErr w:type="spellStart"/>
      <w:r w:rsidRPr="004D6774">
        <w:rPr>
          <w:rStyle w:val="s1"/>
          <w:sz w:val="24"/>
          <w:szCs w:val="24"/>
          <w:lang w:val="en-US"/>
        </w:rPr>
        <w:t>Broca’s</w:t>
      </w:r>
      <w:proofErr w:type="spellEnd"/>
      <w:r w:rsidRPr="004D6774">
        <w:rPr>
          <w:rStyle w:val="s1"/>
          <w:sz w:val="24"/>
          <w:szCs w:val="24"/>
          <w:lang w:val="en-US"/>
        </w:rPr>
        <w:t xml:space="preserve"> area is jointly activated during speech and gesture production</w:t>
      </w:r>
      <w:r w:rsidR="00FF1062">
        <w:rPr>
          <w:rStyle w:val="s1"/>
          <w:sz w:val="24"/>
          <w:szCs w:val="24"/>
          <w:lang w:val="en-US"/>
        </w:rPr>
        <w:t xml:space="preserve">. </w:t>
      </w:r>
      <w:proofErr w:type="spellStart"/>
      <w:r w:rsidR="00FF1062" w:rsidRPr="00FF1062">
        <w:rPr>
          <w:rStyle w:val="s1"/>
          <w:i/>
          <w:sz w:val="24"/>
          <w:szCs w:val="24"/>
          <w:lang w:val="en-US"/>
        </w:rPr>
        <w:t>NeuroReport</w:t>
      </w:r>
      <w:proofErr w:type="spellEnd"/>
      <w:r w:rsidR="00FF1062" w:rsidRPr="00FF1062">
        <w:rPr>
          <w:rStyle w:val="s1"/>
          <w:sz w:val="24"/>
          <w:szCs w:val="24"/>
          <w:lang w:val="en-US"/>
        </w:rPr>
        <w:t xml:space="preserve"> 29:1214–1216</w:t>
      </w:r>
      <w:r w:rsidR="00FF1062">
        <w:rPr>
          <w:rStyle w:val="s1"/>
          <w:sz w:val="24"/>
          <w:szCs w:val="24"/>
          <w:lang w:val="en-US"/>
        </w:rPr>
        <w:t>.</w:t>
      </w:r>
    </w:p>
    <w:p w14:paraId="705AF124" w14:textId="1675A9C9" w:rsidR="00381A52" w:rsidRPr="00DE72DD" w:rsidRDefault="00DE72DD" w:rsidP="00DE72DD">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Style w:val="s1"/>
          <w:rFonts w:cs="Arial"/>
          <w:sz w:val="24"/>
          <w:szCs w:val="24"/>
          <w:lang w:val="en-US"/>
        </w:rPr>
      </w:pPr>
      <w:proofErr w:type="spellStart"/>
      <w:r w:rsidRPr="00DE72DD">
        <w:rPr>
          <w:rFonts w:ascii="Times" w:hAnsi="Times"/>
          <w:lang w:val="en-US"/>
        </w:rPr>
        <w:t>Brozzoli</w:t>
      </w:r>
      <w:proofErr w:type="spellEnd"/>
      <w:r>
        <w:rPr>
          <w:rFonts w:ascii="Times" w:hAnsi="Times"/>
          <w:lang w:val="en-US"/>
        </w:rPr>
        <w:t>, C;</w:t>
      </w:r>
      <w:r w:rsidR="00916722">
        <w:rPr>
          <w:rFonts w:ascii="Times" w:hAnsi="Times"/>
          <w:lang w:val="en-US"/>
        </w:rPr>
        <w:t xml:space="preserve"> Roy AC;</w:t>
      </w:r>
      <w:r w:rsidRPr="00DE72DD">
        <w:rPr>
          <w:rFonts w:ascii="Times" w:hAnsi="Times"/>
          <w:lang w:val="en-US"/>
        </w:rPr>
        <w:t xml:space="preserve"> </w:t>
      </w:r>
      <w:proofErr w:type="spellStart"/>
      <w:r w:rsidRPr="00DE72DD">
        <w:rPr>
          <w:rFonts w:ascii="Times" w:hAnsi="Times"/>
          <w:lang w:val="en-US"/>
        </w:rPr>
        <w:t>Lidborg</w:t>
      </w:r>
      <w:proofErr w:type="spellEnd"/>
      <w:r>
        <w:rPr>
          <w:rFonts w:ascii="Times" w:hAnsi="Times"/>
          <w:lang w:val="en-US"/>
        </w:rPr>
        <w:t>,</w:t>
      </w:r>
      <w:r w:rsidRPr="00DE72DD">
        <w:rPr>
          <w:rFonts w:ascii="Times" w:hAnsi="Times"/>
          <w:lang w:val="en-US"/>
        </w:rPr>
        <w:t xml:space="preserve"> L</w:t>
      </w:r>
      <w:r>
        <w:rPr>
          <w:rFonts w:ascii="Times" w:hAnsi="Times"/>
          <w:lang w:val="en-US"/>
        </w:rPr>
        <w:t>.</w:t>
      </w:r>
      <w:r w:rsidRPr="00DE72DD">
        <w:rPr>
          <w:rFonts w:ascii="Times" w:hAnsi="Times"/>
          <w:lang w:val="en-US"/>
        </w:rPr>
        <w:t>H</w:t>
      </w:r>
      <w:r>
        <w:rPr>
          <w:rFonts w:ascii="Times" w:hAnsi="Times"/>
          <w:lang w:val="en-US"/>
        </w:rPr>
        <w:t>.</w:t>
      </w:r>
      <w:r w:rsidRPr="00DE72DD">
        <w:rPr>
          <w:rFonts w:ascii="Times" w:hAnsi="Times"/>
          <w:lang w:val="en-US"/>
        </w:rPr>
        <w:t xml:space="preserve"> &amp; </w:t>
      </w:r>
      <w:proofErr w:type="spellStart"/>
      <w:r w:rsidRPr="00DE72DD">
        <w:rPr>
          <w:rFonts w:ascii="Times" w:hAnsi="Times"/>
          <w:lang w:val="en-US"/>
        </w:rPr>
        <w:t>Lövdén</w:t>
      </w:r>
      <w:proofErr w:type="spellEnd"/>
      <w:r>
        <w:rPr>
          <w:rFonts w:ascii="Times" w:hAnsi="Times"/>
          <w:lang w:val="en-US"/>
        </w:rPr>
        <w:t>,</w:t>
      </w:r>
      <w:r w:rsidRPr="00DE72DD">
        <w:rPr>
          <w:rFonts w:ascii="Times" w:hAnsi="Times"/>
          <w:lang w:val="en-US"/>
        </w:rPr>
        <w:t xml:space="preserve"> M</w:t>
      </w:r>
      <w:r>
        <w:rPr>
          <w:rFonts w:ascii="Times" w:hAnsi="Times"/>
          <w:lang w:val="en-US"/>
        </w:rPr>
        <w:t>.</w:t>
      </w:r>
      <w:r w:rsidRPr="00DE72DD">
        <w:rPr>
          <w:rFonts w:ascii="Times" w:hAnsi="Times"/>
          <w:lang w:val="en-US"/>
        </w:rPr>
        <w:t xml:space="preserve"> (2019)</w:t>
      </w:r>
      <w:r>
        <w:rPr>
          <w:rFonts w:ascii="Times" w:hAnsi="Times"/>
          <w:lang w:val="en-US"/>
        </w:rPr>
        <w:t>.</w:t>
      </w:r>
      <w:r w:rsidRPr="00DE72DD">
        <w:rPr>
          <w:rFonts w:ascii="Times" w:hAnsi="Times"/>
          <w:lang w:val="en-US"/>
        </w:rPr>
        <w:t xml:space="preserve"> Language as a Tool: Motor Proficiency Using a Tool Predicts Individual Linguistic Abilities. </w:t>
      </w:r>
      <w:r w:rsidRPr="00DE72DD">
        <w:rPr>
          <w:rFonts w:ascii="Times" w:hAnsi="Times"/>
        </w:rPr>
        <w:t xml:space="preserve">Front. </w:t>
      </w:r>
      <w:proofErr w:type="spellStart"/>
      <w:r w:rsidRPr="00DE72DD">
        <w:rPr>
          <w:rFonts w:ascii="Times" w:hAnsi="Times"/>
        </w:rPr>
        <w:t>Psychol</w:t>
      </w:r>
      <w:proofErr w:type="spellEnd"/>
      <w:r w:rsidRPr="00DE72DD">
        <w:rPr>
          <w:rFonts w:ascii="Times" w:hAnsi="Times"/>
        </w:rPr>
        <w:t xml:space="preserve">. 10:1639. </w:t>
      </w:r>
      <w:proofErr w:type="spellStart"/>
      <w:r w:rsidRPr="00DE72DD">
        <w:rPr>
          <w:rFonts w:ascii="Times" w:hAnsi="Times"/>
        </w:rPr>
        <w:t>doi</w:t>
      </w:r>
      <w:proofErr w:type="spellEnd"/>
      <w:r w:rsidRPr="00DE72DD">
        <w:rPr>
          <w:rFonts w:ascii="Times" w:hAnsi="Times"/>
        </w:rPr>
        <w:t xml:space="preserve">: </w:t>
      </w:r>
      <w:r w:rsidRPr="00DE72DD">
        <w:rPr>
          <w:rFonts w:ascii="Times" w:hAnsi="Times"/>
          <w:lang w:val="en-US"/>
        </w:rPr>
        <w:t>10.3389/fpsyg.2019.01639</w:t>
      </w:r>
      <w:r>
        <w:rPr>
          <w:rFonts w:ascii="Times" w:hAnsi="Times"/>
          <w:lang w:val="en-US"/>
        </w:rPr>
        <w:t>.</w:t>
      </w:r>
    </w:p>
    <w:p w14:paraId="6E7D5C91" w14:textId="06A67CF8" w:rsidR="003A6D46" w:rsidRPr="003A6D46" w:rsidRDefault="0090561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387A26">
        <w:rPr>
          <w:rStyle w:val="s1"/>
          <w:sz w:val="24"/>
          <w:szCs w:val="24"/>
          <w:lang w:val="en-US"/>
        </w:rPr>
        <w:t>B</w:t>
      </w:r>
      <w:r w:rsidRPr="00387A26">
        <w:rPr>
          <w:lang w:val="en-US"/>
        </w:rPr>
        <w:t xml:space="preserve">ugrimenko, </w:t>
      </w:r>
      <w:r w:rsidRPr="00387A26">
        <w:rPr>
          <w:rStyle w:val="s1"/>
          <w:sz w:val="24"/>
          <w:szCs w:val="24"/>
          <w:lang w:val="en-US"/>
        </w:rPr>
        <w:t>E.A.</w:t>
      </w:r>
      <w:r w:rsidRPr="00387A26">
        <w:rPr>
          <w:lang w:val="en-US"/>
        </w:rPr>
        <w:t xml:space="preserve"> &amp; </w:t>
      </w:r>
      <w:r w:rsidRPr="00387A26">
        <w:rPr>
          <w:rStyle w:val="s1"/>
          <w:sz w:val="24"/>
          <w:szCs w:val="24"/>
          <w:lang w:val="en-US"/>
        </w:rPr>
        <w:t>E</w:t>
      </w:r>
      <w:r w:rsidRPr="00387A26">
        <w:rPr>
          <w:lang w:val="en-US"/>
        </w:rPr>
        <w:t>l</w:t>
      </w:r>
      <w:r w:rsidRPr="00387A26">
        <w:rPr>
          <w:rStyle w:val="s2"/>
          <w:rFonts w:ascii="Times" w:hAnsi="Times"/>
          <w:sz w:val="24"/>
          <w:szCs w:val="24"/>
          <w:lang w:val="en-US"/>
        </w:rPr>
        <w:t>’</w:t>
      </w:r>
      <w:r w:rsidRPr="00387A26">
        <w:rPr>
          <w:lang w:val="en-US"/>
        </w:rPr>
        <w:t xml:space="preserve">konin, </w:t>
      </w:r>
      <w:r w:rsidRPr="00387A26">
        <w:rPr>
          <w:rStyle w:val="s1"/>
          <w:sz w:val="24"/>
          <w:szCs w:val="24"/>
          <w:lang w:val="en-US"/>
        </w:rPr>
        <w:t>B.D. (</w:t>
      </w:r>
      <w:r w:rsidR="00387A26" w:rsidRPr="00387A26">
        <w:rPr>
          <w:rStyle w:val="s1"/>
          <w:sz w:val="24"/>
          <w:szCs w:val="24"/>
          <w:lang w:val="en-US"/>
        </w:rPr>
        <w:t>2001).</w:t>
      </w:r>
      <w:r w:rsidRPr="00387A26">
        <w:rPr>
          <w:lang w:val="en-US"/>
        </w:rPr>
        <w:t xml:space="preserve"> Sign Mediation in Processes of Formation and Development</w:t>
      </w:r>
      <w:r w:rsidR="00387A26" w:rsidRPr="00387A26">
        <w:rPr>
          <w:lang w:val="en-US"/>
        </w:rPr>
        <w:t xml:space="preserve">. </w:t>
      </w:r>
      <w:r w:rsidR="00387A26" w:rsidRPr="00AC3BAA">
        <w:rPr>
          <w:i/>
          <w:lang w:val="en-US"/>
        </w:rPr>
        <w:t>Journal of Russian and East European Psychology</w:t>
      </w:r>
      <w:r w:rsidR="00387A26" w:rsidRPr="00387A26">
        <w:rPr>
          <w:lang w:val="en-US"/>
        </w:rPr>
        <w:t xml:space="preserve">, </w:t>
      </w:r>
      <w:r w:rsidR="00387A26">
        <w:rPr>
          <w:lang w:val="en-US"/>
        </w:rPr>
        <w:t>vol. 39, no. 4</w:t>
      </w:r>
      <w:r w:rsidR="00387A26" w:rsidRPr="00387A26">
        <w:rPr>
          <w:lang w:val="en-US"/>
        </w:rPr>
        <w:t>, pp. 20–33.</w:t>
      </w:r>
    </w:p>
    <w:p w14:paraId="1FA5F122" w14:textId="5A552634" w:rsidR="003A6D46" w:rsidRPr="003A6D46" w:rsidRDefault="003A6D4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3A6D46">
        <w:rPr>
          <w:rFonts w:ascii="Times" w:hAnsi="Times"/>
          <w:color w:val="131413"/>
          <w:lang w:val="en-US"/>
        </w:rPr>
        <w:t xml:space="preserve">Chan, C.K.K. (2012). Co-regulation of learning in computer-supported collaborative learning environments: a discussion. </w:t>
      </w:r>
      <w:proofErr w:type="spellStart"/>
      <w:r w:rsidRPr="003A6D46">
        <w:rPr>
          <w:rFonts w:ascii="Times" w:hAnsi="Times"/>
          <w:i/>
          <w:color w:val="131413"/>
        </w:rPr>
        <w:t>Metacognition</w:t>
      </w:r>
      <w:proofErr w:type="spellEnd"/>
      <w:r w:rsidRPr="003A6D46">
        <w:rPr>
          <w:rFonts w:ascii="Times" w:hAnsi="Times"/>
          <w:i/>
          <w:color w:val="131413"/>
        </w:rPr>
        <w:t xml:space="preserve"> </w:t>
      </w:r>
      <w:proofErr w:type="spellStart"/>
      <w:r w:rsidRPr="003A6D46">
        <w:rPr>
          <w:rFonts w:ascii="Times" w:hAnsi="Times"/>
          <w:i/>
          <w:color w:val="131413"/>
        </w:rPr>
        <w:t>Learning</w:t>
      </w:r>
      <w:proofErr w:type="spellEnd"/>
      <w:r w:rsidRPr="003A6D46">
        <w:rPr>
          <w:rFonts w:ascii="Times" w:hAnsi="Times"/>
          <w:color w:val="131413"/>
        </w:rPr>
        <w:t>, Vol. 7, pp. 63–73.</w:t>
      </w:r>
    </w:p>
    <w:p w14:paraId="2AB460BE" w14:textId="39B3BB90" w:rsidR="001E5A4B" w:rsidRPr="001E5A4B" w:rsidRDefault="001E5A4B"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1E5A4B">
        <w:rPr>
          <w:color w:val="000000"/>
          <w:lang w:val="en-US"/>
        </w:rPr>
        <w:t xml:space="preserve">Cole, M. (1996). </w:t>
      </w:r>
      <w:r w:rsidRPr="001E5A4B">
        <w:rPr>
          <w:i/>
          <w:lang w:val="en-US"/>
        </w:rPr>
        <w:t>Cultural Psychology: a once and future discipline</w:t>
      </w:r>
      <w:r w:rsidRPr="001E5A4B">
        <w:rPr>
          <w:lang w:val="en-US"/>
        </w:rPr>
        <w:t>: Cambridge: Harvard University Press</w:t>
      </w:r>
    </w:p>
    <w:p w14:paraId="7982A86D" w14:textId="77777777" w:rsidR="006017C0" w:rsidRPr="006017C0" w:rsidRDefault="00BB06C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lang w:val="en-US"/>
        </w:rPr>
        <w:t>C</w:t>
      </w:r>
      <w:r w:rsidR="0057353A">
        <w:rPr>
          <w:rFonts w:ascii="Times" w:hAnsi="Times"/>
          <w:lang w:val="en-US"/>
        </w:rPr>
        <w:t>ole, M.</w:t>
      </w:r>
      <w:r w:rsidRPr="00BB06C1">
        <w:rPr>
          <w:rFonts w:ascii="Times" w:hAnsi="Times"/>
          <w:lang w:val="en-US"/>
        </w:rPr>
        <w:t xml:space="preserve"> &amp; Engeström, Y. (</w:t>
      </w:r>
      <w:r w:rsidR="0057353A">
        <w:rPr>
          <w:rFonts w:ascii="Times" w:hAnsi="Times"/>
          <w:lang w:val="en-US"/>
        </w:rPr>
        <w:t>1993</w:t>
      </w:r>
      <w:r w:rsidRPr="00BB06C1">
        <w:rPr>
          <w:rFonts w:ascii="Times" w:hAnsi="Times"/>
          <w:lang w:val="en-US"/>
        </w:rPr>
        <w:t xml:space="preserve">). A cultural-historical approach to </w:t>
      </w:r>
      <w:proofErr w:type="spellStart"/>
      <w:r w:rsidRPr="00BB06C1">
        <w:rPr>
          <w:rFonts w:ascii="Times" w:hAnsi="Times"/>
          <w:lang w:val="en-US"/>
        </w:rPr>
        <w:t>distibuted</w:t>
      </w:r>
      <w:proofErr w:type="spellEnd"/>
      <w:r w:rsidRPr="00BB06C1">
        <w:rPr>
          <w:rFonts w:ascii="Times" w:hAnsi="Times"/>
          <w:lang w:val="en-US"/>
        </w:rPr>
        <w:t xml:space="preserve"> cognition </w:t>
      </w:r>
      <w:proofErr w:type="spellStart"/>
      <w:r w:rsidRPr="00BB06C1">
        <w:rPr>
          <w:rFonts w:ascii="Times" w:hAnsi="Times"/>
          <w:lang w:val="en-US"/>
        </w:rPr>
        <w:t>en</w:t>
      </w:r>
      <w:proofErr w:type="spellEnd"/>
      <w:r w:rsidRPr="00BB06C1">
        <w:rPr>
          <w:rFonts w:ascii="Times" w:hAnsi="Times"/>
          <w:lang w:val="en-US"/>
        </w:rPr>
        <w:t xml:space="preserve"> Salomon, G. (Ed.) </w:t>
      </w:r>
      <w:r w:rsidRPr="00BB06C1">
        <w:rPr>
          <w:rFonts w:ascii="Times" w:hAnsi="Times"/>
          <w:i/>
          <w:lang w:val="en-US"/>
        </w:rPr>
        <w:t>Distributed cognitions: psychological and educational considerations</w:t>
      </w:r>
      <w:r w:rsidRPr="00BB06C1">
        <w:rPr>
          <w:rFonts w:ascii="Times" w:hAnsi="Times"/>
          <w:lang w:val="en-US"/>
        </w:rPr>
        <w:t>, Cambridge: Cambridge University Press.</w:t>
      </w:r>
    </w:p>
    <w:p w14:paraId="1AC2A51C" w14:textId="5B29AF1F" w:rsidR="00DC356E" w:rsidRPr="00DC356E" w:rsidRDefault="00FE2E8A"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hAnsi="Times"/>
          <w:lang w:val="en-US"/>
        </w:rPr>
        <w:t>Cole, M. &amp; Wer</w:t>
      </w:r>
      <w:r w:rsidR="001222F6" w:rsidRPr="00BB06C1">
        <w:rPr>
          <w:rFonts w:ascii="Times" w:hAnsi="Times"/>
          <w:lang w:val="en-US"/>
        </w:rPr>
        <w:t>t</w:t>
      </w:r>
      <w:r>
        <w:rPr>
          <w:rFonts w:ascii="Times" w:hAnsi="Times"/>
          <w:lang w:val="en-US"/>
        </w:rPr>
        <w:t>s</w:t>
      </w:r>
      <w:r w:rsidR="001222F6" w:rsidRPr="00BB06C1">
        <w:rPr>
          <w:rFonts w:ascii="Times" w:hAnsi="Times"/>
          <w:lang w:val="en-US"/>
        </w:rPr>
        <w:t xml:space="preserve">ch, J. (1996). Beyond the Individual-Social Antimony in Discussions of Piaget and Vygotsky. </w:t>
      </w:r>
      <w:r w:rsidR="001222F6" w:rsidRPr="00BB06C1">
        <w:rPr>
          <w:rFonts w:ascii="Times" w:hAnsi="Times"/>
          <w:i/>
          <w:lang w:val="en-US"/>
        </w:rPr>
        <w:t>Human Development</w:t>
      </w:r>
      <w:r w:rsidR="001222F6" w:rsidRPr="00BB06C1">
        <w:rPr>
          <w:rFonts w:ascii="Times" w:hAnsi="Times"/>
          <w:lang w:val="en-US"/>
        </w:rPr>
        <w:t>. Vol. 39, p</w:t>
      </w:r>
      <w:r w:rsidR="001222F6">
        <w:rPr>
          <w:rFonts w:ascii="Times" w:hAnsi="Times"/>
          <w:lang w:val="en-US"/>
        </w:rPr>
        <w:t>p</w:t>
      </w:r>
      <w:r w:rsidR="001222F6" w:rsidRPr="00BB06C1">
        <w:rPr>
          <w:rFonts w:ascii="Times" w:hAnsi="Times"/>
          <w:lang w:val="en-US"/>
        </w:rPr>
        <w:t>. 250-256.</w:t>
      </w:r>
    </w:p>
    <w:p w14:paraId="6DA7587E" w14:textId="40DE67B0" w:rsidR="00EC2B33" w:rsidRPr="00DC356E" w:rsidRDefault="00EC2B33"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DC356E">
        <w:rPr>
          <w:rFonts w:ascii="Times" w:eastAsiaTheme="minorHAnsi" w:hAnsi="Times"/>
          <w:lang w:val="en-US"/>
        </w:rPr>
        <w:t xml:space="preserve">Clot, Y. (1996). </w:t>
      </w:r>
      <w:r w:rsidRPr="00C1190A">
        <w:rPr>
          <w:rFonts w:ascii="Times" w:eastAsiaTheme="minorHAnsi" w:hAnsi="Times"/>
          <w:i/>
          <w:lang w:val="en-US"/>
        </w:rPr>
        <w:t>Le Travail sans</w:t>
      </w:r>
      <w:r w:rsidR="00AC3BAA">
        <w:rPr>
          <w:rFonts w:ascii="Times" w:eastAsiaTheme="minorHAnsi" w:hAnsi="Times"/>
          <w:i/>
          <w:lang w:val="en-US"/>
        </w:rPr>
        <w:t xml:space="preserve"> </w:t>
      </w:r>
      <w:proofErr w:type="spellStart"/>
      <w:r w:rsidR="00AC3BAA">
        <w:rPr>
          <w:rFonts w:ascii="Times" w:eastAsiaTheme="minorHAnsi" w:hAnsi="Times"/>
          <w:i/>
          <w:lang w:val="en-US"/>
        </w:rPr>
        <w:t>l'homme</w:t>
      </w:r>
      <w:proofErr w:type="spellEnd"/>
      <w:r w:rsidRPr="00C1190A">
        <w:rPr>
          <w:rFonts w:ascii="Times" w:eastAsiaTheme="minorHAnsi" w:hAnsi="Times"/>
          <w:i/>
          <w:lang w:val="en-US"/>
        </w:rPr>
        <w:t xml:space="preserve">? </w:t>
      </w:r>
      <w:proofErr w:type="spellStart"/>
      <w:r w:rsidRPr="00C1190A">
        <w:rPr>
          <w:rFonts w:ascii="Times" w:eastAsiaTheme="minorHAnsi" w:hAnsi="Times"/>
          <w:i/>
          <w:lang w:val="es-ES"/>
        </w:rPr>
        <w:t>Pour</w:t>
      </w:r>
      <w:proofErr w:type="spellEnd"/>
      <w:r w:rsidRPr="00C1190A">
        <w:rPr>
          <w:rFonts w:ascii="Times" w:eastAsiaTheme="minorHAnsi" w:hAnsi="Times"/>
          <w:i/>
          <w:lang w:val="es-ES"/>
        </w:rPr>
        <w:t xml:space="preserve"> une </w:t>
      </w:r>
      <w:proofErr w:type="spellStart"/>
      <w:r w:rsidRPr="00C1190A">
        <w:rPr>
          <w:rFonts w:ascii="Times" w:eastAsiaTheme="minorHAnsi" w:hAnsi="Times"/>
          <w:i/>
          <w:lang w:val="es-ES"/>
        </w:rPr>
        <w:t>psychologie</w:t>
      </w:r>
      <w:proofErr w:type="spellEnd"/>
      <w:r w:rsidRPr="00C1190A">
        <w:rPr>
          <w:rFonts w:ascii="Times" w:eastAsiaTheme="minorHAnsi" w:hAnsi="Times"/>
          <w:i/>
          <w:lang w:val="es-ES"/>
        </w:rPr>
        <w:t xml:space="preserve"> des </w:t>
      </w:r>
      <w:proofErr w:type="spellStart"/>
      <w:r w:rsidRPr="00C1190A">
        <w:rPr>
          <w:rFonts w:ascii="Times" w:eastAsiaTheme="minorHAnsi" w:hAnsi="Times"/>
          <w:i/>
          <w:lang w:val="es-ES"/>
        </w:rPr>
        <w:t>milieux</w:t>
      </w:r>
      <w:proofErr w:type="spellEnd"/>
      <w:r w:rsidRPr="00C1190A">
        <w:rPr>
          <w:rFonts w:ascii="Times" w:eastAsiaTheme="minorHAnsi" w:hAnsi="Times"/>
          <w:i/>
          <w:lang w:val="es-ES"/>
        </w:rPr>
        <w:t xml:space="preserve"> de </w:t>
      </w:r>
      <w:proofErr w:type="spellStart"/>
      <w:r w:rsidRPr="00C1190A">
        <w:rPr>
          <w:rFonts w:ascii="Times" w:eastAsiaTheme="minorHAnsi" w:hAnsi="Times"/>
          <w:i/>
          <w:lang w:val="es-ES"/>
        </w:rPr>
        <w:t>travail</w:t>
      </w:r>
      <w:proofErr w:type="spellEnd"/>
      <w:r w:rsidRPr="00C1190A">
        <w:rPr>
          <w:rFonts w:ascii="Times" w:eastAsiaTheme="minorHAnsi" w:hAnsi="Times"/>
          <w:i/>
          <w:lang w:val="es-ES"/>
        </w:rPr>
        <w:t xml:space="preserve"> et de vie. </w:t>
      </w:r>
      <w:r w:rsidRPr="00C1190A">
        <w:rPr>
          <w:rFonts w:ascii="Times" w:eastAsiaTheme="minorHAnsi" w:hAnsi="Times"/>
          <w:i/>
          <w:lang w:val="en-US"/>
        </w:rPr>
        <w:t>Paris</w:t>
      </w:r>
      <w:r w:rsidRPr="00DC356E">
        <w:rPr>
          <w:rFonts w:ascii="Times" w:eastAsiaTheme="minorHAnsi" w:hAnsi="Times"/>
          <w:lang w:val="en-US"/>
        </w:rPr>
        <w:t xml:space="preserve">: </w:t>
      </w:r>
      <w:proofErr w:type="spellStart"/>
      <w:r w:rsidRPr="00DC356E">
        <w:rPr>
          <w:rFonts w:ascii="Times" w:eastAsiaTheme="minorHAnsi" w:hAnsi="Times"/>
          <w:lang w:val="en-US"/>
        </w:rPr>
        <w:t>Édition</w:t>
      </w:r>
      <w:proofErr w:type="spellEnd"/>
      <w:r w:rsidRPr="00DC356E">
        <w:rPr>
          <w:rFonts w:ascii="Times" w:eastAsiaTheme="minorHAnsi" w:hAnsi="Times"/>
          <w:lang w:val="en-US"/>
        </w:rPr>
        <w:t xml:space="preserve"> La </w:t>
      </w:r>
      <w:proofErr w:type="spellStart"/>
      <w:r w:rsidRPr="00DC356E">
        <w:rPr>
          <w:rFonts w:ascii="Times" w:eastAsiaTheme="minorHAnsi" w:hAnsi="Times"/>
          <w:lang w:val="en-US"/>
        </w:rPr>
        <w:t>Découverte</w:t>
      </w:r>
      <w:proofErr w:type="spellEnd"/>
      <w:r w:rsidRPr="00DC356E">
        <w:rPr>
          <w:rFonts w:ascii="Helvetica" w:eastAsiaTheme="minorHAnsi" w:hAnsi="Helvetica"/>
          <w:sz w:val="12"/>
          <w:szCs w:val="12"/>
          <w:lang w:val="en-US"/>
        </w:rPr>
        <w:t>. </w:t>
      </w:r>
    </w:p>
    <w:p w14:paraId="7FDC6FFF" w14:textId="38D3BE4C" w:rsidR="00BD4E17" w:rsidRPr="00BD4E17" w:rsidRDefault="00BD4E17"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D4E17">
        <w:rPr>
          <w:rFonts w:ascii="Times" w:eastAsiaTheme="minorHAnsi" w:hAnsi="Times"/>
          <w:lang w:val="en-US"/>
        </w:rPr>
        <w:t xml:space="preserve">De Keyser, V. &amp; Samurçay, R. (1998). </w:t>
      </w:r>
      <w:proofErr w:type="spellStart"/>
      <w:r w:rsidRPr="00BD4E17">
        <w:rPr>
          <w:rFonts w:ascii="Times" w:eastAsiaTheme="minorHAnsi" w:hAnsi="Times"/>
          <w:lang w:val="en-US"/>
        </w:rPr>
        <w:t>Theorie</w:t>
      </w:r>
      <w:proofErr w:type="spellEnd"/>
      <w:r w:rsidRPr="00BD4E17">
        <w:rPr>
          <w:rFonts w:ascii="Times" w:eastAsiaTheme="minorHAnsi" w:hAnsi="Times"/>
          <w:lang w:val="en-US"/>
        </w:rPr>
        <w:t xml:space="preserve"> de </w:t>
      </w:r>
      <w:proofErr w:type="spellStart"/>
      <w:r w:rsidRPr="00BD4E17">
        <w:rPr>
          <w:rFonts w:ascii="Times" w:eastAsiaTheme="minorHAnsi" w:hAnsi="Times"/>
          <w:lang w:val="en-US"/>
        </w:rPr>
        <w:t>l'activité</w:t>
      </w:r>
      <w:proofErr w:type="spellEnd"/>
      <w:r w:rsidRPr="00BD4E17">
        <w:rPr>
          <w:rFonts w:ascii="Times" w:eastAsiaTheme="minorHAnsi" w:hAnsi="Times"/>
          <w:lang w:val="en-US"/>
        </w:rPr>
        <w:t xml:space="preserve">, action </w:t>
      </w:r>
      <w:proofErr w:type="spellStart"/>
      <w:r w:rsidRPr="00BD4E17">
        <w:rPr>
          <w:rFonts w:ascii="Times" w:eastAsiaTheme="minorHAnsi" w:hAnsi="Times"/>
          <w:lang w:val="en-US"/>
        </w:rPr>
        <w:t>située</w:t>
      </w:r>
      <w:proofErr w:type="spellEnd"/>
      <w:r w:rsidRPr="00BD4E17">
        <w:rPr>
          <w:rFonts w:ascii="Times" w:eastAsiaTheme="minorHAnsi" w:hAnsi="Times"/>
          <w:lang w:val="en-US"/>
        </w:rPr>
        <w:t xml:space="preserve"> et</w:t>
      </w:r>
      <w:r>
        <w:rPr>
          <w:rFonts w:ascii="Times" w:eastAsiaTheme="minorHAnsi" w:hAnsi="Times"/>
          <w:lang w:val="en-US"/>
        </w:rPr>
        <w:t xml:space="preserve"> </w:t>
      </w:r>
      <w:proofErr w:type="spellStart"/>
      <w:r w:rsidRPr="00BD4E17">
        <w:rPr>
          <w:rFonts w:ascii="Times" w:eastAsiaTheme="minorHAnsi" w:hAnsi="Times"/>
          <w:lang w:val="en-US"/>
        </w:rPr>
        <w:t>simulateurs</w:t>
      </w:r>
      <w:proofErr w:type="spellEnd"/>
      <w:r w:rsidRPr="00BD4E17">
        <w:rPr>
          <w:rFonts w:ascii="Times" w:eastAsiaTheme="minorHAnsi" w:hAnsi="Times"/>
          <w:lang w:val="en-US"/>
        </w:rPr>
        <w:t xml:space="preserve">. </w:t>
      </w:r>
      <w:r w:rsidRPr="00C1190A">
        <w:rPr>
          <w:rFonts w:ascii="Times" w:eastAsiaTheme="minorHAnsi" w:hAnsi="Times"/>
          <w:i/>
          <w:lang w:val="en-US"/>
        </w:rPr>
        <w:t xml:space="preserve">Le Travail </w:t>
      </w:r>
      <w:proofErr w:type="spellStart"/>
      <w:r w:rsidRPr="00C1190A">
        <w:rPr>
          <w:rFonts w:ascii="Times" w:eastAsiaTheme="minorHAnsi" w:hAnsi="Times"/>
          <w:i/>
          <w:lang w:val="en-US"/>
        </w:rPr>
        <w:t>Humain</w:t>
      </w:r>
      <w:proofErr w:type="spellEnd"/>
      <w:r w:rsidRPr="00BD4E17">
        <w:rPr>
          <w:rFonts w:ascii="Times" w:eastAsiaTheme="minorHAnsi" w:hAnsi="Times"/>
          <w:lang w:val="en-US"/>
        </w:rPr>
        <w:t>, Vol. 61, Nº. 4, pp. 305-312</w:t>
      </w:r>
    </w:p>
    <w:p w14:paraId="4F0028C3" w14:textId="124E68E6" w:rsidR="006017C0" w:rsidRPr="006017C0" w:rsidRDefault="006017C0"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D4E17">
        <w:rPr>
          <w:rFonts w:ascii="Times" w:hAnsi="Times"/>
          <w:lang w:val="es-ES"/>
        </w:rPr>
        <w:t xml:space="preserve">Díaz </w:t>
      </w:r>
      <w:proofErr w:type="spellStart"/>
      <w:r w:rsidRPr="00BD4E17">
        <w:rPr>
          <w:rFonts w:ascii="Times" w:hAnsi="Times"/>
          <w:lang w:val="es-ES"/>
        </w:rPr>
        <w:t>Cánepa</w:t>
      </w:r>
      <w:proofErr w:type="spellEnd"/>
      <w:r w:rsidRPr="00BD4E17">
        <w:rPr>
          <w:rFonts w:ascii="Times" w:hAnsi="Times"/>
          <w:lang w:val="es-ES"/>
        </w:rPr>
        <w:t xml:space="preserve">, C., </w:t>
      </w:r>
      <w:proofErr w:type="spellStart"/>
      <w:r w:rsidRPr="00BD4E17">
        <w:rPr>
          <w:rFonts w:ascii="Times" w:hAnsi="Times"/>
          <w:lang w:val="es-ES"/>
        </w:rPr>
        <w:t>Boujou</w:t>
      </w:r>
      <w:proofErr w:type="spellEnd"/>
      <w:r w:rsidRPr="00BD4E17">
        <w:rPr>
          <w:rFonts w:ascii="Times" w:hAnsi="Times"/>
          <w:lang w:val="es-ES"/>
        </w:rPr>
        <w:t xml:space="preserve">, P., Le </w:t>
      </w:r>
      <w:proofErr w:type="spellStart"/>
      <w:r w:rsidRPr="00BD4E17">
        <w:rPr>
          <w:rFonts w:ascii="Times" w:hAnsi="Times"/>
          <w:lang w:val="es-ES"/>
        </w:rPr>
        <w:t>Guillou</w:t>
      </w:r>
      <w:proofErr w:type="spellEnd"/>
      <w:r w:rsidRPr="00BD4E17">
        <w:rPr>
          <w:rFonts w:ascii="Times" w:hAnsi="Times"/>
          <w:lang w:val="es-ES"/>
        </w:rPr>
        <w:t xml:space="preserve">, F., </w:t>
      </w:r>
      <w:proofErr w:type="spellStart"/>
      <w:r w:rsidRPr="00BD4E17">
        <w:rPr>
          <w:rFonts w:ascii="Times" w:hAnsi="Times"/>
          <w:lang w:val="es-ES"/>
        </w:rPr>
        <w:t>Sperandio</w:t>
      </w:r>
      <w:proofErr w:type="spellEnd"/>
      <w:r w:rsidRPr="00BD4E17">
        <w:rPr>
          <w:rFonts w:ascii="Times" w:hAnsi="Times"/>
          <w:lang w:val="es-ES"/>
        </w:rPr>
        <w:t xml:space="preserve">, </w:t>
      </w:r>
      <w:r w:rsidRPr="006017C0">
        <w:rPr>
          <w:rFonts w:ascii="Times" w:hAnsi="Times"/>
        </w:rPr>
        <w:t xml:space="preserve">J.C. (1981). </w:t>
      </w:r>
      <w:proofErr w:type="spellStart"/>
      <w:r w:rsidRPr="006017C0">
        <w:rPr>
          <w:rFonts w:ascii="Times" w:hAnsi="Times"/>
          <w:i/>
        </w:rPr>
        <w:t>Etude</w:t>
      </w:r>
      <w:proofErr w:type="spellEnd"/>
      <w:r w:rsidRPr="006017C0">
        <w:rPr>
          <w:rFonts w:ascii="Times" w:hAnsi="Times"/>
          <w:i/>
        </w:rPr>
        <w:t xml:space="preserve"> de la </w:t>
      </w:r>
      <w:proofErr w:type="spellStart"/>
      <w:r w:rsidRPr="006017C0">
        <w:rPr>
          <w:rFonts w:ascii="Times" w:hAnsi="Times"/>
          <w:i/>
        </w:rPr>
        <w:t>prise</w:t>
      </w:r>
      <w:proofErr w:type="spellEnd"/>
      <w:r w:rsidRPr="006017C0">
        <w:rPr>
          <w:rFonts w:ascii="Times" w:hAnsi="Times"/>
          <w:i/>
        </w:rPr>
        <w:t xml:space="preserve"> </w:t>
      </w:r>
      <w:proofErr w:type="spellStart"/>
      <w:r w:rsidRPr="006017C0">
        <w:rPr>
          <w:rFonts w:ascii="Times" w:hAnsi="Times"/>
          <w:i/>
        </w:rPr>
        <w:t>d’information</w:t>
      </w:r>
      <w:proofErr w:type="spellEnd"/>
      <w:r w:rsidRPr="006017C0">
        <w:rPr>
          <w:rFonts w:ascii="Times" w:hAnsi="Times"/>
          <w:i/>
        </w:rPr>
        <w:t xml:space="preserve"> et </w:t>
      </w:r>
      <w:proofErr w:type="spellStart"/>
      <w:r w:rsidRPr="006017C0">
        <w:rPr>
          <w:rFonts w:ascii="Times" w:hAnsi="Times"/>
          <w:i/>
        </w:rPr>
        <w:t>resolution</w:t>
      </w:r>
      <w:proofErr w:type="spellEnd"/>
      <w:r w:rsidRPr="006017C0">
        <w:rPr>
          <w:rFonts w:ascii="Times" w:hAnsi="Times"/>
          <w:i/>
        </w:rPr>
        <w:t xml:space="preserve"> de </w:t>
      </w:r>
      <w:proofErr w:type="spellStart"/>
      <w:r w:rsidRPr="006017C0">
        <w:rPr>
          <w:rFonts w:ascii="Times" w:hAnsi="Times"/>
          <w:i/>
        </w:rPr>
        <w:t>problèmes</w:t>
      </w:r>
      <w:proofErr w:type="spellEnd"/>
      <w:r w:rsidRPr="006017C0">
        <w:rPr>
          <w:rFonts w:ascii="Times" w:hAnsi="Times"/>
          <w:i/>
        </w:rPr>
        <w:t xml:space="preserve"> des </w:t>
      </w:r>
      <w:proofErr w:type="spellStart"/>
      <w:r w:rsidRPr="006017C0">
        <w:rPr>
          <w:rFonts w:ascii="Times" w:hAnsi="Times"/>
          <w:i/>
        </w:rPr>
        <w:t>controleurs</w:t>
      </w:r>
      <w:proofErr w:type="spellEnd"/>
      <w:r w:rsidRPr="006017C0">
        <w:rPr>
          <w:rFonts w:ascii="Times" w:hAnsi="Times"/>
          <w:i/>
        </w:rPr>
        <w:t xml:space="preserve"> radar du Centre de </w:t>
      </w:r>
      <w:proofErr w:type="spellStart"/>
      <w:r w:rsidRPr="006017C0">
        <w:rPr>
          <w:rFonts w:ascii="Times" w:hAnsi="Times"/>
          <w:i/>
        </w:rPr>
        <w:t>Contrôle</w:t>
      </w:r>
      <w:proofErr w:type="spellEnd"/>
      <w:r w:rsidRPr="006017C0">
        <w:rPr>
          <w:rFonts w:ascii="Times" w:hAnsi="Times"/>
          <w:i/>
        </w:rPr>
        <w:t xml:space="preserve"> </w:t>
      </w:r>
      <w:proofErr w:type="spellStart"/>
      <w:r w:rsidRPr="006017C0">
        <w:rPr>
          <w:rFonts w:ascii="Times" w:hAnsi="Times"/>
          <w:i/>
        </w:rPr>
        <w:t>Regionale</w:t>
      </w:r>
      <w:proofErr w:type="spellEnd"/>
      <w:r w:rsidRPr="006017C0">
        <w:rPr>
          <w:rFonts w:ascii="Times" w:hAnsi="Times"/>
          <w:i/>
        </w:rPr>
        <w:t xml:space="preserve"> de la </w:t>
      </w:r>
      <w:proofErr w:type="spellStart"/>
      <w:r w:rsidRPr="006017C0">
        <w:rPr>
          <w:rFonts w:ascii="Times" w:hAnsi="Times"/>
          <w:i/>
        </w:rPr>
        <w:t>navegation</w:t>
      </w:r>
      <w:proofErr w:type="spellEnd"/>
      <w:r w:rsidRPr="006017C0">
        <w:rPr>
          <w:rFonts w:ascii="Times" w:hAnsi="Times"/>
          <w:i/>
        </w:rPr>
        <w:t xml:space="preserve"> </w:t>
      </w:r>
      <w:proofErr w:type="spellStart"/>
      <w:r w:rsidRPr="006017C0">
        <w:rPr>
          <w:rFonts w:ascii="Times" w:hAnsi="Times"/>
          <w:i/>
        </w:rPr>
        <w:t>aerienne</w:t>
      </w:r>
      <w:proofErr w:type="spellEnd"/>
      <w:r w:rsidRPr="006017C0">
        <w:rPr>
          <w:rFonts w:ascii="Times" w:hAnsi="Times"/>
          <w:i/>
        </w:rPr>
        <w:t xml:space="preserve"> </w:t>
      </w:r>
      <w:proofErr w:type="spellStart"/>
      <w:r w:rsidRPr="006017C0">
        <w:rPr>
          <w:rFonts w:ascii="Times" w:hAnsi="Times"/>
          <w:i/>
        </w:rPr>
        <w:t>nord</w:t>
      </w:r>
      <w:proofErr w:type="spellEnd"/>
      <w:r w:rsidRPr="006017C0">
        <w:rPr>
          <w:rFonts w:ascii="Times" w:hAnsi="Times"/>
        </w:rPr>
        <w:t xml:space="preserve">. </w:t>
      </w:r>
      <w:r w:rsidRPr="006017C0">
        <w:rPr>
          <w:rFonts w:ascii="Times" w:hAnsi="Times"/>
          <w:lang w:val="en-US"/>
        </w:rPr>
        <w:t xml:space="preserve">Rapport de </w:t>
      </w:r>
      <w:proofErr w:type="spellStart"/>
      <w:r w:rsidRPr="006017C0">
        <w:rPr>
          <w:rFonts w:ascii="Times" w:hAnsi="Times"/>
          <w:lang w:val="en-US"/>
        </w:rPr>
        <w:t>recherche</w:t>
      </w:r>
      <w:proofErr w:type="spellEnd"/>
      <w:r w:rsidRPr="006017C0">
        <w:rPr>
          <w:rFonts w:ascii="Times" w:hAnsi="Times"/>
          <w:lang w:val="en-US"/>
        </w:rPr>
        <w:t xml:space="preserve"> C.E.N.A. - I.N.R.I.A., Paris.</w:t>
      </w:r>
    </w:p>
    <w:p w14:paraId="3DBD1022" w14:textId="77777777" w:rsidR="00E12B11" w:rsidRPr="00E12B11"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BB06C1">
        <w:rPr>
          <w:rFonts w:ascii="Times" w:hAnsi="Times"/>
          <w:lang w:val="en-US"/>
        </w:rPr>
        <w:t>Díaz</w:t>
      </w:r>
      <w:proofErr w:type="spellEnd"/>
      <w:r w:rsidRPr="00BB06C1">
        <w:rPr>
          <w:rFonts w:ascii="Times" w:hAnsi="Times"/>
          <w:lang w:val="en-US"/>
        </w:rPr>
        <w:t xml:space="preserve"> </w:t>
      </w:r>
      <w:proofErr w:type="spellStart"/>
      <w:r w:rsidRPr="00BB06C1">
        <w:rPr>
          <w:rFonts w:ascii="Times" w:hAnsi="Times"/>
          <w:lang w:val="en-US"/>
        </w:rPr>
        <w:t>Cánepa</w:t>
      </w:r>
      <w:proofErr w:type="spellEnd"/>
      <w:r w:rsidRPr="00BB06C1">
        <w:rPr>
          <w:rFonts w:ascii="Times" w:hAnsi="Times"/>
          <w:lang w:val="en-US"/>
        </w:rPr>
        <w:t xml:space="preserve">, C. (2005) </w:t>
      </w:r>
      <w:proofErr w:type="spellStart"/>
      <w:r w:rsidRPr="00BB06C1">
        <w:rPr>
          <w:rFonts w:ascii="Times" w:hAnsi="Times"/>
          <w:lang w:val="en-US"/>
        </w:rPr>
        <w:t>Transfering</w:t>
      </w:r>
      <w:proofErr w:type="spellEnd"/>
      <w:r w:rsidRPr="00BB06C1">
        <w:rPr>
          <w:rFonts w:ascii="Times" w:hAnsi="Times"/>
          <w:lang w:val="en-US"/>
        </w:rPr>
        <w:t xml:space="preserve"> Technologies to Developing Countries: </w:t>
      </w:r>
      <w:proofErr w:type="gramStart"/>
      <w:r w:rsidRPr="00BB06C1">
        <w:rPr>
          <w:rFonts w:ascii="Times" w:hAnsi="Times"/>
          <w:lang w:val="en-US"/>
        </w:rPr>
        <w:t>a</w:t>
      </w:r>
      <w:proofErr w:type="gramEnd"/>
      <w:r w:rsidRPr="00BB06C1">
        <w:rPr>
          <w:rFonts w:ascii="Times" w:hAnsi="Times"/>
          <w:lang w:val="en-US"/>
        </w:rPr>
        <w:t xml:space="preserve"> Cognitive and Cultural Approach in </w:t>
      </w:r>
      <w:r w:rsidRPr="00BB06C1">
        <w:rPr>
          <w:rFonts w:ascii="Times" w:hAnsi="Times"/>
          <w:i/>
          <w:lang w:val="en-US"/>
        </w:rPr>
        <w:t>Intelligence &amp; Technology</w:t>
      </w:r>
      <w:r w:rsidRPr="00BB06C1">
        <w:rPr>
          <w:rFonts w:ascii="Times" w:hAnsi="Times"/>
          <w:lang w:val="en-US"/>
        </w:rPr>
        <w:t xml:space="preserve">, Robert J. Sternberg &amp; David Preiss C. (Ed.). New Jersey: Lawrence </w:t>
      </w:r>
      <w:proofErr w:type="spellStart"/>
      <w:r w:rsidRPr="00BB06C1">
        <w:rPr>
          <w:rFonts w:ascii="Times" w:hAnsi="Times"/>
          <w:lang w:val="en-US"/>
        </w:rPr>
        <w:t>Erelbaum</w:t>
      </w:r>
      <w:proofErr w:type="spellEnd"/>
      <w:r w:rsidRPr="00BB06C1">
        <w:rPr>
          <w:rFonts w:ascii="Times" w:hAnsi="Times"/>
          <w:lang w:val="en-US"/>
        </w:rPr>
        <w:t xml:space="preserve"> Associates</w:t>
      </w:r>
      <w:r w:rsidR="00BB06C1">
        <w:rPr>
          <w:rFonts w:ascii="Times" w:hAnsi="Times"/>
          <w:lang w:val="en-US"/>
        </w:rPr>
        <w:t>.</w:t>
      </w:r>
    </w:p>
    <w:p w14:paraId="4FF5271B" w14:textId="1920B8D4" w:rsidR="00E12B11" w:rsidRPr="00C1190A" w:rsidRDefault="00E12B1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C1190A">
        <w:rPr>
          <w:rFonts w:ascii="Times" w:hAnsi="Times"/>
        </w:rPr>
        <w:t xml:space="preserve">Díaz </w:t>
      </w:r>
      <w:proofErr w:type="spellStart"/>
      <w:r w:rsidRPr="00C1190A">
        <w:rPr>
          <w:rFonts w:ascii="Times" w:hAnsi="Times"/>
        </w:rPr>
        <w:t>Cánepa</w:t>
      </w:r>
      <w:proofErr w:type="spellEnd"/>
      <w:r w:rsidRPr="00C1190A">
        <w:rPr>
          <w:rFonts w:ascii="Times" w:hAnsi="Times"/>
        </w:rPr>
        <w:t xml:space="preserve">, C. (2009). Influencia de las socializaciones previas y trayectorias biográficas sobre la constitución de rol y comportamiento laboral en conductores de metro. </w:t>
      </w:r>
      <w:r w:rsidRPr="00C1190A">
        <w:rPr>
          <w:rFonts w:ascii="Times" w:hAnsi="Times"/>
          <w:i/>
        </w:rPr>
        <w:t>Compendio de Tesis Doctorales. Programa de Doctorado en Psicología, Escuela de Postgrado FACSO</w:t>
      </w:r>
      <w:r w:rsidRPr="00C1190A">
        <w:rPr>
          <w:rFonts w:ascii="Times" w:hAnsi="Times"/>
        </w:rPr>
        <w:t>, Universidad de Chile, Santiago de Chile.</w:t>
      </w:r>
    </w:p>
    <w:p w14:paraId="377C09E1" w14:textId="55473F47" w:rsidR="00A117EB" w:rsidRPr="00A117EB" w:rsidRDefault="00A117EB"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A117EB">
        <w:rPr>
          <w:rFonts w:ascii="Times" w:hAnsi="Times"/>
        </w:rPr>
        <w:t xml:space="preserve">Díaz </w:t>
      </w:r>
      <w:proofErr w:type="spellStart"/>
      <w:r w:rsidRPr="00A117EB">
        <w:rPr>
          <w:rFonts w:ascii="Times" w:hAnsi="Times"/>
        </w:rPr>
        <w:t>Cánepa</w:t>
      </w:r>
      <w:proofErr w:type="spellEnd"/>
      <w:r w:rsidRPr="00A117EB">
        <w:rPr>
          <w:rFonts w:ascii="Times" w:hAnsi="Times"/>
        </w:rPr>
        <w:t xml:space="preserve">, C. (2013). Incidencia de los Trayectos y Ciclos de Vida Sobre la Construcción de Rol e Identidad Laboral. </w:t>
      </w:r>
      <w:r w:rsidR="00C1190A" w:rsidRPr="00BB06C1">
        <w:rPr>
          <w:rFonts w:ascii="Times" w:hAnsi="Times"/>
          <w:i/>
          <w:lang w:val="es-ES"/>
        </w:rPr>
        <w:t xml:space="preserve">Revista </w:t>
      </w:r>
      <w:proofErr w:type="spellStart"/>
      <w:r w:rsidR="00C1190A" w:rsidRPr="00BB06C1">
        <w:rPr>
          <w:rFonts w:ascii="Times" w:hAnsi="Times"/>
          <w:i/>
          <w:lang w:val="es-ES"/>
        </w:rPr>
        <w:t>Laboreal</w:t>
      </w:r>
      <w:proofErr w:type="spellEnd"/>
      <w:r w:rsidR="00C1190A" w:rsidRPr="00BB06C1">
        <w:rPr>
          <w:rFonts w:ascii="Times" w:hAnsi="Times"/>
          <w:lang w:val="es-ES"/>
        </w:rPr>
        <w:t xml:space="preserve">. </w:t>
      </w:r>
      <w:r w:rsidRPr="00A117EB">
        <w:rPr>
          <w:rFonts w:ascii="Times" w:hAnsi="Times"/>
        </w:rPr>
        <w:t>Volumen IX · Nº2, pp. 10-25</w:t>
      </w:r>
    </w:p>
    <w:p w14:paraId="4BD1A85E" w14:textId="77777777" w:rsidR="004F7F69" w:rsidRPr="004F7F69" w:rsidRDefault="00417812"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rPr>
        <w:t xml:space="preserve">Díaz </w:t>
      </w:r>
      <w:proofErr w:type="spellStart"/>
      <w:r w:rsidRPr="00BB06C1">
        <w:rPr>
          <w:rFonts w:ascii="Times" w:hAnsi="Times"/>
        </w:rPr>
        <w:t>Cánepa</w:t>
      </w:r>
      <w:proofErr w:type="spellEnd"/>
      <w:r w:rsidRPr="00BB06C1">
        <w:rPr>
          <w:rFonts w:ascii="Times" w:hAnsi="Times"/>
        </w:rPr>
        <w:t xml:space="preserve">, C. (2016). </w:t>
      </w:r>
      <w:r w:rsidRPr="00BB06C1">
        <w:rPr>
          <w:rFonts w:ascii="Times" w:hAnsi="Times" w:cs="Times"/>
          <w:bCs/>
          <w:lang w:val="es-ES" w:eastAsia="es-ES"/>
        </w:rPr>
        <w:t xml:space="preserve">Gestión del Cambio en las Organizaciones: Efecto sobre las personas y la actividad, </w:t>
      </w:r>
      <w:r w:rsidRPr="00BB06C1">
        <w:rPr>
          <w:rFonts w:ascii="Times" w:hAnsi="Times"/>
          <w:i/>
          <w:lang w:val="es-ES"/>
        </w:rPr>
        <w:t xml:space="preserve">Revista </w:t>
      </w:r>
      <w:proofErr w:type="spellStart"/>
      <w:r w:rsidRPr="00BB06C1">
        <w:rPr>
          <w:rFonts w:ascii="Times" w:hAnsi="Times"/>
          <w:i/>
          <w:lang w:val="es-ES"/>
        </w:rPr>
        <w:t>Laboreal</w:t>
      </w:r>
      <w:proofErr w:type="spellEnd"/>
      <w:r w:rsidRPr="00BB06C1">
        <w:rPr>
          <w:rFonts w:ascii="Times" w:hAnsi="Times"/>
          <w:lang w:val="es-ES"/>
        </w:rPr>
        <w:t xml:space="preserve">. </w:t>
      </w:r>
      <w:r w:rsidRPr="00BB06C1">
        <w:rPr>
          <w:rFonts w:ascii="Times" w:hAnsi="Times" w:cs="Times"/>
          <w:bCs/>
          <w:lang w:val="es-ES" w:eastAsia="es-ES"/>
        </w:rPr>
        <w:t>Vol. XII · Nº2, pp. 33 – 55.</w:t>
      </w:r>
    </w:p>
    <w:p w14:paraId="683770FE" w14:textId="524E84C3" w:rsidR="00373F8C" w:rsidRPr="00373F8C" w:rsidRDefault="004F7F69"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F61647">
        <w:rPr>
          <w:rFonts w:ascii="Times" w:eastAsia="Times New Roman" w:hAnsi="Times"/>
          <w:color w:val="3A3A3A"/>
          <w:lang w:val="en-US"/>
        </w:rPr>
        <w:t xml:space="preserve">Donald, M. (2014). </w:t>
      </w:r>
      <w:hyperlink r:id="rId16" w:history="1">
        <w:r w:rsidRPr="00F61647">
          <w:rPr>
            <w:rStyle w:val="Hyperlink"/>
            <w:rFonts w:ascii="Times" w:eastAsia="Times New Roman" w:hAnsi="Times"/>
            <w:color w:val="000000" w:themeColor="text1"/>
            <w:lang w:val="en-US"/>
          </w:rPr>
          <w:t>The Digital Era: Challenges for the Modern Mind</w:t>
        </w:r>
      </w:hyperlink>
      <w:r w:rsidRPr="00F61647">
        <w:rPr>
          <w:rFonts w:ascii="Times" w:eastAsia="Times New Roman" w:hAnsi="Times"/>
          <w:color w:val="000000" w:themeColor="text1"/>
          <w:lang w:val="en-US"/>
        </w:rPr>
        <w:t xml:space="preserve">. </w:t>
      </w:r>
      <w:r w:rsidRPr="0031228D">
        <w:rPr>
          <w:rFonts w:ascii="Times" w:eastAsia="Times New Roman" w:hAnsi="Times"/>
          <w:i/>
          <w:color w:val="3A3A3A"/>
          <w:lang w:val="en-US"/>
        </w:rPr>
        <w:t>Cadmus</w:t>
      </w:r>
      <w:r w:rsidRPr="0031228D">
        <w:rPr>
          <w:rFonts w:ascii="Times" w:eastAsia="Times New Roman" w:hAnsi="Times"/>
          <w:color w:val="3A3A3A"/>
          <w:lang w:val="en-US"/>
        </w:rPr>
        <w:t>, Vol.2 (2), p.</w:t>
      </w:r>
      <w:r w:rsidR="0031228D" w:rsidRPr="0031228D">
        <w:rPr>
          <w:rFonts w:ascii="Times" w:eastAsia="Times New Roman" w:hAnsi="Times"/>
          <w:color w:val="3A3A3A"/>
          <w:lang w:val="en-US"/>
        </w:rPr>
        <w:t xml:space="preserve"> </w:t>
      </w:r>
      <w:r w:rsidRPr="0031228D">
        <w:rPr>
          <w:rFonts w:ascii="Times" w:eastAsia="Times New Roman" w:hAnsi="Times"/>
          <w:color w:val="3A3A3A"/>
          <w:lang w:val="en-US"/>
        </w:rPr>
        <w:t>68-79.</w:t>
      </w:r>
    </w:p>
    <w:p w14:paraId="1FC508EA" w14:textId="77777777" w:rsidR="004E0935" w:rsidRPr="004E0935" w:rsidRDefault="00373F8C" w:rsidP="004E093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373F8C">
        <w:rPr>
          <w:rFonts w:ascii="Times" w:eastAsia="Times New Roman" w:hAnsi="Times"/>
          <w:color w:val="3A3A3A"/>
          <w:lang w:val="en-US"/>
        </w:rPr>
        <w:t xml:space="preserve">Donald, M. (2017). </w:t>
      </w:r>
      <w:r w:rsidRPr="00373F8C">
        <w:rPr>
          <w:rFonts w:ascii="Times" w:hAnsi="Times"/>
          <w:color w:val="131413"/>
          <w:lang w:val="en-US"/>
        </w:rPr>
        <w:t xml:space="preserve">Key cognitive preconditions for the evolution of language. </w:t>
      </w:r>
      <w:proofErr w:type="spellStart"/>
      <w:r w:rsidRPr="0031228D">
        <w:rPr>
          <w:rFonts w:ascii="Times" w:hAnsi="Times"/>
          <w:i/>
          <w:color w:val="131413"/>
          <w:lang w:val="en-US"/>
        </w:rPr>
        <w:t>Psychon</w:t>
      </w:r>
      <w:proofErr w:type="spellEnd"/>
      <w:r w:rsidRPr="0031228D">
        <w:rPr>
          <w:rFonts w:ascii="Times" w:hAnsi="Times"/>
          <w:i/>
          <w:color w:val="131413"/>
          <w:lang w:val="en-US"/>
        </w:rPr>
        <w:t xml:space="preserve"> Bull Rev</w:t>
      </w:r>
      <w:r w:rsidRPr="0031228D">
        <w:rPr>
          <w:rFonts w:ascii="Times" w:hAnsi="Times"/>
          <w:color w:val="131413"/>
          <w:lang w:val="en-US"/>
        </w:rPr>
        <w:t xml:space="preserve"> </w:t>
      </w:r>
      <w:r w:rsidR="0031228D">
        <w:rPr>
          <w:rFonts w:ascii="Times" w:hAnsi="Times"/>
          <w:color w:val="131413"/>
          <w:lang w:val="en-US"/>
        </w:rPr>
        <w:t xml:space="preserve">24, p. </w:t>
      </w:r>
      <w:r w:rsidRPr="0031228D">
        <w:rPr>
          <w:rFonts w:ascii="Times" w:hAnsi="Times"/>
          <w:color w:val="131413"/>
          <w:lang w:val="en-US"/>
        </w:rPr>
        <w:t>204–208 DOI 10.3758/s13423-016-1102-x</w:t>
      </w:r>
      <w:r w:rsidR="0031228D" w:rsidRPr="0031228D">
        <w:rPr>
          <w:rFonts w:ascii="Times" w:hAnsi="Times"/>
          <w:color w:val="131413"/>
          <w:lang w:val="en-US"/>
        </w:rPr>
        <w:t>.</w:t>
      </w:r>
    </w:p>
    <w:p w14:paraId="1AF46AB8" w14:textId="4BBFF3BB" w:rsidR="004E0935" w:rsidRPr="004E0935" w:rsidRDefault="004E0935" w:rsidP="004E093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4E0935">
        <w:rPr>
          <w:rFonts w:ascii="Times" w:hAnsi="Times"/>
          <w:lang w:val="en-US"/>
        </w:rPr>
        <w:t>Engeness</w:t>
      </w:r>
      <w:proofErr w:type="spellEnd"/>
      <w:r w:rsidRPr="004E0935">
        <w:rPr>
          <w:rFonts w:ascii="Times" w:hAnsi="Times"/>
          <w:lang w:val="en-US"/>
        </w:rPr>
        <w:t>, I. (2021)</w:t>
      </w:r>
      <w:r w:rsidR="009D30C7">
        <w:rPr>
          <w:rFonts w:ascii="Times" w:hAnsi="Times"/>
          <w:lang w:val="en-US"/>
        </w:rPr>
        <w:t>.</w:t>
      </w:r>
      <w:r w:rsidR="0070644D" w:rsidRPr="004E0935">
        <w:rPr>
          <w:rFonts w:ascii="Times" w:hAnsi="Times"/>
          <w:lang w:val="en-US"/>
        </w:rPr>
        <w:t xml:space="preserve"> I</w:t>
      </w:r>
      <w:r w:rsidR="0070644D">
        <w:rPr>
          <w:rFonts w:ascii="Times" w:hAnsi="Times"/>
          <w:lang w:val="en-US"/>
        </w:rPr>
        <w:t xml:space="preserve">., </w:t>
      </w:r>
      <w:r w:rsidRPr="004E0935">
        <w:rPr>
          <w:rFonts w:ascii="Times" w:hAnsi="Times"/>
          <w:lang w:val="en-US"/>
        </w:rPr>
        <w:t xml:space="preserve">P.Y. </w:t>
      </w:r>
      <w:proofErr w:type="spellStart"/>
      <w:r w:rsidRPr="004E0935">
        <w:rPr>
          <w:rFonts w:ascii="Times" w:hAnsi="Times"/>
          <w:lang w:val="en-US"/>
        </w:rPr>
        <w:t>Galperin’s</w:t>
      </w:r>
      <w:proofErr w:type="spellEnd"/>
      <w:r w:rsidRPr="004E0935">
        <w:rPr>
          <w:rFonts w:ascii="Times" w:hAnsi="Times"/>
          <w:lang w:val="en-US"/>
        </w:rPr>
        <w:t xml:space="preserve"> Development</w:t>
      </w:r>
      <w:r w:rsidRPr="004E0935">
        <w:rPr>
          <w:lang w:val="en-US"/>
        </w:rPr>
        <w:t xml:space="preserve"> </w:t>
      </w:r>
      <w:r w:rsidRPr="004E0935">
        <w:rPr>
          <w:rFonts w:ascii="Times" w:hAnsi="Times"/>
          <w:lang w:val="en-US"/>
        </w:rPr>
        <w:t xml:space="preserve">of Human Mental Activity Lectures in Educational Psychology, 14. Springer. </w:t>
      </w:r>
      <w:r w:rsidRPr="004E0935">
        <w:rPr>
          <w:rFonts w:ascii="Times" w:hAnsi="Times"/>
          <w:color w:val="0000FF"/>
          <w:lang w:val="en-US"/>
        </w:rPr>
        <w:t>https://doi.org/10.1007/978-3-030-64022-4</w:t>
      </w:r>
    </w:p>
    <w:p w14:paraId="44D6C486" w14:textId="77777777" w:rsidR="00BB06C1" w:rsidRPr="00BB06C1" w:rsidRDefault="00534FE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eastAsiaTheme="minorHAnsi" w:hAnsi="Times" w:cs="Times"/>
          <w:color w:val="000000"/>
          <w:lang w:val="en-US"/>
        </w:rPr>
        <w:t xml:space="preserve">Engeström, Y. (1987) </w:t>
      </w:r>
      <w:r w:rsidRPr="00BB06C1">
        <w:rPr>
          <w:rFonts w:ascii="Times" w:eastAsiaTheme="minorHAnsi" w:hAnsi="Times" w:cs="Times"/>
          <w:i/>
          <w:iCs/>
          <w:color w:val="000000"/>
          <w:lang w:val="en-US"/>
        </w:rPr>
        <w:t>Learning by Expanding</w:t>
      </w:r>
      <w:r w:rsidRPr="00BB06C1">
        <w:rPr>
          <w:rFonts w:ascii="Times" w:eastAsiaTheme="minorHAnsi" w:hAnsi="Times" w:cs="Times"/>
          <w:color w:val="000000"/>
          <w:lang w:val="en-US"/>
        </w:rPr>
        <w:t xml:space="preserve">, Helsinki: </w:t>
      </w:r>
      <w:proofErr w:type="spellStart"/>
      <w:r w:rsidRPr="00BB06C1">
        <w:rPr>
          <w:rFonts w:ascii="Times" w:eastAsiaTheme="minorHAnsi" w:hAnsi="Times" w:cs="Times"/>
          <w:color w:val="000000"/>
          <w:lang w:val="en-US"/>
        </w:rPr>
        <w:t>Orienta-Konsultit</w:t>
      </w:r>
      <w:proofErr w:type="spellEnd"/>
      <w:r w:rsidRPr="00BB06C1">
        <w:rPr>
          <w:rFonts w:ascii="Times" w:eastAsiaTheme="minorHAnsi" w:hAnsi="Times" w:cs="Times"/>
          <w:color w:val="000000"/>
          <w:lang w:val="en-US"/>
        </w:rPr>
        <w:t xml:space="preserve">. </w:t>
      </w:r>
    </w:p>
    <w:p w14:paraId="77250A79" w14:textId="77777777" w:rsidR="00BB06C1" w:rsidRPr="00BB06C1"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lang w:val="en-US"/>
        </w:rPr>
        <w:t>Engeström, Y (1999). Activity theory and transformation</w:t>
      </w:r>
      <w:r w:rsidR="00534FE1" w:rsidRPr="00BB06C1">
        <w:rPr>
          <w:rFonts w:ascii="Times" w:hAnsi="Times"/>
          <w:lang w:val="en-US"/>
        </w:rPr>
        <w:t>.</w:t>
      </w:r>
      <w:r w:rsidRPr="00BB06C1">
        <w:rPr>
          <w:rFonts w:ascii="Times" w:hAnsi="Times"/>
          <w:lang w:val="en-US"/>
        </w:rPr>
        <w:t xml:space="preserve"> In Engeström, Y, </w:t>
      </w:r>
      <w:proofErr w:type="spellStart"/>
      <w:r w:rsidRPr="00BB06C1">
        <w:rPr>
          <w:rFonts w:ascii="Times" w:hAnsi="Times"/>
          <w:lang w:val="en-US"/>
        </w:rPr>
        <w:t>Meiettinen</w:t>
      </w:r>
      <w:proofErr w:type="spellEnd"/>
      <w:r w:rsidRPr="00BB06C1">
        <w:rPr>
          <w:rFonts w:ascii="Times" w:hAnsi="Times"/>
          <w:lang w:val="en-US"/>
        </w:rPr>
        <w:t xml:space="preserve">, R. &amp; </w:t>
      </w:r>
      <w:proofErr w:type="spellStart"/>
      <w:r w:rsidRPr="00BB06C1">
        <w:rPr>
          <w:rFonts w:ascii="Times" w:hAnsi="Times"/>
          <w:lang w:val="en-US"/>
        </w:rPr>
        <w:t>Punamäki</w:t>
      </w:r>
      <w:proofErr w:type="spellEnd"/>
      <w:r w:rsidRPr="00BB06C1">
        <w:rPr>
          <w:rFonts w:ascii="Times" w:hAnsi="Times"/>
          <w:lang w:val="en-US"/>
        </w:rPr>
        <w:t xml:space="preserve"> R-L, </w:t>
      </w:r>
      <w:r w:rsidRPr="00BB06C1">
        <w:rPr>
          <w:rFonts w:ascii="Times" w:hAnsi="Times"/>
          <w:i/>
          <w:lang w:val="en-US"/>
        </w:rPr>
        <w:t>Perspectives on activity theory</w:t>
      </w:r>
      <w:r w:rsidRPr="00BB06C1">
        <w:rPr>
          <w:rFonts w:ascii="Times" w:hAnsi="Times"/>
          <w:lang w:val="en-US"/>
        </w:rPr>
        <w:t>. Cambridge: Cambridge University Press.</w:t>
      </w:r>
    </w:p>
    <w:p w14:paraId="1CE37EA3" w14:textId="77777777" w:rsidR="0070644D" w:rsidRPr="0070644D" w:rsidRDefault="00D37945" w:rsidP="0070644D">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BB06C1">
        <w:rPr>
          <w:rFonts w:ascii="Times" w:hAnsi="Times"/>
          <w:lang w:val="en-US"/>
        </w:rPr>
        <w:t>Faverge</w:t>
      </w:r>
      <w:proofErr w:type="spellEnd"/>
      <w:r w:rsidRPr="00BB06C1">
        <w:rPr>
          <w:rFonts w:ascii="Times" w:hAnsi="Times"/>
          <w:lang w:val="en-US"/>
        </w:rPr>
        <w:t>, J.M</w:t>
      </w:r>
      <w:r w:rsidRPr="00BB06C1">
        <w:rPr>
          <w:rFonts w:ascii="Times" w:eastAsiaTheme="minorHAnsi" w:hAnsi="Times" w:cs="Times"/>
          <w:color w:val="000000"/>
          <w:lang w:val="en-US"/>
        </w:rPr>
        <w:t xml:space="preserve">. (1970). </w:t>
      </w:r>
      <w:proofErr w:type="spellStart"/>
      <w:r w:rsidRPr="00BB06C1">
        <w:rPr>
          <w:rFonts w:ascii="Times" w:eastAsiaTheme="minorHAnsi" w:hAnsi="Times" w:cs="Times"/>
          <w:color w:val="000000"/>
          <w:lang w:val="en-US"/>
        </w:rPr>
        <w:t>L'homme</w:t>
      </w:r>
      <w:proofErr w:type="spellEnd"/>
      <w:r w:rsidRPr="00BB06C1">
        <w:rPr>
          <w:rFonts w:ascii="Times" w:eastAsiaTheme="minorHAnsi" w:hAnsi="Times" w:cs="Times"/>
          <w:color w:val="000000"/>
          <w:lang w:val="en-US"/>
        </w:rPr>
        <w:t xml:space="preserve"> agent </w:t>
      </w:r>
      <w:proofErr w:type="spellStart"/>
      <w:r w:rsidRPr="00BB06C1">
        <w:rPr>
          <w:rFonts w:ascii="Times" w:eastAsiaTheme="minorHAnsi" w:hAnsi="Times" w:cs="Times"/>
          <w:color w:val="000000"/>
          <w:lang w:val="en-US"/>
        </w:rPr>
        <w:t>d'inhabilité</w:t>
      </w:r>
      <w:proofErr w:type="spellEnd"/>
      <w:r w:rsidRPr="00BB06C1">
        <w:rPr>
          <w:rFonts w:ascii="Times" w:eastAsiaTheme="minorHAnsi" w:hAnsi="Times" w:cs="Times"/>
          <w:color w:val="000000"/>
          <w:lang w:val="en-US"/>
        </w:rPr>
        <w:t xml:space="preserve"> et de </w:t>
      </w:r>
      <w:proofErr w:type="spellStart"/>
      <w:r w:rsidRPr="00BB06C1">
        <w:rPr>
          <w:rFonts w:ascii="Times" w:eastAsiaTheme="minorHAnsi" w:hAnsi="Times" w:cs="Times"/>
          <w:color w:val="000000"/>
          <w:lang w:val="en-US"/>
        </w:rPr>
        <w:t>fiabilité</w:t>
      </w:r>
      <w:proofErr w:type="spellEnd"/>
      <w:r w:rsidRPr="00BB06C1">
        <w:rPr>
          <w:rFonts w:ascii="Times" w:eastAsiaTheme="minorHAnsi" w:hAnsi="Times" w:cs="Times"/>
          <w:color w:val="000000"/>
          <w:lang w:val="en-US"/>
        </w:rPr>
        <w:t xml:space="preserve"> du </w:t>
      </w:r>
      <w:proofErr w:type="spellStart"/>
      <w:r w:rsidRPr="00BB06C1">
        <w:rPr>
          <w:rFonts w:ascii="Times" w:eastAsiaTheme="minorHAnsi" w:hAnsi="Times" w:cs="Times"/>
          <w:color w:val="000000"/>
          <w:lang w:val="en-US"/>
        </w:rPr>
        <w:t>processus</w:t>
      </w:r>
      <w:proofErr w:type="spellEnd"/>
      <w:r w:rsidRPr="00BB06C1">
        <w:rPr>
          <w:rFonts w:ascii="Times" w:eastAsiaTheme="minorHAnsi" w:hAnsi="Times" w:cs="Times"/>
          <w:color w:val="000000"/>
          <w:lang w:val="en-US"/>
        </w:rPr>
        <w:t xml:space="preserve"> </w:t>
      </w:r>
      <w:proofErr w:type="spellStart"/>
      <w:r w:rsidRPr="00BB06C1">
        <w:rPr>
          <w:rFonts w:ascii="Times" w:eastAsiaTheme="minorHAnsi" w:hAnsi="Times" w:cs="Times"/>
          <w:color w:val="000000"/>
          <w:lang w:val="en-US"/>
        </w:rPr>
        <w:t>industriel</w:t>
      </w:r>
      <w:proofErr w:type="spellEnd"/>
      <w:r w:rsidRPr="00BB06C1">
        <w:rPr>
          <w:rFonts w:ascii="Times" w:eastAsiaTheme="minorHAnsi" w:hAnsi="Times" w:cs="Times"/>
          <w:color w:val="000000"/>
          <w:lang w:val="en-US"/>
        </w:rPr>
        <w:t xml:space="preserve">. </w:t>
      </w:r>
      <w:r w:rsidRPr="00BB06C1">
        <w:rPr>
          <w:rFonts w:ascii="Times" w:eastAsiaTheme="minorHAnsi" w:hAnsi="Times" w:cs="Times"/>
          <w:i/>
          <w:color w:val="000000"/>
          <w:lang w:val="en-US"/>
        </w:rPr>
        <w:t>Ergonomics</w:t>
      </w:r>
      <w:r w:rsidRPr="00BB06C1">
        <w:rPr>
          <w:rFonts w:ascii="Times" w:eastAsiaTheme="minorHAnsi" w:hAnsi="Times" w:cs="Times"/>
          <w:color w:val="000000"/>
          <w:lang w:val="en-US"/>
        </w:rPr>
        <w:t>, Vol. 13, nº 3, pp. 301-327</w:t>
      </w:r>
      <w:r w:rsidR="00DE1850">
        <w:rPr>
          <w:rFonts w:ascii="Times" w:eastAsiaTheme="minorHAnsi" w:hAnsi="Times" w:cs="Times"/>
          <w:color w:val="000000"/>
          <w:lang w:val="en-US"/>
        </w:rPr>
        <w:t>.</w:t>
      </w:r>
      <w:r w:rsidRPr="00BB06C1">
        <w:rPr>
          <w:rFonts w:ascii="Times" w:eastAsiaTheme="minorHAnsi" w:hAnsi="Times" w:cs="Times"/>
          <w:color w:val="000000"/>
          <w:sz w:val="21"/>
          <w:szCs w:val="21"/>
          <w:lang w:val="en-US"/>
        </w:rPr>
        <w:t xml:space="preserve"> </w:t>
      </w:r>
    </w:p>
    <w:p w14:paraId="168102DE" w14:textId="2F0C799E" w:rsidR="00087BAE" w:rsidRPr="0070644D" w:rsidRDefault="00087BAE" w:rsidP="0070644D">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70644D">
        <w:rPr>
          <w:rFonts w:ascii="Times" w:hAnsi="Times" w:cs="Arial"/>
          <w:lang w:val="en-US"/>
        </w:rPr>
        <w:t xml:space="preserve">Galperin, P.Y. </w:t>
      </w:r>
      <w:r w:rsidR="0070644D" w:rsidRPr="0070644D">
        <w:rPr>
          <w:rFonts w:ascii="Times" w:hAnsi="Times" w:cs="Arial"/>
          <w:lang w:val="en-US"/>
        </w:rPr>
        <w:t xml:space="preserve">(1935). </w:t>
      </w:r>
      <w:r w:rsidR="0070644D" w:rsidRPr="0070644D">
        <w:rPr>
          <w:rFonts w:ascii="Times" w:hAnsi="Times"/>
          <w:lang w:val="en-US"/>
        </w:rPr>
        <w:t>L. S. Vygotsky’s System of Historical Psychology</w:t>
      </w:r>
      <w:r w:rsidR="0070644D" w:rsidRPr="0070644D">
        <w:rPr>
          <w:rFonts w:ascii="Times" w:hAnsi="Times" w:cs="Arial"/>
          <w:lang w:val="en-US"/>
        </w:rPr>
        <w:t xml:space="preserve">, in </w:t>
      </w:r>
      <w:proofErr w:type="spellStart"/>
      <w:r w:rsidR="0070644D" w:rsidRPr="004E0935">
        <w:rPr>
          <w:rFonts w:ascii="Times" w:hAnsi="Times"/>
          <w:lang w:val="en-US"/>
        </w:rPr>
        <w:t>Engeness</w:t>
      </w:r>
      <w:proofErr w:type="spellEnd"/>
      <w:r w:rsidR="0070644D" w:rsidRPr="004E0935">
        <w:rPr>
          <w:rFonts w:ascii="Times" w:hAnsi="Times"/>
          <w:lang w:val="en-US"/>
        </w:rPr>
        <w:t xml:space="preserve">, I. </w:t>
      </w:r>
      <w:r w:rsidR="0070644D">
        <w:rPr>
          <w:rFonts w:ascii="Times" w:hAnsi="Times"/>
          <w:lang w:val="en-US"/>
        </w:rPr>
        <w:t xml:space="preserve">(2021). </w:t>
      </w:r>
      <w:r w:rsidR="0070644D" w:rsidRPr="0070644D">
        <w:rPr>
          <w:rFonts w:ascii="Times" w:hAnsi="Times"/>
          <w:lang w:val="en-US"/>
        </w:rPr>
        <w:t xml:space="preserve">P.Y. </w:t>
      </w:r>
      <w:proofErr w:type="spellStart"/>
      <w:r w:rsidR="0070644D" w:rsidRPr="0070644D">
        <w:rPr>
          <w:rFonts w:ascii="Times" w:hAnsi="Times"/>
          <w:lang w:val="en-US"/>
        </w:rPr>
        <w:t>Galperin’s</w:t>
      </w:r>
      <w:proofErr w:type="spellEnd"/>
      <w:r w:rsidR="0070644D" w:rsidRPr="0070644D">
        <w:rPr>
          <w:rFonts w:ascii="Times" w:hAnsi="Times"/>
          <w:lang w:val="en-US"/>
        </w:rPr>
        <w:t xml:space="preserve"> Development of Human Mental Activity</w:t>
      </w:r>
      <w:r w:rsidR="0070644D">
        <w:rPr>
          <w:rFonts w:ascii="Times" w:hAnsi="Times"/>
          <w:lang w:val="en-US"/>
        </w:rPr>
        <w:t>.</w:t>
      </w:r>
      <w:r w:rsidR="0070644D" w:rsidRPr="0070644D">
        <w:rPr>
          <w:rFonts w:ascii="Times" w:hAnsi="Times"/>
          <w:lang w:val="en-US"/>
        </w:rPr>
        <w:t xml:space="preserve"> Lectures in Educational Psychology, 14. Springer. </w:t>
      </w:r>
      <w:r w:rsidR="0070644D" w:rsidRPr="0070644D">
        <w:rPr>
          <w:rFonts w:ascii="Times" w:hAnsi="Times"/>
          <w:color w:val="0000FF"/>
          <w:lang w:val="en-US"/>
        </w:rPr>
        <w:t>https://doi.org/10.1007/978-3-030-64022-4</w:t>
      </w:r>
    </w:p>
    <w:p w14:paraId="58D94B3E" w14:textId="593108CA" w:rsidR="00DE1850" w:rsidRPr="00C1190A" w:rsidRDefault="00DE1850"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C1190A">
        <w:rPr>
          <w:rFonts w:ascii="Times" w:hAnsi="Times"/>
          <w:lang w:val="en-US"/>
        </w:rPr>
        <w:t xml:space="preserve">Gay G, </w:t>
      </w:r>
      <w:r w:rsidR="0011720A">
        <w:rPr>
          <w:rFonts w:ascii="Times" w:hAnsi="Times"/>
          <w:lang w:val="en-US"/>
        </w:rPr>
        <w:t xml:space="preserve">&amp; </w:t>
      </w:r>
      <w:proofErr w:type="spellStart"/>
      <w:r w:rsidRPr="00C1190A">
        <w:rPr>
          <w:rFonts w:ascii="Times" w:hAnsi="Times"/>
          <w:lang w:val="en-US"/>
        </w:rPr>
        <w:t>Hembrooke</w:t>
      </w:r>
      <w:proofErr w:type="spellEnd"/>
      <w:r w:rsidRPr="00C1190A">
        <w:rPr>
          <w:rFonts w:ascii="Times" w:hAnsi="Times"/>
          <w:lang w:val="en-US"/>
        </w:rPr>
        <w:t xml:space="preserve"> H</w:t>
      </w:r>
      <w:r w:rsidR="0011720A">
        <w:rPr>
          <w:rFonts w:ascii="Times" w:hAnsi="Times"/>
          <w:lang w:val="en-US"/>
        </w:rPr>
        <w:t>.</w:t>
      </w:r>
      <w:r w:rsidRPr="00C1190A">
        <w:rPr>
          <w:rFonts w:ascii="Times" w:hAnsi="Times"/>
          <w:lang w:val="en-US"/>
        </w:rPr>
        <w:t xml:space="preserve"> (2004) </w:t>
      </w:r>
      <w:r w:rsidRPr="00C1190A">
        <w:rPr>
          <w:rFonts w:ascii="Times" w:hAnsi="Times"/>
          <w:i/>
          <w:lang w:val="en-US"/>
        </w:rPr>
        <w:t>Activity-centered design: an ecological</w:t>
      </w:r>
      <w:r w:rsidR="00C1190A" w:rsidRPr="00C1190A">
        <w:rPr>
          <w:rFonts w:ascii="Times" w:hAnsi="Times"/>
          <w:i/>
          <w:lang w:val="en-US"/>
        </w:rPr>
        <w:t xml:space="preserve"> </w:t>
      </w:r>
      <w:r w:rsidRPr="00C1190A">
        <w:rPr>
          <w:rFonts w:ascii="Times" w:hAnsi="Times"/>
          <w:i/>
          <w:lang w:val="en-US"/>
        </w:rPr>
        <w:t>approach to designing smart tools and usable systems</w:t>
      </w:r>
      <w:r w:rsidRPr="00C1190A">
        <w:rPr>
          <w:rFonts w:ascii="Times" w:hAnsi="Times"/>
          <w:lang w:val="en-US"/>
        </w:rPr>
        <w:t>. MIT</w:t>
      </w:r>
      <w:r w:rsidR="0011720A">
        <w:rPr>
          <w:rFonts w:ascii="Times" w:hAnsi="Times"/>
          <w:lang w:val="en-US"/>
        </w:rPr>
        <w:t xml:space="preserve"> </w:t>
      </w:r>
      <w:r w:rsidRPr="00C1190A">
        <w:rPr>
          <w:rFonts w:ascii="Times" w:hAnsi="Times"/>
          <w:lang w:val="en-US"/>
        </w:rPr>
        <w:t>Press, Cambridge.</w:t>
      </w:r>
    </w:p>
    <w:p w14:paraId="7353EF30" w14:textId="77777777" w:rsidR="00461C2F" w:rsidRPr="00461C2F" w:rsidRDefault="00DE1850"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eastAsiaTheme="minorHAnsi" w:hAnsi="Times" w:cs="Times"/>
          <w:color w:val="141414"/>
          <w:lang w:val="en-US"/>
        </w:rPr>
        <w:t xml:space="preserve"> </w:t>
      </w:r>
      <w:r w:rsidR="00D37945" w:rsidRPr="00BB06C1">
        <w:rPr>
          <w:rFonts w:ascii="Times" w:eastAsiaTheme="minorHAnsi" w:hAnsi="Times" w:cs="Times"/>
          <w:color w:val="141414"/>
          <w:lang w:val="en-US"/>
        </w:rPr>
        <w:t xml:space="preserve">Geslin, P. (1999). </w:t>
      </w:r>
      <w:proofErr w:type="spellStart"/>
      <w:r w:rsidR="00D37945" w:rsidRPr="00BB06C1">
        <w:rPr>
          <w:rFonts w:ascii="Times" w:eastAsiaTheme="minorHAnsi" w:hAnsi="Times" w:cs="Times"/>
          <w:i/>
          <w:iCs/>
          <w:color w:val="141414"/>
          <w:lang w:val="en-US"/>
        </w:rPr>
        <w:t>L’apprentissage</w:t>
      </w:r>
      <w:proofErr w:type="spellEnd"/>
      <w:r w:rsidR="00D37945" w:rsidRPr="00BB06C1">
        <w:rPr>
          <w:rFonts w:ascii="Times" w:eastAsiaTheme="minorHAnsi" w:hAnsi="Times" w:cs="Times"/>
          <w:i/>
          <w:iCs/>
          <w:color w:val="141414"/>
          <w:lang w:val="en-US"/>
        </w:rPr>
        <w:t xml:space="preserve"> des </w:t>
      </w:r>
      <w:proofErr w:type="spellStart"/>
      <w:r w:rsidR="00D37945" w:rsidRPr="00BB06C1">
        <w:rPr>
          <w:rFonts w:ascii="Times" w:eastAsiaTheme="minorHAnsi" w:hAnsi="Times" w:cs="Times"/>
          <w:i/>
          <w:iCs/>
          <w:color w:val="141414"/>
          <w:lang w:val="en-US"/>
        </w:rPr>
        <w:t>Mondes</w:t>
      </w:r>
      <w:proofErr w:type="spellEnd"/>
      <w:r w:rsidR="00D37945" w:rsidRPr="00BB06C1">
        <w:rPr>
          <w:rFonts w:ascii="Times" w:eastAsiaTheme="minorHAnsi" w:hAnsi="Times" w:cs="Times"/>
          <w:i/>
          <w:iCs/>
          <w:color w:val="141414"/>
          <w:lang w:val="en-US"/>
        </w:rPr>
        <w:t xml:space="preserve">, </w:t>
      </w:r>
      <w:proofErr w:type="spellStart"/>
      <w:r w:rsidR="00D37945" w:rsidRPr="00BB06C1">
        <w:rPr>
          <w:rFonts w:ascii="Times" w:eastAsiaTheme="minorHAnsi" w:hAnsi="Times" w:cs="Times"/>
          <w:i/>
          <w:iCs/>
          <w:color w:val="141414"/>
          <w:lang w:val="en-US"/>
        </w:rPr>
        <w:t>une</w:t>
      </w:r>
      <w:proofErr w:type="spellEnd"/>
      <w:r w:rsidR="00D37945" w:rsidRPr="00BB06C1">
        <w:rPr>
          <w:rFonts w:ascii="Times" w:eastAsiaTheme="minorHAnsi" w:hAnsi="Times" w:cs="Times"/>
          <w:i/>
          <w:iCs/>
          <w:color w:val="141414"/>
          <w:lang w:val="en-US"/>
        </w:rPr>
        <w:t xml:space="preserve"> </w:t>
      </w:r>
      <w:proofErr w:type="spellStart"/>
      <w:r w:rsidR="00D37945" w:rsidRPr="00BB06C1">
        <w:rPr>
          <w:rFonts w:ascii="Times" w:eastAsiaTheme="minorHAnsi" w:hAnsi="Times" w:cs="Times"/>
          <w:i/>
          <w:iCs/>
          <w:color w:val="141414"/>
          <w:lang w:val="en-US"/>
        </w:rPr>
        <w:t>anthropologie</w:t>
      </w:r>
      <w:proofErr w:type="spellEnd"/>
      <w:r w:rsidR="00D37945" w:rsidRPr="00BB06C1">
        <w:rPr>
          <w:rFonts w:ascii="Times" w:eastAsiaTheme="minorHAnsi" w:hAnsi="Times" w:cs="Times"/>
          <w:i/>
          <w:iCs/>
          <w:color w:val="141414"/>
          <w:lang w:val="en-US"/>
        </w:rPr>
        <w:t xml:space="preserve"> </w:t>
      </w:r>
      <w:proofErr w:type="spellStart"/>
      <w:r w:rsidR="00D37945" w:rsidRPr="00BB06C1">
        <w:rPr>
          <w:rFonts w:ascii="Times" w:eastAsiaTheme="minorHAnsi" w:hAnsi="Times" w:cs="Times"/>
          <w:i/>
          <w:iCs/>
          <w:color w:val="141414"/>
          <w:lang w:val="en-US"/>
        </w:rPr>
        <w:t>appliquée</w:t>
      </w:r>
      <w:proofErr w:type="spellEnd"/>
      <w:r w:rsidR="00D37945" w:rsidRPr="00BB06C1">
        <w:rPr>
          <w:rFonts w:ascii="Times" w:eastAsiaTheme="minorHAnsi" w:hAnsi="Times" w:cs="Times"/>
          <w:i/>
          <w:iCs/>
          <w:color w:val="141414"/>
          <w:lang w:val="en-US"/>
        </w:rPr>
        <w:t xml:space="preserve"> aux </w:t>
      </w:r>
      <w:proofErr w:type="spellStart"/>
      <w:r w:rsidR="00D37945" w:rsidRPr="00BB06C1">
        <w:rPr>
          <w:rFonts w:ascii="Times" w:eastAsiaTheme="minorHAnsi" w:hAnsi="Times" w:cs="Times"/>
          <w:i/>
          <w:iCs/>
          <w:color w:val="141414"/>
          <w:lang w:val="en-US"/>
        </w:rPr>
        <w:t>transferts</w:t>
      </w:r>
      <w:proofErr w:type="spellEnd"/>
      <w:r w:rsidR="00D37945" w:rsidRPr="00BB06C1">
        <w:rPr>
          <w:rFonts w:ascii="Times" w:eastAsiaTheme="minorHAnsi" w:hAnsi="Times" w:cs="Times"/>
          <w:i/>
          <w:iCs/>
          <w:color w:val="141414"/>
          <w:lang w:val="en-US"/>
        </w:rPr>
        <w:t xml:space="preserve"> de technologies. </w:t>
      </w:r>
      <w:r w:rsidR="00D37945" w:rsidRPr="00BB06C1">
        <w:rPr>
          <w:rFonts w:ascii="Times" w:eastAsiaTheme="minorHAnsi" w:hAnsi="Times" w:cs="Times"/>
          <w:color w:val="141414"/>
          <w:lang w:val="es-ES"/>
        </w:rPr>
        <w:t xml:space="preserve">Toulouse: </w:t>
      </w:r>
      <w:proofErr w:type="spellStart"/>
      <w:r w:rsidR="00D37945" w:rsidRPr="00BB06C1">
        <w:rPr>
          <w:rFonts w:ascii="Times" w:eastAsiaTheme="minorHAnsi" w:hAnsi="Times" w:cs="Times"/>
          <w:color w:val="141414"/>
          <w:lang w:val="es-ES"/>
        </w:rPr>
        <w:t>Octarès</w:t>
      </w:r>
      <w:proofErr w:type="spellEnd"/>
      <w:r w:rsidR="00D37945" w:rsidRPr="00BB06C1">
        <w:rPr>
          <w:rFonts w:ascii="Times" w:eastAsiaTheme="minorHAnsi" w:hAnsi="Times" w:cs="Times"/>
          <w:color w:val="141414"/>
          <w:lang w:val="es-ES"/>
        </w:rPr>
        <w:t xml:space="preserve"> </w:t>
      </w:r>
      <w:proofErr w:type="spellStart"/>
      <w:r w:rsidR="00D37945" w:rsidRPr="00BB06C1">
        <w:rPr>
          <w:rFonts w:ascii="Times" w:eastAsiaTheme="minorHAnsi" w:hAnsi="Times" w:cs="Times"/>
          <w:color w:val="141414"/>
          <w:lang w:val="es-ES"/>
        </w:rPr>
        <w:t>Editions</w:t>
      </w:r>
      <w:proofErr w:type="spellEnd"/>
      <w:r w:rsidR="00D37945" w:rsidRPr="00BB06C1">
        <w:rPr>
          <w:rFonts w:ascii="Times" w:eastAsiaTheme="minorHAnsi" w:hAnsi="Times" w:cs="Times"/>
          <w:color w:val="141414"/>
          <w:lang w:val="es-ES"/>
        </w:rPr>
        <w:t xml:space="preserve">. </w:t>
      </w:r>
    </w:p>
    <w:p w14:paraId="02038C69" w14:textId="77777777" w:rsidR="00507124" w:rsidRPr="00507124" w:rsidRDefault="00461C2F"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461C2F">
        <w:rPr>
          <w:rFonts w:ascii="Times" w:eastAsiaTheme="minorHAnsi" w:hAnsi="Times" w:cs="Times"/>
          <w:color w:val="1A1718"/>
          <w:sz w:val="26"/>
          <w:szCs w:val="26"/>
          <w:lang w:val="en-US"/>
        </w:rPr>
        <w:t xml:space="preserve">Gibson, J. J. (1979) </w:t>
      </w:r>
      <w:r w:rsidRPr="00461C2F">
        <w:rPr>
          <w:rFonts w:ascii="Times" w:eastAsiaTheme="minorHAnsi" w:hAnsi="Times" w:cs="Times"/>
          <w:i/>
          <w:iCs/>
          <w:color w:val="1A1718"/>
          <w:sz w:val="26"/>
          <w:szCs w:val="26"/>
          <w:lang w:val="en-US"/>
        </w:rPr>
        <w:t xml:space="preserve">The Ecological Approach to Visual Perception. </w:t>
      </w:r>
      <w:r w:rsidRPr="00461C2F">
        <w:rPr>
          <w:rFonts w:ascii="Times" w:eastAsiaTheme="minorHAnsi" w:hAnsi="Times" w:cs="Times"/>
          <w:color w:val="1A1718"/>
          <w:sz w:val="26"/>
          <w:szCs w:val="26"/>
          <w:lang w:val="en-US"/>
        </w:rPr>
        <w:t xml:space="preserve">Boston: Houghton Mifflin. </w:t>
      </w:r>
    </w:p>
    <w:p w14:paraId="50A8A597" w14:textId="77777777" w:rsidR="00357E51" w:rsidRPr="00357E51" w:rsidRDefault="009A394E" w:rsidP="00357E51">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507124">
        <w:rPr>
          <w:rFonts w:ascii="Times" w:hAnsi="Times"/>
          <w:lang w:val="en-US"/>
        </w:rPr>
        <w:t>Gillespie</w:t>
      </w:r>
      <w:r w:rsidR="00507124">
        <w:rPr>
          <w:rFonts w:ascii="Times" w:hAnsi="Times"/>
          <w:lang w:val="en-US"/>
        </w:rPr>
        <w:t>, A.</w:t>
      </w:r>
      <w:r w:rsidRPr="00507124">
        <w:rPr>
          <w:rFonts w:ascii="Times" w:hAnsi="Times"/>
          <w:lang w:val="en-US"/>
        </w:rPr>
        <w:t xml:space="preserve"> &amp; </w:t>
      </w:r>
      <w:proofErr w:type="spellStart"/>
      <w:r w:rsidRPr="00507124">
        <w:rPr>
          <w:rFonts w:ascii="Times" w:hAnsi="Times"/>
          <w:lang w:val="en-US"/>
        </w:rPr>
        <w:t>Zittoun</w:t>
      </w:r>
      <w:proofErr w:type="spellEnd"/>
      <w:r w:rsidR="00507124">
        <w:rPr>
          <w:rFonts w:ascii="Times" w:hAnsi="Times"/>
          <w:lang w:val="en-US"/>
        </w:rPr>
        <w:t>, T.</w:t>
      </w:r>
      <w:r w:rsidRPr="00507124">
        <w:rPr>
          <w:rFonts w:ascii="Times" w:hAnsi="Times"/>
          <w:lang w:val="en-US"/>
        </w:rPr>
        <w:t xml:space="preserve"> (2010). Using Resources: Conceptualizing the Mediation and Reflective Use of Tools and Signs</w:t>
      </w:r>
      <w:r w:rsidR="00507124" w:rsidRPr="00507124">
        <w:rPr>
          <w:rFonts w:ascii="Times" w:hAnsi="Times"/>
          <w:lang w:val="en-US"/>
        </w:rPr>
        <w:t xml:space="preserve">. Culture &amp; Psychology. </w:t>
      </w:r>
      <w:r w:rsidR="00507124" w:rsidRPr="00507124">
        <w:rPr>
          <w:rFonts w:ascii="Times" w:hAnsi="Times"/>
          <w:lang w:val="es-ES"/>
        </w:rPr>
        <w:t>Vol. 16</w:t>
      </w:r>
      <w:r w:rsidR="00507124">
        <w:rPr>
          <w:rFonts w:ascii="Times" w:hAnsi="Times"/>
          <w:lang w:val="es-ES"/>
        </w:rPr>
        <w:t>, nº</w:t>
      </w:r>
      <w:r w:rsidR="00507124" w:rsidRPr="00507124">
        <w:rPr>
          <w:rFonts w:ascii="Times" w:hAnsi="Times"/>
          <w:lang w:val="es-ES"/>
        </w:rPr>
        <w:t>1</w:t>
      </w:r>
      <w:r w:rsidR="00507124">
        <w:rPr>
          <w:rFonts w:ascii="Times" w:hAnsi="Times"/>
          <w:lang w:val="es-ES"/>
        </w:rPr>
        <w:t>, pp.</w:t>
      </w:r>
      <w:r w:rsidR="00507124" w:rsidRPr="00507124">
        <w:rPr>
          <w:rFonts w:ascii="Times" w:hAnsi="Times"/>
          <w:lang w:val="es-ES"/>
        </w:rPr>
        <w:t xml:space="preserve"> 37–62</w:t>
      </w:r>
      <w:r w:rsidR="00507124">
        <w:rPr>
          <w:rFonts w:ascii="Times" w:hAnsi="Times"/>
          <w:lang w:val="es-ES"/>
        </w:rPr>
        <w:t>.</w:t>
      </w:r>
    </w:p>
    <w:p w14:paraId="173FAE48" w14:textId="0C3C9B0C" w:rsidR="00B569D3" w:rsidRPr="003465CE" w:rsidRDefault="00357E51" w:rsidP="00B569D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3465CE">
        <w:rPr>
          <w:rFonts w:ascii="Times" w:eastAsia="Times New Roman" w:hAnsi="Times" w:cs="Arial"/>
          <w:color w:val="555555"/>
          <w:lang w:val="en-US"/>
        </w:rPr>
        <w:t xml:space="preserve">Gillespie, A. &amp; </w:t>
      </w:r>
      <w:proofErr w:type="spellStart"/>
      <w:r w:rsidRPr="003465CE">
        <w:rPr>
          <w:rFonts w:ascii="Times" w:eastAsia="Times New Roman" w:hAnsi="Times" w:cs="Arial"/>
          <w:color w:val="555555"/>
          <w:lang w:val="en-US"/>
        </w:rPr>
        <w:t>Zittoun</w:t>
      </w:r>
      <w:proofErr w:type="spellEnd"/>
      <w:r w:rsidRPr="003465CE">
        <w:rPr>
          <w:rFonts w:ascii="Times" w:eastAsia="Times New Roman" w:hAnsi="Times" w:cs="Arial"/>
          <w:color w:val="555555"/>
          <w:lang w:val="en-US"/>
        </w:rPr>
        <w:t xml:space="preserve">, T. (2013). Meaning making in motion: Bodies and minds moving through institutional and semiotic structures. </w:t>
      </w:r>
      <w:r w:rsidRPr="003465CE">
        <w:rPr>
          <w:rStyle w:val="publicationcontentepubdate"/>
          <w:rFonts w:ascii="Times" w:eastAsia="Times New Roman" w:hAnsi="Times" w:cs="Arial"/>
          <w:color w:val="555555"/>
          <w:shd w:val="clear" w:color="auto" w:fill="FFFFFF"/>
          <w:lang w:val="en-US"/>
        </w:rPr>
        <w:t xml:space="preserve">Culture &amp; </w:t>
      </w:r>
      <w:proofErr w:type="spellStart"/>
      <w:r w:rsidRPr="003465CE">
        <w:rPr>
          <w:rStyle w:val="publicationcontentepubdate"/>
          <w:rFonts w:ascii="Times" w:eastAsia="Times New Roman" w:hAnsi="Times" w:cs="Arial"/>
          <w:color w:val="555555"/>
          <w:shd w:val="clear" w:color="auto" w:fill="FFFFFF"/>
          <w:lang w:val="en-US"/>
        </w:rPr>
        <w:t>Psichology</w:t>
      </w:r>
      <w:proofErr w:type="spellEnd"/>
      <w:r w:rsidRPr="003465CE">
        <w:rPr>
          <w:rStyle w:val="publicationcontentepubdate"/>
          <w:rFonts w:ascii="Times" w:eastAsia="Times New Roman" w:hAnsi="Times" w:cs="Arial"/>
          <w:color w:val="555555"/>
          <w:shd w:val="clear" w:color="auto" w:fill="FFFFFF"/>
          <w:lang w:val="en-US"/>
        </w:rPr>
        <w:t xml:space="preserve">, Vol. 19(4). </w:t>
      </w:r>
      <w:r w:rsidRPr="003465CE">
        <w:rPr>
          <w:rFonts w:ascii="Times" w:eastAsia="Times New Roman" w:hAnsi="Times" w:cs="Arial"/>
          <w:color w:val="333333"/>
          <w:shd w:val="clear" w:color="auto" w:fill="FFFFFF"/>
          <w:lang w:val="en-US"/>
        </w:rPr>
        <w:t xml:space="preserve">pp. 518–532. </w:t>
      </w:r>
      <w:hyperlink r:id="rId17" w:history="1">
        <w:r w:rsidRPr="003465CE">
          <w:rPr>
            <w:rStyle w:val="Hyperlink"/>
            <w:rFonts w:ascii="Times" w:eastAsia="Times New Roman" w:hAnsi="Times" w:cs="Arial"/>
            <w:lang w:val="en-US"/>
          </w:rPr>
          <w:t>https://doiorg.uchile.idm.oclc.org/10.1177/1354067X13500325</w:t>
        </w:r>
      </w:hyperlink>
      <w:r w:rsidR="00B569D3" w:rsidRPr="003465CE">
        <w:rPr>
          <w:rFonts w:ascii="Times" w:eastAsia="Times New Roman" w:hAnsi="Times" w:cs="Arial"/>
          <w:color w:val="000000"/>
          <w:lang w:val="en-US"/>
        </w:rPr>
        <w:t>-</w:t>
      </w:r>
    </w:p>
    <w:p w14:paraId="6E2B686F" w14:textId="7C55D857" w:rsidR="00CF47EF" w:rsidRPr="00CF47EF" w:rsidRDefault="00CF47EF"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CF47EF">
        <w:rPr>
          <w:rFonts w:ascii="Times" w:hAnsi="Times"/>
          <w:lang w:val="en-US"/>
        </w:rPr>
        <w:t>Glassman, M.  (</w:t>
      </w:r>
      <w:r>
        <w:rPr>
          <w:rFonts w:ascii="Times" w:hAnsi="Times"/>
          <w:lang w:val="en-US"/>
        </w:rPr>
        <w:t>2001).</w:t>
      </w:r>
      <w:r w:rsidRPr="00CF47EF">
        <w:rPr>
          <w:rFonts w:ascii="Times" w:hAnsi="Times"/>
          <w:lang w:val="en-US"/>
        </w:rPr>
        <w:t xml:space="preserve"> Dewey and Vygotsky: Society, Experience, and Inquiry in Educational </w:t>
      </w:r>
      <w:proofErr w:type="spellStart"/>
      <w:r w:rsidRPr="00CF47EF">
        <w:rPr>
          <w:rFonts w:ascii="Times" w:hAnsi="Times"/>
          <w:i/>
          <w:lang w:val="en-US"/>
        </w:rPr>
        <w:t>Educational</w:t>
      </w:r>
      <w:proofErr w:type="spellEnd"/>
      <w:r w:rsidRPr="00CF47EF">
        <w:rPr>
          <w:rFonts w:ascii="Times" w:hAnsi="Times"/>
          <w:i/>
          <w:lang w:val="en-US"/>
        </w:rPr>
        <w:t xml:space="preserve"> Researcher</w:t>
      </w:r>
      <w:r w:rsidRPr="00CF47EF">
        <w:rPr>
          <w:rFonts w:ascii="Times" w:hAnsi="Times"/>
          <w:lang w:val="en-US"/>
        </w:rPr>
        <w:t>, Vol. 30, No. 4 pp. 3-14 </w:t>
      </w:r>
    </w:p>
    <w:p w14:paraId="21FBDE31" w14:textId="77777777" w:rsidR="00BB06C1" w:rsidRPr="00E847A8"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507124">
        <w:rPr>
          <w:rFonts w:ascii="Times" w:hAnsi="Times"/>
          <w:lang w:val="es-ES"/>
        </w:rPr>
        <w:t xml:space="preserve">Gonzalez, S., </w:t>
      </w:r>
      <w:proofErr w:type="spellStart"/>
      <w:r w:rsidRPr="00507124">
        <w:rPr>
          <w:rFonts w:ascii="Times" w:hAnsi="Times"/>
          <w:lang w:val="es-ES"/>
        </w:rPr>
        <w:t>Caviedes</w:t>
      </w:r>
      <w:proofErr w:type="spellEnd"/>
      <w:r w:rsidRPr="00507124">
        <w:rPr>
          <w:rFonts w:ascii="Times" w:hAnsi="Times"/>
          <w:lang w:val="es-ES"/>
        </w:rPr>
        <w:t xml:space="preserve">, H., Diaz C.&amp; </w:t>
      </w:r>
      <w:proofErr w:type="spellStart"/>
      <w:r w:rsidRPr="00507124">
        <w:rPr>
          <w:rFonts w:ascii="Times" w:hAnsi="Times"/>
          <w:lang w:val="es-ES"/>
        </w:rPr>
        <w:t>Valdevenito</w:t>
      </w:r>
      <w:proofErr w:type="spellEnd"/>
      <w:r w:rsidRPr="00507124">
        <w:rPr>
          <w:rFonts w:ascii="Times" w:hAnsi="Times"/>
          <w:lang w:val="es-ES"/>
        </w:rPr>
        <w:t xml:space="preserve">, M. (2006). La Identidad. </w:t>
      </w:r>
      <w:r w:rsidRPr="00507124">
        <w:rPr>
          <w:rFonts w:ascii="Times" w:hAnsi="Times"/>
          <w:i/>
          <w:lang w:val="es-ES"/>
        </w:rPr>
        <w:t>Revista de Psicología. Facultad de Ciencias Socia</w:t>
      </w:r>
      <w:r w:rsidRPr="00BB06C1">
        <w:rPr>
          <w:rFonts w:ascii="Times" w:hAnsi="Times"/>
          <w:i/>
        </w:rPr>
        <w:t>les U. de Chile</w:t>
      </w:r>
      <w:r w:rsidRPr="00BB06C1">
        <w:rPr>
          <w:rFonts w:ascii="Times" w:hAnsi="Times"/>
        </w:rPr>
        <w:t xml:space="preserve">. </w:t>
      </w:r>
      <w:proofErr w:type="spellStart"/>
      <w:r w:rsidRPr="00BB06C1">
        <w:rPr>
          <w:rFonts w:ascii="Times" w:hAnsi="Times"/>
          <w:i/>
          <w:lang w:val="es-ES"/>
        </w:rPr>
        <w:t>Vol</w:t>
      </w:r>
      <w:proofErr w:type="spellEnd"/>
      <w:r w:rsidRPr="00BB06C1">
        <w:rPr>
          <w:rFonts w:ascii="Times" w:hAnsi="Times"/>
          <w:i/>
          <w:lang w:val="es-ES"/>
        </w:rPr>
        <w:t xml:space="preserve"> XIV nº2, 9-25</w:t>
      </w:r>
      <w:r w:rsidRPr="00BB06C1">
        <w:rPr>
          <w:rFonts w:ascii="Times" w:hAnsi="Times"/>
          <w:lang w:val="es-ES"/>
        </w:rPr>
        <w:t>, Santiago de Chile.</w:t>
      </w:r>
    </w:p>
    <w:p w14:paraId="4E487E2D" w14:textId="77777777" w:rsidR="0020068C" w:rsidRPr="0020068C" w:rsidRDefault="00CF17A8"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cs="Times"/>
          <w:color w:val="000000"/>
          <w:lang w:val="en-US"/>
        </w:rPr>
        <w:t xml:space="preserve">Hasan, H. (2012). </w:t>
      </w:r>
      <w:r w:rsidRPr="00BB06C1">
        <w:rPr>
          <w:rFonts w:ascii="Times" w:hAnsi="Times" w:cs="Times"/>
          <w:bCs/>
          <w:color w:val="000000"/>
          <w:lang w:val="en-US"/>
        </w:rPr>
        <w:t xml:space="preserve">The Unit of Analysis in IS Theory: The case for activity. In </w:t>
      </w:r>
      <w:r w:rsidRPr="00BB06C1">
        <w:rPr>
          <w:rFonts w:ascii="Times" w:hAnsi="Times" w:cs="Times"/>
          <w:color w:val="000000"/>
          <w:lang w:val="en-US"/>
        </w:rPr>
        <w:t xml:space="preserve">Hart, D. &amp; </w:t>
      </w:r>
      <w:proofErr w:type="spellStart"/>
      <w:r w:rsidRPr="00BB06C1">
        <w:rPr>
          <w:rFonts w:ascii="Times" w:hAnsi="Times" w:cs="Times"/>
          <w:color w:val="000000"/>
          <w:lang w:val="en-US"/>
        </w:rPr>
        <w:t>Gregor</w:t>
      </w:r>
      <w:proofErr w:type="spellEnd"/>
      <w:r w:rsidRPr="00BB06C1">
        <w:rPr>
          <w:rFonts w:ascii="Times" w:hAnsi="Times" w:cs="Times"/>
          <w:color w:val="000000"/>
          <w:lang w:val="en-US"/>
        </w:rPr>
        <w:t xml:space="preserve">, D. (Ed.), </w:t>
      </w:r>
      <w:r w:rsidRPr="00BB06C1">
        <w:rPr>
          <w:rFonts w:ascii="Times" w:hAnsi="Times" w:cs="Times"/>
          <w:i/>
          <w:color w:val="000000"/>
          <w:lang w:val="en-US"/>
        </w:rPr>
        <w:t>Information Systems Foundations: Theory Building in Information Systems</w:t>
      </w:r>
      <w:r w:rsidR="00DA0E56" w:rsidRPr="00BB06C1">
        <w:rPr>
          <w:rFonts w:ascii="Times" w:hAnsi="Times" w:cs="Times"/>
          <w:color w:val="000000"/>
          <w:lang w:val="en-US"/>
        </w:rPr>
        <w:t xml:space="preserve">. </w:t>
      </w:r>
      <w:r w:rsidR="00E656C7" w:rsidRPr="00BB06C1">
        <w:rPr>
          <w:rFonts w:ascii="Times" w:hAnsi="Times" w:cs="Times"/>
          <w:color w:val="000000"/>
          <w:lang w:val="en-US"/>
        </w:rPr>
        <w:t>Canberra</w:t>
      </w:r>
      <w:r w:rsidRPr="00BB06C1">
        <w:rPr>
          <w:rFonts w:ascii="Times" w:hAnsi="Times" w:cs="Times"/>
          <w:color w:val="000000"/>
          <w:lang w:val="en-US"/>
        </w:rPr>
        <w:t>: ANU Press.</w:t>
      </w:r>
    </w:p>
    <w:p w14:paraId="69C3A521" w14:textId="77777777" w:rsidR="00BA4129" w:rsidRPr="00BA4129" w:rsidRDefault="0020068C"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20068C">
        <w:rPr>
          <w:rFonts w:ascii="Times" w:hAnsi="Times"/>
          <w:lang w:val="en-US"/>
        </w:rPr>
        <w:t xml:space="preserve">Hadwin, A. F., </w:t>
      </w:r>
      <w:proofErr w:type="spellStart"/>
      <w:r w:rsidRPr="0020068C">
        <w:rPr>
          <w:rFonts w:ascii="Times" w:hAnsi="Times"/>
          <w:lang w:val="en-US"/>
        </w:rPr>
        <w:t>Järvelä</w:t>
      </w:r>
      <w:proofErr w:type="spellEnd"/>
      <w:r w:rsidRPr="0020068C">
        <w:rPr>
          <w:rFonts w:ascii="Times" w:hAnsi="Times"/>
          <w:lang w:val="en-US"/>
        </w:rPr>
        <w:t xml:space="preserve">, S., &amp; Miller, M. (2017). Self-regulation, co-regulation and shared regulation in collaborative learning environments. In D. </w:t>
      </w:r>
      <w:proofErr w:type="spellStart"/>
      <w:r w:rsidRPr="0020068C">
        <w:rPr>
          <w:rFonts w:ascii="Times" w:hAnsi="Times"/>
          <w:lang w:val="en-US"/>
        </w:rPr>
        <w:t>Schunk</w:t>
      </w:r>
      <w:proofErr w:type="spellEnd"/>
      <w:r w:rsidRPr="0020068C">
        <w:rPr>
          <w:rFonts w:ascii="Times" w:hAnsi="Times"/>
          <w:lang w:val="en-US"/>
        </w:rPr>
        <w:t xml:space="preserve">, &amp; J. Greene, (Eds.). </w:t>
      </w:r>
      <w:r w:rsidRPr="006E50BF">
        <w:rPr>
          <w:rFonts w:ascii="Times" w:hAnsi="Times"/>
          <w:i/>
          <w:lang w:val="en-US"/>
        </w:rPr>
        <w:t>Handbook of Self-Regulation of Learning and Performance</w:t>
      </w:r>
      <w:r w:rsidRPr="0020068C">
        <w:rPr>
          <w:rFonts w:ascii="Times" w:hAnsi="Times"/>
          <w:lang w:val="en-US"/>
        </w:rPr>
        <w:t xml:space="preserve"> (2nd Ed.). </w:t>
      </w:r>
      <w:r w:rsidRPr="0020068C">
        <w:rPr>
          <w:rFonts w:ascii="Times" w:hAnsi="Times"/>
        </w:rPr>
        <w:t xml:space="preserve">New York, NY: </w:t>
      </w:r>
      <w:proofErr w:type="spellStart"/>
      <w:r w:rsidRPr="0020068C">
        <w:rPr>
          <w:rFonts w:ascii="Times" w:hAnsi="Times"/>
        </w:rPr>
        <w:t>Routledge</w:t>
      </w:r>
      <w:proofErr w:type="spellEnd"/>
      <w:r w:rsidRPr="0020068C">
        <w:rPr>
          <w:rFonts w:ascii="Times" w:hAnsi="Times"/>
        </w:rPr>
        <w:t>.</w:t>
      </w:r>
    </w:p>
    <w:p w14:paraId="0739D616" w14:textId="63B3827A" w:rsidR="00BA4129" w:rsidRPr="00BA4129" w:rsidRDefault="00BA4129"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A4129">
        <w:rPr>
          <w:rFonts w:ascii="Times" w:hAnsi="Times"/>
          <w:lang w:val="en-US"/>
        </w:rPr>
        <w:t>Hasse, C. (2013). Artefacts that talk: Mediating technologies</w:t>
      </w:r>
      <w:r w:rsidR="00DB1DE8">
        <w:rPr>
          <w:rFonts w:ascii="Times" w:hAnsi="Times"/>
          <w:lang w:val="en-US"/>
        </w:rPr>
        <w:t xml:space="preserve"> </w:t>
      </w:r>
      <w:r w:rsidRPr="00BA4129">
        <w:rPr>
          <w:rFonts w:ascii="Times" w:hAnsi="Times"/>
          <w:lang w:val="en-US"/>
        </w:rPr>
        <w:t xml:space="preserve">as </w:t>
      </w:r>
      <w:proofErr w:type="spellStart"/>
      <w:r w:rsidRPr="00BA4129">
        <w:rPr>
          <w:rFonts w:ascii="Times" w:hAnsi="Times"/>
          <w:lang w:val="en-US"/>
        </w:rPr>
        <w:t>multistable</w:t>
      </w:r>
      <w:proofErr w:type="spellEnd"/>
      <w:r w:rsidRPr="00BA4129">
        <w:rPr>
          <w:rFonts w:ascii="Times" w:hAnsi="Times"/>
          <w:lang w:val="en-US"/>
        </w:rPr>
        <w:t xml:space="preserve"> signs and tools. </w:t>
      </w:r>
      <w:r w:rsidRPr="00DB1DE8">
        <w:rPr>
          <w:rFonts w:ascii="Times" w:hAnsi="Times"/>
          <w:i/>
          <w:lang w:val="en-US"/>
        </w:rPr>
        <w:t>Subjectivity</w:t>
      </w:r>
      <w:r w:rsidRPr="00DB1DE8">
        <w:rPr>
          <w:rFonts w:ascii="Times" w:hAnsi="Times"/>
          <w:lang w:val="en-US"/>
        </w:rPr>
        <w:t>, nº6, pp. 79–100.</w:t>
      </w:r>
    </w:p>
    <w:p w14:paraId="17E95451" w14:textId="77777777" w:rsidR="000D008E" w:rsidRPr="000D008E" w:rsidRDefault="008E652F" w:rsidP="000D008E">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A4129">
        <w:rPr>
          <w:rFonts w:ascii="Times" w:eastAsiaTheme="minorHAnsi" w:hAnsi="Times" w:cs="Times"/>
          <w:iCs/>
          <w:color w:val="000000"/>
          <w:lang w:val="en-US"/>
        </w:rPr>
        <w:t>Hegel, F.W</w:t>
      </w:r>
      <w:r w:rsidRPr="00BA4129">
        <w:rPr>
          <w:rFonts w:ascii="Times" w:eastAsiaTheme="minorHAnsi" w:hAnsi="Times" w:cs="Times"/>
          <w:i/>
          <w:iCs/>
          <w:color w:val="000000"/>
          <w:lang w:val="en-US"/>
        </w:rPr>
        <w:t>.</w:t>
      </w:r>
      <w:r w:rsidRPr="00BA4129">
        <w:rPr>
          <w:rFonts w:ascii="Times" w:eastAsiaTheme="minorHAnsi" w:hAnsi="Times" w:cs="Times"/>
          <w:iCs/>
          <w:color w:val="000000"/>
          <w:lang w:val="en-US"/>
        </w:rPr>
        <w:t xml:space="preserve"> (1816). </w:t>
      </w:r>
      <w:r w:rsidRPr="00BA4129">
        <w:rPr>
          <w:rFonts w:ascii="Times" w:eastAsiaTheme="minorHAnsi" w:hAnsi="Times" w:cs="Times"/>
          <w:i/>
          <w:iCs/>
          <w:color w:val="000000"/>
          <w:lang w:val="en-US"/>
        </w:rPr>
        <w:t>The Science of Logic</w:t>
      </w:r>
      <w:r w:rsidRPr="00BA4129">
        <w:rPr>
          <w:rFonts w:ascii="Times" w:eastAsiaTheme="minorHAnsi" w:hAnsi="Times" w:cs="Times"/>
          <w:color w:val="000000"/>
          <w:lang w:val="en-US"/>
        </w:rPr>
        <w:t>, trans. A. V. Miller, London UK: George Allen &amp; Unwin. </w:t>
      </w:r>
    </w:p>
    <w:p w14:paraId="48BE537F" w14:textId="0CD9B31F" w:rsidR="001E6468" w:rsidRPr="001E6468" w:rsidRDefault="000D008E" w:rsidP="001E6468">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0D008E">
        <w:rPr>
          <w:rStyle w:val="nlm-surname"/>
          <w:rFonts w:ascii="Times" w:eastAsia="Times New Roman" w:hAnsi="Times"/>
          <w:color w:val="333333"/>
          <w:bdr w:val="none" w:sz="0" w:space="0" w:color="auto" w:frame="1"/>
          <w:lang w:val="en-US"/>
        </w:rPr>
        <w:t>Hodgson</w:t>
      </w:r>
      <w:r w:rsidRPr="000D008E">
        <w:rPr>
          <w:rStyle w:val="highwire-citation-authors"/>
          <w:rFonts w:ascii="Times" w:eastAsia="Times New Roman" w:hAnsi="Times"/>
          <w:color w:val="333333"/>
          <w:bdr w:val="none" w:sz="0" w:space="0" w:color="auto" w:frame="1"/>
          <w:lang w:val="en-US"/>
        </w:rPr>
        <w:t>, V.J.;</w:t>
      </w:r>
      <w:r w:rsidRPr="000D008E">
        <w:rPr>
          <w:rStyle w:val="nlm-given-names"/>
          <w:rFonts w:ascii="Times" w:eastAsia="Times New Roman" w:hAnsi="Times"/>
          <w:color w:val="333333"/>
          <w:bdr w:val="none" w:sz="0" w:space="0" w:color="auto" w:frame="1"/>
          <w:lang w:val="en-US"/>
        </w:rPr>
        <w:t xml:space="preserve"> </w:t>
      </w:r>
      <w:proofErr w:type="spellStart"/>
      <w:r w:rsidRPr="000D008E">
        <w:rPr>
          <w:rStyle w:val="nlm-given-names"/>
          <w:rFonts w:ascii="Times" w:eastAsia="Times New Roman" w:hAnsi="Times"/>
          <w:color w:val="333333"/>
          <w:bdr w:val="none" w:sz="0" w:space="0" w:color="auto" w:frame="1"/>
          <w:lang w:val="en-US"/>
        </w:rPr>
        <w:t>Lambon</w:t>
      </w:r>
      <w:proofErr w:type="spellEnd"/>
      <w:r w:rsidRPr="000D008E">
        <w:rPr>
          <w:rStyle w:val="highwire-citation-author"/>
          <w:rFonts w:ascii="Times" w:eastAsia="Times New Roman" w:hAnsi="Times"/>
          <w:color w:val="333333"/>
          <w:bdr w:val="none" w:sz="0" w:space="0" w:color="auto" w:frame="1"/>
          <w:lang w:val="en-US"/>
        </w:rPr>
        <w:t> </w:t>
      </w:r>
      <w:r w:rsidRPr="000D008E">
        <w:rPr>
          <w:rStyle w:val="nlm-surname"/>
          <w:rFonts w:ascii="Times" w:eastAsia="Times New Roman" w:hAnsi="Times"/>
          <w:color w:val="333333"/>
          <w:bdr w:val="none" w:sz="0" w:space="0" w:color="auto" w:frame="1"/>
          <w:lang w:val="en-US"/>
        </w:rPr>
        <w:t>Ralph, M.A.</w:t>
      </w:r>
      <w:r w:rsidRPr="000D008E">
        <w:rPr>
          <w:rStyle w:val="highwire-citation-authors"/>
          <w:rFonts w:ascii="Times" w:eastAsia="Times New Roman" w:hAnsi="Times"/>
          <w:color w:val="333333"/>
          <w:bdr w:val="none" w:sz="0" w:space="0" w:color="auto" w:frame="1"/>
          <w:lang w:val="en-US"/>
        </w:rPr>
        <w:t xml:space="preserve"> &amp;</w:t>
      </w:r>
      <w:r w:rsidRPr="000D008E">
        <w:rPr>
          <w:rStyle w:val="nlm-given-names"/>
          <w:rFonts w:ascii="Times" w:eastAsia="Times New Roman" w:hAnsi="Times"/>
          <w:color w:val="333333"/>
          <w:bdr w:val="none" w:sz="0" w:space="0" w:color="auto" w:frame="1"/>
          <w:lang w:val="en-US"/>
        </w:rPr>
        <w:t xml:space="preserve"> </w:t>
      </w:r>
      <w:r w:rsidRPr="000D008E">
        <w:rPr>
          <w:rStyle w:val="nlm-surname"/>
          <w:rFonts w:ascii="Times" w:eastAsia="Times New Roman" w:hAnsi="Times"/>
          <w:color w:val="333333"/>
          <w:bdr w:val="none" w:sz="0" w:space="0" w:color="auto" w:frame="1"/>
          <w:lang w:val="en-US"/>
        </w:rPr>
        <w:t xml:space="preserve">Jackson, R.L. (2021). </w:t>
      </w:r>
      <w:r w:rsidRPr="000D008E">
        <w:rPr>
          <w:rFonts w:ascii="Times" w:eastAsia="Times New Roman" w:hAnsi="Times"/>
          <w:color w:val="131313"/>
          <w:spacing w:val="-7"/>
          <w:lang w:val="en-US"/>
        </w:rPr>
        <w:t xml:space="preserve">Multiple dimensions underlying the functional </w:t>
      </w:r>
      <w:proofErr w:type="spellStart"/>
      <w:r w:rsidRPr="000D008E">
        <w:rPr>
          <w:rFonts w:ascii="Times" w:eastAsia="Times New Roman" w:hAnsi="Times"/>
          <w:color w:val="131313"/>
          <w:spacing w:val="-7"/>
          <w:lang w:val="en-US"/>
        </w:rPr>
        <w:t>organisation</w:t>
      </w:r>
      <w:proofErr w:type="spellEnd"/>
      <w:r w:rsidRPr="000D008E">
        <w:rPr>
          <w:rFonts w:ascii="Times" w:eastAsia="Times New Roman" w:hAnsi="Times"/>
          <w:color w:val="131313"/>
          <w:spacing w:val="-7"/>
          <w:lang w:val="en-US"/>
        </w:rPr>
        <w:t xml:space="preserve"> of the language network</w:t>
      </w:r>
      <w:r w:rsidR="00604136">
        <w:rPr>
          <w:rFonts w:ascii="Times" w:eastAsia="Times New Roman" w:hAnsi="Times"/>
          <w:color w:val="131313"/>
          <w:spacing w:val="-7"/>
          <w:lang w:val="en-US"/>
        </w:rPr>
        <w:t xml:space="preserve">. </w:t>
      </w:r>
      <w:proofErr w:type="spellStart"/>
      <w:r w:rsidRPr="000D008E">
        <w:rPr>
          <w:rStyle w:val="label"/>
          <w:rFonts w:ascii="Times" w:eastAsia="Times New Roman" w:hAnsi="Times"/>
          <w:b/>
          <w:bCs/>
          <w:color w:val="333333"/>
          <w:bdr w:val="none" w:sz="0" w:space="0" w:color="auto" w:frame="1"/>
          <w:lang w:val="en-US"/>
        </w:rPr>
        <w:t>doi</w:t>
      </w:r>
      <w:proofErr w:type="spellEnd"/>
      <w:r w:rsidRPr="000D008E">
        <w:rPr>
          <w:rStyle w:val="label"/>
          <w:rFonts w:ascii="Times" w:eastAsia="Times New Roman" w:hAnsi="Times"/>
          <w:b/>
          <w:bCs/>
          <w:color w:val="333333"/>
          <w:bdr w:val="none" w:sz="0" w:space="0" w:color="auto" w:frame="1"/>
          <w:lang w:val="en-US"/>
        </w:rPr>
        <w:t>:</w:t>
      </w:r>
      <w:r w:rsidR="00604136">
        <w:rPr>
          <w:rStyle w:val="highwire-cite-metadata-doi"/>
          <w:rFonts w:ascii="Times" w:eastAsia="Times New Roman" w:hAnsi="Times"/>
          <w:color w:val="333333"/>
          <w:bdr w:val="none" w:sz="0" w:space="0" w:color="auto" w:frame="1"/>
          <w:lang w:val="en-US"/>
        </w:rPr>
        <w:t xml:space="preserve"> </w:t>
      </w:r>
      <w:hyperlink r:id="rId18" w:history="1">
        <w:r w:rsidRPr="00C910BF">
          <w:rPr>
            <w:rStyle w:val="Hyperlink"/>
            <w:rFonts w:ascii="Times" w:eastAsia="Times New Roman" w:hAnsi="Times"/>
            <w:color w:val="000000" w:themeColor="text1"/>
            <w:bdr w:val="none" w:sz="0" w:space="0" w:color="auto" w:frame="1"/>
            <w:lang w:val="en-US"/>
          </w:rPr>
          <w:t>https://doi.org/10.1101/2021.02.05.429902</w:t>
        </w:r>
      </w:hyperlink>
      <w:r w:rsidRPr="000D008E">
        <w:rPr>
          <w:rStyle w:val="highwire-cite-metadata-doi"/>
          <w:rFonts w:ascii="Times" w:eastAsia="Times New Roman" w:hAnsi="Times"/>
          <w:color w:val="333333"/>
          <w:bdr w:val="none" w:sz="0" w:space="0" w:color="auto" w:frame="1"/>
          <w:lang w:val="en-US"/>
        </w:rPr>
        <w:t>.</w:t>
      </w:r>
      <w:r w:rsidR="00604136">
        <w:rPr>
          <w:rStyle w:val="highwire-cite-metadata-doi"/>
          <w:rFonts w:ascii="Times" w:eastAsia="Times New Roman" w:hAnsi="Times"/>
          <w:color w:val="333333"/>
          <w:bdr w:val="none" w:sz="0" w:space="0" w:color="auto" w:frame="1"/>
          <w:lang w:val="en-US"/>
        </w:rPr>
        <w:t xml:space="preserve"> </w:t>
      </w:r>
      <w:r w:rsidR="00604136">
        <w:rPr>
          <w:rFonts w:ascii="Times" w:eastAsia="Times New Roman" w:hAnsi="Times"/>
          <w:color w:val="000000" w:themeColor="text1"/>
          <w:lang w:val="en-US"/>
        </w:rPr>
        <w:t xml:space="preserve">Now published </w:t>
      </w:r>
      <w:r w:rsidRPr="00604136">
        <w:rPr>
          <w:rFonts w:ascii="Times" w:eastAsia="Times New Roman" w:hAnsi="Times"/>
          <w:color w:val="000000" w:themeColor="text1"/>
          <w:lang w:val="en-US"/>
        </w:rPr>
        <w:t>in </w:t>
      </w:r>
      <w:proofErr w:type="spellStart"/>
      <w:r w:rsidRPr="00604136">
        <w:rPr>
          <w:rFonts w:ascii="Times" w:eastAsia="Times New Roman" w:hAnsi="Times"/>
          <w:i/>
          <w:iCs/>
          <w:color w:val="000000" w:themeColor="text1"/>
          <w:bdr w:val="none" w:sz="0" w:space="0" w:color="auto" w:frame="1"/>
          <w:lang w:val="en-US"/>
        </w:rPr>
        <w:t>NeuroImage</w:t>
      </w:r>
      <w:proofErr w:type="spellEnd"/>
      <w:r w:rsidRPr="00604136">
        <w:rPr>
          <w:rFonts w:ascii="Times" w:eastAsia="Times New Roman" w:hAnsi="Times"/>
          <w:color w:val="000000" w:themeColor="text1"/>
          <w:lang w:val="en-US"/>
        </w:rPr>
        <w:t> </w:t>
      </w:r>
      <w:proofErr w:type="spellStart"/>
      <w:r w:rsidRPr="00604136">
        <w:rPr>
          <w:rFonts w:ascii="Times" w:eastAsia="Times New Roman" w:hAnsi="Times"/>
          <w:color w:val="000000" w:themeColor="text1"/>
          <w:lang w:val="en-US"/>
        </w:rPr>
        <w:t>doi</w:t>
      </w:r>
      <w:proofErr w:type="spellEnd"/>
      <w:r w:rsidRPr="00604136">
        <w:rPr>
          <w:rFonts w:ascii="Times" w:eastAsia="Times New Roman" w:hAnsi="Times"/>
          <w:color w:val="000000" w:themeColor="text1"/>
          <w:lang w:val="en-US"/>
        </w:rPr>
        <w:t>: </w:t>
      </w:r>
      <w:hyperlink r:id="rId19" w:tgtFrame="_blank" w:history="1">
        <w:r w:rsidRPr="00604136">
          <w:rPr>
            <w:rStyle w:val="Hyperlink"/>
            <w:rFonts w:ascii="Times" w:eastAsia="Times New Roman" w:hAnsi="Times"/>
            <w:color w:val="000000" w:themeColor="text1"/>
            <w:u w:val="none"/>
            <w:bdr w:val="none" w:sz="0" w:space="0" w:color="auto" w:frame="1"/>
            <w:lang w:val="en-US"/>
          </w:rPr>
          <w:t>10.1016/j.neuroimage.2021.118444</w:t>
        </w:r>
      </w:hyperlink>
      <w:r w:rsidR="001E6468">
        <w:rPr>
          <w:rFonts w:ascii="Times" w:eastAsia="Times New Roman" w:hAnsi="Times"/>
          <w:color w:val="000000" w:themeColor="text1"/>
        </w:rPr>
        <w:t>.</w:t>
      </w:r>
    </w:p>
    <w:p w14:paraId="59F75674" w14:textId="22A33CB2" w:rsidR="003E4BBA" w:rsidRPr="00694176" w:rsidRDefault="003E4BBA" w:rsidP="009538C3">
      <w:pPr>
        <w:pStyle w:val="ListParagraph"/>
        <w:numPr>
          <w:ilvl w:val="0"/>
          <w:numId w:val="18"/>
        </w:numPr>
        <w:ind w:left="426" w:hanging="426"/>
        <w:jc w:val="both"/>
        <w:rPr>
          <w:rFonts w:ascii="Times" w:hAnsi="Times"/>
          <w:lang w:val="en-US"/>
        </w:rPr>
      </w:pPr>
      <w:proofErr w:type="spellStart"/>
      <w:r w:rsidRPr="00694176">
        <w:rPr>
          <w:rFonts w:ascii="Times" w:hAnsi="Times"/>
          <w:lang w:val="en-US"/>
        </w:rPr>
        <w:t>Ihde</w:t>
      </w:r>
      <w:proofErr w:type="spellEnd"/>
      <w:r w:rsidRPr="00694176">
        <w:rPr>
          <w:rFonts w:ascii="Times" w:hAnsi="Times"/>
          <w:lang w:val="en-US"/>
        </w:rPr>
        <w:t xml:space="preserve">, D. (2007) Listening and Voice: </w:t>
      </w:r>
      <w:proofErr w:type="spellStart"/>
      <w:r w:rsidRPr="00694176">
        <w:rPr>
          <w:rFonts w:ascii="Times" w:hAnsi="Times"/>
          <w:lang w:val="en-US"/>
        </w:rPr>
        <w:t>Phenomenologies</w:t>
      </w:r>
      <w:proofErr w:type="spellEnd"/>
      <w:r w:rsidRPr="00694176">
        <w:rPr>
          <w:rFonts w:ascii="Times" w:hAnsi="Times"/>
          <w:lang w:val="en-US"/>
        </w:rPr>
        <w:t xml:space="preserve"> of Sound. New York: State</w:t>
      </w:r>
      <w:r w:rsidR="00694176" w:rsidRPr="00694176">
        <w:rPr>
          <w:rFonts w:ascii="Times" w:hAnsi="Times"/>
          <w:lang w:val="en-US"/>
        </w:rPr>
        <w:t xml:space="preserve">. </w:t>
      </w:r>
      <w:r w:rsidRPr="00694176">
        <w:rPr>
          <w:rFonts w:ascii="Times" w:hAnsi="Times"/>
          <w:lang w:val="en-US"/>
        </w:rPr>
        <w:t>University of New York Press.</w:t>
      </w:r>
    </w:p>
    <w:p w14:paraId="3BB0C51C" w14:textId="77777777" w:rsidR="00BB06C1" w:rsidRPr="00BB06C1" w:rsidRDefault="00E74ABC"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cs="Times"/>
          <w:color w:val="000000"/>
          <w:lang w:val="en-US"/>
        </w:rPr>
        <w:t>Iriki, A</w:t>
      </w:r>
      <w:r w:rsidR="003E7AA9" w:rsidRPr="00BB06C1">
        <w:rPr>
          <w:rFonts w:ascii="Times" w:hAnsi="Times" w:cs="Times"/>
          <w:color w:val="000000"/>
          <w:lang w:val="en-US"/>
        </w:rPr>
        <w:t xml:space="preserve">. (2006). </w:t>
      </w:r>
      <w:r w:rsidR="003E7AA9" w:rsidRPr="00BB06C1">
        <w:rPr>
          <w:rFonts w:ascii="Times" w:eastAsiaTheme="minorHAnsi" w:hAnsi="Times" w:cs="Times"/>
          <w:color w:val="000000"/>
          <w:lang w:val="en-US"/>
        </w:rPr>
        <w:t>The neural origins and implications of imitation, mirror neurons and tool use</w:t>
      </w:r>
      <w:r w:rsidR="008A1258" w:rsidRPr="00BB06C1">
        <w:rPr>
          <w:rFonts w:ascii="Times" w:eastAsiaTheme="minorHAnsi" w:hAnsi="Times" w:cs="Times"/>
          <w:color w:val="000000"/>
          <w:lang w:val="en-US"/>
        </w:rPr>
        <w:t xml:space="preserve">. </w:t>
      </w:r>
      <w:r w:rsidR="008A1258" w:rsidRPr="00C1190A">
        <w:rPr>
          <w:rFonts w:ascii="Times" w:eastAsiaTheme="minorHAnsi" w:hAnsi="Times" w:cs="Times"/>
          <w:i/>
          <w:color w:val="000000"/>
          <w:lang w:val="en-US"/>
        </w:rPr>
        <w:t>Current Opinion in Neurobiology</w:t>
      </w:r>
      <w:r w:rsidR="008A1258" w:rsidRPr="00BB06C1">
        <w:rPr>
          <w:rFonts w:ascii="Times" w:eastAsiaTheme="minorHAnsi" w:hAnsi="Times" w:cs="Times"/>
          <w:color w:val="000000"/>
          <w:lang w:val="en-US"/>
        </w:rPr>
        <w:t>, Vol. 16, pp. 660–667.</w:t>
      </w:r>
    </w:p>
    <w:p w14:paraId="68D76A6B" w14:textId="6D73C76E" w:rsidR="00BB06C1" w:rsidRPr="00BB06C1" w:rsidRDefault="00043713"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eastAsiaTheme="minorHAnsi" w:hAnsi="Times" w:cs="Times"/>
          <w:color w:val="000000"/>
          <w:lang w:val="en-US"/>
        </w:rPr>
        <w:t>Johnson-Frey,</w:t>
      </w:r>
      <w:r w:rsidR="00056782" w:rsidRPr="00BB06C1">
        <w:rPr>
          <w:rFonts w:ascii="Times" w:eastAsiaTheme="minorHAnsi" w:hAnsi="Times" w:cs="Times"/>
          <w:color w:val="000000"/>
          <w:lang w:val="en-US"/>
        </w:rPr>
        <w:t xml:space="preserve"> S. (2004). The neural bases of complex tool use in humans. </w:t>
      </w:r>
      <w:r w:rsidR="00056782" w:rsidRPr="00BB06C1">
        <w:rPr>
          <w:rFonts w:ascii="Times" w:eastAsiaTheme="minorHAnsi" w:hAnsi="Times" w:cs="Times"/>
          <w:i/>
          <w:color w:val="000000"/>
          <w:lang w:val="en-US"/>
        </w:rPr>
        <w:t>Trends in Cognitive Sciences</w:t>
      </w:r>
      <w:r w:rsidR="00056782" w:rsidRPr="00BB06C1">
        <w:rPr>
          <w:rFonts w:ascii="Times" w:eastAsiaTheme="minorHAnsi" w:hAnsi="Times" w:cs="Times"/>
          <w:color w:val="000000"/>
          <w:lang w:val="en-US"/>
        </w:rPr>
        <w:t xml:space="preserve"> Vol.8 nº2</w:t>
      </w:r>
      <w:r w:rsidR="00A43430" w:rsidRPr="00BB06C1">
        <w:rPr>
          <w:rFonts w:ascii="Times" w:eastAsiaTheme="minorHAnsi" w:hAnsi="Times" w:cs="Times"/>
          <w:color w:val="000000"/>
          <w:lang w:val="en-US"/>
        </w:rPr>
        <w:t xml:space="preserve">. </w:t>
      </w:r>
      <w:r w:rsidR="006B3A6B" w:rsidRPr="00BB06C1">
        <w:rPr>
          <w:rFonts w:ascii="Times" w:eastAsiaTheme="minorHAnsi" w:hAnsi="Times" w:cs="Times"/>
          <w:color w:val="000000"/>
          <w:lang w:val="en-US"/>
        </w:rPr>
        <w:t>p</w:t>
      </w:r>
      <w:r w:rsidR="00A43430" w:rsidRPr="00BB06C1">
        <w:rPr>
          <w:rFonts w:ascii="Times" w:eastAsiaTheme="minorHAnsi" w:hAnsi="Times" w:cs="Times"/>
          <w:color w:val="000000"/>
          <w:lang w:val="en-US"/>
        </w:rPr>
        <w:t>p. 71-78</w:t>
      </w:r>
      <w:r w:rsidR="00056782" w:rsidRPr="00BB06C1">
        <w:rPr>
          <w:rFonts w:ascii="Times" w:eastAsiaTheme="minorHAnsi" w:hAnsi="Times" w:cs="Times"/>
          <w:color w:val="000000"/>
          <w:lang w:val="en-US"/>
        </w:rPr>
        <w:t>.</w:t>
      </w:r>
    </w:p>
    <w:p w14:paraId="6A18C955" w14:textId="3629ED75" w:rsidR="00BB06C1" w:rsidRPr="00437D99"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lang w:val="en-US"/>
        </w:rPr>
        <w:t>Kaptelinin,</w:t>
      </w:r>
      <w:r w:rsidR="007E24AD" w:rsidRPr="00BB06C1">
        <w:rPr>
          <w:rFonts w:ascii="Times" w:hAnsi="Times"/>
          <w:lang w:val="en-US"/>
        </w:rPr>
        <w:t xml:space="preserve"> </w:t>
      </w:r>
      <w:r w:rsidRPr="00BB06C1">
        <w:rPr>
          <w:rFonts w:ascii="Times" w:hAnsi="Times"/>
          <w:lang w:val="en-US"/>
        </w:rPr>
        <w:t xml:space="preserve">V. &amp; Nardi, B. (2012). </w:t>
      </w:r>
      <w:r w:rsidRPr="00BB06C1">
        <w:rPr>
          <w:rFonts w:ascii="Times" w:eastAsiaTheme="minorHAnsi" w:hAnsi="Times" w:cs="Times"/>
          <w:bCs/>
          <w:i/>
          <w:color w:val="000000" w:themeColor="text1"/>
          <w:lang w:val="en-US"/>
        </w:rPr>
        <w:t>Activity Theory in HCI</w:t>
      </w:r>
      <w:r w:rsidRPr="00BB06C1">
        <w:rPr>
          <w:rFonts w:ascii="Times" w:hAnsi="Times"/>
          <w:i/>
          <w:color w:val="000000"/>
          <w:lang w:val="en-US"/>
        </w:rPr>
        <w:t xml:space="preserve">: </w:t>
      </w:r>
      <w:r w:rsidRPr="00BB06C1">
        <w:rPr>
          <w:rFonts w:ascii="Times" w:eastAsiaTheme="minorHAnsi" w:hAnsi="Times" w:cs="Times"/>
          <w:bCs/>
          <w:i/>
          <w:color w:val="000000" w:themeColor="text1"/>
          <w:lang w:val="en-US"/>
        </w:rPr>
        <w:t>Fundamentals and Reflections</w:t>
      </w:r>
      <w:r w:rsidRPr="00BB06C1">
        <w:rPr>
          <w:rFonts w:ascii="Times" w:eastAsiaTheme="minorHAnsi" w:hAnsi="Times" w:cs="Times"/>
          <w:bCs/>
          <w:color w:val="000000" w:themeColor="text1"/>
          <w:lang w:val="en-US"/>
        </w:rPr>
        <w:t>.</w:t>
      </w:r>
      <w:r w:rsidRPr="00BB06C1">
        <w:rPr>
          <w:rFonts w:ascii="Times" w:eastAsiaTheme="minorHAnsi" w:hAnsi="Times" w:cs="Times"/>
          <w:color w:val="1A1718"/>
          <w:lang w:val="en-US"/>
        </w:rPr>
        <w:t xml:space="preserve"> Series </w:t>
      </w:r>
      <w:proofErr w:type="spellStart"/>
      <w:r w:rsidRPr="00BB06C1">
        <w:rPr>
          <w:rFonts w:ascii="Times" w:eastAsiaTheme="minorHAnsi" w:hAnsi="Times" w:cs="Times"/>
          <w:color w:val="1A1718"/>
          <w:lang w:val="en-US"/>
        </w:rPr>
        <w:t>Edit</w:t>
      </w:r>
      <w:r w:rsidR="002173B8">
        <w:rPr>
          <w:rFonts w:ascii="Times" w:eastAsiaTheme="minorHAnsi" w:hAnsi="Times" w:cs="Times"/>
          <w:color w:val="1A1718"/>
          <w:lang w:val="en-US"/>
        </w:rPr>
        <w:t>t</w:t>
      </w:r>
      <w:r w:rsidRPr="00BB06C1">
        <w:rPr>
          <w:rFonts w:ascii="Times" w:eastAsiaTheme="minorHAnsi" w:hAnsi="Times" w:cs="Times"/>
          <w:color w:val="1A1718"/>
          <w:lang w:val="en-US"/>
        </w:rPr>
        <w:t>or</w:t>
      </w:r>
      <w:proofErr w:type="spellEnd"/>
      <w:r w:rsidRPr="00BB06C1">
        <w:rPr>
          <w:rFonts w:ascii="Times" w:eastAsiaTheme="minorHAnsi" w:hAnsi="Times" w:cs="Times"/>
          <w:color w:val="1A1718"/>
          <w:lang w:val="en-US"/>
        </w:rPr>
        <w:t xml:space="preserve">: John M. Carroll, </w:t>
      </w:r>
      <w:r w:rsidRPr="00BB06C1">
        <w:rPr>
          <w:rFonts w:ascii="Times" w:eastAsiaTheme="minorHAnsi" w:hAnsi="Times" w:cs="Times"/>
          <w:iCs/>
          <w:color w:val="1A1718"/>
          <w:lang w:val="en-US"/>
        </w:rPr>
        <w:t>Penn State University</w:t>
      </w:r>
      <w:r w:rsidRPr="00BB06C1">
        <w:rPr>
          <w:rFonts w:ascii="Times" w:eastAsiaTheme="minorHAnsi" w:hAnsi="Times" w:cs="Times"/>
          <w:bCs/>
          <w:color w:val="000000" w:themeColor="text1"/>
          <w:lang w:val="en-US"/>
        </w:rPr>
        <w:t xml:space="preserve">. </w:t>
      </w:r>
      <w:r w:rsidRPr="00BB06C1">
        <w:rPr>
          <w:rFonts w:ascii="Times" w:eastAsiaTheme="minorHAnsi" w:hAnsi="Times" w:cs="Times"/>
          <w:color w:val="1A1718"/>
          <w:lang w:val="en-US"/>
        </w:rPr>
        <w:t>Morgan &amp; Claypool Publishers series.</w:t>
      </w:r>
    </w:p>
    <w:p w14:paraId="415DE9FE" w14:textId="737AF84E" w:rsidR="00437D99" w:rsidRPr="00437D99" w:rsidRDefault="00437D99" w:rsidP="009538C3">
      <w:pPr>
        <w:pStyle w:val="ListParagraph"/>
        <w:numPr>
          <w:ilvl w:val="0"/>
          <w:numId w:val="18"/>
        </w:numPr>
        <w:ind w:left="426" w:hanging="426"/>
        <w:jc w:val="both"/>
        <w:rPr>
          <w:rFonts w:ascii="Times" w:hAnsi="Times"/>
        </w:rPr>
      </w:pPr>
      <w:proofErr w:type="spellStart"/>
      <w:r w:rsidRPr="00437D99">
        <w:rPr>
          <w:rFonts w:ascii="Times" w:hAnsi="Times"/>
        </w:rPr>
        <w:t>Kozulin</w:t>
      </w:r>
      <w:proofErr w:type="spellEnd"/>
      <w:r w:rsidRPr="00437D99">
        <w:rPr>
          <w:rFonts w:ascii="Times" w:hAnsi="Times"/>
        </w:rPr>
        <w:t>, A. (2000). Instrumentos psicológicos: la educación desde una perspectiva cultural. Barcelona: Paidós.</w:t>
      </w:r>
    </w:p>
    <w:p w14:paraId="63AB4085" w14:textId="77777777" w:rsidR="00BB06C1" w:rsidRPr="00BB06C1"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BB06C1">
        <w:rPr>
          <w:rFonts w:ascii="Times" w:hAnsi="Times"/>
          <w:lang w:val="en-US"/>
        </w:rPr>
        <w:t>Kuutti</w:t>
      </w:r>
      <w:proofErr w:type="spellEnd"/>
      <w:r w:rsidRPr="00BB06C1">
        <w:rPr>
          <w:rFonts w:ascii="Times" w:hAnsi="Times"/>
          <w:lang w:val="en-US"/>
        </w:rPr>
        <w:t xml:space="preserve">, K. (2001). Activity theory as a potential framework for human-computer interaction research in Nardi, B. (Ed.), </w:t>
      </w:r>
      <w:r w:rsidRPr="00BB06C1">
        <w:rPr>
          <w:rFonts w:ascii="Times" w:hAnsi="Times"/>
          <w:i/>
          <w:lang w:val="en-US"/>
        </w:rPr>
        <w:t>Context and consciousness</w:t>
      </w:r>
      <w:r w:rsidRPr="00BB06C1">
        <w:rPr>
          <w:rFonts w:ascii="Times" w:hAnsi="Times"/>
          <w:lang w:val="en-US"/>
        </w:rPr>
        <w:t>. Cambridge: MIT Press.</w:t>
      </w:r>
    </w:p>
    <w:p w14:paraId="759E1CB3" w14:textId="77777777" w:rsidR="00BB06C1" w:rsidRPr="00E847A8"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proofErr w:type="spellStart"/>
      <w:r w:rsidRPr="00BB06C1">
        <w:rPr>
          <w:rFonts w:ascii="Times" w:hAnsi="Times"/>
          <w:lang w:val="es-ES"/>
        </w:rPr>
        <w:t>Leplat</w:t>
      </w:r>
      <w:proofErr w:type="spellEnd"/>
      <w:r w:rsidRPr="00BB06C1">
        <w:rPr>
          <w:rFonts w:ascii="Times" w:hAnsi="Times"/>
          <w:lang w:val="es-ES"/>
        </w:rPr>
        <w:t xml:space="preserve">, J (2001). La </w:t>
      </w:r>
      <w:proofErr w:type="spellStart"/>
      <w:r w:rsidRPr="00BB06C1">
        <w:rPr>
          <w:rFonts w:ascii="Times" w:hAnsi="Times"/>
          <w:lang w:val="es-ES"/>
        </w:rPr>
        <w:t>gestion</w:t>
      </w:r>
      <w:proofErr w:type="spellEnd"/>
      <w:r w:rsidRPr="00BB06C1">
        <w:rPr>
          <w:rFonts w:ascii="Times" w:hAnsi="Times"/>
          <w:lang w:val="es-ES"/>
        </w:rPr>
        <w:t xml:space="preserve"> des </w:t>
      </w:r>
      <w:proofErr w:type="spellStart"/>
      <w:r w:rsidRPr="00BB06C1">
        <w:rPr>
          <w:rFonts w:ascii="Times" w:hAnsi="Times"/>
          <w:lang w:val="es-ES"/>
        </w:rPr>
        <w:t>communications</w:t>
      </w:r>
      <w:proofErr w:type="spellEnd"/>
      <w:r w:rsidRPr="00BB06C1">
        <w:rPr>
          <w:rFonts w:ascii="Times" w:hAnsi="Times"/>
          <w:lang w:val="es-ES"/>
        </w:rPr>
        <w:t xml:space="preserve"> par le </w:t>
      </w:r>
      <w:proofErr w:type="spellStart"/>
      <w:r w:rsidRPr="00BB06C1">
        <w:rPr>
          <w:rFonts w:ascii="Times" w:hAnsi="Times"/>
          <w:lang w:val="es-ES"/>
        </w:rPr>
        <w:t>contexte</w:t>
      </w:r>
      <w:proofErr w:type="spellEnd"/>
      <w:r w:rsidRPr="00BB06C1">
        <w:rPr>
          <w:rFonts w:ascii="Times" w:hAnsi="Times"/>
          <w:lang w:val="es-ES"/>
        </w:rPr>
        <w:t xml:space="preserve">. </w:t>
      </w:r>
      <w:proofErr w:type="spellStart"/>
      <w:r w:rsidRPr="00BB06C1">
        <w:rPr>
          <w:rFonts w:ascii="Times" w:hAnsi="Times"/>
          <w:i/>
          <w:lang w:val="es-ES"/>
        </w:rPr>
        <w:t>Revue</w:t>
      </w:r>
      <w:proofErr w:type="spellEnd"/>
      <w:r w:rsidRPr="00BB06C1">
        <w:rPr>
          <w:rFonts w:ascii="Times" w:hAnsi="Times"/>
          <w:i/>
          <w:lang w:val="es-ES"/>
        </w:rPr>
        <w:t xml:space="preserve"> </w:t>
      </w:r>
      <w:proofErr w:type="spellStart"/>
      <w:r w:rsidRPr="00BB06C1">
        <w:rPr>
          <w:rFonts w:ascii="Times" w:hAnsi="Times"/>
          <w:i/>
          <w:lang w:val="es-ES"/>
        </w:rPr>
        <w:t>électronique</w:t>
      </w:r>
      <w:proofErr w:type="spellEnd"/>
      <w:r w:rsidRPr="00BB06C1">
        <w:rPr>
          <w:rFonts w:ascii="Times" w:hAnsi="Times"/>
          <w:i/>
          <w:lang w:val="es-ES"/>
        </w:rPr>
        <w:t xml:space="preserve"> Pistes, </w:t>
      </w:r>
      <w:proofErr w:type="spellStart"/>
      <w:r w:rsidRPr="00BB06C1">
        <w:rPr>
          <w:rFonts w:ascii="Times" w:hAnsi="Times"/>
          <w:lang w:val="es-ES"/>
        </w:rPr>
        <w:t>Vol</w:t>
      </w:r>
      <w:proofErr w:type="spellEnd"/>
      <w:r w:rsidRPr="00BB06C1">
        <w:rPr>
          <w:rFonts w:ascii="Times" w:hAnsi="Times"/>
          <w:lang w:val="es-ES"/>
        </w:rPr>
        <w:t xml:space="preserve"> 3, nº1.</w:t>
      </w:r>
    </w:p>
    <w:p w14:paraId="364317A3" w14:textId="77777777" w:rsidR="00BB06C1" w:rsidRPr="00BB06C1"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BB06C1">
        <w:rPr>
          <w:rFonts w:ascii="Times" w:eastAsia="Times" w:hAnsi="Times"/>
          <w:color w:val="000000"/>
          <w:szCs w:val="20"/>
          <w:lang w:val="en-US"/>
        </w:rPr>
        <w:t>Leontiev</w:t>
      </w:r>
      <w:proofErr w:type="spellEnd"/>
      <w:r w:rsidRPr="00BB06C1">
        <w:rPr>
          <w:rFonts w:ascii="Times" w:eastAsia="Times" w:hAnsi="Times"/>
          <w:color w:val="000000"/>
          <w:szCs w:val="20"/>
          <w:lang w:val="en-US"/>
        </w:rPr>
        <w:t xml:space="preserve">, A.N. (1974). The problem of activity in psychology. </w:t>
      </w:r>
      <w:r w:rsidRPr="00BB06C1">
        <w:rPr>
          <w:rFonts w:ascii="Times" w:eastAsia="Times" w:hAnsi="Times"/>
          <w:i/>
          <w:color w:val="000000"/>
          <w:szCs w:val="20"/>
          <w:lang w:val="en-US"/>
        </w:rPr>
        <w:t>Soviet Psychology</w:t>
      </w:r>
      <w:r w:rsidRPr="00BB06C1">
        <w:rPr>
          <w:rFonts w:ascii="Times" w:eastAsia="Times" w:hAnsi="Times"/>
          <w:color w:val="000000"/>
          <w:szCs w:val="20"/>
          <w:lang w:val="en-US"/>
        </w:rPr>
        <w:t>, Vol. 13, nº2, pp. 4-33.</w:t>
      </w:r>
    </w:p>
    <w:p w14:paraId="04E69126" w14:textId="367E52EF" w:rsidR="00E55611" w:rsidRPr="00E55611"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BB06C1">
        <w:rPr>
          <w:rFonts w:ascii="Times" w:hAnsi="Times"/>
          <w:color w:val="000000"/>
          <w:lang w:val="en-US"/>
        </w:rPr>
        <w:t>Leontiev</w:t>
      </w:r>
      <w:proofErr w:type="spellEnd"/>
      <w:r w:rsidRPr="00BB06C1">
        <w:rPr>
          <w:rFonts w:ascii="Times" w:hAnsi="Times"/>
          <w:color w:val="000000"/>
          <w:lang w:val="en-US"/>
        </w:rPr>
        <w:t xml:space="preserve"> A.N. (1978) </w:t>
      </w:r>
      <w:r w:rsidRPr="00BB06C1">
        <w:rPr>
          <w:rFonts w:ascii="Times" w:hAnsi="Times"/>
          <w:i/>
          <w:color w:val="000000"/>
          <w:lang w:val="en-US"/>
        </w:rPr>
        <w:t>Activity, Consciousness and Personality</w:t>
      </w:r>
      <w:r w:rsidRPr="00BB06C1">
        <w:rPr>
          <w:rFonts w:ascii="Times" w:hAnsi="Times"/>
          <w:color w:val="000000"/>
          <w:lang w:val="en-US"/>
        </w:rPr>
        <w:t>. Englewood Cliffs, NJ, USA: Prentice-Hall</w:t>
      </w:r>
      <w:r w:rsidR="00E55611">
        <w:rPr>
          <w:rFonts w:ascii="Times" w:hAnsi="Times"/>
          <w:color w:val="000000"/>
          <w:lang w:val="en-US"/>
        </w:rPr>
        <w:t>.</w:t>
      </w:r>
    </w:p>
    <w:p w14:paraId="09083ABE" w14:textId="09012C8B" w:rsidR="00B50A6F" w:rsidRPr="00B50A6F" w:rsidRDefault="00E5561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E55611">
        <w:rPr>
          <w:rFonts w:ascii="Times" w:eastAsiaTheme="minorHAnsi" w:hAnsi="Times"/>
          <w:color w:val="231F20"/>
          <w:lang w:val="en-US"/>
        </w:rPr>
        <w:t>Leontiev</w:t>
      </w:r>
      <w:proofErr w:type="spellEnd"/>
      <w:r w:rsidRPr="00E55611">
        <w:rPr>
          <w:rFonts w:ascii="Times" w:eastAsiaTheme="minorHAnsi" w:hAnsi="Times"/>
          <w:color w:val="231F20"/>
          <w:lang w:val="en-US"/>
        </w:rPr>
        <w:t>, A.</w:t>
      </w:r>
      <w:r w:rsidR="00793FA9">
        <w:rPr>
          <w:rFonts w:ascii="Times" w:eastAsiaTheme="minorHAnsi" w:hAnsi="Times"/>
          <w:color w:val="231F20"/>
          <w:lang w:val="en-US"/>
        </w:rPr>
        <w:t>N.</w:t>
      </w:r>
      <w:r w:rsidRPr="00E55611">
        <w:rPr>
          <w:rFonts w:ascii="Times" w:eastAsiaTheme="minorHAnsi" w:hAnsi="Times"/>
          <w:color w:val="231F20"/>
          <w:lang w:val="en-US"/>
        </w:rPr>
        <w:t xml:space="preserve"> (1981)</w:t>
      </w:r>
      <w:r w:rsidR="003D0F46">
        <w:rPr>
          <w:rFonts w:ascii="Times" w:eastAsiaTheme="minorHAnsi" w:hAnsi="Times"/>
          <w:color w:val="231F20"/>
          <w:lang w:val="en-US"/>
        </w:rPr>
        <w:t>.</w:t>
      </w:r>
      <w:r w:rsidRPr="00E55611">
        <w:rPr>
          <w:rFonts w:ascii="Times" w:eastAsiaTheme="minorHAnsi" w:hAnsi="Times"/>
          <w:color w:val="231F20"/>
          <w:lang w:val="en-US"/>
        </w:rPr>
        <w:t xml:space="preserve"> </w:t>
      </w:r>
      <w:r w:rsidRPr="009D0521">
        <w:rPr>
          <w:rFonts w:ascii="Times" w:eastAsiaTheme="minorHAnsi" w:hAnsi="Times"/>
          <w:i/>
          <w:color w:val="231F20"/>
          <w:lang w:val="en-US"/>
        </w:rPr>
        <w:t>Problems in the Development of the Mind</w:t>
      </w:r>
      <w:r w:rsidRPr="00E55611">
        <w:rPr>
          <w:rFonts w:ascii="Times" w:eastAsiaTheme="minorHAnsi" w:hAnsi="Times"/>
          <w:color w:val="231F20"/>
          <w:lang w:val="en-US"/>
        </w:rPr>
        <w:t>. Moscow: Progress</w:t>
      </w:r>
      <w:r w:rsidR="003D0F46">
        <w:rPr>
          <w:rFonts w:ascii="Times" w:eastAsiaTheme="minorHAnsi" w:hAnsi="Times"/>
          <w:color w:val="231F20"/>
          <w:lang w:val="en-US"/>
        </w:rPr>
        <w:t xml:space="preserve"> </w:t>
      </w:r>
      <w:r w:rsidRPr="00E55611">
        <w:rPr>
          <w:rFonts w:ascii="Times" w:eastAsiaTheme="minorHAnsi" w:hAnsi="Times"/>
          <w:color w:val="231F20"/>
          <w:lang w:val="en-US"/>
        </w:rPr>
        <w:t>Publishers.</w:t>
      </w:r>
    </w:p>
    <w:p w14:paraId="17AE26CA" w14:textId="35AE31FC" w:rsidR="00E55611" w:rsidRPr="00B50A6F" w:rsidRDefault="00793FA9"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Pr>
          <w:rFonts w:ascii="Times" w:eastAsiaTheme="minorHAnsi" w:hAnsi="Times"/>
          <w:color w:val="131413"/>
          <w:lang w:val="en-US"/>
        </w:rPr>
        <w:t>Leontiev</w:t>
      </w:r>
      <w:proofErr w:type="spellEnd"/>
      <w:r>
        <w:rPr>
          <w:rFonts w:ascii="Times" w:eastAsiaTheme="minorHAnsi" w:hAnsi="Times"/>
          <w:color w:val="131413"/>
          <w:lang w:val="en-US"/>
        </w:rPr>
        <w:t>, A.</w:t>
      </w:r>
      <w:r w:rsidR="00D33871" w:rsidRPr="00B50A6F">
        <w:rPr>
          <w:rFonts w:ascii="Times" w:eastAsiaTheme="minorHAnsi" w:hAnsi="Times"/>
          <w:color w:val="131413"/>
          <w:lang w:val="en-US"/>
        </w:rPr>
        <w:t xml:space="preserve">N. (2009). </w:t>
      </w:r>
      <w:r w:rsidR="00D33871" w:rsidRPr="003D0F46">
        <w:rPr>
          <w:rFonts w:ascii="Times" w:eastAsiaTheme="minorHAnsi" w:hAnsi="Times"/>
          <w:i/>
          <w:color w:val="131413"/>
          <w:lang w:val="en-US"/>
        </w:rPr>
        <w:t>The development of mind</w:t>
      </w:r>
      <w:r w:rsidR="00D33871" w:rsidRPr="00B50A6F">
        <w:rPr>
          <w:rFonts w:ascii="Times" w:eastAsiaTheme="minorHAnsi" w:hAnsi="Times"/>
          <w:color w:val="131413"/>
          <w:lang w:val="en-US"/>
        </w:rPr>
        <w:t xml:space="preserve">. Ohio: </w:t>
      </w:r>
      <w:proofErr w:type="spellStart"/>
      <w:r w:rsidR="00D33871" w:rsidRPr="00B50A6F">
        <w:rPr>
          <w:rFonts w:ascii="Times" w:eastAsiaTheme="minorHAnsi" w:hAnsi="Times"/>
          <w:color w:val="131413"/>
          <w:lang w:val="en-US"/>
        </w:rPr>
        <w:t>Bookmasters</w:t>
      </w:r>
      <w:proofErr w:type="spellEnd"/>
      <w:r w:rsidR="00D33871" w:rsidRPr="00B50A6F">
        <w:rPr>
          <w:rFonts w:ascii="Times" w:eastAsiaTheme="minorHAnsi" w:hAnsi="Times"/>
          <w:color w:val="131413"/>
          <w:lang w:val="en-US"/>
        </w:rPr>
        <w:t>.</w:t>
      </w:r>
    </w:p>
    <w:p w14:paraId="6F44ED73" w14:textId="77777777" w:rsidR="00BB06C1" w:rsidRPr="00BB06C1" w:rsidRDefault="00D66E2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eastAsia="Times New Roman" w:hAnsi="Times"/>
          <w:color w:val="000000" w:themeColor="text1"/>
          <w:lang w:val="en-US"/>
        </w:rPr>
        <w:t xml:space="preserve">Longo, M &amp; </w:t>
      </w:r>
      <w:proofErr w:type="spellStart"/>
      <w:r w:rsidRPr="00BB06C1">
        <w:rPr>
          <w:rFonts w:ascii="Times" w:eastAsia="Times New Roman" w:hAnsi="Times"/>
          <w:color w:val="000000" w:themeColor="text1"/>
          <w:lang w:val="en-US"/>
        </w:rPr>
        <w:t>Serino</w:t>
      </w:r>
      <w:proofErr w:type="spellEnd"/>
      <w:r w:rsidRPr="00BB06C1">
        <w:rPr>
          <w:rFonts w:ascii="Times" w:eastAsia="Times New Roman" w:hAnsi="Times"/>
          <w:color w:val="000000" w:themeColor="text1"/>
          <w:lang w:val="en-US"/>
        </w:rPr>
        <w:t xml:space="preserve">, A. (2012). Tool use induces complex and flexible plasticity of human body representations. </w:t>
      </w:r>
      <w:r w:rsidRPr="00BB06C1">
        <w:rPr>
          <w:rFonts w:ascii="Times" w:eastAsia="Times New Roman" w:hAnsi="Times"/>
          <w:i/>
          <w:color w:val="000000" w:themeColor="text1"/>
          <w:lang w:val="en-US"/>
        </w:rPr>
        <w:t>Behavioral and Brain Sciences</w:t>
      </w:r>
      <w:r w:rsidRPr="00BB06C1">
        <w:rPr>
          <w:rFonts w:ascii="Times" w:eastAsia="Times New Roman" w:hAnsi="Times"/>
          <w:color w:val="000000" w:themeColor="text1"/>
          <w:lang w:val="en-US"/>
        </w:rPr>
        <w:t>. Vol 35, nº4, pp. 229-3021</w:t>
      </w:r>
      <w:r w:rsidR="001A5B64" w:rsidRPr="00BB06C1">
        <w:rPr>
          <w:rFonts w:ascii="Times" w:eastAsia="Times New Roman" w:hAnsi="Times"/>
          <w:color w:val="000000" w:themeColor="text1"/>
          <w:lang w:val="en-US"/>
        </w:rPr>
        <w:t>.</w:t>
      </w:r>
    </w:p>
    <w:p w14:paraId="2FC1FBCF" w14:textId="77777777" w:rsidR="00BB06C1" w:rsidRPr="00785853"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BB06C1">
        <w:rPr>
          <w:rFonts w:ascii="Times" w:hAnsi="Times"/>
          <w:color w:val="000000" w:themeColor="text1"/>
          <w:lang w:val="es-ES"/>
        </w:rPr>
        <w:t xml:space="preserve">Luria, A. R. (1980). </w:t>
      </w:r>
      <w:r w:rsidRPr="00BB06C1">
        <w:rPr>
          <w:rFonts w:ascii="Times" w:hAnsi="Times"/>
          <w:i/>
          <w:color w:val="000000" w:themeColor="text1"/>
        </w:rPr>
        <w:t xml:space="preserve">Los procesos cognitivos. Análisis </w:t>
      </w:r>
      <w:proofErr w:type="spellStart"/>
      <w:r w:rsidRPr="00BB06C1">
        <w:rPr>
          <w:rFonts w:ascii="Times" w:hAnsi="Times"/>
          <w:i/>
          <w:color w:val="000000" w:themeColor="text1"/>
        </w:rPr>
        <w:t>sociohistórico</w:t>
      </w:r>
      <w:proofErr w:type="spellEnd"/>
      <w:r w:rsidR="00560E17" w:rsidRPr="00BB06C1">
        <w:rPr>
          <w:rFonts w:ascii="Times" w:hAnsi="Times"/>
          <w:color w:val="000000" w:themeColor="text1"/>
        </w:rPr>
        <w:t xml:space="preserve">. Barcelona: Edit. </w:t>
      </w:r>
      <w:proofErr w:type="spellStart"/>
      <w:r w:rsidR="00560E17" w:rsidRPr="00BB06C1">
        <w:rPr>
          <w:rFonts w:ascii="Times" w:hAnsi="Times"/>
          <w:color w:val="000000" w:themeColor="text1"/>
        </w:rPr>
        <w:t>Fontanella</w:t>
      </w:r>
      <w:proofErr w:type="spellEnd"/>
      <w:r w:rsidR="00560E17" w:rsidRPr="00BB06C1">
        <w:rPr>
          <w:rFonts w:ascii="Times" w:hAnsi="Times"/>
          <w:color w:val="000000" w:themeColor="text1"/>
        </w:rPr>
        <w:t>.</w:t>
      </w:r>
    </w:p>
    <w:p w14:paraId="66457AA4" w14:textId="77777777" w:rsidR="00854369" w:rsidRPr="00854369" w:rsidRDefault="00EA20F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7D618A">
        <w:rPr>
          <w:rFonts w:ascii="Times" w:eastAsiaTheme="minorHAnsi" w:hAnsi="Times" w:cs="Arial"/>
          <w:color w:val="000000"/>
          <w:lang w:val="en-US"/>
        </w:rPr>
        <w:t xml:space="preserve">Matusov, E. (1998). </w:t>
      </w:r>
      <w:r w:rsidRPr="00EA20F1">
        <w:rPr>
          <w:rFonts w:ascii="Times" w:eastAsiaTheme="minorHAnsi" w:hAnsi="Times" w:cs="Arial"/>
          <w:color w:val="000000"/>
          <w:lang w:val="en-US"/>
        </w:rPr>
        <w:t xml:space="preserve">When solo activity is not </w:t>
      </w:r>
      <w:proofErr w:type="spellStart"/>
      <w:r w:rsidRPr="00EA20F1">
        <w:rPr>
          <w:rFonts w:ascii="Times" w:eastAsiaTheme="minorHAnsi" w:hAnsi="Times" w:cs="Arial"/>
          <w:color w:val="000000"/>
          <w:lang w:val="en-US"/>
        </w:rPr>
        <w:t>privilegied</w:t>
      </w:r>
      <w:proofErr w:type="spellEnd"/>
      <w:r w:rsidRPr="00EA20F1">
        <w:rPr>
          <w:rFonts w:ascii="Times" w:eastAsiaTheme="minorHAnsi" w:hAnsi="Times" w:cs="Arial"/>
          <w:color w:val="000000"/>
          <w:lang w:val="en-US"/>
        </w:rPr>
        <w:t xml:space="preserve">: participation and internalization models of development. </w:t>
      </w:r>
      <w:r w:rsidRPr="00C1190A">
        <w:rPr>
          <w:rFonts w:ascii="Times" w:eastAsiaTheme="minorHAnsi" w:hAnsi="Times" w:cs="Times"/>
          <w:i/>
          <w:color w:val="000000"/>
          <w:lang w:val="en-US"/>
        </w:rPr>
        <w:t>Human Development</w:t>
      </w:r>
      <w:r w:rsidRPr="00EA20F1">
        <w:rPr>
          <w:rFonts w:ascii="Times" w:eastAsiaTheme="minorHAnsi" w:hAnsi="Times" w:cs="Times"/>
          <w:color w:val="000000"/>
          <w:lang w:val="en-US"/>
        </w:rPr>
        <w:t xml:space="preserve">, </w:t>
      </w:r>
      <w:r w:rsidRPr="00EA20F1">
        <w:rPr>
          <w:rFonts w:ascii="Times" w:eastAsiaTheme="minorHAnsi" w:hAnsi="Times" w:cs="Arial"/>
          <w:color w:val="000000"/>
          <w:lang w:val="en-US"/>
        </w:rPr>
        <w:t>41</w:t>
      </w:r>
      <w:r w:rsidRPr="00EA20F1">
        <w:rPr>
          <w:rFonts w:ascii="Times" w:eastAsiaTheme="minorHAnsi" w:hAnsi="Times" w:cs="Times"/>
          <w:color w:val="000000"/>
          <w:lang w:val="en-US"/>
        </w:rPr>
        <w:t xml:space="preserve">, </w:t>
      </w:r>
      <w:r w:rsidRPr="00EA20F1">
        <w:rPr>
          <w:rFonts w:ascii="Times" w:eastAsiaTheme="minorHAnsi" w:hAnsi="Times" w:cs="Arial"/>
          <w:color w:val="000000"/>
          <w:lang w:val="en-US"/>
        </w:rPr>
        <w:t xml:space="preserve">326-349. </w:t>
      </w:r>
    </w:p>
    <w:p w14:paraId="13E4F826" w14:textId="5419B886" w:rsidR="007B2517" w:rsidRPr="00854369" w:rsidRDefault="007B2517"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854369">
        <w:rPr>
          <w:rFonts w:ascii="Times" w:hAnsi="Times"/>
          <w:lang w:val="en-US"/>
        </w:rPr>
        <w:t xml:space="preserve">Morgan, T.J.H., </w:t>
      </w:r>
      <w:proofErr w:type="spellStart"/>
      <w:r w:rsidRPr="00854369">
        <w:rPr>
          <w:rFonts w:ascii="Times" w:hAnsi="Times"/>
          <w:lang w:val="en-US"/>
        </w:rPr>
        <w:t>Uomini</w:t>
      </w:r>
      <w:proofErr w:type="spellEnd"/>
      <w:r w:rsidRPr="00854369">
        <w:rPr>
          <w:rFonts w:ascii="Times" w:hAnsi="Times"/>
          <w:lang w:val="en-US"/>
        </w:rPr>
        <w:t xml:space="preserve">, N.T., Rendell, L.E., </w:t>
      </w:r>
      <w:proofErr w:type="spellStart"/>
      <w:r w:rsidRPr="00854369">
        <w:rPr>
          <w:rFonts w:ascii="Times" w:hAnsi="Times"/>
          <w:lang w:val="en-US"/>
        </w:rPr>
        <w:t>Chouinard-Thuly</w:t>
      </w:r>
      <w:proofErr w:type="spellEnd"/>
      <w:r w:rsidRPr="00854369">
        <w:rPr>
          <w:rFonts w:ascii="Times" w:hAnsi="Times"/>
          <w:lang w:val="en-US"/>
        </w:rPr>
        <w:t xml:space="preserve">, L., Street, S.E., Lewis, H.M., Cross, C.P., Evans1, C., Kearney, R., de la Torre, I., Whiten, A. &amp; </w:t>
      </w:r>
      <w:proofErr w:type="spellStart"/>
      <w:r w:rsidRPr="00854369">
        <w:rPr>
          <w:rFonts w:ascii="Times" w:hAnsi="Times"/>
          <w:lang w:val="en-US"/>
        </w:rPr>
        <w:t>Laland</w:t>
      </w:r>
      <w:proofErr w:type="spellEnd"/>
      <w:r w:rsidR="00AA29A2" w:rsidRPr="00854369">
        <w:rPr>
          <w:rFonts w:ascii="Times" w:hAnsi="Times"/>
          <w:lang w:val="en-US"/>
        </w:rPr>
        <w:t xml:space="preserve">, K.N. </w:t>
      </w:r>
      <w:r w:rsidRPr="00854369">
        <w:rPr>
          <w:rFonts w:ascii="Times" w:hAnsi="Times"/>
          <w:lang w:val="en-US"/>
        </w:rPr>
        <w:t xml:space="preserve"> (2015). Experimental evidence for the co-evolution of hominin tool-making teaching and language</w:t>
      </w:r>
      <w:r w:rsidR="00AA29A2" w:rsidRPr="00854369">
        <w:rPr>
          <w:rFonts w:ascii="Times" w:hAnsi="Times"/>
          <w:lang w:val="en-US"/>
        </w:rPr>
        <w:t xml:space="preserve">. </w:t>
      </w:r>
      <w:proofErr w:type="spellStart"/>
      <w:r w:rsidR="00854369" w:rsidRPr="00854369">
        <w:rPr>
          <w:rFonts w:ascii="Times" w:hAnsi="Times"/>
        </w:rPr>
        <w:t>Nat</w:t>
      </w:r>
      <w:proofErr w:type="spellEnd"/>
      <w:r w:rsidR="00854369" w:rsidRPr="00854369">
        <w:rPr>
          <w:rFonts w:ascii="Times" w:hAnsi="Times"/>
        </w:rPr>
        <w:t xml:space="preserve">. </w:t>
      </w:r>
      <w:proofErr w:type="spellStart"/>
      <w:r w:rsidR="00854369" w:rsidRPr="00854369">
        <w:rPr>
          <w:rFonts w:ascii="Times" w:hAnsi="Times"/>
        </w:rPr>
        <w:t>Commun</w:t>
      </w:r>
      <w:proofErr w:type="spellEnd"/>
      <w:r w:rsidR="00854369" w:rsidRPr="00854369">
        <w:rPr>
          <w:rFonts w:ascii="Times" w:hAnsi="Times"/>
        </w:rPr>
        <w:t xml:space="preserve">. 6:6029 </w:t>
      </w:r>
      <w:proofErr w:type="spellStart"/>
      <w:r w:rsidR="00854369" w:rsidRPr="00854369">
        <w:rPr>
          <w:rFonts w:ascii="Times" w:hAnsi="Times"/>
        </w:rPr>
        <w:t>doi</w:t>
      </w:r>
      <w:proofErr w:type="spellEnd"/>
      <w:r w:rsidR="00854369" w:rsidRPr="00854369">
        <w:rPr>
          <w:rFonts w:ascii="Times" w:hAnsi="Times"/>
        </w:rPr>
        <w:t>: 10.1038/ncomms7029</w:t>
      </w:r>
    </w:p>
    <w:p w14:paraId="6E0CA60B" w14:textId="77777777" w:rsidR="00B06C06" w:rsidRPr="00B06C06" w:rsidRDefault="00560E17"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EA20F1">
        <w:rPr>
          <w:rFonts w:ascii="Times" w:hAnsi="Times" w:cs="Times"/>
          <w:iCs/>
          <w:color w:val="000000"/>
          <w:lang w:val="en-US"/>
        </w:rPr>
        <w:t xml:space="preserve">Morganti, F. </w:t>
      </w:r>
      <w:r w:rsidR="00280680" w:rsidRPr="00EA20F1">
        <w:rPr>
          <w:rFonts w:ascii="Times" w:hAnsi="Times" w:cs="Times"/>
          <w:iCs/>
          <w:color w:val="000000"/>
          <w:lang w:val="en-US"/>
        </w:rPr>
        <w:t>(</w:t>
      </w:r>
      <w:r w:rsidRPr="00EA20F1">
        <w:rPr>
          <w:rFonts w:ascii="Times" w:hAnsi="Times" w:cs="Times"/>
          <w:iCs/>
          <w:color w:val="000000"/>
          <w:lang w:val="en-US"/>
        </w:rPr>
        <w:t>2008</w:t>
      </w:r>
      <w:r w:rsidR="00280680" w:rsidRPr="00EA20F1">
        <w:rPr>
          <w:rFonts w:ascii="Times" w:hAnsi="Times" w:cs="Times"/>
          <w:iCs/>
          <w:color w:val="000000"/>
          <w:lang w:val="en-US"/>
        </w:rPr>
        <w:t>)</w:t>
      </w:r>
      <w:r w:rsidRPr="00EA20F1">
        <w:rPr>
          <w:rFonts w:ascii="Times" w:hAnsi="Times" w:cs="Times"/>
          <w:i/>
          <w:iCs/>
          <w:color w:val="000000"/>
          <w:lang w:val="en-US"/>
        </w:rPr>
        <w:t xml:space="preserve">. </w:t>
      </w:r>
      <w:r w:rsidRPr="000B535A">
        <w:rPr>
          <w:rFonts w:ascii="Times" w:hAnsi="Times" w:cs="Times"/>
          <w:iCs/>
          <w:color w:val="000000"/>
          <w:lang w:val="en-US"/>
        </w:rPr>
        <w:t xml:space="preserve">What </w:t>
      </w:r>
      <w:proofErr w:type="spellStart"/>
      <w:r w:rsidRPr="000B535A">
        <w:rPr>
          <w:rFonts w:ascii="Times" w:hAnsi="Times" w:cs="Times"/>
          <w:iCs/>
          <w:color w:val="000000"/>
          <w:lang w:val="en-US"/>
        </w:rPr>
        <w:t>Intersubjectivity</w:t>
      </w:r>
      <w:proofErr w:type="spellEnd"/>
      <w:r w:rsidRPr="000B535A">
        <w:rPr>
          <w:rFonts w:ascii="Times" w:hAnsi="Times" w:cs="Times"/>
          <w:iCs/>
          <w:color w:val="000000"/>
          <w:lang w:val="en-US"/>
        </w:rPr>
        <w:t xml:space="preserve"> Affords</w:t>
      </w:r>
      <w:r w:rsidRPr="000B535A">
        <w:rPr>
          <w:rFonts w:ascii="Times" w:hAnsi="Times" w:cs="Times"/>
          <w:i/>
          <w:iCs/>
          <w:color w:val="000000"/>
          <w:lang w:val="en-US"/>
        </w:rPr>
        <w:t xml:space="preserve">: </w:t>
      </w:r>
      <w:r w:rsidRPr="000B535A">
        <w:rPr>
          <w:rFonts w:ascii="Times" w:hAnsi="Times" w:cs="Times"/>
          <w:bCs/>
          <w:color w:val="000000"/>
          <w:lang w:val="en-US"/>
        </w:rPr>
        <w:t xml:space="preserve">Paving the Way for a Dialogue between Cognitive Science, Social Cognition and Neuroscience </w:t>
      </w:r>
      <w:r w:rsidRPr="000B535A">
        <w:rPr>
          <w:rFonts w:ascii="Times" w:hAnsi="Times" w:cs="Times"/>
          <w:color w:val="000000"/>
          <w:lang w:val="en-US"/>
        </w:rPr>
        <w:t xml:space="preserve">in </w:t>
      </w:r>
      <w:r w:rsidRPr="000B535A">
        <w:rPr>
          <w:rFonts w:ascii="Times" w:hAnsi="Times" w:cs="Times"/>
          <w:iCs/>
          <w:color w:val="000000"/>
          <w:lang w:val="en-US"/>
        </w:rPr>
        <w:t>F. Morganti et al.</w:t>
      </w:r>
      <w:r w:rsidRPr="000B535A">
        <w:rPr>
          <w:rFonts w:ascii="Times" w:hAnsi="Times" w:cs="Times"/>
          <w:i/>
          <w:iCs/>
          <w:color w:val="000000"/>
          <w:lang w:val="en-US"/>
        </w:rPr>
        <w:t xml:space="preserve"> (Eds.) </w:t>
      </w:r>
      <w:r w:rsidRPr="000B535A">
        <w:rPr>
          <w:rFonts w:ascii="Times" w:hAnsi="Times" w:cs="Times"/>
          <w:color w:val="000000"/>
          <w:lang w:val="en-US"/>
        </w:rPr>
        <w:t xml:space="preserve"> </w:t>
      </w:r>
      <w:r w:rsidRPr="000B535A">
        <w:rPr>
          <w:rFonts w:ascii="Times" w:hAnsi="Times" w:cs="Times"/>
          <w:i/>
          <w:color w:val="000000"/>
          <w:lang w:val="en-US"/>
        </w:rPr>
        <w:t xml:space="preserve">Enacting </w:t>
      </w:r>
      <w:proofErr w:type="spellStart"/>
      <w:r w:rsidRPr="000B535A">
        <w:rPr>
          <w:rFonts w:ascii="Times" w:hAnsi="Times" w:cs="Times"/>
          <w:i/>
          <w:color w:val="000000"/>
          <w:lang w:val="en-US"/>
        </w:rPr>
        <w:t>Intersubjectivity</w:t>
      </w:r>
      <w:proofErr w:type="spellEnd"/>
      <w:r w:rsidRPr="000B535A">
        <w:rPr>
          <w:rFonts w:ascii="Times" w:hAnsi="Times" w:cs="Times"/>
          <w:color w:val="000000"/>
          <w:lang w:val="en-US"/>
        </w:rPr>
        <w:t>. Amsterdam:</w:t>
      </w:r>
      <w:r w:rsidRPr="000B535A">
        <w:rPr>
          <w:rFonts w:ascii="Times" w:hAnsi="Times" w:cs="Times"/>
          <w:iCs/>
          <w:color w:val="000000"/>
          <w:lang w:val="en-US"/>
        </w:rPr>
        <w:t xml:space="preserve"> IOS Press</w:t>
      </w:r>
      <w:r w:rsidRPr="000B535A">
        <w:rPr>
          <w:rFonts w:ascii="Times" w:hAnsi="Times" w:cs="Times"/>
          <w:color w:val="000000"/>
          <w:lang w:val="en-US"/>
        </w:rPr>
        <w:t>.</w:t>
      </w:r>
    </w:p>
    <w:p w14:paraId="4D0A0989" w14:textId="71AC64FD" w:rsidR="00B06C06" w:rsidRPr="00B06C06" w:rsidRDefault="00323A83"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hAnsi="Times"/>
          <w:lang w:val="en-US"/>
        </w:rPr>
        <w:t>Ochanin</w:t>
      </w:r>
      <w:r w:rsidR="00B06C06" w:rsidRPr="00B06C06">
        <w:rPr>
          <w:rFonts w:ascii="Times" w:hAnsi="Times"/>
          <w:lang w:val="en-US"/>
        </w:rPr>
        <w:t xml:space="preserve">, D. A. (1966). The operative image of a controlled object in Man-Automatic systems. </w:t>
      </w:r>
      <w:proofErr w:type="spellStart"/>
      <w:r w:rsidR="00B06C06" w:rsidRPr="000524E0">
        <w:rPr>
          <w:rFonts w:ascii="Times" w:hAnsi="Times"/>
          <w:i/>
          <w:lang w:val="es-ES"/>
        </w:rPr>
        <w:t>Principaux</w:t>
      </w:r>
      <w:proofErr w:type="spellEnd"/>
      <w:r w:rsidR="00B06C06" w:rsidRPr="000524E0">
        <w:rPr>
          <w:rFonts w:ascii="Times" w:hAnsi="Times"/>
          <w:i/>
          <w:lang w:val="es-ES"/>
        </w:rPr>
        <w:t xml:space="preserve"> </w:t>
      </w:r>
      <w:proofErr w:type="spellStart"/>
      <w:r w:rsidR="00B06C06" w:rsidRPr="000524E0">
        <w:rPr>
          <w:rFonts w:ascii="Times" w:hAnsi="Times"/>
          <w:i/>
          <w:lang w:val="es-ES"/>
        </w:rPr>
        <w:t>problèmes</w:t>
      </w:r>
      <w:proofErr w:type="spellEnd"/>
      <w:r w:rsidR="00B06C06" w:rsidRPr="000524E0">
        <w:rPr>
          <w:rFonts w:ascii="Times" w:hAnsi="Times"/>
          <w:i/>
          <w:lang w:val="es-ES"/>
        </w:rPr>
        <w:t xml:space="preserve"> de la </w:t>
      </w:r>
      <w:proofErr w:type="spellStart"/>
      <w:r w:rsidR="00B06C06" w:rsidRPr="000524E0">
        <w:rPr>
          <w:rFonts w:ascii="Times" w:hAnsi="Times"/>
          <w:i/>
          <w:lang w:val="es-ES"/>
        </w:rPr>
        <w:t>psychologie</w:t>
      </w:r>
      <w:proofErr w:type="spellEnd"/>
      <w:r w:rsidR="00B06C06" w:rsidRPr="000524E0">
        <w:rPr>
          <w:rFonts w:ascii="Times" w:hAnsi="Times"/>
          <w:i/>
          <w:lang w:val="es-ES"/>
        </w:rPr>
        <w:t xml:space="preserve">. XVIII </w:t>
      </w:r>
      <w:proofErr w:type="spellStart"/>
      <w:r w:rsidR="00B06C06" w:rsidRPr="000524E0">
        <w:rPr>
          <w:rFonts w:ascii="Times" w:hAnsi="Times"/>
          <w:i/>
          <w:lang w:val="es-ES"/>
        </w:rPr>
        <w:t>Congrès</w:t>
      </w:r>
      <w:proofErr w:type="spellEnd"/>
      <w:r w:rsidR="00B06C06" w:rsidRPr="000524E0">
        <w:rPr>
          <w:rFonts w:ascii="Times" w:hAnsi="Times"/>
          <w:i/>
          <w:lang w:val="es-ES"/>
        </w:rPr>
        <w:t xml:space="preserve"> International de </w:t>
      </w:r>
      <w:proofErr w:type="spellStart"/>
      <w:r w:rsidR="00B06C06" w:rsidRPr="000524E0">
        <w:rPr>
          <w:rFonts w:ascii="Times" w:hAnsi="Times"/>
          <w:i/>
          <w:lang w:val="es-ES"/>
        </w:rPr>
        <w:t>Psychologie</w:t>
      </w:r>
      <w:proofErr w:type="spellEnd"/>
      <w:r w:rsidR="00B06C06" w:rsidRPr="000524E0">
        <w:rPr>
          <w:rFonts w:ascii="Times" w:hAnsi="Times"/>
          <w:i/>
          <w:lang w:val="es-ES"/>
        </w:rPr>
        <w:t xml:space="preserve">, </w:t>
      </w:r>
      <w:proofErr w:type="spellStart"/>
      <w:r w:rsidR="00B06C06" w:rsidRPr="000524E0">
        <w:rPr>
          <w:rFonts w:ascii="Times" w:hAnsi="Times"/>
          <w:i/>
          <w:lang w:val="es-ES"/>
        </w:rPr>
        <w:t>Moscou</w:t>
      </w:r>
      <w:proofErr w:type="spellEnd"/>
      <w:r w:rsidR="00B06C06" w:rsidRPr="000524E0">
        <w:rPr>
          <w:rFonts w:ascii="Times" w:hAnsi="Times"/>
          <w:i/>
          <w:lang w:val="es-ES"/>
        </w:rPr>
        <w:t xml:space="preserve"> IUPS</w:t>
      </w:r>
      <w:r w:rsidR="00C1190A" w:rsidRPr="000524E0">
        <w:rPr>
          <w:rFonts w:ascii="Times" w:hAnsi="Times"/>
          <w:lang w:val="es-ES"/>
        </w:rPr>
        <w:t xml:space="preserve">. </w:t>
      </w:r>
      <w:r w:rsidR="00C1190A">
        <w:rPr>
          <w:rFonts w:ascii="Times" w:hAnsi="Times"/>
          <w:lang w:val="en-US"/>
        </w:rPr>
        <w:t>V</w:t>
      </w:r>
      <w:r w:rsidR="00B06C06" w:rsidRPr="00B06C06">
        <w:rPr>
          <w:rFonts w:ascii="Times" w:hAnsi="Times"/>
          <w:lang w:val="en-US"/>
        </w:rPr>
        <w:t xml:space="preserve">ol II, </w:t>
      </w:r>
      <w:r w:rsidR="00B06C06" w:rsidRPr="00C1190A">
        <w:rPr>
          <w:rFonts w:ascii="Times" w:hAnsi="Times"/>
          <w:lang w:val="en-US"/>
        </w:rPr>
        <w:t>Résumé</w:t>
      </w:r>
      <w:r w:rsidR="00C1190A">
        <w:rPr>
          <w:rFonts w:ascii="Times" w:hAnsi="Times"/>
          <w:lang w:val="en-US"/>
        </w:rPr>
        <w:t>,</w:t>
      </w:r>
      <w:r w:rsidR="00B06C06" w:rsidRPr="00C1190A">
        <w:rPr>
          <w:rFonts w:ascii="Times" w:hAnsi="Times"/>
          <w:lang w:val="en-US"/>
        </w:rPr>
        <w:t xml:space="preserve"> p. 439.</w:t>
      </w:r>
    </w:p>
    <w:p w14:paraId="1B43FD78" w14:textId="2AC8CF52" w:rsidR="00B06C06" w:rsidRPr="00B06C06" w:rsidRDefault="00B06C0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06C06">
        <w:rPr>
          <w:rFonts w:ascii="Times" w:hAnsi="Times"/>
          <w:lang w:val="en-US"/>
        </w:rPr>
        <w:t xml:space="preserve"> </w:t>
      </w:r>
      <w:r w:rsidR="00323A83">
        <w:rPr>
          <w:rFonts w:ascii="Times" w:hAnsi="Times"/>
          <w:lang w:val="en-US"/>
        </w:rPr>
        <w:t>Ochanin</w:t>
      </w:r>
      <w:r w:rsidR="00171601" w:rsidRPr="00B06C06">
        <w:rPr>
          <w:rFonts w:ascii="Times" w:hAnsi="Times"/>
          <w:lang w:val="en-US"/>
        </w:rPr>
        <w:t xml:space="preserve">, D. A. (Ed.) (1971). </w:t>
      </w:r>
      <w:r w:rsidR="00171601" w:rsidRPr="00C1190A">
        <w:rPr>
          <w:rFonts w:ascii="Times" w:hAnsi="Times"/>
          <w:i/>
          <w:lang w:val="en-US"/>
        </w:rPr>
        <w:t xml:space="preserve">Les hommes </w:t>
      </w:r>
      <w:proofErr w:type="spellStart"/>
      <w:r w:rsidR="00171601" w:rsidRPr="00C1190A">
        <w:rPr>
          <w:rFonts w:ascii="Times" w:hAnsi="Times"/>
          <w:i/>
          <w:lang w:val="en-US"/>
        </w:rPr>
        <w:t>dans</w:t>
      </w:r>
      <w:proofErr w:type="spellEnd"/>
      <w:r w:rsidR="00171601" w:rsidRPr="00C1190A">
        <w:rPr>
          <w:rFonts w:ascii="Times" w:hAnsi="Times"/>
          <w:i/>
          <w:lang w:val="en-US"/>
        </w:rPr>
        <w:t xml:space="preserve"> les </w:t>
      </w:r>
      <w:proofErr w:type="spellStart"/>
      <w:r w:rsidR="00171601" w:rsidRPr="00C1190A">
        <w:rPr>
          <w:rFonts w:ascii="Times" w:hAnsi="Times"/>
          <w:i/>
          <w:lang w:val="en-US"/>
        </w:rPr>
        <w:t>systèmes</w:t>
      </w:r>
      <w:proofErr w:type="spellEnd"/>
      <w:r w:rsidR="00171601" w:rsidRPr="00C1190A">
        <w:rPr>
          <w:rFonts w:ascii="Times" w:hAnsi="Times"/>
          <w:i/>
          <w:lang w:val="en-US"/>
        </w:rPr>
        <w:t xml:space="preserve"> </w:t>
      </w:r>
      <w:proofErr w:type="spellStart"/>
      <w:r w:rsidR="00171601" w:rsidRPr="00C1190A">
        <w:rPr>
          <w:rFonts w:ascii="Times" w:hAnsi="Times"/>
          <w:i/>
          <w:lang w:val="en-US"/>
        </w:rPr>
        <w:t>automatisés</w:t>
      </w:r>
      <w:proofErr w:type="spellEnd"/>
      <w:r w:rsidR="00171601" w:rsidRPr="00C1190A">
        <w:rPr>
          <w:rFonts w:ascii="Times" w:hAnsi="Times"/>
          <w:i/>
          <w:lang w:val="en-US"/>
        </w:rPr>
        <w:t>.</w:t>
      </w:r>
      <w:r w:rsidR="00171601" w:rsidRPr="00B06C06">
        <w:rPr>
          <w:rFonts w:ascii="Times" w:hAnsi="Times"/>
          <w:lang w:val="en-US"/>
        </w:rPr>
        <w:t xml:space="preserve"> </w:t>
      </w:r>
      <w:proofErr w:type="gramStart"/>
      <w:r w:rsidR="00171601" w:rsidRPr="00B06C06">
        <w:rPr>
          <w:rFonts w:ascii="Times" w:hAnsi="Times"/>
          <w:lang w:val="en-US"/>
        </w:rPr>
        <w:t>Paris :</w:t>
      </w:r>
      <w:proofErr w:type="gramEnd"/>
      <w:r w:rsidR="00171601" w:rsidRPr="00B06C06">
        <w:rPr>
          <w:rFonts w:ascii="Times" w:hAnsi="Times"/>
          <w:lang w:val="en-US"/>
        </w:rPr>
        <w:t xml:space="preserve"> </w:t>
      </w:r>
      <w:proofErr w:type="spellStart"/>
      <w:r w:rsidR="00171601" w:rsidRPr="00B06C06">
        <w:rPr>
          <w:rFonts w:ascii="Times" w:hAnsi="Times"/>
          <w:lang w:val="en-US"/>
        </w:rPr>
        <w:t>Dunod</w:t>
      </w:r>
      <w:proofErr w:type="spellEnd"/>
      <w:r w:rsidR="00171601" w:rsidRPr="00B06C06">
        <w:rPr>
          <w:rFonts w:ascii="Times" w:hAnsi="Times"/>
          <w:lang w:val="en-US"/>
        </w:rPr>
        <w:t>.</w:t>
      </w:r>
    </w:p>
    <w:p w14:paraId="0B67FE67" w14:textId="77B13343" w:rsidR="003835E4" w:rsidRPr="000524E0" w:rsidRDefault="00171601"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1C0CAF">
        <w:rPr>
          <w:rFonts w:ascii="Times" w:hAnsi="Times"/>
          <w:lang w:val="es-ES"/>
        </w:rPr>
        <w:t xml:space="preserve"> </w:t>
      </w:r>
      <w:r w:rsidR="00323A83" w:rsidRPr="001C0CAF">
        <w:rPr>
          <w:rFonts w:ascii="Times" w:hAnsi="Times"/>
          <w:lang w:val="es-ES"/>
        </w:rPr>
        <w:t>Ochanin</w:t>
      </w:r>
      <w:r w:rsidR="00B06C06" w:rsidRPr="001C0CAF">
        <w:rPr>
          <w:rFonts w:ascii="Times" w:hAnsi="Times"/>
          <w:lang w:val="es-ES"/>
        </w:rPr>
        <w:t xml:space="preserve">, D. A. (1978). Le </w:t>
      </w:r>
      <w:proofErr w:type="spellStart"/>
      <w:r w:rsidR="00B06C06" w:rsidRPr="001C0CAF">
        <w:rPr>
          <w:rFonts w:ascii="Times" w:hAnsi="Times"/>
          <w:lang w:val="es-ES"/>
        </w:rPr>
        <w:t>rôle</w:t>
      </w:r>
      <w:proofErr w:type="spellEnd"/>
      <w:r w:rsidR="00B06C06" w:rsidRPr="001C0CAF">
        <w:rPr>
          <w:rFonts w:ascii="Times" w:hAnsi="Times"/>
          <w:lang w:val="es-ES"/>
        </w:rPr>
        <w:t xml:space="preserve"> des </w:t>
      </w:r>
      <w:proofErr w:type="spellStart"/>
      <w:r w:rsidR="00B06C06" w:rsidRPr="001C0CAF">
        <w:rPr>
          <w:rFonts w:ascii="Times" w:hAnsi="Times"/>
          <w:lang w:val="es-ES"/>
        </w:rPr>
        <w:t>images</w:t>
      </w:r>
      <w:proofErr w:type="spellEnd"/>
      <w:r w:rsidR="00B06C06" w:rsidRPr="001C0CAF">
        <w:rPr>
          <w:rFonts w:ascii="Times" w:hAnsi="Times"/>
          <w:lang w:val="es-ES"/>
        </w:rPr>
        <w:t xml:space="preserve"> </w:t>
      </w:r>
      <w:proofErr w:type="spellStart"/>
      <w:r w:rsidR="00B06C06" w:rsidRPr="001C0CAF">
        <w:rPr>
          <w:rFonts w:ascii="Times" w:hAnsi="Times"/>
          <w:lang w:val="es-ES"/>
        </w:rPr>
        <w:t>opératives</w:t>
      </w:r>
      <w:proofErr w:type="spellEnd"/>
      <w:r w:rsidR="00B06C06" w:rsidRPr="001C0CAF">
        <w:rPr>
          <w:rFonts w:ascii="Times" w:hAnsi="Times"/>
          <w:lang w:val="es-ES"/>
        </w:rPr>
        <w:t xml:space="preserve"> </w:t>
      </w:r>
      <w:proofErr w:type="spellStart"/>
      <w:r w:rsidR="00B06C06" w:rsidRPr="001C0CAF">
        <w:rPr>
          <w:rFonts w:ascii="Times" w:hAnsi="Times"/>
          <w:lang w:val="es-ES"/>
        </w:rPr>
        <w:t>dans</w:t>
      </w:r>
      <w:proofErr w:type="spellEnd"/>
      <w:r w:rsidR="00B06C06" w:rsidRPr="001C0CAF">
        <w:rPr>
          <w:rFonts w:ascii="Times" w:hAnsi="Times"/>
          <w:lang w:val="es-ES"/>
        </w:rPr>
        <w:t xml:space="preserve"> la </w:t>
      </w:r>
      <w:proofErr w:type="spellStart"/>
      <w:r w:rsidR="00B06C06" w:rsidRPr="001C0CAF">
        <w:rPr>
          <w:rFonts w:ascii="Times" w:hAnsi="Times"/>
          <w:lang w:val="es-ES"/>
        </w:rPr>
        <w:t>régulation</w:t>
      </w:r>
      <w:proofErr w:type="spellEnd"/>
      <w:r w:rsidR="00B06C06" w:rsidRPr="001C0CAF">
        <w:rPr>
          <w:rFonts w:ascii="Times" w:hAnsi="Times"/>
          <w:lang w:val="es-ES"/>
        </w:rPr>
        <w:t xml:space="preserve"> des </w:t>
      </w:r>
      <w:proofErr w:type="spellStart"/>
      <w:r w:rsidR="00B06C06" w:rsidRPr="001C0CAF">
        <w:rPr>
          <w:rFonts w:ascii="Times" w:hAnsi="Times"/>
          <w:lang w:val="es-ES"/>
        </w:rPr>
        <w:t>activités</w:t>
      </w:r>
      <w:proofErr w:type="spellEnd"/>
      <w:r w:rsidR="00B06C06" w:rsidRPr="001C0CAF">
        <w:rPr>
          <w:rFonts w:ascii="Times" w:hAnsi="Times"/>
          <w:lang w:val="es-ES"/>
        </w:rPr>
        <w:t xml:space="preserve"> de </w:t>
      </w:r>
      <w:proofErr w:type="spellStart"/>
      <w:r w:rsidR="00B06C06" w:rsidRPr="001C0CAF">
        <w:rPr>
          <w:rFonts w:ascii="Times" w:hAnsi="Times"/>
          <w:lang w:val="es-ES"/>
        </w:rPr>
        <w:t>travail</w:t>
      </w:r>
      <w:proofErr w:type="spellEnd"/>
      <w:r w:rsidR="00B06C06" w:rsidRPr="001C0CAF">
        <w:rPr>
          <w:rFonts w:ascii="Times" w:hAnsi="Times"/>
          <w:lang w:val="es-ES"/>
        </w:rPr>
        <w:t xml:space="preserve">. </w:t>
      </w:r>
      <w:proofErr w:type="spellStart"/>
      <w:r w:rsidR="00B06C06" w:rsidRPr="000524E0">
        <w:rPr>
          <w:rFonts w:ascii="Times" w:hAnsi="Times"/>
          <w:i/>
          <w:lang w:val="en-US"/>
        </w:rPr>
        <w:t>Psychologie</w:t>
      </w:r>
      <w:proofErr w:type="spellEnd"/>
      <w:r w:rsidR="00B06C06" w:rsidRPr="000524E0">
        <w:rPr>
          <w:rFonts w:ascii="Times" w:hAnsi="Times"/>
          <w:i/>
          <w:lang w:val="en-US"/>
        </w:rPr>
        <w:t xml:space="preserve"> et </w:t>
      </w:r>
      <w:proofErr w:type="spellStart"/>
      <w:r w:rsidR="00B06C06" w:rsidRPr="000524E0">
        <w:rPr>
          <w:rFonts w:ascii="Times" w:hAnsi="Times"/>
          <w:i/>
          <w:lang w:val="en-US"/>
        </w:rPr>
        <w:t>éducation</w:t>
      </w:r>
      <w:proofErr w:type="spellEnd"/>
      <w:r w:rsidR="00B06C06" w:rsidRPr="000524E0">
        <w:rPr>
          <w:rFonts w:ascii="Times" w:hAnsi="Times"/>
          <w:lang w:val="en-US"/>
        </w:rPr>
        <w:t>,</w:t>
      </w:r>
      <w:r w:rsidR="00C1190A" w:rsidRPr="000524E0">
        <w:rPr>
          <w:rFonts w:ascii="Times" w:hAnsi="Times"/>
          <w:lang w:val="en-US"/>
        </w:rPr>
        <w:t xml:space="preserve"> Vol.</w:t>
      </w:r>
      <w:r w:rsidR="00B06C06" w:rsidRPr="000524E0">
        <w:rPr>
          <w:rFonts w:ascii="Times" w:hAnsi="Times"/>
          <w:lang w:val="en-US"/>
        </w:rPr>
        <w:t xml:space="preserve"> 2,</w:t>
      </w:r>
      <w:r w:rsidR="00C1190A" w:rsidRPr="000524E0">
        <w:rPr>
          <w:rFonts w:ascii="Times" w:hAnsi="Times"/>
          <w:lang w:val="en-US"/>
        </w:rPr>
        <w:t xml:space="preserve"> pp.</w:t>
      </w:r>
      <w:r w:rsidR="00B06C06" w:rsidRPr="000524E0">
        <w:rPr>
          <w:rFonts w:ascii="Times" w:hAnsi="Times"/>
          <w:lang w:val="en-US"/>
        </w:rPr>
        <w:t xml:space="preserve"> 63-54.</w:t>
      </w:r>
    </w:p>
    <w:p w14:paraId="51080D12" w14:textId="354BEFB2" w:rsidR="00272F32" w:rsidRPr="003835E4" w:rsidRDefault="00323A83"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Pr>
          <w:rFonts w:ascii="Times" w:hAnsi="Times"/>
          <w:lang w:val="en-US"/>
        </w:rPr>
        <w:t>Ochanin</w:t>
      </w:r>
      <w:r w:rsidR="00272F32" w:rsidRPr="000524E0">
        <w:rPr>
          <w:rFonts w:ascii="Times" w:hAnsi="Times"/>
          <w:lang w:val="en-US"/>
        </w:rPr>
        <w:t>, D.A</w:t>
      </w:r>
      <w:r w:rsidR="003835E4" w:rsidRPr="000524E0">
        <w:rPr>
          <w:rFonts w:ascii="Times" w:hAnsi="Times"/>
          <w:lang w:val="en-US"/>
        </w:rPr>
        <w:t>. (</w:t>
      </w:r>
      <w:r w:rsidR="00272F32" w:rsidRPr="000524E0">
        <w:rPr>
          <w:rFonts w:ascii="Times" w:hAnsi="Times"/>
          <w:lang w:val="en-US"/>
        </w:rPr>
        <w:t>1981</w:t>
      </w:r>
      <w:r w:rsidR="003835E4" w:rsidRPr="000524E0">
        <w:rPr>
          <w:rFonts w:ascii="Times" w:hAnsi="Times"/>
          <w:lang w:val="en-US"/>
        </w:rPr>
        <w:t>)</w:t>
      </w:r>
      <w:r w:rsidR="00272F32" w:rsidRPr="000524E0">
        <w:rPr>
          <w:rFonts w:ascii="Times" w:hAnsi="Times"/>
          <w:lang w:val="en-US"/>
        </w:rPr>
        <w:t xml:space="preserve">. </w:t>
      </w:r>
      <w:proofErr w:type="spellStart"/>
      <w:r w:rsidR="00272F32" w:rsidRPr="000524E0">
        <w:rPr>
          <w:rFonts w:ascii="Times" w:hAnsi="Times"/>
          <w:i/>
          <w:lang w:val="en-US"/>
        </w:rPr>
        <w:t>L’image</w:t>
      </w:r>
      <w:proofErr w:type="spellEnd"/>
      <w:r w:rsidR="00272F32" w:rsidRPr="000524E0">
        <w:rPr>
          <w:rFonts w:ascii="Times" w:hAnsi="Times"/>
          <w:i/>
          <w:lang w:val="en-US"/>
        </w:rPr>
        <w:t xml:space="preserve"> operative.</w:t>
      </w:r>
      <w:r w:rsidR="00272F32" w:rsidRPr="000524E0">
        <w:rPr>
          <w:rFonts w:ascii="Times" w:hAnsi="Times"/>
          <w:lang w:val="en-US"/>
        </w:rPr>
        <w:t xml:space="preserve"> </w:t>
      </w:r>
      <w:proofErr w:type="spellStart"/>
      <w:r w:rsidR="00272F32" w:rsidRPr="00C1190A">
        <w:rPr>
          <w:rFonts w:ascii="Times" w:hAnsi="Times"/>
          <w:i/>
        </w:rPr>
        <w:t>Recueil</w:t>
      </w:r>
      <w:proofErr w:type="spellEnd"/>
      <w:r w:rsidR="00272F32" w:rsidRPr="00C1190A">
        <w:rPr>
          <w:rFonts w:ascii="Times" w:hAnsi="Times"/>
          <w:i/>
        </w:rPr>
        <w:t xml:space="preserve"> </w:t>
      </w:r>
      <w:proofErr w:type="spellStart"/>
      <w:r w:rsidR="00272F32" w:rsidRPr="00C1190A">
        <w:rPr>
          <w:rFonts w:ascii="Times" w:hAnsi="Times"/>
          <w:i/>
        </w:rPr>
        <w:t>d’articles</w:t>
      </w:r>
      <w:proofErr w:type="spellEnd"/>
      <w:r w:rsidR="00272F32" w:rsidRPr="00C1190A">
        <w:rPr>
          <w:rFonts w:ascii="Times" w:hAnsi="Times"/>
          <w:i/>
        </w:rPr>
        <w:t xml:space="preserve"> de </w:t>
      </w:r>
      <w:proofErr w:type="spellStart"/>
      <w:r w:rsidR="00272F32" w:rsidRPr="00C1190A">
        <w:rPr>
          <w:rFonts w:ascii="Times" w:hAnsi="Times"/>
          <w:i/>
        </w:rPr>
        <w:t>Ochanine</w:t>
      </w:r>
      <w:proofErr w:type="spellEnd"/>
      <w:r w:rsidR="00272F32" w:rsidRPr="003835E4">
        <w:rPr>
          <w:rFonts w:ascii="Times" w:hAnsi="Times"/>
        </w:rPr>
        <w:t xml:space="preserve">. Paris: </w:t>
      </w:r>
      <w:proofErr w:type="spellStart"/>
      <w:r w:rsidR="00272F32" w:rsidRPr="003835E4">
        <w:rPr>
          <w:rFonts w:ascii="Times" w:hAnsi="Times"/>
        </w:rPr>
        <w:t>Université</w:t>
      </w:r>
      <w:proofErr w:type="spellEnd"/>
      <w:r w:rsidR="003835E4" w:rsidRPr="003835E4">
        <w:rPr>
          <w:rFonts w:ascii="Times" w:hAnsi="Times"/>
        </w:rPr>
        <w:t xml:space="preserve"> </w:t>
      </w:r>
      <w:r w:rsidR="00272F32" w:rsidRPr="003835E4">
        <w:rPr>
          <w:rFonts w:ascii="Times" w:hAnsi="Times"/>
        </w:rPr>
        <w:t>Paris 1.</w:t>
      </w:r>
    </w:p>
    <w:p w14:paraId="3CBFFC8C" w14:textId="77777777" w:rsidR="006F2B61" w:rsidRPr="006F2B61" w:rsidRDefault="00B06C0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B06C06">
        <w:rPr>
          <w:rFonts w:ascii="Times" w:hAnsi="Times"/>
          <w:lang w:val="es-ES"/>
        </w:rPr>
        <w:t xml:space="preserve"> </w:t>
      </w:r>
      <w:r w:rsidR="00630643" w:rsidRPr="00B06C06">
        <w:rPr>
          <w:rFonts w:ascii="Times" w:hAnsi="Times"/>
          <w:lang w:val="es-ES"/>
        </w:rPr>
        <w:t>Olivares</w:t>
      </w:r>
      <w:r w:rsidR="00630643" w:rsidRPr="00B06C06">
        <w:rPr>
          <w:rFonts w:ascii="Times" w:eastAsia="Calibri" w:hAnsi="Times" w:cs="Calibri"/>
          <w:lang w:val="es-ES"/>
        </w:rPr>
        <w:t>,</w:t>
      </w:r>
      <w:r w:rsidR="00630643" w:rsidRPr="00B06C06">
        <w:rPr>
          <w:rFonts w:ascii="Times" w:hAnsi="Times"/>
          <w:lang w:val="es-ES"/>
        </w:rPr>
        <w:t> </w:t>
      </w:r>
      <w:r w:rsidR="007E24AD" w:rsidRPr="00B06C06">
        <w:rPr>
          <w:rFonts w:ascii="Times" w:eastAsia="Calibri" w:hAnsi="Times" w:cs="Calibri"/>
          <w:lang w:val="es-ES"/>
        </w:rPr>
        <w:t>G.;</w:t>
      </w:r>
      <w:r w:rsidR="00630643" w:rsidRPr="00B06C06">
        <w:rPr>
          <w:rFonts w:ascii="Times" w:hAnsi="Times"/>
          <w:lang w:val="es-ES"/>
        </w:rPr>
        <w:t xml:space="preserve"> </w:t>
      </w:r>
      <w:r w:rsidR="00630643" w:rsidRPr="00B06C06">
        <w:rPr>
          <w:rFonts w:ascii="Times" w:eastAsia="Calibri" w:hAnsi="Times" w:cs="Calibri"/>
          <w:lang w:val="es-ES"/>
        </w:rPr>
        <w:t>Villalobo</w:t>
      </w:r>
      <w:r w:rsidR="00630643" w:rsidRPr="00BB06C1">
        <w:rPr>
          <w:rFonts w:ascii="Times" w:eastAsia="Calibri" w:hAnsi="Times" w:cs="Calibri"/>
          <w:lang w:val="es-ES"/>
        </w:rPr>
        <w:t>s</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V.;</w:t>
      </w:r>
      <w:r w:rsidR="00630643" w:rsidRPr="00BB06C1">
        <w:rPr>
          <w:rFonts w:ascii="Times" w:hAnsi="Times"/>
          <w:lang w:val="es-ES"/>
        </w:rPr>
        <w:t xml:space="preserve"> </w:t>
      </w:r>
      <w:r w:rsidR="00630643" w:rsidRPr="00BB06C1">
        <w:rPr>
          <w:rFonts w:ascii="Times" w:eastAsia="Calibri" w:hAnsi="Times" w:cs="Calibri"/>
          <w:lang w:val="es-ES"/>
        </w:rPr>
        <w:t>Rodríguez</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C</w:t>
      </w:r>
      <w:r w:rsidR="00630643" w:rsidRPr="00BB06C1">
        <w:rPr>
          <w:rFonts w:ascii="Times" w:eastAsia="Calibri" w:hAnsi="Times" w:cs="Calibri"/>
          <w:lang w:val="es-ES"/>
        </w:rPr>
        <w:t>.</w:t>
      </w:r>
      <w:r w:rsidR="007E24AD" w:rsidRPr="00BB06C1">
        <w:rPr>
          <w:rFonts w:ascii="Times" w:eastAsia="Calibri" w:hAnsi="Times" w:cs="Calibri"/>
          <w:lang w:val="es-ES"/>
        </w:rPr>
        <w:t xml:space="preserve">; </w:t>
      </w:r>
      <w:r w:rsidR="00630643" w:rsidRPr="00BB06C1">
        <w:rPr>
          <w:rFonts w:ascii="Times" w:eastAsia="Calibri" w:hAnsi="Times" w:cs="Calibri"/>
          <w:lang w:val="es-ES"/>
        </w:rPr>
        <w:t>Cerda</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L.</w:t>
      </w:r>
      <w:r w:rsidR="00630643" w:rsidRPr="00BB06C1">
        <w:rPr>
          <w:rFonts w:ascii="Times" w:eastAsia="Calibri" w:hAnsi="Times" w:cs="Calibri"/>
          <w:lang w:val="es-ES"/>
        </w:rPr>
        <w:t>,</w:t>
      </w:r>
      <w:r w:rsidR="00630643" w:rsidRPr="00BB06C1">
        <w:rPr>
          <w:rFonts w:ascii="Times" w:hAnsi="Times"/>
          <w:lang w:val="es-ES"/>
        </w:rPr>
        <w:t xml:space="preserve"> </w:t>
      </w:r>
      <w:proofErr w:type="spellStart"/>
      <w:r w:rsidR="00630643" w:rsidRPr="00BB06C1">
        <w:rPr>
          <w:rFonts w:ascii="Times" w:eastAsia="Calibri" w:hAnsi="Times" w:cs="Calibri"/>
          <w:lang w:val="es-ES"/>
        </w:rPr>
        <w:t>Besoaín</w:t>
      </w:r>
      <w:proofErr w:type="spellEnd"/>
      <w:r w:rsidR="007E24AD" w:rsidRPr="00BB06C1">
        <w:rPr>
          <w:rFonts w:ascii="Times" w:eastAsia="Calibri" w:hAnsi="Times" w:cs="Calibri"/>
          <w:lang w:val="es-ES"/>
        </w:rPr>
        <w:t>,</w:t>
      </w:r>
      <w:r w:rsidR="00630643" w:rsidRPr="00BB06C1">
        <w:rPr>
          <w:rFonts w:ascii="Times" w:hAnsi="Times"/>
          <w:lang w:val="es-ES"/>
        </w:rPr>
        <w:t xml:space="preserve"> </w:t>
      </w:r>
      <w:r w:rsidR="00630643" w:rsidRPr="00BB06C1">
        <w:rPr>
          <w:rFonts w:ascii="Times" w:eastAsia="Calibri" w:hAnsi="Times" w:cs="Calibri"/>
          <w:lang w:val="es-ES"/>
        </w:rPr>
        <w:t>S.</w:t>
      </w:r>
      <w:r w:rsidR="007E24AD" w:rsidRPr="00BB06C1">
        <w:rPr>
          <w:rFonts w:ascii="Times" w:eastAsia="Malgun Gothic" w:hAnsi="Times" w:cs="Malgun Gothic"/>
          <w:lang w:val="es-ES"/>
        </w:rPr>
        <w:t>;</w:t>
      </w:r>
      <w:r w:rsidR="00630643" w:rsidRPr="00BB06C1">
        <w:rPr>
          <w:rFonts w:ascii="Times" w:hAnsi="Times"/>
          <w:lang w:val="es-ES"/>
        </w:rPr>
        <w:t xml:space="preserve"> </w:t>
      </w:r>
      <w:r w:rsidR="00630643" w:rsidRPr="00BB06C1">
        <w:rPr>
          <w:rFonts w:ascii="Times" w:eastAsia="Calibri" w:hAnsi="Times" w:cs="Calibri"/>
          <w:lang w:val="es-ES"/>
        </w:rPr>
        <w:t>Díaz</w:t>
      </w:r>
      <w:r w:rsidR="007E24AD" w:rsidRPr="00BB06C1">
        <w:rPr>
          <w:rFonts w:ascii="Times" w:eastAsia="Calibri" w:hAnsi="Times" w:cs="Calibri"/>
          <w:lang w:val="es-ES"/>
        </w:rPr>
        <w:t>,</w:t>
      </w:r>
      <w:r w:rsidR="00630643" w:rsidRPr="00BB06C1">
        <w:rPr>
          <w:rFonts w:ascii="Times" w:hAnsi="Times"/>
          <w:lang w:val="es-ES"/>
        </w:rPr>
        <w:t xml:space="preserve"> </w:t>
      </w:r>
      <w:r w:rsidR="00630643" w:rsidRPr="00BB06C1">
        <w:rPr>
          <w:rFonts w:ascii="Times" w:eastAsia="Calibri" w:hAnsi="Times" w:cs="Calibri"/>
          <w:lang w:val="es-ES"/>
        </w:rPr>
        <w:t>C.,</w:t>
      </w:r>
      <w:r w:rsidR="00630643" w:rsidRPr="00BB06C1">
        <w:rPr>
          <w:rFonts w:ascii="Times" w:hAnsi="Times"/>
          <w:lang w:val="es-ES"/>
        </w:rPr>
        <w:t> </w:t>
      </w:r>
      <w:r w:rsidR="00630643" w:rsidRPr="00BB06C1">
        <w:rPr>
          <w:rFonts w:ascii="Times" w:eastAsia="Calibri" w:hAnsi="Times" w:cs="Calibri"/>
          <w:lang w:val="es-ES"/>
        </w:rPr>
        <w:t>Méndez</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I.;</w:t>
      </w:r>
      <w:r w:rsidR="00630643" w:rsidRPr="00BB06C1">
        <w:rPr>
          <w:rFonts w:ascii="Times" w:hAnsi="Times"/>
          <w:lang w:val="es-ES"/>
        </w:rPr>
        <w:t xml:space="preserve"> </w:t>
      </w:r>
      <w:r w:rsidR="00630643" w:rsidRPr="00BB06C1">
        <w:rPr>
          <w:rFonts w:ascii="Times" w:eastAsia="Calibri" w:hAnsi="Times" w:cs="Calibri"/>
          <w:lang w:val="es-ES"/>
        </w:rPr>
        <w:t>Indo</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I.;</w:t>
      </w:r>
      <w:r w:rsidR="00630643" w:rsidRPr="00BB06C1">
        <w:rPr>
          <w:rFonts w:ascii="Times" w:hAnsi="Times"/>
          <w:lang w:val="es-ES"/>
        </w:rPr>
        <w:t xml:space="preserve"> </w:t>
      </w:r>
      <w:r w:rsidR="00630643" w:rsidRPr="00BB06C1">
        <w:rPr>
          <w:rFonts w:ascii="Times" w:eastAsia="Calibri" w:hAnsi="Times" w:cs="Calibri"/>
          <w:lang w:val="es-ES"/>
        </w:rPr>
        <w:t>Pinto</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R.;</w:t>
      </w:r>
      <w:r w:rsidR="00630643" w:rsidRPr="00BB06C1">
        <w:rPr>
          <w:rFonts w:ascii="Times" w:hAnsi="Times"/>
          <w:lang w:val="es-ES"/>
        </w:rPr>
        <w:t> </w:t>
      </w:r>
      <w:r w:rsidR="00630643" w:rsidRPr="00BB06C1">
        <w:rPr>
          <w:rFonts w:ascii="Times" w:eastAsia="Calibri" w:hAnsi="Times" w:cs="Calibri"/>
          <w:lang w:val="es-ES"/>
        </w:rPr>
        <w:t>Herrera</w:t>
      </w:r>
      <w:r w:rsidR="007E24AD" w:rsidRPr="00BB06C1">
        <w:rPr>
          <w:rFonts w:ascii="Times" w:eastAsia="Calibri" w:hAnsi="Times" w:cs="Calibri"/>
          <w:lang w:val="es-ES"/>
        </w:rPr>
        <w:t>,</w:t>
      </w:r>
      <w:r w:rsidR="00630643" w:rsidRPr="00BB06C1">
        <w:rPr>
          <w:rFonts w:ascii="Times" w:hAnsi="Times"/>
          <w:lang w:val="es-ES"/>
        </w:rPr>
        <w:t xml:space="preserve"> </w:t>
      </w:r>
      <w:r w:rsidR="007E24AD" w:rsidRPr="00BB06C1">
        <w:rPr>
          <w:rFonts w:ascii="Times" w:eastAsia="Calibri" w:hAnsi="Times" w:cs="Calibri"/>
          <w:lang w:val="es-ES"/>
        </w:rPr>
        <w:t>S</w:t>
      </w:r>
      <w:r w:rsidR="00630643" w:rsidRPr="00BB06C1">
        <w:rPr>
          <w:rFonts w:ascii="Times" w:eastAsia="Calibri" w:hAnsi="Times" w:cs="Calibri"/>
          <w:lang w:val="es-ES"/>
        </w:rPr>
        <w:t>.</w:t>
      </w:r>
      <w:r w:rsidR="007E24AD" w:rsidRPr="00BB06C1">
        <w:rPr>
          <w:rFonts w:ascii="Times" w:eastAsia="Calibri" w:hAnsi="Times" w:cs="Calibri"/>
          <w:lang w:val="es-ES"/>
        </w:rPr>
        <w:t>; Cerda</w:t>
      </w:r>
      <w:r w:rsidR="00630643" w:rsidRPr="00BB06C1">
        <w:rPr>
          <w:rFonts w:ascii="Times" w:eastAsia="Calibri" w:hAnsi="Times" w:cs="Calibri"/>
          <w:lang w:val="es-ES"/>
        </w:rPr>
        <w:t>,</w:t>
      </w:r>
      <w:r w:rsidR="00630643" w:rsidRPr="00BB06C1">
        <w:rPr>
          <w:rFonts w:ascii="Times" w:hAnsi="Times"/>
          <w:lang w:val="es-ES"/>
        </w:rPr>
        <w:t> </w:t>
      </w:r>
      <w:r w:rsidR="00630643" w:rsidRPr="00BB06C1">
        <w:rPr>
          <w:rFonts w:ascii="Times" w:eastAsia="Calibri" w:hAnsi="Times" w:cs="Calibri"/>
          <w:lang w:val="es-ES"/>
        </w:rPr>
        <w:t>E.</w:t>
      </w:r>
      <w:r w:rsidR="00630643" w:rsidRPr="00BB06C1">
        <w:rPr>
          <w:rFonts w:ascii="Times" w:hAnsi="Times"/>
          <w:lang w:val="es-ES"/>
        </w:rPr>
        <w:t xml:space="preserve">  </w:t>
      </w:r>
      <w:r w:rsidR="007E24AD" w:rsidRPr="00BB06C1">
        <w:rPr>
          <w:rFonts w:ascii="Times" w:eastAsia="Calibri" w:hAnsi="Times" w:cs="Calibri"/>
          <w:lang w:val="es-ES"/>
        </w:rPr>
        <w:t>&amp;</w:t>
      </w:r>
      <w:r w:rsidR="00630643" w:rsidRPr="00BB06C1">
        <w:rPr>
          <w:rFonts w:ascii="Times" w:hAnsi="Times"/>
          <w:lang w:val="es-ES"/>
        </w:rPr>
        <w:t xml:space="preserve"> </w:t>
      </w:r>
      <w:r w:rsidR="00630643" w:rsidRPr="00BB06C1">
        <w:rPr>
          <w:rFonts w:ascii="Times" w:eastAsia="Calibri" w:hAnsi="Times" w:cs="Calibri"/>
          <w:lang w:val="es-ES"/>
        </w:rPr>
        <w:t>Román</w:t>
      </w:r>
      <w:r w:rsidR="007E24AD" w:rsidRPr="00BB06C1">
        <w:rPr>
          <w:rFonts w:ascii="Times" w:hAnsi="Times"/>
          <w:lang w:val="es-ES"/>
        </w:rPr>
        <w:t xml:space="preserve">, </w:t>
      </w:r>
      <w:r w:rsidR="00630643" w:rsidRPr="00BB06C1">
        <w:rPr>
          <w:rFonts w:ascii="Times" w:eastAsia="Calibri" w:hAnsi="Times" w:cs="Calibri"/>
          <w:lang w:val="es-ES"/>
        </w:rPr>
        <w:t>L.</w:t>
      </w:r>
      <w:r w:rsidR="00630643" w:rsidRPr="00BB06C1">
        <w:rPr>
          <w:rFonts w:ascii="Times" w:hAnsi="Times"/>
          <w:lang w:val="es-ES"/>
        </w:rPr>
        <w:t xml:space="preserve"> </w:t>
      </w:r>
      <w:r w:rsidR="00630643" w:rsidRPr="00BB06C1">
        <w:rPr>
          <w:rFonts w:ascii="Times" w:eastAsia="Calibri" w:hAnsi="Times" w:cs="Calibri"/>
          <w:lang w:val="es-ES"/>
        </w:rPr>
        <w:t>(2020).</w:t>
      </w:r>
      <w:r w:rsidR="00630643" w:rsidRPr="00BB06C1">
        <w:rPr>
          <w:rFonts w:ascii="Times" w:hAnsi="Times"/>
          <w:lang w:val="es-ES"/>
        </w:rPr>
        <w:t> </w:t>
      </w:r>
      <w:r w:rsidR="00630643" w:rsidRPr="00BB06C1">
        <w:rPr>
          <w:rFonts w:ascii="Times" w:hAnsi="Times"/>
          <w:i/>
          <w:iCs/>
          <w:lang w:val="es-ES"/>
        </w:rPr>
        <w:t>Gu</w:t>
      </w:r>
      <w:r w:rsidR="00630643" w:rsidRPr="00BB06C1">
        <w:rPr>
          <w:rFonts w:ascii="Times" w:eastAsia="Calibri" w:hAnsi="Times" w:cs="Calibri"/>
          <w:i/>
          <w:iCs/>
          <w:lang w:val="es-ES"/>
        </w:rPr>
        <w:t>ía</w:t>
      </w:r>
      <w:r w:rsidR="00630643" w:rsidRPr="00BB06C1">
        <w:rPr>
          <w:rFonts w:ascii="Times" w:hAnsi="Times"/>
          <w:i/>
          <w:iCs/>
          <w:lang w:val="es-ES"/>
        </w:rPr>
        <w:t xml:space="preserve"> </w:t>
      </w:r>
      <w:r w:rsidR="00630643" w:rsidRPr="00BB06C1">
        <w:rPr>
          <w:rFonts w:ascii="Times" w:eastAsia="Calibri" w:hAnsi="Times" w:cs="Calibri"/>
          <w:i/>
          <w:iCs/>
          <w:lang w:val="es-ES"/>
        </w:rPr>
        <w:t>de</w:t>
      </w:r>
      <w:r w:rsidR="00630643" w:rsidRPr="00BB06C1">
        <w:rPr>
          <w:rFonts w:ascii="Times" w:hAnsi="Times"/>
          <w:i/>
          <w:iCs/>
          <w:lang w:val="es-ES"/>
        </w:rPr>
        <w:t xml:space="preserve"> </w:t>
      </w:r>
      <w:r w:rsidR="00630643" w:rsidRPr="00BB06C1">
        <w:rPr>
          <w:rFonts w:ascii="Times" w:eastAsia="Calibri" w:hAnsi="Times" w:cs="Calibri"/>
          <w:i/>
          <w:iCs/>
          <w:lang w:val="es-ES"/>
        </w:rPr>
        <w:t>implementación</w:t>
      </w:r>
      <w:r w:rsidR="00630643" w:rsidRPr="00BB06C1">
        <w:rPr>
          <w:rFonts w:ascii="Times" w:hAnsi="Times"/>
          <w:i/>
          <w:iCs/>
          <w:lang w:val="es-ES"/>
        </w:rPr>
        <w:t xml:space="preserve"> </w:t>
      </w:r>
      <w:r w:rsidR="00630643" w:rsidRPr="00BB06C1">
        <w:rPr>
          <w:rFonts w:ascii="Times" w:eastAsia="Calibri" w:hAnsi="Times" w:cs="Calibri"/>
          <w:i/>
          <w:iCs/>
          <w:lang w:val="es-ES"/>
        </w:rPr>
        <w:t>de</w:t>
      </w:r>
      <w:r w:rsidR="00630643" w:rsidRPr="00BB06C1">
        <w:rPr>
          <w:rFonts w:ascii="Times" w:hAnsi="Times"/>
          <w:i/>
          <w:iCs/>
          <w:lang w:val="es-ES"/>
        </w:rPr>
        <w:t xml:space="preserve"> </w:t>
      </w:r>
      <w:r w:rsidR="00630643" w:rsidRPr="00BB06C1">
        <w:rPr>
          <w:rFonts w:ascii="Times" w:eastAsia="Calibri" w:hAnsi="Times" w:cs="Calibri"/>
          <w:i/>
          <w:iCs/>
          <w:lang w:val="es-ES"/>
        </w:rPr>
        <w:t>teletrabajo.</w:t>
      </w:r>
      <w:r w:rsidR="00630643" w:rsidRPr="00BB06C1">
        <w:rPr>
          <w:rFonts w:ascii="Times" w:hAnsi="Times"/>
          <w:i/>
          <w:iCs/>
          <w:lang w:val="es-ES"/>
        </w:rPr>
        <w:t> </w:t>
      </w:r>
      <w:r w:rsidR="00630643" w:rsidRPr="00BB06C1">
        <w:rPr>
          <w:rFonts w:ascii="Times" w:hAnsi="Times"/>
          <w:lang w:val="es-ES"/>
        </w:rPr>
        <w:t>Disponible</w:t>
      </w:r>
      <w:r w:rsidR="00630643" w:rsidRPr="00BB06C1">
        <w:rPr>
          <w:rFonts w:ascii="Noto Sans" w:hAnsi="Noto Sans"/>
          <w:lang w:val="es-ES"/>
        </w:rPr>
        <w:t xml:space="preserve"> en </w:t>
      </w:r>
      <w:hyperlink r:id="rId20" w:history="1">
        <w:r w:rsidR="00630643" w:rsidRPr="00BB06C1">
          <w:rPr>
            <w:rFonts w:ascii="Times" w:hAnsi="Times"/>
            <w:color w:val="007AB2"/>
            <w:lang w:val="es-ES"/>
          </w:rPr>
          <w:t>https://libros.uchile.cl/1093</w:t>
        </w:r>
      </w:hyperlink>
      <w:r w:rsidR="007E24AD" w:rsidRPr="00BB06C1">
        <w:rPr>
          <w:rFonts w:ascii="Times" w:hAnsi="Times"/>
          <w:lang w:val="es-ES"/>
        </w:rPr>
        <w:t>.</w:t>
      </w:r>
    </w:p>
    <w:p w14:paraId="7BA2F778" w14:textId="6C9B818E" w:rsidR="00FB6B84" w:rsidRPr="00FB6B84" w:rsidRDefault="00FB6B84"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FB6B84">
        <w:rPr>
          <w:rFonts w:ascii="Times" w:hAnsi="Times" w:cs="Arial"/>
          <w:lang w:val="es-ES"/>
        </w:rPr>
        <w:t xml:space="preserve">Ortigue, S.; </w:t>
      </w:r>
      <w:proofErr w:type="spellStart"/>
      <w:r w:rsidRPr="00FB6B84">
        <w:rPr>
          <w:rFonts w:ascii="Times" w:hAnsi="Times" w:cs="Arial"/>
          <w:lang w:val="es-ES"/>
        </w:rPr>
        <w:t>Sinigaglia</w:t>
      </w:r>
      <w:proofErr w:type="spellEnd"/>
      <w:r w:rsidRPr="00FB6B84">
        <w:rPr>
          <w:rFonts w:ascii="Times" w:hAnsi="Times" w:cs="Arial"/>
          <w:lang w:val="es-ES"/>
        </w:rPr>
        <w:t xml:space="preserve">, C.; </w:t>
      </w:r>
      <w:proofErr w:type="spellStart"/>
      <w:r w:rsidRPr="00FB6B84">
        <w:rPr>
          <w:rFonts w:ascii="Times" w:hAnsi="Times" w:cs="Arial"/>
          <w:lang w:val="es-ES"/>
        </w:rPr>
        <w:t>Rizzolatti</w:t>
      </w:r>
      <w:proofErr w:type="spellEnd"/>
      <w:r w:rsidRPr="00FB6B84">
        <w:rPr>
          <w:rFonts w:ascii="Times" w:hAnsi="Times" w:cs="Arial"/>
          <w:lang w:val="es-ES"/>
        </w:rPr>
        <w:t xml:space="preserve">, G. &amp; </w:t>
      </w:r>
      <w:proofErr w:type="spellStart"/>
      <w:r w:rsidRPr="00FB6B84">
        <w:rPr>
          <w:rFonts w:ascii="Times" w:hAnsi="Times" w:cs="Arial"/>
          <w:lang w:val="es-ES"/>
        </w:rPr>
        <w:t>Grafton</w:t>
      </w:r>
      <w:proofErr w:type="spellEnd"/>
      <w:r w:rsidRPr="00FB6B84">
        <w:rPr>
          <w:rFonts w:ascii="Times" w:hAnsi="Times" w:cs="Arial"/>
          <w:lang w:val="es-ES"/>
        </w:rPr>
        <w:t>, S.T. (2010)</w:t>
      </w:r>
      <w:r>
        <w:rPr>
          <w:rFonts w:ascii="Times" w:hAnsi="Times" w:cs="Arial"/>
          <w:lang w:val="es-ES"/>
        </w:rPr>
        <w:t xml:space="preserve">. </w:t>
      </w:r>
      <w:r w:rsidRPr="00FB6B84">
        <w:rPr>
          <w:rFonts w:ascii="Times" w:hAnsi="Times" w:cs="Arial"/>
          <w:lang w:val="en-US"/>
        </w:rPr>
        <w:t>Understanding Actions of</w:t>
      </w:r>
      <w:r>
        <w:rPr>
          <w:rFonts w:ascii="Times" w:hAnsi="Times" w:cs="Arial"/>
          <w:lang w:val="en-US"/>
        </w:rPr>
        <w:t xml:space="preserve"> </w:t>
      </w:r>
      <w:r w:rsidRPr="00FB6B84">
        <w:rPr>
          <w:rFonts w:ascii="Times" w:hAnsi="Times" w:cs="Arial"/>
          <w:lang w:val="en-US"/>
        </w:rPr>
        <w:t>Others:</w:t>
      </w:r>
      <w:r>
        <w:rPr>
          <w:rFonts w:ascii="Times" w:hAnsi="Times" w:cs="Arial"/>
          <w:lang w:val="en-US"/>
        </w:rPr>
        <w:t xml:space="preserve"> </w:t>
      </w:r>
      <w:r w:rsidRPr="00FB6B84">
        <w:rPr>
          <w:rFonts w:ascii="Times" w:hAnsi="Times" w:cs="Arial"/>
          <w:lang w:val="en-US"/>
        </w:rPr>
        <w:t>The</w:t>
      </w:r>
      <w:r>
        <w:rPr>
          <w:rFonts w:ascii="Times" w:hAnsi="Times" w:cs="Arial"/>
          <w:lang w:val="en-US"/>
        </w:rPr>
        <w:t xml:space="preserve"> </w:t>
      </w:r>
      <w:r w:rsidRPr="00FB6B84">
        <w:rPr>
          <w:rFonts w:ascii="Times" w:hAnsi="Times" w:cs="Arial"/>
          <w:lang w:val="en-US"/>
        </w:rPr>
        <w:t>Electrodynamics</w:t>
      </w:r>
      <w:r>
        <w:rPr>
          <w:rFonts w:ascii="Times" w:hAnsi="Times" w:cs="Arial"/>
          <w:lang w:val="en-US"/>
        </w:rPr>
        <w:t xml:space="preserve"> </w:t>
      </w:r>
      <w:r w:rsidRPr="00FB6B84">
        <w:rPr>
          <w:rFonts w:ascii="Times" w:hAnsi="Times" w:cs="Arial"/>
          <w:lang w:val="en-US"/>
        </w:rPr>
        <w:t>of</w:t>
      </w:r>
      <w:r>
        <w:rPr>
          <w:rFonts w:ascii="Times" w:hAnsi="Times" w:cs="Arial"/>
          <w:lang w:val="en-US"/>
        </w:rPr>
        <w:t xml:space="preserve"> </w:t>
      </w:r>
      <w:r w:rsidRPr="00FB6B84">
        <w:rPr>
          <w:rFonts w:ascii="Times" w:hAnsi="Times" w:cs="Arial"/>
          <w:lang w:val="en-US"/>
        </w:rPr>
        <w:t>the</w:t>
      </w:r>
      <w:r>
        <w:rPr>
          <w:rFonts w:ascii="Times" w:hAnsi="Times" w:cs="Arial"/>
          <w:lang w:val="en-US"/>
        </w:rPr>
        <w:t xml:space="preserve"> </w:t>
      </w:r>
      <w:r w:rsidRPr="00FB6B84">
        <w:rPr>
          <w:rFonts w:ascii="Times" w:hAnsi="Times" w:cs="Arial"/>
          <w:lang w:val="en-US"/>
        </w:rPr>
        <w:t>Left</w:t>
      </w:r>
      <w:r>
        <w:rPr>
          <w:rFonts w:ascii="Times" w:hAnsi="Times" w:cs="Arial"/>
          <w:lang w:val="en-US"/>
        </w:rPr>
        <w:t xml:space="preserve"> </w:t>
      </w:r>
      <w:r w:rsidRPr="00FB6B84">
        <w:rPr>
          <w:rFonts w:ascii="Times" w:hAnsi="Times" w:cs="Arial"/>
          <w:lang w:val="en-US"/>
        </w:rPr>
        <w:t>and</w:t>
      </w:r>
      <w:r>
        <w:rPr>
          <w:rFonts w:ascii="Times" w:hAnsi="Times" w:cs="Arial"/>
          <w:lang w:val="en-US"/>
        </w:rPr>
        <w:t xml:space="preserve"> </w:t>
      </w:r>
      <w:r w:rsidRPr="00FB6B84">
        <w:rPr>
          <w:rFonts w:ascii="Times" w:hAnsi="Times" w:cs="Arial"/>
          <w:lang w:val="en-US"/>
        </w:rPr>
        <w:t>Right</w:t>
      </w:r>
      <w:r>
        <w:rPr>
          <w:rFonts w:ascii="Times" w:hAnsi="Times" w:cs="Arial"/>
          <w:lang w:val="en-US"/>
        </w:rPr>
        <w:t xml:space="preserve"> </w:t>
      </w:r>
      <w:r w:rsidRPr="00FB6B84">
        <w:rPr>
          <w:rFonts w:ascii="Times" w:hAnsi="Times" w:cs="Arial"/>
          <w:lang w:val="en-US"/>
        </w:rPr>
        <w:t>Hemispheres.</w:t>
      </w:r>
      <w:r>
        <w:rPr>
          <w:rFonts w:ascii="Times" w:hAnsi="Times" w:cs="Arial"/>
          <w:lang w:val="en-US"/>
        </w:rPr>
        <w:t xml:space="preserve"> </w:t>
      </w:r>
      <w:r w:rsidRPr="00FB6B84">
        <w:rPr>
          <w:rFonts w:ascii="Times" w:hAnsi="Times" w:cs="Arial"/>
          <w:lang w:val="en-US"/>
        </w:rPr>
        <w:t>A</w:t>
      </w:r>
      <w:r>
        <w:rPr>
          <w:rFonts w:ascii="Times" w:hAnsi="Times" w:cs="Arial"/>
          <w:lang w:val="en-US"/>
        </w:rPr>
        <w:t xml:space="preserve"> </w:t>
      </w:r>
      <w:r w:rsidRPr="00FB6B84">
        <w:rPr>
          <w:rFonts w:ascii="Times" w:hAnsi="Times" w:cs="Arial"/>
          <w:lang w:val="en-US"/>
        </w:rPr>
        <w:t>High</w:t>
      </w:r>
      <w:r>
        <w:rPr>
          <w:rFonts w:ascii="Times" w:hAnsi="Times" w:cs="Arial"/>
          <w:lang w:val="en-US"/>
        </w:rPr>
        <w:t>-</w:t>
      </w:r>
      <w:r w:rsidRPr="00FB6B84">
        <w:rPr>
          <w:rFonts w:ascii="Times" w:hAnsi="Times" w:cs="Arial"/>
          <w:lang w:val="en-US"/>
        </w:rPr>
        <w:t>Density</w:t>
      </w:r>
      <w:r>
        <w:rPr>
          <w:rFonts w:ascii="Times" w:hAnsi="Times" w:cs="Arial"/>
          <w:lang w:val="en-US"/>
        </w:rPr>
        <w:t xml:space="preserve"> </w:t>
      </w:r>
      <w:r w:rsidRPr="00FB6B84">
        <w:rPr>
          <w:rFonts w:ascii="Times" w:hAnsi="Times" w:cs="Arial"/>
          <w:lang w:val="en-US"/>
        </w:rPr>
        <w:t>EEG</w:t>
      </w:r>
      <w:r>
        <w:rPr>
          <w:rFonts w:ascii="Times" w:hAnsi="Times" w:cs="Arial"/>
          <w:lang w:val="en-US"/>
        </w:rPr>
        <w:t xml:space="preserve"> </w:t>
      </w:r>
      <w:r w:rsidRPr="00FB6B84">
        <w:rPr>
          <w:rFonts w:ascii="Times" w:hAnsi="Times" w:cs="Arial"/>
          <w:lang w:val="en-US"/>
        </w:rPr>
        <w:t>Neuroimaging</w:t>
      </w:r>
      <w:r>
        <w:rPr>
          <w:rFonts w:ascii="Times" w:hAnsi="Times" w:cs="Arial"/>
          <w:lang w:val="en-US"/>
        </w:rPr>
        <w:t xml:space="preserve"> </w:t>
      </w:r>
      <w:r w:rsidRPr="00FB6B84">
        <w:rPr>
          <w:rFonts w:ascii="Times" w:hAnsi="Times" w:cs="Arial"/>
          <w:lang w:val="en-US"/>
        </w:rPr>
        <w:t>Study.</w:t>
      </w:r>
      <w:r>
        <w:rPr>
          <w:rFonts w:ascii="Times" w:hAnsi="Times" w:cs="Arial"/>
          <w:lang w:val="en-US"/>
        </w:rPr>
        <w:t xml:space="preserve"> </w:t>
      </w:r>
      <w:proofErr w:type="spellStart"/>
      <w:r w:rsidRPr="00FB6B84">
        <w:rPr>
          <w:rFonts w:ascii="Times" w:hAnsi="Times" w:cs="Arial"/>
          <w:lang w:val="en-US"/>
        </w:rPr>
        <w:t>PLoS</w:t>
      </w:r>
      <w:proofErr w:type="spellEnd"/>
      <w:r>
        <w:rPr>
          <w:rFonts w:ascii="Times" w:hAnsi="Times" w:cs="Arial"/>
          <w:lang w:val="en-US"/>
        </w:rPr>
        <w:t xml:space="preserve"> </w:t>
      </w:r>
      <w:r w:rsidRPr="00FB6B84">
        <w:rPr>
          <w:rFonts w:ascii="Times" w:hAnsi="Times" w:cs="Arial"/>
          <w:lang w:val="en-US"/>
        </w:rPr>
        <w:t>ONE</w:t>
      </w:r>
      <w:r>
        <w:rPr>
          <w:rFonts w:ascii="Times" w:hAnsi="Times" w:cs="Arial"/>
          <w:lang w:val="en-US"/>
        </w:rPr>
        <w:t xml:space="preserve"> </w:t>
      </w:r>
      <w:r w:rsidRPr="00FB6B84">
        <w:rPr>
          <w:rFonts w:ascii="Times" w:hAnsi="Times" w:cs="Arial"/>
          <w:lang w:val="en-US"/>
        </w:rPr>
        <w:t>5(8):</w:t>
      </w:r>
      <w:r>
        <w:rPr>
          <w:rFonts w:ascii="Times" w:hAnsi="Times" w:cs="Arial"/>
          <w:lang w:val="en-US"/>
        </w:rPr>
        <w:t xml:space="preserve"> </w:t>
      </w:r>
      <w:r w:rsidRPr="00FB6B84">
        <w:rPr>
          <w:rFonts w:ascii="Times" w:hAnsi="Times" w:cs="Arial"/>
          <w:lang w:val="en-US"/>
        </w:rPr>
        <w:t>e12160.</w:t>
      </w:r>
      <w:r>
        <w:rPr>
          <w:rFonts w:ascii="Times" w:hAnsi="Times" w:cs="Arial"/>
          <w:lang w:val="en-US"/>
        </w:rPr>
        <w:t xml:space="preserve"> </w:t>
      </w:r>
      <w:proofErr w:type="gramStart"/>
      <w:r w:rsidRPr="00FB6B84">
        <w:rPr>
          <w:rFonts w:ascii="Times" w:hAnsi="Times" w:cs="Arial"/>
          <w:lang w:val="en-US"/>
        </w:rPr>
        <w:t>doi:10.1371/journal.pone</w:t>
      </w:r>
      <w:proofErr w:type="gramEnd"/>
      <w:r w:rsidRPr="00FB6B84">
        <w:rPr>
          <w:rFonts w:ascii="Times" w:hAnsi="Times" w:cs="Arial"/>
          <w:lang w:val="en-US"/>
        </w:rPr>
        <w:t>.0012160</w:t>
      </w:r>
      <w:r w:rsidR="007D7D9E">
        <w:rPr>
          <w:rFonts w:ascii="Times" w:hAnsi="Times" w:cs="Arial"/>
          <w:lang w:val="en-US"/>
        </w:rPr>
        <w:t>.</w:t>
      </w:r>
    </w:p>
    <w:p w14:paraId="68665F5B" w14:textId="77777777" w:rsidR="00B569D3" w:rsidRPr="00B569D3" w:rsidRDefault="006F2B61" w:rsidP="00B569D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F61647">
        <w:rPr>
          <w:rFonts w:ascii="Times" w:hAnsi="Times"/>
          <w:color w:val="131413"/>
          <w:lang w:val="es-ES"/>
        </w:rPr>
        <w:t>Overdijk</w:t>
      </w:r>
      <w:proofErr w:type="spellEnd"/>
      <w:r w:rsidRPr="00F61647">
        <w:rPr>
          <w:rFonts w:ascii="Times" w:hAnsi="Times"/>
          <w:color w:val="131413"/>
          <w:lang w:val="es-ES"/>
        </w:rPr>
        <w:t xml:space="preserve">, M. &amp; van </w:t>
      </w:r>
      <w:proofErr w:type="spellStart"/>
      <w:r w:rsidRPr="00F61647">
        <w:rPr>
          <w:rFonts w:ascii="Times" w:hAnsi="Times"/>
          <w:color w:val="131413"/>
          <w:lang w:val="es-ES"/>
        </w:rPr>
        <w:t>Diggelen</w:t>
      </w:r>
      <w:proofErr w:type="spellEnd"/>
      <w:r w:rsidRPr="00F61647">
        <w:rPr>
          <w:rFonts w:ascii="Times" w:hAnsi="Times"/>
          <w:color w:val="131413"/>
          <w:lang w:val="es-ES"/>
        </w:rPr>
        <w:t xml:space="preserve">, W. (2008). </w:t>
      </w:r>
      <w:r w:rsidRPr="006F2B61">
        <w:rPr>
          <w:rFonts w:ascii="Times" w:hAnsi="Times"/>
          <w:color w:val="131413"/>
          <w:lang w:val="en-US"/>
        </w:rPr>
        <w:t xml:space="preserve">Appropriation of a shared workspace: Organizing principles and their application. Computer-Supported Collaborative Learning Vol. </w:t>
      </w:r>
      <w:r>
        <w:rPr>
          <w:rFonts w:ascii="Times" w:hAnsi="Times"/>
          <w:color w:val="131413"/>
          <w:lang w:val="en-US"/>
        </w:rPr>
        <w:t>3, pp.</w:t>
      </w:r>
      <w:r w:rsidRPr="006F2B61">
        <w:rPr>
          <w:rFonts w:ascii="Times" w:hAnsi="Times"/>
          <w:color w:val="131413"/>
          <w:lang w:val="en-US"/>
        </w:rPr>
        <w:t>165–192.</w:t>
      </w:r>
    </w:p>
    <w:p w14:paraId="0C14E1F2" w14:textId="504F6580" w:rsidR="00B569D3" w:rsidRPr="00B569D3" w:rsidRDefault="00B569D3" w:rsidP="00B569D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569D3">
        <w:rPr>
          <w:lang w:val="en-US"/>
        </w:rPr>
        <w:t xml:space="preserve">Overmann, K. &amp; Wynn, T. (2019). On Tools Making Minds: </w:t>
      </w:r>
      <w:proofErr w:type="gramStart"/>
      <w:r w:rsidRPr="00B569D3">
        <w:rPr>
          <w:lang w:val="en-US"/>
        </w:rPr>
        <w:t>an</w:t>
      </w:r>
      <w:proofErr w:type="gramEnd"/>
      <w:r w:rsidRPr="00B569D3">
        <w:rPr>
          <w:lang w:val="en-US"/>
        </w:rPr>
        <w:t xml:space="preserve"> Archaeological </w:t>
      </w:r>
      <w:r w:rsidRPr="00B569D3">
        <w:rPr>
          <w:rFonts w:ascii="Times" w:hAnsi="Times"/>
          <w:lang w:val="en-US"/>
        </w:rPr>
        <w:t xml:space="preserve">Perspective on Human Cognitive Evolution. </w:t>
      </w:r>
      <w:proofErr w:type="spellStart"/>
      <w:r w:rsidRPr="00B569D3">
        <w:rPr>
          <w:lang w:val="es-ES"/>
        </w:rPr>
        <w:t>Journal</w:t>
      </w:r>
      <w:proofErr w:type="spellEnd"/>
      <w:r w:rsidRPr="00B569D3">
        <w:rPr>
          <w:lang w:val="es-ES"/>
        </w:rPr>
        <w:t xml:space="preserve"> of </w:t>
      </w:r>
      <w:proofErr w:type="spellStart"/>
      <w:r w:rsidRPr="00B569D3">
        <w:rPr>
          <w:lang w:val="es-ES"/>
        </w:rPr>
        <w:t>Cognition</w:t>
      </w:r>
      <w:proofErr w:type="spellEnd"/>
      <w:r w:rsidRPr="00B569D3">
        <w:rPr>
          <w:lang w:val="es-ES"/>
        </w:rPr>
        <w:t xml:space="preserve"> and Culture</w:t>
      </w:r>
      <w:r>
        <w:rPr>
          <w:lang w:val="es-ES"/>
        </w:rPr>
        <w:t>,</w:t>
      </w:r>
      <w:r w:rsidRPr="00B569D3">
        <w:rPr>
          <w:lang w:val="es-ES"/>
        </w:rPr>
        <w:t xml:space="preserve"> Vol. 19, pp.39–58.</w:t>
      </w:r>
    </w:p>
    <w:p w14:paraId="62E49248" w14:textId="0DFF266A" w:rsidR="00C915E5" w:rsidRPr="00C915E5" w:rsidRDefault="00C915E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C915E5">
        <w:rPr>
          <w:rFonts w:ascii="Times" w:hAnsi="Times" w:cs="Arial"/>
          <w:lang w:val="es-ES"/>
        </w:rPr>
        <w:t xml:space="preserve">Piedra </w:t>
      </w:r>
      <w:proofErr w:type="spellStart"/>
      <w:r w:rsidRPr="00C915E5">
        <w:rPr>
          <w:rFonts w:ascii="Times" w:hAnsi="Times" w:cs="Arial"/>
          <w:lang w:val="es-ES"/>
        </w:rPr>
        <w:t>Arencibia</w:t>
      </w:r>
      <w:proofErr w:type="spellEnd"/>
      <w:r w:rsidRPr="00C915E5">
        <w:rPr>
          <w:rFonts w:ascii="Times" w:hAnsi="Times" w:cs="Arial"/>
          <w:lang w:val="es-ES"/>
        </w:rPr>
        <w:t xml:space="preserve">, R. (2018). </w:t>
      </w:r>
      <w:r w:rsidRPr="00C915E5">
        <w:rPr>
          <w:rFonts w:ascii="Times" w:hAnsi="Times"/>
          <w:lang w:val="es-ES"/>
        </w:rPr>
        <w:t xml:space="preserve">El papel del trabajo en el desarrollo del </w:t>
      </w:r>
      <w:r w:rsidRPr="00C915E5">
        <w:rPr>
          <w:rFonts w:ascii="Times" w:hAnsi="Times"/>
        </w:rPr>
        <w:t xml:space="preserve">pensamiento humano. </w:t>
      </w:r>
      <w:r w:rsidRPr="00C915E5">
        <w:rPr>
          <w:rFonts w:ascii="Times" w:hAnsi="Times"/>
          <w:color w:val="595959"/>
        </w:rPr>
        <w:t xml:space="preserve">HYBRIS. Revista de Filosofía, Vol. 9 </w:t>
      </w:r>
      <w:r>
        <w:rPr>
          <w:rFonts w:ascii="Times" w:hAnsi="Times"/>
          <w:color w:val="595959"/>
        </w:rPr>
        <w:t>n</w:t>
      </w:r>
      <w:r w:rsidRPr="00C915E5">
        <w:rPr>
          <w:rFonts w:ascii="Times" w:hAnsi="Times"/>
          <w:color w:val="595959"/>
        </w:rPr>
        <w:t xml:space="preserve">° 2, pp. 173-206, </w:t>
      </w:r>
      <w:r>
        <w:rPr>
          <w:rFonts w:ascii="Times" w:hAnsi="Times"/>
          <w:color w:val="595959"/>
        </w:rPr>
        <w:t>ISSN 0718-8382.</w:t>
      </w:r>
    </w:p>
    <w:p w14:paraId="6C4021E9" w14:textId="77777777" w:rsidR="00BB06C1" w:rsidRPr="00111F7E"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C915E5">
        <w:rPr>
          <w:rFonts w:ascii="Times" w:hAnsi="Times"/>
          <w:lang w:val="en-US"/>
        </w:rPr>
        <w:t>Rabardel</w:t>
      </w:r>
      <w:proofErr w:type="spellEnd"/>
      <w:r w:rsidRPr="00C915E5">
        <w:rPr>
          <w:rFonts w:ascii="Times" w:hAnsi="Times"/>
          <w:lang w:val="en-US"/>
        </w:rPr>
        <w:t xml:space="preserve">, P. (1995). </w:t>
      </w:r>
      <w:r w:rsidRPr="00C915E5">
        <w:rPr>
          <w:rFonts w:ascii="Times" w:hAnsi="Times"/>
          <w:i/>
          <w:lang w:val="en-US"/>
        </w:rPr>
        <w:t xml:space="preserve">Les hommes et les technologies: </w:t>
      </w:r>
      <w:proofErr w:type="spellStart"/>
      <w:r w:rsidRPr="00C915E5">
        <w:rPr>
          <w:rFonts w:ascii="Times" w:hAnsi="Times"/>
          <w:i/>
          <w:lang w:val="en-US"/>
        </w:rPr>
        <w:t>approche</w:t>
      </w:r>
      <w:proofErr w:type="spellEnd"/>
      <w:r w:rsidRPr="00C915E5">
        <w:rPr>
          <w:rFonts w:ascii="Times" w:hAnsi="Times"/>
          <w:i/>
          <w:lang w:val="en-US"/>
        </w:rPr>
        <w:t xml:space="preserve"> cognitive des instruments </w:t>
      </w:r>
      <w:proofErr w:type="spellStart"/>
      <w:r w:rsidRPr="00C915E5">
        <w:rPr>
          <w:rFonts w:ascii="Times" w:hAnsi="Times"/>
          <w:i/>
          <w:lang w:val="en-US"/>
        </w:rPr>
        <w:t>contemporains</w:t>
      </w:r>
      <w:proofErr w:type="spellEnd"/>
      <w:r w:rsidRPr="00C915E5">
        <w:rPr>
          <w:rFonts w:ascii="Times" w:hAnsi="Times"/>
          <w:lang w:val="en-US"/>
        </w:rPr>
        <w:t>. Paris: Armand Coli</w:t>
      </w:r>
      <w:r w:rsidRPr="00111F7E">
        <w:rPr>
          <w:rFonts w:ascii="Times" w:hAnsi="Times"/>
          <w:lang w:val="en-US"/>
        </w:rPr>
        <w:t>n.</w:t>
      </w:r>
    </w:p>
    <w:p w14:paraId="59FE0331" w14:textId="77777777" w:rsidR="00937619" w:rsidRPr="00937619"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111F7E">
        <w:rPr>
          <w:rFonts w:ascii="Times" w:hAnsi="Times"/>
          <w:lang w:val="en-US"/>
        </w:rPr>
        <w:t>R</w:t>
      </w:r>
      <w:r w:rsidRPr="00BB06C1">
        <w:rPr>
          <w:rFonts w:ascii="Times" w:hAnsi="Times"/>
          <w:lang w:val="en-US"/>
        </w:rPr>
        <w:t>abardel</w:t>
      </w:r>
      <w:proofErr w:type="spellEnd"/>
      <w:r w:rsidRPr="00BB06C1">
        <w:rPr>
          <w:rFonts w:ascii="Times" w:hAnsi="Times"/>
          <w:lang w:val="en-US"/>
        </w:rPr>
        <w:t xml:space="preserve">, P. (1999). Le </w:t>
      </w:r>
      <w:proofErr w:type="spellStart"/>
      <w:r w:rsidRPr="00BB06C1">
        <w:rPr>
          <w:rFonts w:ascii="Times" w:hAnsi="Times"/>
          <w:lang w:val="en-US"/>
        </w:rPr>
        <w:t>langage</w:t>
      </w:r>
      <w:proofErr w:type="spellEnd"/>
      <w:r w:rsidRPr="00BB06C1">
        <w:rPr>
          <w:rFonts w:ascii="Times" w:hAnsi="Times"/>
          <w:lang w:val="en-US"/>
        </w:rPr>
        <w:t xml:space="preserve"> </w:t>
      </w:r>
      <w:proofErr w:type="spellStart"/>
      <w:r w:rsidRPr="00BB06C1">
        <w:rPr>
          <w:rFonts w:ascii="Times" w:hAnsi="Times"/>
          <w:lang w:val="en-US"/>
        </w:rPr>
        <w:t>comme</w:t>
      </w:r>
      <w:proofErr w:type="spellEnd"/>
      <w:r w:rsidRPr="00BB06C1">
        <w:rPr>
          <w:rFonts w:ascii="Times" w:hAnsi="Times"/>
          <w:lang w:val="en-US"/>
        </w:rPr>
        <w:t xml:space="preserve"> instrument? </w:t>
      </w:r>
      <w:proofErr w:type="spellStart"/>
      <w:r w:rsidRPr="00BB06C1">
        <w:rPr>
          <w:rFonts w:ascii="Times" w:hAnsi="Times"/>
          <w:lang w:val="en-US"/>
        </w:rPr>
        <w:t>Élements</w:t>
      </w:r>
      <w:proofErr w:type="spellEnd"/>
      <w:r w:rsidRPr="00BB06C1">
        <w:rPr>
          <w:rFonts w:ascii="Times" w:hAnsi="Times"/>
          <w:lang w:val="en-US"/>
        </w:rPr>
        <w:t xml:space="preserve"> pour un </w:t>
      </w:r>
      <w:proofErr w:type="spellStart"/>
      <w:r w:rsidRPr="00BB06C1">
        <w:rPr>
          <w:rFonts w:ascii="Times" w:hAnsi="Times"/>
          <w:lang w:val="en-US"/>
        </w:rPr>
        <w:t>théorie</w:t>
      </w:r>
      <w:proofErr w:type="spellEnd"/>
      <w:r w:rsidRPr="00BB06C1">
        <w:rPr>
          <w:rFonts w:ascii="Times" w:hAnsi="Times"/>
          <w:lang w:val="en-US"/>
        </w:rPr>
        <w:t xml:space="preserve"> </w:t>
      </w:r>
      <w:proofErr w:type="spellStart"/>
      <w:r w:rsidRPr="00BB06C1">
        <w:rPr>
          <w:rFonts w:ascii="Times" w:hAnsi="Times"/>
          <w:lang w:val="en-US"/>
        </w:rPr>
        <w:t>instrumentale</w:t>
      </w:r>
      <w:proofErr w:type="spellEnd"/>
      <w:r w:rsidRPr="00BB06C1">
        <w:rPr>
          <w:rFonts w:ascii="Times" w:hAnsi="Times"/>
          <w:lang w:val="en-US"/>
        </w:rPr>
        <w:t xml:space="preserve"> </w:t>
      </w:r>
      <w:proofErr w:type="spellStart"/>
      <w:r w:rsidRPr="00BB06C1">
        <w:rPr>
          <w:rFonts w:ascii="Times" w:hAnsi="Times"/>
          <w:lang w:val="en-US"/>
        </w:rPr>
        <w:t>étendue</w:t>
      </w:r>
      <w:proofErr w:type="spellEnd"/>
      <w:r w:rsidRPr="00BB06C1">
        <w:rPr>
          <w:rFonts w:ascii="Times" w:hAnsi="Times"/>
          <w:lang w:val="en-US"/>
        </w:rPr>
        <w:t xml:space="preserve">, in Clot, Y, (Dir.), </w:t>
      </w:r>
      <w:r w:rsidRPr="00BB06C1">
        <w:rPr>
          <w:rFonts w:ascii="Times" w:hAnsi="Times"/>
          <w:i/>
          <w:lang w:val="en-US"/>
        </w:rPr>
        <w:t xml:space="preserve">Avec </w:t>
      </w:r>
      <w:r w:rsidR="00387A26">
        <w:rPr>
          <w:rFonts w:ascii="Times" w:hAnsi="Times"/>
          <w:i/>
          <w:lang w:val="en-US"/>
        </w:rPr>
        <w:t>Vygotsky</w:t>
      </w:r>
      <w:r w:rsidRPr="00BB06C1">
        <w:rPr>
          <w:rFonts w:ascii="Times" w:hAnsi="Times"/>
          <w:lang w:val="en-US"/>
        </w:rPr>
        <w:t xml:space="preserve">. </w:t>
      </w:r>
      <w:proofErr w:type="spellStart"/>
      <w:r w:rsidRPr="00BB06C1">
        <w:rPr>
          <w:rFonts w:ascii="Times" w:hAnsi="Times"/>
          <w:lang w:val="en-US"/>
        </w:rPr>
        <w:t>París</w:t>
      </w:r>
      <w:proofErr w:type="spellEnd"/>
      <w:r w:rsidRPr="00BB06C1">
        <w:rPr>
          <w:rFonts w:ascii="Times" w:hAnsi="Times"/>
          <w:lang w:val="en-US"/>
        </w:rPr>
        <w:t>: La Dispute.</w:t>
      </w:r>
    </w:p>
    <w:p w14:paraId="56AD89D3" w14:textId="39CA286E" w:rsidR="00387710" w:rsidRPr="00387710" w:rsidRDefault="00937619"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937619">
        <w:rPr>
          <w:lang w:val="en-US" w:eastAsia="zh-CN"/>
        </w:rPr>
        <w:t>Ritella</w:t>
      </w:r>
      <w:proofErr w:type="spellEnd"/>
      <w:r w:rsidR="0009458F">
        <w:rPr>
          <w:lang w:val="en-US" w:eastAsia="zh-CN"/>
        </w:rPr>
        <w:t>, G.</w:t>
      </w:r>
      <w:r w:rsidRPr="00937619">
        <w:rPr>
          <w:lang w:val="en-US" w:eastAsia="zh-CN"/>
        </w:rPr>
        <w:t xml:space="preserve"> &amp; Kai </w:t>
      </w:r>
      <w:proofErr w:type="spellStart"/>
      <w:r w:rsidRPr="00937619">
        <w:rPr>
          <w:lang w:val="en-US" w:eastAsia="zh-CN"/>
        </w:rPr>
        <w:t>Hakkarainen</w:t>
      </w:r>
      <w:proofErr w:type="spellEnd"/>
      <w:r w:rsidR="0009458F">
        <w:rPr>
          <w:lang w:val="en-US" w:eastAsia="zh-CN"/>
        </w:rPr>
        <w:t>, K.</w:t>
      </w:r>
      <w:r w:rsidRPr="00937619">
        <w:rPr>
          <w:lang w:val="en-US" w:eastAsia="zh-CN"/>
        </w:rPr>
        <w:t xml:space="preserve"> (2012). </w:t>
      </w:r>
      <w:r w:rsidRPr="00937619">
        <w:rPr>
          <w:rFonts w:ascii="Times" w:hAnsi="Times"/>
          <w:lang w:val="en-US"/>
        </w:rPr>
        <w:t xml:space="preserve">Instrumental genesis in technology-mediated learning: From double stimulation to expansive knowledge practices. </w:t>
      </w:r>
      <w:r w:rsidRPr="0009458F">
        <w:rPr>
          <w:rFonts w:ascii="Times" w:hAnsi="Times" w:cs="Arial"/>
          <w:i/>
          <w:color w:val="222222"/>
          <w:shd w:val="clear" w:color="auto" w:fill="FFFFFF"/>
          <w:lang w:val="en-US"/>
        </w:rPr>
        <w:t>International Journal of Computer-Supported Collaborative Learning</w:t>
      </w:r>
      <w:r w:rsidRPr="0009458F">
        <w:rPr>
          <w:rFonts w:ascii="Times" w:hAnsi="Times" w:cs="Arial"/>
          <w:color w:val="222222"/>
          <w:shd w:val="clear" w:color="auto" w:fill="FFFFFF"/>
          <w:lang w:val="en-US"/>
        </w:rPr>
        <w:t>,</w:t>
      </w:r>
      <w:r w:rsidRPr="0009458F">
        <w:rPr>
          <w:rStyle w:val="apple-converted-space"/>
          <w:rFonts w:ascii="Times" w:hAnsi="Times" w:cs="Arial"/>
          <w:color w:val="222222"/>
          <w:shd w:val="clear" w:color="auto" w:fill="FFFFFF"/>
          <w:lang w:val="en-US"/>
        </w:rPr>
        <w:t> </w:t>
      </w:r>
      <w:r w:rsidRPr="0009458F">
        <w:rPr>
          <w:rFonts w:ascii="Times" w:hAnsi="Times" w:cs="Arial"/>
          <w:i/>
          <w:color w:val="222222"/>
          <w:shd w:val="clear" w:color="auto" w:fill="FFFFFF"/>
          <w:lang w:val="en-US"/>
        </w:rPr>
        <w:t>7</w:t>
      </w:r>
      <w:r w:rsidRPr="0009458F">
        <w:rPr>
          <w:rFonts w:ascii="Times" w:hAnsi="Times" w:cs="Arial"/>
          <w:color w:val="222222"/>
          <w:shd w:val="clear" w:color="auto" w:fill="FFFFFF"/>
          <w:lang w:val="en-US"/>
        </w:rPr>
        <w:t>(2), 239-258.</w:t>
      </w:r>
    </w:p>
    <w:p w14:paraId="41B9F9D8" w14:textId="4014903F" w:rsidR="00387710" w:rsidRPr="00387710" w:rsidRDefault="00387710"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677911">
        <w:rPr>
          <w:rFonts w:ascii="Times" w:eastAsiaTheme="minorHAnsi" w:hAnsi="Times" w:cs="Times"/>
          <w:bCs/>
          <w:color w:val="000000"/>
          <w:lang w:val="en-US"/>
        </w:rPr>
        <w:t>Rizzolatti</w:t>
      </w:r>
      <w:proofErr w:type="spellEnd"/>
      <w:r w:rsidRPr="00677911">
        <w:rPr>
          <w:rFonts w:ascii="Times" w:eastAsiaTheme="minorHAnsi" w:hAnsi="Times" w:cs="Times"/>
          <w:bCs/>
          <w:color w:val="000000"/>
          <w:lang w:val="en-US"/>
        </w:rPr>
        <w:t>,</w:t>
      </w:r>
      <w:r w:rsidR="00677911" w:rsidRPr="00677911">
        <w:rPr>
          <w:rFonts w:ascii="Times" w:eastAsiaTheme="minorHAnsi" w:hAnsi="Times" w:cs="Times"/>
          <w:bCs/>
          <w:color w:val="000000"/>
          <w:lang w:val="en-US"/>
        </w:rPr>
        <w:t xml:space="preserve"> G.</w:t>
      </w:r>
      <w:r w:rsidR="00677911">
        <w:rPr>
          <w:rFonts w:ascii="Times" w:eastAsiaTheme="minorHAnsi" w:hAnsi="Times" w:cs="Times"/>
          <w:bCs/>
          <w:color w:val="000000"/>
          <w:lang w:val="en-US"/>
        </w:rPr>
        <w:t>;</w:t>
      </w:r>
      <w:r w:rsidRPr="00677911">
        <w:rPr>
          <w:rFonts w:ascii="Times" w:eastAsiaTheme="minorHAnsi" w:hAnsi="Times" w:cs="Times"/>
          <w:bCs/>
          <w:color w:val="000000"/>
          <w:lang w:val="en-US"/>
        </w:rPr>
        <w:t xml:space="preserve"> </w:t>
      </w:r>
      <w:proofErr w:type="spellStart"/>
      <w:r w:rsidRPr="00677911">
        <w:rPr>
          <w:rFonts w:ascii="Times" w:eastAsiaTheme="minorHAnsi" w:hAnsi="Times" w:cs="Times"/>
          <w:bCs/>
          <w:color w:val="000000"/>
          <w:lang w:val="en-US"/>
        </w:rPr>
        <w:t>Cattaneo</w:t>
      </w:r>
      <w:proofErr w:type="spellEnd"/>
      <w:r w:rsidRPr="00677911">
        <w:rPr>
          <w:rFonts w:ascii="Times" w:eastAsiaTheme="minorHAnsi" w:hAnsi="Times" w:cs="Times"/>
          <w:bCs/>
          <w:color w:val="000000"/>
          <w:lang w:val="en-US"/>
        </w:rPr>
        <w:t>,</w:t>
      </w:r>
      <w:r w:rsidR="00677911">
        <w:rPr>
          <w:rFonts w:ascii="Times" w:eastAsiaTheme="minorHAnsi" w:hAnsi="Times" w:cs="Times"/>
          <w:bCs/>
          <w:color w:val="000000"/>
          <w:lang w:val="en-US"/>
        </w:rPr>
        <w:t xml:space="preserve"> L.;</w:t>
      </w:r>
      <w:r w:rsidRPr="00677911">
        <w:rPr>
          <w:rFonts w:ascii="Times" w:eastAsiaTheme="minorHAnsi" w:hAnsi="Times" w:cs="Times"/>
          <w:bCs/>
          <w:color w:val="000000"/>
          <w:lang w:val="en-US"/>
        </w:rPr>
        <w:t xml:space="preserve"> </w:t>
      </w:r>
      <w:proofErr w:type="spellStart"/>
      <w:r w:rsidRPr="00677911">
        <w:rPr>
          <w:rFonts w:ascii="Times" w:eastAsiaTheme="minorHAnsi" w:hAnsi="Times" w:cs="Times"/>
          <w:bCs/>
          <w:color w:val="000000"/>
          <w:lang w:val="en-US"/>
        </w:rPr>
        <w:t>Fabbri-Destro</w:t>
      </w:r>
      <w:proofErr w:type="spellEnd"/>
      <w:r w:rsidRPr="00677911">
        <w:rPr>
          <w:rFonts w:ascii="Times" w:eastAsiaTheme="minorHAnsi" w:hAnsi="Times" w:cs="Times"/>
          <w:bCs/>
          <w:color w:val="000000"/>
          <w:lang w:val="en-US"/>
        </w:rPr>
        <w:t xml:space="preserve">, </w:t>
      </w:r>
      <w:r w:rsidR="00677911">
        <w:rPr>
          <w:rFonts w:ascii="Times" w:eastAsiaTheme="minorHAnsi" w:hAnsi="Times" w:cs="Times"/>
          <w:bCs/>
          <w:color w:val="000000"/>
          <w:lang w:val="en-US"/>
        </w:rPr>
        <w:t xml:space="preserve">M. </w:t>
      </w:r>
      <w:r w:rsidRPr="00677911">
        <w:rPr>
          <w:rFonts w:ascii="Times" w:eastAsiaTheme="minorHAnsi" w:hAnsi="Times" w:cs="Times"/>
          <w:bCs/>
          <w:color w:val="000000"/>
          <w:lang w:val="en-US"/>
        </w:rPr>
        <w:t xml:space="preserve">&amp; </w:t>
      </w:r>
      <w:proofErr w:type="spellStart"/>
      <w:r w:rsidRPr="00677911">
        <w:rPr>
          <w:rFonts w:ascii="Times" w:eastAsiaTheme="minorHAnsi" w:hAnsi="Times" w:cs="Times"/>
          <w:bCs/>
          <w:color w:val="000000"/>
          <w:lang w:val="en-US"/>
        </w:rPr>
        <w:t>Rozzi</w:t>
      </w:r>
      <w:proofErr w:type="spellEnd"/>
      <w:r w:rsidR="00677911">
        <w:rPr>
          <w:rFonts w:ascii="Times" w:eastAsiaTheme="minorHAnsi" w:hAnsi="Times" w:cs="Times"/>
          <w:bCs/>
          <w:color w:val="000000"/>
          <w:lang w:val="en-US"/>
        </w:rPr>
        <w:t>, S.</w:t>
      </w:r>
      <w:r w:rsidRPr="00677911">
        <w:rPr>
          <w:rFonts w:ascii="Times" w:eastAsiaTheme="minorHAnsi" w:hAnsi="Times" w:cs="Times"/>
          <w:bCs/>
          <w:color w:val="000000"/>
          <w:lang w:val="en-US"/>
        </w:rPr>
        <w:t xml:space="preserve"> (2014). </w:t>
      </w:r>
      <w:r w:rsidRPr="00387710">
        <w:rPr>
          <w:rFonts w:ascii="Times" w:eastAsiaTheme="minorHAnsi" w:hAnsi="Times" w:cs="Times"/>
          <w:bCs/>
          <w:color w:val="000000"/>
          <w:lang w:val="en-US"/>
        </w:rPr>
        <w:t>Cortical mechanisms underlying the organization of goal-directed actions and mirror neuron-based action understanding</w:t>
      </w:r>
      <w:r>
        <w:rPr>
          <w:rFonts w:ascii="Times" w:eastAsiaTheme="minorHAnsi" w:hAnsi="Times" w:cs="Times"/>
          <w:bCs/>
          <w:color w:val="000000"/>
          <w:lang w:val="en-US"/>
        </w:rPr>
        <w:t xml:space="preserve">. </w:t>
      </w:r>
      <w:proofErr w:type="spellStart"/>
      <w:r w:rsidRPr="00387710">
        <w:rPr>
          <w:rFonts w:ascii="Times" w:eastAsiaTheme="minorHAnsi" w:hAnsi="Times" w:cs="Times"/>
          <w:bCs/>
          <w:i/>
          <w:color w:val="000000"/>
          <w:lang w:val="en-US"/>
        </w:rPr>
        <w:t>Physiol</w:t>
      </w:r>
      <w:proofErr w:type="spellEnd"/>
      <w:r w:rsidRPr="00387710">
        <w:rPr>
          <w:rFonts w:ascii="Times" w:eastAsiaTheme="minorHAnsi" w:hAnsi="Times" w:cs="Times"/>
          <w:bCs/>
          <w:i/>
          <w:color w:val="000000"/>
          <w:lang w:val="en-US"/>
        </w:rPr>
        <w:t xml:space="preserve"> Rev</w:t>
      </w:r>
      <w:r w:rsidRPr="00387710">
        <w:rPr>
          <w:rFonts w:ascii="Times" w:eastAsiaTheme="minorHAnsi" w:hAnsi="Times" w:cs="Times"/>
          <w:bCs/>
          <w:color w:val="000000"/>
          <w:lang w:val="en-US"/>
        </w:rPr>
        <w:t xml:space="preserve"> 94: 655–706, 2014 doi:10.1152/physrev.00009.2013</w:t>
      </w:r>
      <w:r>
        <w:rPr>
          <w:rFonts w:ascii="Times" w:eastAsiaTheme="minorHAnsi" w:hAnsi="Times" w:cs="Times"/>
          <w:bCs/>
          <w:color w:val="000000"/>
          <w:lang w:val="en-US"/>
        </w:rPr>
        <w:t>.</w:t>
      </w:r>
    </w:p>
    <w:p w14:paraId="771C13A9" w14:textId="16B2B780" w:rsidR="00A45C3F" w:rsidRPr="00A45C3F" w:rsidRDefault="00815269"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eastAsiaTheme="minorHAnsi" w:hAnsi="Times" w:cs="Times"/>
          <w:bCs/>
          <w:color w:val="000000"/>
          <w:lang w:val="en-US"/>
        </w:rPr>
        <w:t>Rochat</w:t>
      </w:r>
      <w:r w:rsidR="00C45DA3" w:rsidRPr="00BB06C1">
        <w:rPr>
          <w:rFonts w:ascii="Times" w:eastAsiaTheme="minorHAnsi" w:hAnsi="Times" w:cs="Times"/>
          <w:bCs/>
          <w:color w:val="000000"/>
          <w:lang w:val="en-US"/>
        </w:rPr>
        <w:t>, M;</w:t>
      </w:r>
      <w:r w:rsidRPr="00BB06C1">
        <w:rPr>
          <w:rFonts w:ascii="Times" w:eastAsiaTheme="minorHAnsi" w:hAnsi="Times" w:cs="Times"/>
          <w:bCs/>
          <w:color w:val="000000"/>
          <w:lang w:val="en-US"/>
        </w:rPr>
        <w:t xml:space="preserve"> </w:t>
      </w:r>
      <w:proofErr w:type="spellStart"/>
      <w:r w:rsidRPr="00BB06C1">
        <w:rPr>
          <w:rFonts w:ascii="Times" w:eastAsiaTheme="minorHAnsi" w:hAnsi="Times" w:cs="Times"/>
          <w:bCs/>
          <w:color w:val="000000"/>
          <w:lang w:val="en-US"/>
        </w:rPr>
        <w:t>Caruana</w:t>
      </w:r>
      <w:proofErr w:type="spellEnd"/>
      <w:r w:rsidR="00771227" w:rsidRPr="00BB06C1">
        <w:rPr>
          <w:rFonts w:ascii="Times" w:eastAsiaTheme="minorHAnsi" w:hAnsi="Times" w:cs="Times"/>
          <w:bCs/>
          <w:color w:val="000000"/>
          <w:lang w:val="en-US"/>
        </w:rPr>
        <w:t>, F;</w:t>
      </w:r>
      <w:r w:rsidRPr="00BB06C1">
        <w:rPr>
          <w:rFonts w:ascii="Times" w:eastAsiaTheme="minorHAnsi" w:hAnsi="Times" w:cs="Times"/>
          <w:bCs/>
          <w:color w:val="000000"/>
          <w:lang w:val="en-US"/>
        </w:rPr>
        <w:t xml:space="preserve"> </w:t>
      </w:r>
      <w:proofErr w:type="spellStart"/>
      <w:r w:rsidRPr="00BB06C1">
        <w:rPr>
          <w:rFonts w:ascii="Times" w:eastAsiaTheme="minorHAnsi" w:hAnsi="Times" w:cs="Times"/>
          <w:bCs/>
          <w:color w:val="000000"/>
          <w:lang w:val="en-US"/>
        </w:rPr>
        <w:t>Jezzini</w:t>
      </w:r>
      <w:proofErr w:type="spellEnd"/>
      <w:r w:rsidR="00771227" w:rsidRPr="00BB06C1">
        <w:rPr>
          <w:rFonts w:ascii="Times" w:eastAsiaTheme="minorHAnsi" w:hAnsi="Times" w:cs="Times"/>
          <w:bCs/>
          <w:color w:val="000000"/>
          <w:lang w:val="en-US"/>
        </w:rPr>
        <w:t>, A.;</w:t>
      </w:r>
      <w:r w:rsidRPr="00BB06C1">
        <w:rPr>
          <w:rFonts w:ascii="Times" w:eastAsiaTheme="minorHAnsi" w:hAnsi="Times" w:cs="Times"/>
          <w:bCs/>
          <w:color w:val="000000"/>
          <w:lang w:val="en-US"/>
        </w:rPr>
        <w:t xml:space="preserve"> Escola</w:t>
      </w:r>
      <w:r w:rsidR="00771227" w:rsidRPr="00BB06C1">
        <w:rPr>
          <w:rFonts w:ascii="Times" w:eastAsiaTheme="minorHAnsi" w:hAnsi="Times" w:cs="Times"/>
          <w:bCs/>
          <w:color w:val="000000"/>
          <w:lang w:val="en-US"/>
        </w:rPr>
        <w:t>, L;</w:t>
      </w:r>
      <w:r w:rsidRPr="00BB06C1">
        <w:rPr>
          <w:rFonts w:ascii="Times" w:eastAsiaTheme="minorHAnsi" w:hAnsi="Times" w:cs="Times"/>
          <w:bCs/>
          <w:color w:val="000000"/>
          <w:lang w:val="en-US"/>
        </w:rPr>
        <w:t xml:space="preserve"> </w:t>
      </w:r>
      <w:proofErr w:type="spellStart"/>
      <w:r w:rsidRPr="00BB06C1">
        <w:rPr>
          <w:rFonts w:ascii="Times" w:eastAsiaTheme="minorHAnsi" w:hAnsi="Times" w:cs="Times"/>
          <w:bCs/>
          <w:color w:val="000000"/>
          <w:lang w:val="en-US"/>
        </w:rPr>
        <w:t>Intskirveli</w:t>
      </w:r>
      <w:proofErr w:type="spellEnd"/>
      <w:r w:rsidR="00771227" w:rsidRPr="00BB06C1">
        <w:rPr>
          <w:rFonts w:ascii="Times" w:eastAsiaTheme="minorHAnsi" w:hAnsi="Times" w:cs="Times"/>
          <w:bCs/>
          <w:color w:val="000000"/>
          <w:lang w:val="en-US"/>
        </w:rPr>
        <w:t>, I.;</w:t>
      </w:r>
      <w:r w:rsidRPr="00BB06C1">
        <w:rPr>
          <w:rFonts w:ascii="Times" w:eastAsiaTheme="minorHAnsi" w:hAnsi="Times" w:cs="Times"/>
          <w:bCs/>
          <w:color w:val="000000"/>
          <w:lang w:val="en-US"/>
        </w:rPr>
        <w:t xml:space="preserve"> </w:t>
      </w:r>
      <w:proofErr w:type="spellStart"/>
      <w:r w:rsidRPr="00BB06C1">
        <w:rPr>
          <w:rFonts w:ascii="Times" w:eastAsiaTheme="minorHAnsi" w:hAnsi="Times" w:cs="Times"/>
          <w:bCs/>
          <w:color w:val="000000"/>
          <w:lang w:val="en-US"/>
        </w:rPr>
        <w:t>Grammont</w:t>
      </w:r>
      <w:proofErr w:type="spellEnd"/>
      <w:r w:rsidR="00771227" w:rsidRPr="00BB06C1">
        <w:rPr>
          <w:rFonts w:ascii="Times" w:eastAsiaTheme="minorHAnsi" w:hAnsi="Times" w:cs="Times"/>
          <w:bCs/>
          <w:color w:val="000000"/>
          <w:lang w:val="en-US"/>
        </w:rPr>
        <w:t>,</w:t>
      </w:r>
      <w:r w:rsidRPr="00BB06C1">
        <w:rPr>
          <w:rFonts w:ascii="Times" w:eastAsiaTheme="minorHAnsi" w:hAnsi="Times" w:cs="Times"/>
          <w:bCs/>
          <w:color w:val="000000"/>
          <w:lang w:val="en-US"/>
        </w:rPr>
        <w:t xml:space="preserve"> </w:t>
      </w:r>
      <w:r w:rsidR="00771227" w:rsidRPr="00BB06C1">
        <w:rPr>
          <w:rFonts w:ascii="Times" w:eastAsiaTheme="minorHAnsi" w:hAnsi="Times" w:cs="Times"/>
          <w:bCs/>
          <w:color w:val="000000"/>
          <w:lang w:val="en-US"/>
        </w:rPr>
        <w:t xml:space="preserve">F.; </w:t>
      </w:r>
      <w:proofErr w:type="spellStart"/>
      <w:r w:rsidRPr="00BB06C1">
        <w:rPr>
          <w:rFonts w:ascii="Times" w:eastAsiaTheme="minorHAnsi" w:hAnsi="Times" w:cs="Times"/>
          <w:bCs/>
          <w:color w:val="000000"/>
          <w:lang w:val="en-US"/>
        </w:rPr>
        <w:t>Gallese</w:t>
      </w:r>
      <w:proofErr w:type="spellEnd"/>
      <w:r w:rsidR="00771227" w:rsidRPr="00BB06C1">
        <w:rPr>
          <w:rFonts w:ascii="Times" w:eastAsiaTheme="minorHAnsi" w:hAnsi="Times" w:cs="Times"/>
          <w:bCs/>
          <w:color w:val="000000"/>
          <w:lang w:val="en-US"/>
        </w:rPr>
        <w:t>, V.;</w:t>
      </w:r>
      <w:r w:rsidRPr="00BB06C1">
        <w:rPr>
          <w:rFonts w:ascii="Times" w:eastAsiaTheme="minorHAnsi" w:hAnsi="Times" w:cs="Times"/>
          <w:bCs/>
          <w:color w:val="000000"/>
          <w:lang w:val="en-US"/>
        </w:rPr>
        <w:t xml:space="preserve"> </w:t>
      </w:r>
      <w:proofErr w:type="spellStart"/>
      <w:r w:rsidRPr="00BB06C1">
        <w:rPr>
          <w:rFonts w:ascii="Times" w:eastAsiaTheme="minorHAnsi" w:hAnsi="Times" w:cs="Times"/>
          <w:bCs/>
          <w:color w:val="000000"/>
          <w:lang w:val="en-US"/>
        </w:rPr>
        <w:t>Rizzolatti</w:t>
      </w:r>
      <w:proofErr w:type="spellEnd"/>
      <w:r w:rsidR="00771227" w:rsidRPr="00BB06C1">
        <w:rPr>
          <w:rFonts w:ascii="Times" w:eastAsiaTheme="minorHAnsi" w:hAnsi="Times" w:cs="Times"/>
          <w:bCs/>
          <w:color w:val="000000"/>
          <w:lang w:val="en-US"/>
        </w:rPr>
        <w:t>, G.;</w:t>
      </w:r>
      <w:r w:rsidRPr="00BB06C1">
        <w:rPr>
          <w:rFonts w:ascii="Times" w:eastAsiaTheme="minorHAnsi" w:hAnsi="Times" w:cs="Times"/>
          <w:bCs/>
          <w:color w:val="000000"/>
          <w:lang w:val="en-US"/>
        </w:rPr>
        <w:t xml:space="preserve"> </w:t>
      </w:r>
      <w:proofErr w:type="spellStart"/>
      <w:r w:rsidRPr="00BB06C1">
        <w:rPr>
          <w:rFonts w:ascii="Times" w:eastAsiaTheme="minorHAnsi" w:hAnsi="Times" w:cs="Times"/>
          <w:bCs/>
          <w:color w:val="000000"/>
          <w:lang w:val="en-US"/>
        </w:rPr>
        <w:t>Umiltà</w:t>
      </w:r>
      <w:proofErr w:type="spellEnd"/>
      <w:r w:rsidR="00771227" w:rsidRPr="00BB06C1">
        <w:rPr>
          <w:rFonts w:ascii="Times" w:eastAsiaTheme="minorHAnsi" w:hAnsi="Times" w:cs="Times"/>
          <w:bCs/>
          <w:color w:val="000000"/>
          <w:lang w:val="en-US"/>
        </w:rPr>
        <w:t>, M.</w:t>
      </w:r>
      <w:r w:rsidRPr="00BB06C1">
        <w:rPr>
          <w:rFonts w:ascii="Times" w:eastAsiaTheme="minorHAnsi" w:hAnsi="Times" w:cs="Times"/>
          <w:bCs/>
          <w:color w:val="000000"/>
          <w:lang w:val="en-US"/>
        </w:rPr>
        <w:t xml:space="preserve"> </w:t>
      </w:r>
      <w:r w:rsidR="00771227" w:rsidRPr="00BB06C1">
        <w:rPr>
          <w:rFonts w:ascii="Times" w:eastAsiaTheme="minorHAnsi" w:hAnsi="Times" w:cs="Times"/>
          <w:color w:val="000000"/>
          <w:lang w:val="en-US"/>
        </w:rPr>
        <w:t xml:space="preserve">(2010). </w:t>
      </w:r>
      <w:r w:rsidR="0054486C" w:rsidRPr="00BB06C1">
        <w:rPr>
          <w:rFonts w:ascii="Times" w:eastAsiaTheme="minorHAnsi" w:hAnsi="Times" w:cs="Times"/>
          <w:bCs/>
          <w:color w:val="000000"/>
          <w:lang w:val="en-US"/>
        </w:rPr>
        <w:t xml:space="preserve">Responses of mirror neurons in area F5 to hand and tool grasping observation. </w:t>
      </w:r>
      <w:r w:rsidR="0054486C" w:rsidRPr="00BB06C1">
        <w:rPr>
          <w:rFonts w:ascii="Times" w:eastAsiaTheme="minorHAnsi" w:hAnsi="Times" w:cs="Times"/>
          <w:i/>
          <w:color w:val="000000"/>
          <w:lang w:val="en-US"/>
        </w:rPr>
        <w:t>Exp</w:t>
      </w:r>
      <w:r w:rsidR="00C45DA3" w:rsidRPr="00BB06C1">
        <w:rPr>
          <w:rFonts w:ascii="Times" w:eastAsiaTheme="minorHAnsi" w:hAnsi="Times" w:cs="Times"/>
          <w:i/>
          <w:color w:val="000000"/>
          <w:lang w:val="en-US"/>
        </w:rPr>
        <w:t>erimental</w:t>
      </w:r>
      <w:r w:rsidR="0054486C" w:rsidRPr="00BB06C1">
        <w:rPr>
          <w:rFonts w:ascii="Times" w:eastAsiaTheme="minorHAnsi" w:hAnsi="Times" w:cs="Times"/>
          <w:i/>
          <w:color w:val="000000"/>
          <w:lang w:val="en-US"/>
        </w:rPr>
        <w:t xml:space="preserve"> Brain Res</w:t>
      </w:r>
      <w:r w:rsidR="00C45DA3" w:rsidRPr="00BB06C1">
        <w:rPr>
          <w:rFonts w:ascii="Times" w:eastAsiaTheme="minorHAnsi" w:hAnsi="Times" w:cs="Times"/>
          <w:i/>
          <w:color w:val="000000"/>
          <w:lang w:val="en-US"/>
        </w:rPr>
        <w:t>earch</w:t>
      </w:r>
      <w:r w:rsidR="00771227" w:rsidRPr="00BB06C1">
        <w:rPr>
          <w:rFonts w:ascii="Times" w:eastAsiaTheme="minorHAnsi" w:hAnsi="Times" w:cs="Times"/>
          <w:color w:val="000000"/>
          <w:lang w:val="en-US"/>
        </w:rPr>
        <w:t>. Vol</w:t>
      </w:r>
      <w:r w:rsidR="0054486C" w:rsidRPr="00BB06C1">
        <w:rPr>
          <w:rFonts w:ascii="Times" w:eastAsiaTheme="minorHAnsi" w:hAnsi="Times" w:cs="Times"/>
          <w:color w:val="000000"/>
          <w:lang w:val="en-US"/>
        </w:rPr>
        <w:t xml:space="preserve"> 204</w:t>
      </w:r>
      <w:r w:rsidR="00771227" w:rsidRPr="00BB06C1">
        <w:rPr>
          <w:rFonts w:ascii="Times" w:eastAsiaTheme="minorHAnsi" w:hAnsi="Times" w:cs="Times"/>
          <w:color w:val="000000"/>
          <w:lang w:val="en-US"/>
        </w:rPr>
        <w:t>. pp.</w:t>
      </w:r>
      <w:r w:rsidR="00BB06C1">
        <w:rPr>
          <w:rFonts w:ascii="Times" w:eastAsiaTheme="minorHAnsi" w:hAnsi="Times" w:cs="Times"/>
          <w:color w:val="000000"/>
          <w:lang w:val="en-US"/>
        </w:rPr>
        <w:t>605–616</w:t>
      </w:r>
      <w:r w:rsidR="00771227" w:rsidRPr="00BB06C1">
        <w:rPr>
          <w:rFonts w:ascii="Times" w:eastAsiaTheme="minorHAnsi" w:hAnsi="Times" w:cs="Times"/>
          <w:color w:val="000000"/>
          <w:lang w:val="en-US"/>
        </w:rPr>
        <w:t>.</w:t>
      </w:r>
    </w:p>
    <w:p w14:paraId="600642F4" w14:textId="240EE700" w:rsidR="00863964" w:rsidRPr="00863964" w:rsidRDefault="00474902"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cs="Times"/>
          <w:color w:val="101010"/>
          <w:lang w:val="en-US"/>
        </w:rPr>
        <w:t>Rot</w:t>
      </w:r>
      <w:r w:rsidR="00A45C3F">
        <w:rPr>
          <w:rFonts w:ascii="Times" w:hAnsi="Times" w:cs="Times"/>
          <w:color w:val="101010"/>
          <w:lang w:val="en-US"/>
        </w:rPr>
        <w:t>h,</w:t>
      </w:r>
      <w:r w:rsidR="006E50BF">
        <w:rPr>
          <w:rFonts w:ascii="Times" w:hAnsi="Times" w:cs="Times"/>
          <w:color w:val="101010"/>
          <w:lang w:val="en-US"/>
        </w:rPr>
        <w:t xml:space="preserve"> </w:t>
      </w:r>
      <w:r w:rsidR="00A45C3F">
        <w:rPr>
          <w:rFonts w:ascii="Times" w:hAnsi="Times" w:cs="Times"/>
          <w:color w:val="101010"/>
          <w:lang w:val="en-US"/>
        </w:rPr>
        <w:t xml:space="preserve">W-M. </w:t>
      </w:r>
      <w:r w:rsidR="00150ADC" w:rsidRPr="00BB06C1">
        <w:rPr>
          <w:rFonts w:ascii="Times" w:hAnsi="Times" w:cs="Times"/>
          <w:color w:val="101010"/>
          <w:lang w:val="en-US"/>
        </w:rPr>
        <w:t>&amp;</w:t>
      </w:r>
      <w:r w:rsidRPr="00BB06C1">
        <w:rPr>
          <w:rFonts w:ascii="Times" w:hAnsi="Times" w:cs="Times"/>
          <w:color w:val="101010"/>
          <w:lang w:val="en-US"/>
        </w:rPr>
        <w:t xml:space="preserve"> Jornet, A.</w:t>
      </w:r>
      <w:r w:rsidR="00A45C3F">
        <w:rPr>
          <w:rFonts w:ascii="Times" w:hAnsi="Times" w:cs="Times"/>
          <w:color w:val="101010"/>
          <w:lang w:val="en-US"/>
        </w:rPr>
        <w:t xml:space="preserve"> (2017</w:t>
      </w:r>
      <w:r w:rsidRPr="00BB06C1">
        <w:rPr>
          <w:rFonts w:ascii="Times" w:hAnsi="Times" w:cs="Times"/>
          <w:color w:val="101010"/>
          <w:lang w:val="en-US"/>
        </w:rPr>
        <w:t>).</w:t>
      </w:r>
      <w:r w:rsidRPr="00BB06C1">
        <w:rPr>
          <w:rFonts w:ascii="Times" w:hAnsi="Times" w:cs="Times"/>
          <w:color w:val="101010"/>
          <w:position w:val="10"/>
          <w:lang w:val="en-US"/>
        </w:rPr>
        <w:t xml:space="preserve"> </w:t>
      </w:r>
      <w:r w:rsidRPr="00BB06C1">
        <w:rPr>
          <w:rFonts w:ascii="Times" w:hAnsi="Times" w:cs="Times"/>
          <w:color w:val="101010"/>
          <w:lang w:val="en-US"/>
        </w:rPr>
        <w:t xml:space="preserve">Theorizing with/out “Mediators”. </w:t>
      </w:r>
      <w:r w:rsidR="002D3644" w:rsidRPr="00BB06C1">
        <w:rPr>
          <w:rFonts w:ascii="Times" w:hAnsi="Times"/>
          <w:i/>
          <w:color w:val="333333"/>
          <w:shd w:val="clear" w:color="auto" w:fill="FFFFFF"/>
          <w:lang w:val="en-US"/>
        </w:rPr>
        <w:t>Integrative Psychological and Behavioral Science</w:t>
      </w:r>
      <w:r w:rsidR="002D3644" w:rsidRPr="00BB06C1">
        <w:rPr>
          <w:rFonts w:ascii="Times" w:hAnsi="Times"/>
          <w:color w:val="333333"/>
          <w:shd w:val="clear" w:color="auto" w:fill="FFFFFF"/>
          <w:lang w:val="en-US"/>
        </w:rPr>
        <w:t xml:space="preserve">. </w:t>
      </w:r>
      <w:r w:rsidR="00C7497C" w:rsidRPr="00BB06C1">
        <w:rPr>
          <w:rFonts w:ascii="Times" w:eastAsiaTheme="minorHAnsi" w:hAnsi="Times" w:cs="Times"/>
          <w:color w:val="101010"/>
          <w:lang w:val="en-US"/>
        </w:rPr>
        <w:t xml:space="preserve">Vol. 53, pp. 323–343. </w:t>
      </w:r>
    </w:p>
    <w:p w14:paraId="49E52B64" w14:textId="301E1E98" w:rsidR="00D90250" w:rsidRPr="00D90250" w:rsidRDefault="00D90250" w:rsidP="009538C3">
      <w:pPr>
        <w:pStyle w:val="ListParagraph"/>
        <w:numPr>
          <w:ilvl w:val="0"/>
          <w:numId w:val="18"/>
        </w:numPr>
        <w:ind w:left="426" w:hanging="426"/>
        <w:jc w:val="both"/>
        <w:rPr>
          <w:rFonts w:ascii="Times" w:hAnsi="Times"/>
          <w:lang w:val="en-US"/>
        </w:rPr>
      </w:pPr>
      <w:r>
        <w:rPr>
          <w:rFonts w:ascii="Times" w:hAnsi="Times"/>
          <w:lang w:val="en-US"/>
        </w:rPr>
        <w:t>Rü</w:t>
      </w:r>
      <w:r w:rsidRPr="00D90250">
        <w:rPr>
          <w:rFonts w:ascii="Times" w:hAnsi="Times"/>
          <w:lang w:val="en-US"/>
        </w:rPr>
        <w:t xml:space="preserve">ckriem, G. (2009) Digital technology and mediation: A challenge to activity theory. In: A. </w:t>
      </w:r>
      <w:proofErr w:type="spellStart"/>
      <w:r w:rsidRPr="00D90250">
        <w:rPr>
          <w:rFonts w:ascii="Times" w:hAnsi="Times"/>
          <w:lang w:val="en-US"/>
        </w:rPr>
        <w:t>Sannino</w:t>
      </w:r>
      <w:proofErr w:type="spellEnd"/>
      <w:r w:rsidRPr="00D90250">
        <w:rPr>
          <w:rFonts w:ascii="Times" w:hAnsi="Times"/>
          <w:lang w:val="en-US"/>
        </w:rPr>
        <w:t>, H. Daniels and K.D. Gutierrez (eds.) Learning and Expanding with Activity Theory. Cambridge: Cambridge University Press, pp. 88–111.</w:t>
      </w:r>
    </w:p>
    <w:p w14:paraId="185C2270" w14:textId="64ACE998" w:rsidR="00697F89" w:rsidRPr="00697F89" w:rsidRDefault="00E55B0A"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863964">
        <w:rPr>
          <w:rFonts w:ascii="Times" w:eastAsiaTheme="minorHAnsi" w:hAnsi="Times"/>
          <w:lang w:val="en-US"/>
        </w:rPr>
        <w:t xml:space="preserve">Sandom, C. &amp; Macredie, R. D. (2003). </w:t>
      </w:r>
      <w:proofErr w:type="spellStart"/>
      <w:r w:rsidRPr="00863964">
        <w:rPr>
          <w:rFonts w:ascii="Times" w:hAnsi="Times"/>
          <w:lang w:val="en-US"/>
        </w:rPr>
        <w:t>Analysing</w:t>
      </w:r>
      <w:proofErr w:type="spellEnd"/>
      <w:r w:rsidRPr="00863964">
        <w:rPr>
          <w:rFonts w:ascii="Times" w:hAnsi="Times"/>
          <w:lang w:val="en-US"/>
        </w:rPr>
        <w:t xml:space="preserve"> situated interaction hazards: an activity-based </w:t>
      </w:r>
      <w:r w:rsidRPr="00863964">
        <w:rPr>
          <w:rFonts w:ascii="Times" w:eastAsiaTheme="minorHAnsi" w:hAnsi="Times"/>
          <w:lang w:val="en-US"/>
        </w:rPr>
        <w:t>awareness approach</w:t>
      </w:r>
      <w:r w:rsidRPr="00C1190A">
        <w:rPr>
          <w:rFonts w:ascii="Times" w:eastAsiaTheme="minorHAnsi" w:hAnsi="Times"/>
          <w:i/>
          <w:lang w:val="en-US"/>
        </w:rPr>
        <w:t xml:space="preserve">. </w:t>
      </w:r>
      <w:proofErr w:type="spellStart"/>
      <w:r w:rsidR="00863964" w:rsidRPr="00C1190A">
        <w:rPr>
          <w:rFonts w:ascii="Times" w:hAnsi="Times"/>
          <w:i/>
          <w:lang w:val="en-US"/>
        </w:rPr>
        <w:t>Cogn</w:t>
      </w:r>
      <w:proofErr w:type="spellEnd"/>
      <w:r w:rsidR="00863964" w:rsidRPr="00C1190A">
        <w:rPr>
          <w:rFonts w:ascii="Times" w:hAnsi="Times"/>
          <w:i/>
          <w:lang w:val="en-US"/>
        </w:rPr>
        <w:t xml:space="preserve"> Tech Work</w:t>
      </w:r>
      <w:r w:rsidR="005C1ED2" w:rsidRPr="005C1ED2">
        <w:rPr>
          <w:rFonts w:ascii="Times" w:hAnsi="Times"/>
          <w:lang w:val="en-US"/>
        </w:rPr>
        <w:t xml:space="preserve">. </w:t>
      </w:r>
      <w:r w:rsidR="005C1ED2">
        <w:rPr>
          <w:rFonts w:ascii="Times" w:hAnsi="Times"/>
          <w:lang w:val="en-US"/>
        </w:rPr>
        <w:t>Vol.5, pp.</w:t>
      </w:r>
      <w:r w:rsidR="00863964" w:rsidRPr="005C1ED2">
        <w:rPr>
          <w:rFonts w:ascii="Times" w:hAnsi="Times"/>
          <w:lang w:val="en-US"/>
        </w:rPr>
        <w:t xml:space="preserve"> 218–228</w:t>
      </w:r>
      <w:r w:rsidR="00BE3426">
        <w:rPr>
          <w:rFonts w:ascii="Times" w:hAnsi="Times"/>
          <w:lang w:val="en-US"/>
        </w:rPr>
        <w:t>.</w:t>
      </w:r>
    </w:p>
    <w:p w14:paraId="04163ED7" w14:textId="77777777" w:rsidR="000771FE" w:rsidRPr="000771FE" w:rsidRDefault="00DD7D39" w:rsidP="000771FE">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697F89">
        <w:rPr>
          <w:rFonts w:ascii="Times" w:eastAsiaTheme="minorHAnsi" w:hAnsi="Times"/>
          <w:lang w:val="en-US"/>
        </w:rPr>
        <w:t>Savioja</w:t>
      </w:r>
      <w:proofErr w:type="spellEnd"/>
      <w:r w:rsidRPr="00697F89">
        <w:rPr>
          <w:rFonts w:ascii="Times" w:eastAsiaTheme="minorHAnsi" w:hAnsi="Times"/>
          <w:lang w:val="en-US"/>
        </w:rPr>
        <w:t xml:space="preserve">, P &amp; </w:t>
      </w:r>
      <w:proofErr w:type="spellStart"/>
      <w:r w:rsidRPr="00697F89">
        <w:rPr>
          <w:rFonts w:ascii="Times" w:eastAsiaTheme="minorHAnsi" w:hAnsi="Times"/>
          <w:lang w:val="en-US"/>
        </w:rPr>
        <w:t>Norros</w:t>
      </w:r>
      <w:proofErr w:type="spellEnd"/>
      <w:r w:rsidRPr="00697F89">
        <w:rPr>
          <w:rFonts w:ascii="Times" w:eastAsiaTheme="minorHAnsi" w:hAnsi="Times"/>
          <w:lang w:val="en-US"/>
        </w:rPr>
        <w:t xml:space="preserve">, L. </w:t>
      </w:r>
      <w:r w:rsidR="00697F89">
        <w:rPr>
          <w:rFonts w:ascii="Times" w:eastAsiaTheme="minorHAnsi" w:hAnsi="Times"/>
          <w:lang w:val="en-US"/>
        </w:rPr>
        <w:t>(</w:t>
      </w:r>
      <w:r w:rsidR="00697F89" w:rsidRPr="00697F89">
        <w:rPr>
          <w:rFonts w:ascii="Times" w:hAnsi="Times"/>
          <w:lang w:val="en-US"/>
        </w:rPr>
        <w:t xml:space="preserve">2013). </w:t>
      </w:r>
      <w:r w:rsidRPr="00697F89">
        <w:rPr>
          <w:rFonts w:ascii="Times" w:eastAsiaTheme="minorHAnsi" w:hAnsi="Times"/>
          <w:lang w:val="en-US"/>
        </w:rPr>
        <w:t>Systems usability framework for evaluating tools in safety–critical work</w:t>
      </w:r>
      <w:r w:rsidR="00697F89" w:rsidRPr="00697F89">
        <w:rPr>
          <w:rFonts w:ascii="Times" w:eastAsiaTheme="minorHAnsi" w:hAnsi="Times"/>
          <w:lang w:val="en-US"/>
        </w:rPr>
        <w:t>.</w:t>
      </w:r>
      <w:r w:rsidR="00697F89" w:rsidRPr="00697F89">
        <w:rPr>
          <w:rFonts w:ascii="Times" w:hAnsi="Times"/>
          <w:lang w:val="en-US"/>
        </w:rPr>
        <w:t xml:space="preserve"> </w:t>
      </w:r>
      <w:proofErr w:type="spellStart"/>
      <w:r w:rsidR="00697F89" w:rsidRPr="00C1190A">
        <w:rPr>
          <w:rFonts w:ascii="Times" w:hAnsi="Times"/>
          <w:i/>
          <w:lang w:val="en-US"/>
        </w:rPr>
        <w:t>Cogn</w:t>
      </w:r>
      <w:proofErr w:type="spellEnd"/>
      <w:r w:rsidR="00697F89" w:rsidRPr="00C1190A">
        <w:rPr>
          <w:rFonts w:ascii="Times" w:hAnsi="Times"/>
          <w:i/>
          <w:lang w:val="en-US"/>
        </w:rPr>
        <w:t xml:space="preserve"> Tech Work</w:t>
      </w:r>
      <w:r w:rsidR="00697F89">
        <w:rPr>
          <w:rFonts w:ascii="Times" w:hAnsi="Times"/>
          <w:lang w:val="en-US"/>
        </w:rPr>
        <w:t xml:space="preserve">. Vol 15, pp. </w:t>
      </w:r>
      <w:r w:rsidR="00697F89" w:rsidRPr="00697F89">
        <w:rPr>
          <w:rFonts w:ascii="Times" w:hAnsi="Times"/>
          <w:lang w:val="en-US"/>
        </w:rPr>
        <w:t>255–275</w:t>
      </w:r>
      <w:r w:rsidR="00697F89">
        <w:rPr>
          <w:rFonts w:ascii="Times" w:hAnsi="Times"/>
          <w:lang w:val="en-US"/>
        </w:rPr>
        <w:t>.</w:t>
      </w:r>
    </w:p>
    <w:p w14:paraId="5245483B" w14:textId="64C23B9E" w:rsidR="000771FE" w:rsidRPr="000771FE" w:rsidRDefault="000771FE" w:rsidP="000771FE">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5F671A">
        <w:rPr>
          <w:rFonts w:ascii="Times" w:hAnsi="Times"/>
          <w:lang w:val="en-US"/>
        </w:rPr>
        <w:t>Shadrin</w:t>
      </w:r>
      <w:proofErr w:type="spellEnd"/>
      <w:r w:rsidRPr="005F671A">
        <w:rPr>
          <w:rFonts w:ascii="Times" w:hAnsi="Times"/>
          <w:lang w:val="en-US"/>
        </w:rPr>
        <w:t xml:space="preserve">, N.S. </w:t>
      </w:r>
      <w:r w:rsidR="00E72063">
        <w:rPr>
          <w:lang w:val="en-US"/>
        </w:rPr>
        <w:t>(2</w:t>
      </w:r>
      <w:r w:rsidRPr="005F671A">
        <w:rPr>
          <w:lang w:val="en-US"/>
        </w:rPr>
        <w:t xml:space="preserve">013). The Problem of Behavioral </w:t>
      </w:r>
      <w:r w:rsidRPr="005F671A">
        <w:rPr>
          <w:rFonts w:ascii="Times" w:hAnsi="Times"/>
          <w:lang w:val="en-US"/>
        </w:rPr>
        <w:t>Determination and Self-Determination in Cultural-Historical and</w:t>
      </w:r>
      <w:r w:rsidRPr="005F671A">
        <w:rPr>
          <w:lang w:val="en-US"/>
        </w:rPr>
        <w:t xml:space="preserve"> </w:t>
      </w:r>
      <w:r w:rsidRPr="005F671A">
        <w:rPr>
          <w:rFonts w:ascii="Times" w:hAnsi="Times"/>
          <w:lang w:val="en-US"/>
        </w:rPr>
        <w:t xml:space="preserve">Existential Psychology. </w:t>
      </w:r>
      <w:r w:rsidRPr="000771FE">
        <w:rPr>
          <w:lang w:val="en-US"/>
        </w:rPr>
        <w:t>Journal of Russian and East European Psychology, vol. 51, no. 4, pp. 44–66.</w:t>
      </w:r>
    </w:p>
    <w:p w14:paraId="25747C52" w14:textId="46F0E82F" w:rsidR="00BB06C1" w:rsidRPr="005F671A" w:rsidRDefault="00D37945" w:rsidP="000771FE">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sidRPr="005F671A">
        <w:rPr>
          <w:rFonts w:ascii="Times" w:eastAsiaTheme="minorHAnsi" w:hAnsi="Times" w:cs="Times"/>
          <w:color w:val="000000"/>
          <w:lang w:val="es-ES"/>
        </w:rPr>
        <w:t xml:space="preserve">Schwartz, Y. (2000). Discipline </w:t>
      </w:r>
      <w:proofErr w:type="spellStart"/>
      <w:r w:rsidRPr="005F671A">
        <w:rPr>
          <w:rFonts w:ascii="Times" w:eastAsiaTheme="minorHAnsi" w:hAnsi="Times" w:cs="Times"/>
          <w:color w:val="000000"/>
          <w:lang w:val="es-ES"/>
        </w:rPr>
        <w:t>épistémique</w:t>
      </w:r>
      <w:proofErr w:type="spellEnd"/>
      <w:r w:rsidRPr="005F671A">
        <w:rPr>
          <w:rFonts w:ascii="Times" w:eastAsiaTheme="minorHAnsi" w:hAnsi="Times" w:cs="Times"/>
          <w:color w:val="000000"/>
          <w:lang w:val="es-ES"/>
        </w:rPr>
        <w:t xml:space="preserve">, discipline </w:t>
      </w:r>
      <w:proofErr w:type="spellStart"/>
      <w:r w:rsidRPr="005F671A">
        <w:rPr>
          <w:rFonts w:ascii="Times" w:eastAsiaTheme="minorHAnsi" w:hAnsi="Times" w:cs="Times"/>
          <w:color w:val="000000"/>
          <w:lang w:val="es-ES"/>
        </w:rPr>
        <w:t>ergologique</w:t>
      </w:r>
      <w:proofErr w:type="spellEnd"/>
      <w:r w:rsidRPr="005F671A">
        <w:rPr>
          <w:rFonts w:ascii="Times" w:eastAsiaTheme="minorHAnsi" w:hAnsi="Times" w:cs="Times"/>
          <w:color w:val="000000"/>
          <w:lang w:val="es-ES"/>
        </w:rPr>
        <w:t xml:space="preserve">. </w:t>
      </w:r>
      <w:proofErr w:type="spellStart"/>
      <w:r w:rsidRPr="005F671A">
        <w:rPr>
          <w:rFonts w:ascii="Times" w:eastAsiaTheme="minorHAnsi" w:hAnsi="Times" w:cs="Times"/>
          <w:color w:val="000000"/>
          <w:lang w:val="es-ES"/>
        </w:rPr>
        <w:t>Paideia</w:t>
      </w:r>
      <w:proofErr w:type="spellEnd"/>
      <w:r w:rsidRPr="005F671A">
        <w:rPr>
          <w:rFonts w:ascii="Times" w:eastAsiaTheme="minorHAnsi" w:hAnsi="Times" w:cs="Times"/>
          <w:color w:val="000000"/>
          <w:lang w:val="es-ES"/>
        </w:rPr>
        <w:t xml:space="preserve"> et </w:t>
      </w:r>
      <w:proofErr w:type="spellStart"/>
      <w:r w:rsidRPr="005F671A">
        <w:rPr>
          <w:rFonts w:ascii="Times" w:eastAsiaTheme="minorHAnsi" w:hAnsi="Times" w:cs="Times"/>
          <w:color w:val="000000"/>
          <w:lang w:val="es-ES"/>
        </w:rPr>
        <w:t>Politeia</w:t>
      </w:r>
      <w:proofErr w:type="spellEnd"/>
      <w:r w:rsidRPr="005F671A">
        <w:rPr>
          <w:rFonts w:ascii="Times" w:eastAsiaTheme="minorHAnsi" w:hAnsi="Times" w:cs="Times"/>
          <w:color w:val="000000"/>
          <w:lang w:val="es-ES"/>
        </w:rPr>
        <w:t xml:space="preserve">. In B. </w:t>
      </w:r>
      <w:proofErr w:type="spellStart"/>
      <w:r w:rsidRPr="005F671A">
        <w:rPr>
          <w:rFonts w:ascii="Times" w:eastAsiaTheme="minorHAnsi" w:hAnsi="Times" w:cs="Times"/>
          <w:color w:val="000000"/>
          <w:lang w:val="es-ES"/>
        </w:rPr>
        <w:t>Maggi</w:t>
      </w:r>
      <w:proofErr w:type="spellEnd"/>
      <w:r w:rsidRPr="005F671A">
        <w:rPr>
          <w:rFonts w:ascii="Times" w:eastAsiaTheme="minorHAnsi" w:hAnsi="Times" w:cs="Times"/>
          <w:color w:val="000000"/>
          <w:lang w:val="es-ES"/>
        </w:rPr>
        <w:t xml:space="preserve"> (Ed.), </w:t>
      </w:r>
      <w:proofErr w:type="spellStart"/>
      <w:r w:rsidRPr="005F671A">
        <w:rPr>
          <w:rFonts w:ascii="Times" w:eastAsiaTheme="minorHAnsi" w:hAnsi="Times" w:cs="Times"/>
          <w:i/>
          <w:color w:val="000000"/>
          <w:lang w:val="es-ES"/>
        </w:rPr>
        <w:t>Manière</w:t>
      </w:r>
      <w:proofErr w:type="spellEnd"/>
      <w:r w:rsidRPr="005F671A">
        <w:rPr>
          <w:rFonts w:ascii="Times" w:eastAsiaTheme="minorHAnsi" w:hAnsi="Times" w:cs="Times"/>
          <w:i/>
          <w:color w:val="000000"/>
          <w:lang w:val="es-ES"/>
        </w:rPr>
        <w:t xml:space="preserve"> de </w:t>
      </w:r>
      <w:proofErr w:type="spellStart"/>
      <w:r w:rsidRPr="005F671A">
        <w:rPr>
          <w:rFonts w:ascii="Times" w:eastAsiaTheme="minorHAnsi" w:hAnsi="Times" w:cs="Times"/>
          <w:i/>
          <w:color w:val="000000"/>
          <w:lang w:val="es-ES"/>
        </w:rPr>
        <w:t>pens</w:t>
      </w:r>
      <w:r w:rsidRPr="000771FE">
        <w:rPr>
          <w:rFonts w:ascii="Times" w:eastAsiaTheme="minorHAnsi" w:hAnsi="Times" w:cs="Times"/>
          <w:i/>
          <w:color w:val="000000"/>
          <w:lang w:val="es-ES"/>
        </w:rPr>
        <w:t>er</w:t>
      </w:r>
      <w:proofErr w:type="spellEnd"/>
      <w:r w:rsidRPr="000771FE">
        <w:rPr>
          <w:rFonts w:ascii="Times" w:eastAsiaTheme="minorHAnsi" w:hAnsi="Times" w:cs="Times"/>
          <w:i/>
          <w:color w:val="000000"/>
          <w:lang w:val="es-ES"/>
        </w:rPr>
        <w:t xml:space="preserve">, </w:t>
      </w:r>
      <w:proofErr w:type="spellStart"/>
      <w:r w:rsidRPr="000771FE">
        <w:rPr>
          <w:rFonts w:ascii="Times" w:eastAsiaTheme="minorHAnsi" w:hAnsi="Times" w:cs="Times"/>
          <w:i/>
          <w:color w:val="000000"/>
          <w:lang w:val="es-ES"/>
        </w:rPr>
        <w:t>manières</w:t>
      </w:r>
      <w:proofErr w:type="spellEnd"/>
      <w:r w:rsidRPr="000771FE">
        <w:rPr>
          <w:rFonts w:ascii="Times" w:eastAsiaTheme="minorHAnsi" w:hAnsi="Times" w:cs="Times"/>
          <w:i/>
          <w:color w:val="000000"/>
          <w:lang w:val="es-ES"/>
        </w:rPr>
        <w:t xml:space="preserve"> </w:t>
      </w:r>
      <w:proofErr w:type="spellStart"/>
      <w:r w:rsidRPr="000771FE">
        <w:rPr>
          <w:rFonts w:ascii="Times" w:eastAsiaTheme="minorHAnsi" w:hAnsi="Times" w:cs="Times"/>
          <w:i/>
          <w:color w:val="000000"/>
          <w:lang w:val="es-ES"/>
        </w:rPr>
        <w:t>d'agir</w:t>
      </w:r>
      <w:proofErr w:type="spellEnd"/>
      <w:r w:rsidRPr="000771FE">
        <w:rPr>
          <w:rFonts w:ascii="Times" w:eastAsiaTheme="minorHAnsi" w:hAnsi="Times" w:cs="Times"/>
          <w:i/>
          <w:color w:val="000000"/>
          <w:lang w:val="es-ES"/>
        </w:rPr>
        <w:t xml:space="preserve"> en </w:t>
      </w:r>
      <w:proofErr w:type="spellStart"/>
      <w:r w:rsidRPr="000771FE">
        <w:rPr>
          <w:rFonts w:ascii="Times" w:eastAsiaTheme="minorHAnsi" w:hAnsi="Times" w:cs="Times"/>
          <w:i/>
          <w:color w:val="000000"/>
          <w:lang w:val="es-ES"/>
        </w:rPr>
        <w:t>éducation</w:t>
      </w:r>
      <w:proofErr w:type="spellEnd"/>
      <w:r w:rsidRPr="000771FE">
        <w:rPr>
          <w:rFonts w:ascii="Times" w:eastAsiaTheme="minorHAnsi" w:hAnsi="Times" w:cs="Times"/>
          <w:i/>
          <w:color w:val="000000"/>
          <w:lang w:val="es-ES"/>
        </w:rPr>
        <w:t xml:space="preserve"> et </w:t>
      </w:r>
      <w:r w:rsidR="00150ADC" w:rsidRPr="000771FE">
        <w:rPr>
          <w:rFonts w:ascii="Times" w:eastAsiaTheme="minorHAnsi" w:hAnsi="Times" w:cs="Times"/>
          <w:i/>
          <w:color w:val="000000"/>
          <w:lang w:val="es-ES"/>
        </w:rPr>
        <w:t xml:space="preserve">en </w:t>
      </w:r>
      <w:proofErr w:type="spellStart"/>
      <w:r w:rsidR="00150ADC" w:rsidRPr="000771FE">
        <w:rPr>
          <w:rFonts w:ascii="Times" w:eastAsiaTheme="minorHAnsi" w:hAnsi="Times" w:cs="Times"/>
          <w:i/>
          <w:color w:val="000000"/>
          <w:lang w:val="es-ES"/>
        </w:rPr>
        <w:t>formation</w:t>
      </w:r>
      <w:proofErr w:type="spellEnd"/>
      <w:r w:rsidR="00150ADC" w:rsidRPr="000771FE">
        <w:rPr>
          <w:rFonts w:ascii="Times" w:eastAsiaTheme="minorHAnsi" w:hAnsi="Times" w:cs="Times"/>
          <w:color w:val="000000"/>
          <w:lang w:val="es-ES"/>
        </w:rPr>
        <w:t xml:space="preserve"> (pp. 33-68). Paris</w:t>
      </w:r>
      <w:r w:rsidRPr="000771FE">
        <w:rPr>
          <w:rFonts w:ascii="Times" w:eastAsiaTheme="minorHAnsi" w:hAnsi="Times" w:cs="Times"/>
          <w:color w:val="000000"/>
          <w:lang w:val="es-ES"/>
        </w:rPr>
        <w:t>: P</w:t>
      </w:r>
      <w:r w:rsidRPr="000771FE">
        <w:rPr>
          <w:rFonts w:ascii="Times" w:eastAsia="MS Mincho" w:hAnsi="Times" w:cs="MS Mincho"/>
          <w:color w:val="000000"/>
          <w:lang w:val="es-ES"/>
        </w:rPr>
        <w:t>UF</w:t>
      </w:r>
      <w:r w:rsidRPr="000771FE">
        <w:rPr>
          <w:rFonts w:ascii="Times" w:eastAsia="MS Mincho" w:hAnsi="Times" w:cs="MS Mincho"/>
          <w:color w:val="000000"/>
          <w:sz w:val="21"/>
          <w:szCs w:val="21"/>
          <w:lang w:val="es-ES"/>
        </w:rPr>
        <w:t>.</w:t>
      </w:r>
    </w:p>
    <w:p w14:paraId="119BF09C" w14:textId="77777777" w:rsidR="007032BC" w:rsidRPr="007032BC" w:rsidRDefault="003C4202"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eastAsiaTheme="minorHAnsi"/>
          <w:color w:val="000000"/>
          <w:lang w:val="es-ES"/>
        </w:rPr>
        <w:t xml:space="preserve">Small, G. (2009). </w:t>
      </w:r>
      <w:r w:rsidRPr="00BB06C1">
        <w:rPr>
          <w:rFonts w:ascii="Times" w:eastAsiaTheme="minorHAnsi" w:hAnsi="Times" w:cs="Times"/>
          <w:i/>
          <w:color w:val="000000"/>
          <w:lang w:val="es-ES"/>
        </w:rPr>
        <w:t xml:space="preserve">El cerebro digital. Cómo las nuevas tecnologías están cambiando nuestra </w:t>
      </w:r>
      <w:r w:rsidRPr="00BB06C1">
        <w:rPr>
          <w:rFonts w:eastAsiaTheme="minorHAnsi"/>
          <w:i/>
          <w:color w:val="000000"/>
          <w:lang w:val="es-ES"/>
        </w:rPr>
        <w:t>mente</w:t>
      </w:r>
      <w:r w:rsidRPr="00BB06C1">
        <w:rPr>
          <w:rFonts w:eastAsiaTheme="minorHAnsi"/>
          <w:color w:val="000000"/>
          <w:lang w:val="es-ES"/>
        </w:rPr>
        <w:t xml:space="preserve">. </w:t>
      </w:r>
      <w:r w:rsidRPr="00BB06C1">
        <w:rPr>
          <w:rFonts w:eastAsiaTheme="minorHAnsi"/>
          <w:color w:val="000000"/>
          <w:lang w:val="en-US"/>
        </w:rPr>
        <w:t xml:space="preserve">Barcelona: </w:t>
      </w:r>
      <w:proofErr w:type="spellStart"/>
      <w:r w:rsidRPr="00BB06C1">
        <w:rPr>
          <w:rFonts w:eastAsiaTheme="minorHAnsi"/>
          <w:color w:val="000000"/>
          <w:lang w:val="en-US"/>
        </w:rPr>
        <w:t>Urano</w:t>
      </w:r>
      <w:proofErr w:type="spellEnd"/>
      <w:r w:rsidRPr="00BB06C1">
        <w:rPr>
          <w:rFonts w:eastAsiaTheme="minorHAnsi"/>
          <w:color w:val="000000"/>
          <w:lang w:val="en-US"/>
        </w:rPr>
        <w:t>.</w:t>
      </w:r>
    </w:p>
    <w:p w14:paraId="1050340A" w14:textId="4EACBF67" w:rsidR="007032BC" w:rsidRPr="007032BC" w:rsidRDefault="007032BC"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7032BC">
        <w:rPr>
          <w:rFonts w:ascii="Times" w:hAnsi="Times"/>
          <w:lang w:val="en-US"/>
        </w:rPr>
        <w:t>Stout,</w:t>
      </w:r>
      <w:r>
        <w:rPr>
          <w:rFonts w:ascii="Times" w:hAnsi="Times"/>
          <w:lang w:val="en-US"/>
        </w:rPr>
        <w:t xml:space="preserve"> D.</w:t>
      </w:r>
      <w:r w:rsidRPr="007032BC">
        <w:rPr>
          <w:rFonts w:ascii="Times" w:hAnsi="Times"/>
          <w:lang w:val="en-US"/>
        </w:rPr>
        <w:t xml:space="preserve"> </w:t>
      </w:r>
      <w:r>
        <w:rPr>
          <w:rFonts w:ascii="Times" w:hAnsi="Times"/>
          <w:lang w:val="en-US"/>
        </w:rPr>
        <w:t>&amp;</w:t>
      </w:r>
      <w:r w:rsidRPr="007032BC">
        <w:rPr>
          <w:rFonts w:ascii="Times" w:hAnsi="Times"/>
          <w:lang w:val="en-US"/>
        </w:rPr>
        <w:t xml:space="preserve"> </w:t>
      </w:r>
      <w:proofErr w:type="spellStart"/>
      <w:r w:rsidRPr="007032BC">
        <w:rPr>
          <w:rFonts w:ascii="Times" w:hAnsi="Times"/>
          <w:lang w:val="en-US"/>
        </w:rPr>
        <w:t>Chaminade</w:t>
      </w:r>
      <w:proofErr w:type="spellEnd"/>
      <w:r>
        <w:rPr>
          <w:rFonts w:ascii="Times" w:hAnsi="Times"/>
          <w:lang w:val="en-US"/>
        </w:rPr>
        <w:t>, T.</w:t>
      </w:r>
      <w:r w:rsidRPr="007032BC">
        <w:rPr>
          <w:rFonts w:ascii="Times" w:hAnsi="Times"/>
          <w:lang w:val="en-US"/>
        </w:rPr>
        <w:t xml:space="preserve"> (2012). Stone tools, language and the brain in human evolution. </w:t>
      </w:r>
      <w:r w:rsidRPr="007032BC">
        <w:rPr>
          <w:rFonts w:ascii="Times" w:hAnsi="Times"/>
          <w:i/>
          <w:lang w:val="en-US"/>
        </w:rPr>
        <w:t>Phil. Trans. R. Soc. B</w:t>
      </w:r>
      <w:r w:rsidR="00E71328">
        <w:rPr>
          <w:rFonts w:ascii="Times" w:hAnsi="Times"/>
          <w:lang w:val="en-US"/>
        </w:rPr>
        <w:t>.,</w:t>
      </w:r>
      <w:r w:rsidRPr="007032BC">
        <w:rPr>
          <w:rFonts w:ascii="Times" w:hAnsi="Times"/>
          <w:lang w:val="en-US"/>
        </w:rPr>
        <w:t xml:space="preserve"> 367, </w:t>
      </w:r>
      <w:r w:rsidR="00E71328">
        <w:rPr>
          <w:rFonts w:ascii="Times" w:hAnsi="Times"/>
          <w:lang w:val="en-US"/>
        </w:rPr>
        <w:t xml:space="preserve">pp. </w:t>
      </w:r>
      <w:r w:rsidRPr="007032BC">
        <w:rPr>
          <w:rFonts w:ascii="Times" w:hAnsi="Times"/>
          <w:lang w:val="en-US"/>
        </w:rPr>
        <w:t>75–87. doi:10.1098/rstb.2011.0099</w:t>
      </w:r>
      <w:r w:rsidR="00381A52">
        <w:rPr>
          <w:rFonts w:ascii="Times" w:hAnsi="Times"/>
          <w:lang w:val="en-US"/>
        </w:rPr>
        <w:t>.</w:t>
      </w:r>
    </w:p>
    <w:p w14:paraId="483D8802" w14:textId="77777777" w:rsidR="004C26FB" w:rsidRPr="00272E06" w:rsidRDefault="0080497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804976">
        <w:rPr>
          <w:rFonts w:ascii="Times" w:eastAsiaTheme="minorEastAsia" w:hAnsi="Times"/>
          <w:color w:val="000000"/>
          <w:lang w:val="en-US"/>
        </w:rPr>
        <w:t>Tomasello, M. (1999). The cultural origins of human cognition. Cambridge: Harvard University Press</w:t>
      </w:r>
      <w:r>
        <w:rPr>
          <w:rFonts w:ascii="Times" w:eastAsiaTheme="minorEastAsia" w:hAnsi="Times"/>
          <w:color w:val="000000"/>
          <w:lang w:val="en-US"/>
        </w:rPr>
        <w:t>.</w:t>
      </w:r>
    </w:p>
    <w:p w14:paraId="4F24F2E6" w14:textId="77777777" w:rsidR="00833CA5" w:rsidRDefault="00272E06" w:rsidP="00833CA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272E06">
        <w:rPr>
          <w:rFonts w:ascii="Times" w:hAnsi="Times" w:cs="Arial"/>
          <w:lang w:val="en-US"/>
        </w:rPr>
        <w:t>Tomasello,</w:t>
      </w:r>
      <w:r w:rsidR="00863CC6">
        <w:rPr>
          <w:rFonts w:ascii="Times" w:hAnsi="Times" w:cs="Arial"/>
          <w:lang w:val="en-US"/>
        </w:rPr>
        <w:t xml:space="preserve"> M.;</w:t>
      </w:r>
      <w:r w:rsidRPr="00272E06">
        <w:rPr>
          <w:rFonts w:ascii="Times" w:hAnsi="Times" w:cs="Arial"/>
          <w:lang w:val="en-US"/>
        </w:rPr>
        <w:t xml:space="preserve"> Carpenter,</w:t>
      </w:r>
      <w:r w:rsidR="00863CC6">
        <w:rPr>
          <w:rFonts w:ascii="Times" w:hAnsi="Times" w:cs="Arial"/>
          <w:lang w:val="en-US"/>
        </w:rPr>
        <w:t xml:space="preserve"> M.; </w:t>
      </w:r>
      <w:r w:rsidRPr="00272E06">
        <w:rPr>
          <w:rFonts w:ascii="Times" w:hAnsi="Times" w:cs="Arial"/>
          <w:lang w:val="en-US"/>
        </w:rPr>
        <w:t xml:space="preserve">Call, </w:t>
      </w:r>
      <w:r w:rsidR="00863CC6">
        <w:rPr>
          <w:rFonts w:ascii="Times" w:hAnsi="Times" w:cs="Arial"/>
          <w:lang w:val="en-US"/>
        </w:rPr>
        <w:t xml:space="preserve">J.; </w:t>
      </w:r>
      <w:proofErr w:type="spellStart"/>
      <w:r w:rsidRPr="00272E06">
        <w:rPr>
          <w:rFonts w:ascii="Times" w:hAnsi="Times" w:cs="Arial"/>
          <w:lang w:val="en-US"/>
        </w:rPr>
        <w:t>Behne</w:t>
      </w:r>
      <w:proofErr w:type="spellEnd"/>
      <w:r w:rsidRPr="00272E06">
        <w:rPr>
          <w:rFonts w:ascii="Times" w:hAnsi="Times" w:cs="Arial"/>
          <w:lang w:val="en-US"/>
        </w:rPr>
        <w:t>,</w:t>
      </w:r>
      <w:r w:rsidR="00863CC6">
        <w:rPr>
          <w:rFonts w:ascii="Times" w:hAnsi="Times" w:cs="Arial"/>
          <w:lang w:val="en-US"/>
        </w:rPr>
        <w:t xml:space="preserve"> T.</w:t>
      </w:r>
      <w:r w:rsidRPr="00272E06">
        <w:rPr>
          <w:rFonts w:ascii="Times" w:hAnsi="Times" w:cs="Arial"/>
          <w:lang w:val="en-US"/>
        </w:rPr>
        <w:t xml:space="preserve"> </w:t>
      </w:r>
      <w:r w:rsidR="00863CC6">
        <w:rPr>
          <w:rFonts w:ascii="Times" w:hAnsi="Times" w:cs="Arial"/>
          <w:lang w:val="en-US"/>
        </w:rPr>
        <w:t>&amp;</w:t>
      </w:r>
      <w:r w:rsidRPr="00272E06">
        <w:rPr>
          <w:rFonts w:ascii="Times" w:hAnsi="Times" w:cs="Arial"/>
          <w:lang w:val="en-US"/>
        </w:rPr>
        <w:t xml:space="preserve"> Moll</w:t>
      </w:r>
      <w:r w:rsidR="00863CC6">
        <w:rPr>
          <w:rFonts w:ascii="Times" w:hAnsi="Times" w:cs="Arial"/>
          <w:lang w:val="en-US"/>
        </w:rPr>
        <w:t>, H.</w:t>
      </w:r>
      <w:r w:rsidRPr="00272E06">
        <w:rPr>
          <w:rFonts w:ascii="Times" w:hAnsi="Times" w:cs="Arial"/>
          <w:lang w:val="en-US"/>
        </w:rPr>
        <w:t xml:space="preserve"> </w:t>
      </w:r>
      <w:r>
        <w:rPr>
          <w:rFonts w:ascii="Times" w:hAnsi="Times" w:cs="Arial"/>
          <w:lang w:val="en-US"/>
        </w:rPr>
        <w:t xml:space="preserve">(2005) </w:t>
      </w:r>
      <w:r w:rsidRPr="00272E06">
        <w:rPr>
          <w:rFonts w:ascii="Times" w:hAnsi="Times" w:cs="Arial"/>
          <w:lang w:val="en-US"/>
        </w:rPr>
        <w:t>Understanding and sharing intentions: The origins of cultural cognition</w:t>
      </w:r>
      <w:r>
        <w:rPr>
          <w:rFonts w:ascii="Times" w:hAnsi="Times" w:cs="Arial"/>
          <w:lang w:val="en-US"/>
        </w:rPr>
        <w:t xml:space="preserve">. </w:t>
      </w:r>
      <w:r w:rsidR="00863CC6" w:rsidRPr="00863CC6">
        <w:rPr>
          <w:rFonts w:ascii="Times" w:hAnsi="Times" w:cs="Arial"/>
          <w:i/>
          <w:lang w:val="en-US"/>
        </w:rPr>
        <w:t>Behavioral and brain sciences</w:t>
      </w:r>
      <w:r>
        <w:rPr>
          <w:rFonts w:ascii="Times" w:hAnsi="Times" w:cs="Arial"/>
          <w:lang w:val="en-US"/>
        </w:rPr>
        <w:t xml:space="preserve">. </w:t>
      </w:r>
      <w:r w:rsidR="00863CC6">
        <w:rPr>
          <w:rFonts w:ascii="Times" w:hAnsi="Times" w:cs="Arial"/>
          <w:lang w:val="en-US"/>
        </w:rPr>
        <w:t xml:space="preserve">28, </w:t>
      </w:r>
      <w:r w:rsidRPr="00272E06">
        <w:rPr>
          <w:rFonts w:ascii="Times" w:hAnsi="Times" w:cs="Arial"/>
          <w:lang w:val="en-US"/>
        </w:rPr>
        <w:t>675–735</w:t>
      </w:r>
      <w:r>
        <w:rPr>
          <w:rFonts w:ascii="Times" w:hAnsi="Times" w:cs="Arial"/>
          <w:lang w:val="en-US"/>
        </w:rPr>
        <w:t>.</w:t>
      </w:r>
      <w:r w:rsidRPr="00272E06">
        <w:rPr>
          <w:rFonts w:ascii="Times" w:hAnsi="Times" w:cs="Arial"/>
          <w:lang w:val="en-US"/>
        </w:rPr>
        <w:t xml:space="preserve"> </w:t>
      </w:r>
    </w:p>
    <w:p w14:paraId="10239C0E" w14:textId="07962089" w:rsidR="00833CA5" w:rsidRPr="00833CA5" w:rsidRDefault="00833CA5" w:rsidP="00833CA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833CA5">
        <w:rPr>
          <w:rFonts w:ascii="Times" w:hAnsi="Times"/>
          <w:lang w:val="en-US"/>
        </w:rPr>
        <w:t>Uomini</w:t>
      </w:r>
      <w:proofErr w:type="spellEnd"/>
      <w:r w:rsidRPr="00833CA5">
        <w:rPr>
          <w:rFonts w:ascii="Times" w:hAnsi="Times"/>
          <w:lang w:val="en-US"/>
        </w:rPr>
        <w:t xml:space="preserve"> NT, Meyer GF (2013) Shared Brain Lateralization Patterns in Language and Acheulean Stone Tool Production: A Functional Transcranial Doppler Ultrasound Study. </w:t>
      </w:r>
      <w:proofErr w:type="spellStart"/>
      <w:r w:rsidRPr="00833CA5">
        <w:rPr>
          <w:rFonts w:ascii="Times" w:hAnsi="Times"/>
          <w:lang w:val="en-US"/>
        </w:rPr>
        <w:t>PLoS</w:t>
      </w:r>
      <w:proofErr w:type="spellEnd"/>
      <w:r w:rsidRPr="00833CA5">
        <w:rPr>
          <w:rFonts w:ascii="Times" w:hAnsi="Times"/>
          <w:lang w:val="en-US"/>
        </w:rPr>
        <w:t xml:space="preserve"> ONE 8(8): e72693. </w:t>
      </w:r>
      <w:proofErr w:type="gramStart"/>
      <w:r w:rsidRPr="00833CA5">
        <w:rPr>
          <w:rFonts w:ascii="Times" w:hAnsi="Times"/>
          <w:lang w:val="en-US"/>
        </w:rPr>
        <w:t>doi:10.1371/journal.pone</w:t>
      </w:r>
      <w:proofErr w:type="gramEnd"/>
      <w:r w:rsidRPr="00833CA5">
        <w:rPr>
          <w:rFonts w:ascii="Times" w:hAnsi="Times"/>
          <w:lang w:val="en-US"/>
        </w:rPr>
        <w:t>.0072693</w:t>
      </w:r>
      <w:r w:rsidR="00D73E76">
        <w:rPr>
          <w:rFonts w:ascii="Times" w:hAnsi="Times"/>
          <w:lang w:val="en-US"/>
        </w:rPr>
        <w:t>.</w:t>
      </w:r>
    </w:p>
    <w:p w14:paraId="30BAFCFC" w14:textId="68E8ECB5" w:rsidR="00BD5547" w:rsidRPr="004C26FB" w:rsidRDefault="00BD5547"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4C26FB">
        <w:rPr>
          <w:rFonts w:ascii="Times" w:hAnsi="Times"/>
          <w:color w:val="231F20"/>
          <w:lang w:val="en-US"/>
        </w:rPr>
        <w:t>Vaesen</w:t>
      </w:r>
      <w:proofErr w:type="spellEnd"/>
      <w:r w:rsidR="004C26FB" w:rsidRPr="004C26FB">
        <w:rPr>
          <w:rFonts w:ascii="Times" w:hAnsi="Times"/>
          <w:color w:val="231F20"/>
          <w:lang w:val="en-US"/>
        </w:rPr>
        <w:t>, K. (2012</w:t>
      </w:r>
      <w:proofErr w:type="gramStart"/>
      <w:r w:rsidR="004C26FB" w:rsidRPr="004C26FB">
        <w:rPr>
          <w:rFonts w:ascii="Times" w:hAnsi="Times"/>
          <w:color w:val="231F20"/>
          <w:lang w:val="en-US"/>
        </w:rPr>
        <w:t>),.</w:t>
      </w:r>
      <w:proofErr w:type="gramEnd"/>
      <w:r w:rsidRPr="004C26FB">
        <w:rPr>
          <w:rFonts w:ascii="Times" w:hAnsi="Times"/>
          <w:color w:val="231F20"/>
          <w:lang w:val="en-US"/>
        </w:rPr>
        <w:t>The cognitive bases of human tool use</w:t>
      </w:r>
      <w:r w:rsidR="00923575" w:rsidRPr="004C26FB">
        <w:rPr>
          <w:rFonts w:ascii="Times" w:hAnsi="Times"/>
          <w:color w:val="231F20"/>
          <w:lang w:val="en-US"/>
        </w:rPr>
        <w:t xml:space="preserve">. </w:t>
      </w:r>
      <w:r w:rsidR="004C26FB" w:rsidRPr="004C26FB">
        <w:rPr>
          <w:rFonts w:ascii="Times" w:hAnsi="Times"/>
          <w:i/>
          <w:color w:val="231F20"/>
          <w:lang w:val="en-US"/>
        </w:rPr>
        <w:t>Behavioral and Brain Sciences</w:t>
      </w:r>
      <w:r w:rsidR="004C26FB" w:rsidRPr="004C26FB">
        <w:rPr>
          <w:rFonts w:ascii="Times" w:hAnsi="Times"/>
          <w:color w:val="231F20"/>
          <w:lang w:val="en-US"/>
        </w:rPr>
        <w:t>. 35:4,</w:t>
      </w:r>
      <w:r w:rsidR="00923575" w:rsidRPr="004C26FB">
        <w:rPr>
          <w:rFonts w:ascii="Times" w:hAnsi="Times"/>
          <w:color w:val="231F20"/>
          <w:lang w:val="en-US"/>
        </w:rPr>
        <w:t xml:space="preserve"> Page </w:t>
      </w:r>
      <w:r w:rsidR="004C26FB" w:rsidRPr="004C26FB">
        <w:rPr>
          <w:rFonts w:ascii="Times" w:hAnsi="Times"/>
          <w:color w:val="231F20"/>
          <w:lang w:val="en-US"/>
        </w:rPr>
        <w:t>1-16</w:t>
      </w:r>
      <w:r w:rsidR="00381A52">
        <w:rPr>
          <w:rFonts w:ascii="Times" w:hAnsi="Times"/>
          <w:color w:val="231F20"/>
          <w:lang w:val="en-US"/>
        </w:rPr>
        <w:t>.</w:t>
      </w:r>
    </w:p>
    <w:p w14:paraId="30A0F3B2" w14:textId="76372D06" w:rsidR="00BE43CD" w:rsidRPr="00BE43CD" w:rsidRDefault="00BE43CD" w:rsidP="009538C3">
      <w:pPr>
        <w:pStyle w:val="ListParagraph"/>
        <w:numPr>
          <w:ilvl w:val="0"/>
          <w:numId w:val="18"/>
        </w:numPr>
        <w:ind w:left="426" w:hanging="426"/>
        <w:jc w:val="both"/>
        <w:rPr>
          <w:rFonts w:ascii="Times" w:hAnsi="Times"/>
          <w:lang w:val="fi-FI"/>
        </w:rPr>
      </w:pPr>
      <w:proofErr w:type="spellStart"/>
      <w:r w:rsidRPr="00BE43CD">
        <w:rPr>
          <w:rFonts w:ascii="Times" w:hAnsi="Times"/>
          <w:lang w:val="en-US"/>
        </w:rPr>
        <w:t>Vérillon</w:t>
      </w:r>
      <w:proofErr w:type="spellEnd"/>
      <w:r w:rsidRPr="00BE43CD">
        <w:rPr>
          <w:rFonts w:ascii="Times" w:hAnsi="Times"/>
          <w:lang w:val="en-US"/>
        </w:rPr>
        <w:t xml:space="preserve">, P. &amp; </w:t>
      </w:r>
      <w:proofErr w:type="spellStart"/>
      <w:r w:rsidRPr="00BE43CD">
        <w:rPr>
          <w:rFonts w:ascii="Times" w:hAnsi="Times"/>
          <w:lang w:val="en-US"/>
        </w:rPr>
        <w:t>Rabardel</w:t>
      </w:r>
      <w:proofErr w:type="spellEnd"/>
      <w:r w:rsidRPr="00BE43CD">
        <w:rPr>
          <w:rFonts w:ascii="Times" w:hAnsi="Times"/>
          <w:lang w:val="en-US"/>
        </w:rPr>
        <w:t xml:space="preserve">, P. 1995, Artefact and cognition: A contribution to the study of thought in relation to instrumented activity. </w:t>
      </w:r>
      <w:r w:rsidRPr="00BE43CD">
        <w:rPr>
          <w:rFonts w:ascii="Times" w:hAnsi="Times"/>
          <w:i/>
          <w:lang w:val="fi-FI"/>
        </w:rPr>
        <w:t xml:space="preserve">European Journal of </w:t>
      </w:r>
      <w:proofErr w:type="spellStart"/>
      <w:r w:rsidRPr="00BE43CD">
        <w:rPr>
          <w:rFonts w:ascii="Times" w:hAnsi="Times"/>
          <w:i/>
          <w:lang w:val="fi-FI"/>
        </w:rPr>
        <w:t>Psychology</w:t>
      </w:r>
      <w:proofErr w:type="spellEnd"/>
      <w:r w:rsidRPr="00BE43CD">
        <w:rPr>
          <w:rFonts w:ascii="Times" w:hAnsi="Times"/>
          <w:i/>
          <w:lang w:val="fi-FI"/>
        </w:rPr>
        <w:t xml:space="preserve"> in </w:t>
      </w:r>
      <w:proofErr w:type="spellStart"/>
      <w:r w:rsidRPr="00BE43CD">
        <w:rPr>
          <w:rFonts w:ascii="Times" w:hAnsi="Times"/>
          <w:i/>
          <w:lang w:val="fi-FI"/>
        </w:rPr>
        <w:t>Education</w:t>
      </w:r>
      <w:proofErr w:type="spellEnd"/>
      <w:r w:rsidRPr="00BE43CD">
        <w:rPr>
          <w:rFonts w:ascii="Times" w:hAnsi="Times"/>
          <w:lang w:val="fi-FI"/>
        </w:rPr>
        <w:t xml:space="preserve">, IX, (3). </w:t>
      </w:r>
    </w:p>
    <w:p w14:paraId="30F6B78E" w14:textId="7F46A448" w:rsidR="00C4749F" w:rsidRPr="00C4749F" w:rsidRDefault="00387A2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hAnsi="Times"/>
          <w:color w:val="000000"/>
          <w:lang w:val="en-US"/>
        </w:rPr>
        <w:t>Vygotsky</w:t>
      </w:r>
      <w:r w:rsidR="00D37945" w:rsidRPr="00BB06C1">
        <w:rPr>
          <w:rFonts w:ascii="Times" w:hAnsi="Times"/>
          <w:color w:val="000000"/>
          <w:lang w:val="en-US"/>
        </w:rPr>
        <w:t xml:space="preserve">, L.S. (1997) </w:t>
      </w:r>
      <w:proofErr w:type="spellStart"/>
      <w:r w:rsidR="00D37945" w:rsidRPr="00BB06C1">
        <w:rPr>
          <w:rFonts w:ascii="Times" w:hAnsi="Times"/>
          <w:i/>
          <w:color w:val="000000"/>
          <w:lang w:val="en-US"/>
        </w:rPr>
        <w:t>Pensée</w:t>
      </w:r>
      <w:proofErr w:type="spellEnd"/>
      <w:r w:rsidR="00D37945" w:rsidRPr="00BB06C1">
        <w:rPr>
          <w:rFonts w:ascii="Times" w:hAnsi="Times"/>
          <w:i/>
          <w:color w:val="000000"/>
          <w:lang w:val="en-US"/>
        </w:rPr>
        <w:t xml:space="preserve"> et </w:t>
      </w:r>
      <w:proofErr w:type="spellStart"/>
      <w:r w:rsidR="00D37945" w:rsidRPr="00BB06C1">
        <w:rPr>
          <w:rFonts w:ascii="Times" w:hAnsi="Times"/>
          <w:i/>
          <w:color w:val="000000"/>
          <w:lang w:val="en-US"/>
        </w:rPr>
        <w:t>langage</w:t>
      </w:r>
      <w:proofErr w:type="spellEnd"/>
      <w:r w:rsidR="00D37945" w:rsidRPr="00BB06C1">
        <w:rPr>
          <w:rFonts w:ascii="Times" w:hAnsi="Times"/>
          <w:color w:val="000000"/>
          <w:lang w:val="en-US"/>
        </w:rPr>
        <w:t xml:space="preserve">. </w:t>
      </w:r>
      <w:r w:rsidR="00D37945" w:rsidRPr="00BB06C1">
        <w:rPr>
          <w:rFonts w:ascii="Times" w:hAnsi="Times"/>
          <w:color w:val="000000"/>
          <w:lang w:val="es-ES"/>
        </w:rPr>
        <w:t>París: La Dispute</w:t>
      </w:r>
      <w:r w:rsidR="007E24AD" w:rsidRPr="00BB06C1">
        <w:rPr>
          <w:rFonts w:ascii="Times" w:hAnsi="Times"/>
          <w:color w:val="000000"/>
          <w:lang w:val="es-ES"/>
        </w:rPr>
        <w:t>.</w:t>
      </w:r>
    </w:p>
    <w:p w14:paraId="579B8346" w14:textId="05F2252E" w:rsidR="00C4749F" w:rsidRPr="00C4749F" w:rsidRDefault="00937619"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hAnsi="Times"/>
          <w:color w:val="000000"/>
          <w:lang w:val="en-US"/>
        </w:rPr>
        <w:t>Vygotsky</w:t>
      </w:r>
      <w:r w:rsidRPr="00BB06C1">
        <w:rPr>
          <w:rFonts w:ascii="Times" w:hAnsi="Times"/>
          <w:color w:val="000000"/>
          <w:lang w:val="en-US"/>
        </w:rPr>
        <w:t xml:space="preserve">, </w:t>
      </w:r>
      <w:r w:rsidR="00C4749F" w:rsidRPr="00C4749F">
        <w:rPr>
          <w:rFonts w:ascii="Times" w:hAnsi="Times"/>
          <w:lang w:val="en-US"/>
        </w:rPr>
        <w:t xml:space="preserve">L. S. </w:t>
      </w:r>
      <w:r w:rsidR="00C4749F">
        <w:rPr>
          <w:rFonts w:ascii="Times" w:hAnsi="Times"/>
          <w:lang w:val="en-US"/>
        </w:rPr>
        <w:t>(</w:t>
      </w:r>
      <w:r w:rsidR="00C4749F" w:rsidRPr="00C4749F">
        <w:rPr>
          <w:rFonts w:ascii="Times" w:hAnsi="Times"/>
          <w:lang w:val="en-US"/>
        </w:rPr>
        <w:t>1971</w:t>
      </w:r>
      <w:r w:rsidR="00C4749F">
        <w:rPr>
          <w:rFonts w:ascii="Times" w:hAnsi="Times"/>
          <w:lang w:val="en-US"/>
        </w:rPr>
        <w:t>)</w:t>
      </w:r>
      <w:r w:rsidR="00C4749F" w:rsidRPr="00C4749F">
        <w:rPr>
          <w:rFonts w:ascii="Times" w:hAnsi="Times"/>
          <w:lang w:val="en-US"/>
        </w:rPr>
        <w:t>. The psychology of art. Cambridge, Mass.: The MIT Press.</w:t>
      </w:r>
    </w:p>
    <w:p w14:paraId="5C9E0163" w14:textId="7698D904" w:rsidR="00BB06C1" w:rsidRPr="00BB06C1" w:rsidRDefault="00387A2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hAnsi="Times"/>
          <w:color w:val="000000"/>
          <w:lang w:val="en-US"/>
        </w:rPr>
        <w:t>Vygotsky</w:t>
      </w:r>
      <w:r w:rsidR="00D37945" w:rsidRPr="00BB06C1">
        <w:rPr>
          <w:rFonts w:ascii="Times" w:hAnsi="Times"/>
          <w:color w:val="000000"/>
          <w:lang w:val="en-US"/>
        </w:rPr>
        <w:t xml:space="preserve">, L.S. (1978). </w:t>
      </w:r>
      <w:r w:rsidR="00D37945" w:rsidRPr="00BB06C1">
        <w:rPr>
          <w:rFonts w:ascii="Times" w:hAnsi="Times"/>
          <w:i/>
          <w:color w:val="000000"/>
          <w:lang w:val="en-US"/>
        </w:rPr>
        <w:t>Mind in Society</w:t>
      </w:r>
      <w:r w:rsidR="00D37945" w:rsidRPr="00BB06C1">
        <w:rPr>
          <w:rFonts w:ascii="Times" w:hAnsi="Times"/>
          <w:color w:val="000000"/>
          <w:lang w:val="en-US"/>
        </w:rPr>
        <w:t>. Cambridge, MA: Harvard University Press</w:t>
      </w:r>
    </w:p>
    <w:p w14:paraId="519E906F" w14:textId="77777777" w:rsidR="00BB06C1" w:rsidRPr="00BB06C1"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B06C1">
        <w:rPr>
          <w:rFonts w:ascii="Times" w:hAnsi="Times"/>
          <w:lang w:val="en-US"/>
        </w:rPr>
        <w:t xml:space="preserve">Vygotsky, L.S. (1981) The instrumental method in psychology. In J.V. Wertsch, (Ed.), </w:t>
      </w:r>
      <w:r w:rsidRPr="00BB06C1">
        <w:rPr>
          <w:rFonts w:ascii="Times" w:hAnsi="Times"/>
          <w:i/>
          <w:lang w:val="en-US"/>
        </w:rPr>
        <w:t>The concept of activity in Soviet psychology</w:t>
      </w:r>
      <w:r w:rsidRPr="00BB06C1">
        <w:rPr>
          <w:rFonts w:ascii="Times" w:hAnsi="Times"/>
          <w:lang w:val="en-US"/>
        </w:rPr>
        <w:t xml:space="preserve">. Armonk, NY: M.E. Sharpe, pp. 134-143. </w:t>
      </w:r>
    </w:p>
    <w:p w14:paraId="15667BD6" w14:textId="2BEC4638" w:rsidR="006967A6" w:rsidRPr="005E4135" w:rsidRDefault="006967A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s-ES"/>
        </w:rPr>
      </w:pPr>
      <w:r>
        <w:rPr>
          <w:rFonts w:ascii="Times" w:hAnsi="Times"/>
          <w:color w:val="000000"/>
          <w:lang w:val="es-ES"/>
        </w:rPr>
        <w:t xml:space="preserve">Vygotsky, L.S. (1997). </w:t>
      </w:r>
      <w:r w:rsidRPr="00EA69E1">
        <w:t>El problema de la conc</w:t>
      </w:r>
      <w:r w:rsidR="00E24A3A">
        <w:t>iencia</w:t>
      </w:r>
      <w:r w:rsidRPr="00EA69E1">
        <w:t>,</w:t>
      </w:r>
      <w:r>
        <w:t xml:space="preserve"> </w:t>
      </w:r>
      <w:r w:rsidRPr="002531C6">
        <w:rPr>
          <w:i/>
        </w:rPr>
        <w:t>Obras escogidas</w:t>
      </w:r>
      <w:r>
        <w:t xml:space="preserve">, </w:t>
      </w:r>
      <w:r w:rsidRPr="002531C6">
        <w:rPr>
          <w:i/>
        </w:rPr>
        <w:t xml:space="preserve">Tomo </w:t>
      </w:r>
      <w:r w:rsidR="002531C6">
        <w:rPr>
          <w:i/>
        </w:rPr>
        <w:t>I</w:t>
      </w:r>
      <w:r w:rsidR="002531C6">
        <w:t>.</w:t>
      </w:r>
      <w:r w:rsidR="00E24A3A">
        <w:t xml:space="preserve"> </w:t>
      </w:r>
      <w:r w:rsidR="00E24A3A" w:rsidRPr="00BB06C1">
        <w:rPr>
          <w:rFonts w:ascii="Times" w:hAnsi="Times"/>
          <w:color w:val="000000"/>
        </w:rPr>
        <w:t xml:space="preserve">Madrid: Visor </w:t>
      </w:r>
      <w:proofErr w:type="spellStart"/>
      <w:r w:rsidR="00E24A3A" w:rsidRPr="00BB06C1">
        <w:rPr>
          <w:rFonts w:ascii="Times" w:hAnsi="Times"/>
          <w:color w:val="000000"/>
        </w:rPr>
        <w:t>Dis</w:t>
      </w:r>
      <w:proofErr w:type="spellEnd"/>
      <w:r w:rsidR="00E24A3A" w:rsidRPr="00BB06C1">
        <w:rPr>
          <w:rFonts w:ascii="Times" w:hAnsi="Times"/>
          <w:color w:val="000000"/>
        </w:rPr>
        <w:t>.</w:t>
      </w:r>
    </w:p>
    <w:p w14:paraId="1E95BCD1" w14:textId="2644E4A6" w:rsidR="005E4135" w:rsidRPr="005E4135" w:rsidRDefault="005E4135" w:rsidP="005E413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ascii="Times" w:hAnsi="Times" w:cs="Arial"/>
          <w:lang w:val="en-US"/>
        </w:rPr>
      </w:pPr>
      <w:r w:rsidRPr="005E4135">
        <w:rPr>
          <w:rFonts w:ascii="Times" w:hAnsi="Times" w:cs="Arial"/>
          <w:lang w:val="en-US"/>
        </w:rPr>
        <w:t>Vygotsky, L. S. (1997</w:t>
      </w:r>
      <w:r>
        <w:rPr>
          <w:rFonts w:ascii="Times" w:hAnsi="Times" w:cs="Arial"/>
          <w:lang w:val="en-US"/>
        </w:rPr>
        <w:t xml:space="preserve"> </w:t>
      </w:r>
      <w:proofErr w:type="spellStart"/>
      <w:r>
        <w:rPr>
          <w:rFonts w:ascii="Times" w:hAnsi="Times" w:cs="Arial"/>
          <w:lang w:val="en-US"/>
        </w:rPr>
        <w:t>bis</w:t>
      </w:r>
      <w:proofErr w:type="spellEnd"/>
      <w:r w:rsidRPr="005E4135">
        <w:rPr>
          <w:rFonts w:ascii="Times" w:hAnsi="Times" w:cs="Arial"/>
          <w:lang w:val="en-US"/>
        </w:rPr>
        <w:t>). The collected works of L. S. Vygotsky. Vol. 3. Problems of the theory and</w:t>
      </w:r>
      <w:r>
        <w:rPr>
          <w:rFonts w:ascii="Times" w:hAnsi="Times" w:cs="Arial"/>
          <w:lang w:val="en-US"/>
        </w:rPr>
        <w:t xml:space="preserve"> </w:t>
      </w:r>
      <w:r w:rsidRPr="005E4135">
        <w:rPr>
          <w:rFonts w:ascii="Times" w:hAnsi="Times" w:cs="Arial"/>
          <w:lang w:val="en-US"/>
        </w:rPr>
        <w:t>history of psychology. New York: Plenum Press</w:t>
      </w:r>
    </w:p>
    <w:p w14:paraId="16EF99DB" w14:textId="3F66F64A" w:rsidR="00BB06C1" w:rsidRPr="00BB06C1" w:rsidRDefault="00387A26"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Pr>
          <w:rFonts w:ascii="Times" w:hAnsi="Times"/>
          <w:color w:val="000000"/>
          <w:lang w:val="es-ES"/>
        </w:rPr>
        <w:t>Vygotsky</w:t>
      </w:r>
      <w:r w:rsidR="00D37945" w:rsidRPr="00BB06C1">
        <w:rPr>
          <w:rFonts w:ascii="Times" w:hAnsi="Times"/>
          <w:color w:val="000000"/>
          <w:lang w:val="es-ES"/>
        </w:rPr>
        <w:t xml:space="preserve">, L.S. (2000). </w:t>
      </w:r>
      <w:r w:rsidR="00D37945" w:rsidRPr="00BB06C1">
        <w:rPr>
          <w:rFonts w:ascii="Times" w:hAnsi="Times"/>
          <w:color w:val="000000"/>
        </w:rPr>
        <w:t xml:space="preserve">Historia del desarrollo de las funciones psíquicas superiores. </w:t>
      </w:r>
      <w:r w:rsidR="00D37945" w:rsidRPr="00BB06C1">
        <w:rPr>
          <w:rFonts w:ascii="Times" w:hAnsi="Times"/>
          <w:i/>
          <w:color w:val="000000"/>
        </w:rPr>
        <w:t>Obras Escogidas</w:t>
      </w:r>
      <w:r w:rsidR="002531C6">
        <w:rPr>
          <w:rFonts w:ascii="Times" w:hAnsi="Times"/>
          <w:i/>
          <w:color w:val="000000"/>
        </w:rPr>
        <w:t>, T.</w:t>
      </w:r>
      <w:r w:rsidR="00D37945" w:rsidRPr="00BB06C1">
        <w:rPr>
          <w:rFonts w:ascii="Times" w:hAnsi="Times"/>
          <w:i/>
          <w:color w:val="000000"/>
        </w:rPr>
        <w:t xml:space="preserve"> III</w:t>
      </w:r>
      <w:r w:rsidR="00D37945" w:rsidRPr="00BB06C1">
        <w:rPr>
          <w:rFonts w:ascii="Times" w:hAnsi="Times"/>
          <w:color w:val="000000"/>
        </w:rPr>
        <w:t xml:space="preserve">. Madrid: Visor </w:t>
      </w:r>
      <w:proofErr w:type="spellStart"/>
      <w:r w:rsidR="00D37945" w:rsidRPr="00BB06C1">
        <w:rPr>
          <w:rFonts w:ascii="Times" w:hAnsi="Times"/>
          <w:color w:val="000000"/>
        </w:rPr>
        <w:t>Dis</w:t>
      </w:r>
      <w:proofErr w:type="spellEnd"/>
      <w:r w:rsidR="00D37945" w:rsidRPr="00BB06C1">
        <w:rPr>
          <w:rFonts w:ascii="Times" w:hAnsi="Times"/>
          <w:color w:val="000000"/>
        </w:rPr>
        <w:t>.</w:t>
      </w:r>
    </w:p>
    <w:p w14:paraId="5B68A486" w14:textId="77777777" w:rsidR="00947F7C" w:rsidRPr="00947F7C" w:rsidRDefault="00D37945"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BB06C1">
        <w:rPr>
          <w:rFonts w:ascii="Times" w:eastAsiaTheme="minorHAnsi" w:hAnsi="Times"/>
          <w:color w:val="000000"/>
          <w:lang w:val="en-US"/>
        </w:rPr>
        <w:t>Wartofsky</w:t>
      </w:r>
      <w:proofErr w:type="spellEnd"/>
      <w:r w:rsidRPr="00BB06C1">
        <w:rPr>
          <w:rFonts w:ascii="Times" w:eastAsiaTheme="minorHAnsi" w:hAnsi="Times"/>
          <w:color w:val="000000"/>
          <w:lang w:val="en-US"/>
        </w:rPr>
        <w:t xml:space="preserve">, M. (1979). </w:t>
      </w:r>
      <w:r w:rsidRPr="00BB06C1">
        <w:rPr>
          <w:rFonts w:ascii="Times" w:eastAsiaTheme="minorHAnsi" w:hAnsi="Times"/>
          <w:i/>
          <w:color w:val="000000"/>
          <w:lang w:val="en-US"/>
        </w:rPr>
        <w:t>Models: Representation and scientific understanding</w:t>
      </w:r>
      <w:r w:rsidRPr="00BB06C1">
        <w:rPr>
          <w:rFonts w:ascii="Times" w:eastAsiaTheme="minorHAnsi" w:hAnsi="Times"/>
          <w:color w:val="000000"/>
          <w:lang w:val="en-US"/>
        </w:rPr>
        <w:t xml:space="preserve">. Dordrecht: </w:t>
      </w:r>
      <w:proofErr w:type="spellStart"/>
      <w:r w:rsidRPr="00BB06C1">
        <w:rPr>
          <w:rFonts w:ascii="Times" w:eastAsiaTheme="minorHAnsi" w:hAnsi="Times"/>
          <w:color w:val="000000"/>
          <w:lang w:val="en-US"/>
        </w:rPr>
        <w:t>Reidel</w:t>
      </w:r>
      <w:proofErr w:type="spellEnd"/>
      <w:r w:rsidRPr="00BB06C1">
        <w:rPr>
          <w:rFonts w:ascii="Times" w:eastAsiaTheme="minorHAnsi" w:hAnsi="Times"/>
          <w:color w:val="000000"/>
          <w:lang w:val="en-US"/>
        </w:rPr>
        <w:t>.</w:t>
      </w:r>
    </w:p>
    <w:p w14:paraId="025350F7" w14:textId="102E0199" w:rsidR="00947F7C" w:rsidRPr="00947F7C" w:rsidRDefault="0024061D" w:rsidP="009538C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hyperlink r:id="rId21" w:tooltip="Etienne Wenger" w:history="1">
        <w:r w:rsidR="00947F7C" w:rsidRPr="00F61647">
          <w:rPr>
            <w:rFonts w:ascii="Times" w:hAnsi="Times"/>
            <w:lang w:val="en-US"/>
          </w:rPr>
          <w:t>Wenger, E</w:t>
        </w:r>
      </w:hyperlink>
      <w:r w:rsidR="00947F7C" w:rsidRPr="00F61647">
        <w:rPr>
          <w:rFonts w:ascii="Times" w:hAnsi="Times"/>
          <w:lang w:val="en-US"/>
        </w:rPr>
        <w:t xml:space="preserve">. (1998). </w:t>
      </w:r>
      <w:hyperlink r:id="rId22" w:history="1">
        <w:r w:rsidR="00947F7C" w:rsidRPr="00F61647">
          <w:rPr>
            <w:rFonts w:ascii="Times" w:hAnsi="Times"/>
            <w:i/>
            <w:lang w:val="en-US"/>
          </w:rPr>
          <w:t>Communities of Practice: Learning, Meaning and Identity</w:t>
        </w:r>
      </w:hyperlink>
      <w:r w:rsidR="00947F7C" w:rsidRPr="00F61647">
        <w:rPr>
          <w:rFonts w:ascii="Times" w:hAnsi="Times"/>
          <w:lang w:val="en-US"/>
        </w:rPr>
        <w:t xml:space="preserve">. </w:t>
      </w:r>
      <w:r w:rsidR="00947F7C" w:rsidRPr="00947F7C">
        <w:rPr>
          <w:rFonts w:ascii="Times" w:hAnsi="Times"/>
        </w:rPr>
        <w:t xml:space="preserve">Cambridge: Cambridge </w:t>
      </w:r>
      <w:proofErr w:type="spellStart"/>
      <w:r w:rsidR="00947F7C" w:rsidRPr="00947F7C">
        <w:rPr>
          <w:rFonts w:ascii="Times" w:hAnsi="Times"/>
        </w:rPr>
        <w:t>University</w:t>
      </w:r>
      <w:proofErr w:type="spellEnd"/>
      <w:r w:rsidR="00947F7C" w:rsidRPr="00947F7C">
        <w:rPr>
          <w:rFonts w:ascii="Times" w:hAnsi="Times"/>
        </w:rPr>
        <w:t xml:space="preserve"> </w:t>
      </w:r>
      <w:proofErr w:type="spellStart"/>
      <w:r w:rsidR="00947F7C" w:rsidRPr="00947F7C">
        <w:rPr>
          <w:rFonts w:ascii="Times" w:hAnsi="Times"/>
        </w:rPr>
        <w:t>Press</w:t>
      </w:r>
      <w:proofErr w:type="spellEnd"/>
      <w:r w:rsidR="00947F7C" w:rsidRPr="00947F7C">
        <w:rPr>
          <w:rFonts w:ascii="Times" w:hAnsi="Times"/>
        </w:rPr>
        <w:t>.</w:t>
      </w:r>
    </w:p>
    <w:p w14:paraId="4A3BCECB" w14:textId="77777777" w:rsidR="00357E51" w:rsidRPr="00357E51" w:rsidRDefault="00B259AC" w:rsidP="00E81E7E">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r w:rsidRPr="00B259AC">
        <w:rPr>
          <w:rFonts w:ascii="Times" w:eastAsiaTheme="minorHAnsi" w:hAnsi="Times" w:cs="Times"/>
          <w:color w:val="000000"/>
          <w:lang w:val="en-US"/>
        </w:rPr>
        <w:t xml:space="preserve">Wisner, A. (1997). Aspects </w:t>
      </w:r>
      <w:proofErr w:type="spellStart"/>
      <w:r w:rsidRPr="00B259AC">
        <w:rPr>
          <w:rFonts w:ascii="Times" w:eastAsiaTheme="minorHAnsi" w:hAnsi="Times" w:cs="Times"/>
          <w:color w:val="000000"/>
          <w:lang w:val="en-US"/>
        </w:rPr>
        <w:t>psychologiques</w:t>
      </w:r>
      <w:proofErr w:type="spellEnd"/>
      <w:r w:rsidRPr="00B259AC">
        <w:rPr>
          <w:rFonts w:ascii="Times" w:eastAsiaTheme="minorHAnsi" w:hAnsi="Times" w:cs="Times"/>
          <w:color w:val="000000"/>
          <w:lang w:val="en-US"/>
        </w:rPr>
        <w:t xml:space="preserve"> de </w:t>
      </w:r>
      <w:proofErr w:type="spellStart"/>
      <w:r w:rsidRPr="00B259AC">
        <w:rPr>
          <w:rFonts w:ascii="Times" w:eastAsiaTheme="minorHAnsi" w:hAnsi="Times" w:cs="Times"/>
          <w:color w:val="000000"/>
          <w:lang w:val="en-US"/>
        </w:rPr>
        <w:t>l’anthropotechnologie</w:t>
      </w:r>
      <w:proofErr w:type="spellEnd"/>
      <w:r w:rsidRPr="00B259AC">
        <w:rPr>
          <w:rFonts w:ascii="Times" w:eastAsiaTheme="minorHAnsi" w:hAnsi="Times" w:cs="Times"/>
          <w:color w:val="000000"/>
          <w:lang w:val="en-US"/>
        </w:rPr>
        <w:t xml:space="preserve">. </w:t>
      </w:r>
      <w:r w:rsidRPr="00B259AC">
        <w:rPr>
          <w:rFonts w:ascii="Times" w:eastAsiaTheme="minorHAnsi" w:hAnsi="Times" w:cs="Times"/>
          <w:i/>
          <w:color w:val="000000"/>
          <w:lang w:val="en-US"/>
        </w:rPr>
        <w:t xml:space="preserve">Le Travail </w:t>
      </w:r>
      <w:proofErr w:type="spellStart"/>
      <w:r w:rsidRPr="00B259AC">
        <w:rPr>
          <w:rFonts w:ascii="Times" w:eastAsiaTheme="minorHAnsi" w:hAnsi="Times" w:cs="Times"/>
          <w:i/>
          <w:color w:val="000000"/>
          <w:lang w:val="en-US"/>
        </w:rPr>
        <w:t>Humain</w:t>
      </w:r>
      <w:proofErr w:type="spellEnd"/>
      <w:r w:rsidRPr="00B259AC">
        <w:rPr>
          <w:rFonts w:ascii="Times" w:eastAsiaTheme="minorHAnsi" w:hAnsi="Times" w:cs="Times"/>
          <w:color w:val="000000"/>
          <w:lang w:val="en-US"/>
        </w:rPr>
        <w:t>, Vol. 60, nº. 3, pp. 229-254.</w:t>
      </w:r>
    </w:p>
    <w:p w14:paraId="5329DADA" w14:textId="0AB600A6" w:rsidR="00E72063" w:rsidRPr="00E72063" w:rsidRDefault="0089271E" w:rsidP="00E7206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357E51">
        <w:rPr>
          <w:rFonts w:ascii="Times" w:hAnsi="Times"/>
          <w:lang w:val="en-US"/>
        </w:rPr>
        <w:t>Zaccarella</w:t>
      </w:r>
      <w:proofErr w:type="spellEnd"/>
      <w:r w:rsidR="002465FF" w:rsidRPr="00357E51">
        <w:rPr>
          <w:rFonts w:ascii="Times" w:hAnsi="Times"/>
          <w:lang w:val="en-US"/>
        </w:rPr>
        <w:t>, E.;</w:t>
      </w:r>
      <w:r w:rsidRPr="00357E51">
        <w:rPr>
          <w:rFonts w:ascii="Times" w:hAnsi="Times"/>
          <w:lang w:val="en-US"/>
        </w:rPr>
        <w:t xml:space="preserve"> </w:t>
      </w:r>
      <w:proofErr w:type="spellStart"/>
      <w:r w:rsidRPr="00357E51">
        <w:rPr>
          <w:rFonts w:ascii="Times" w:hAnsi="Times"/>
          <w:lang w:val="en-US"/>
        </w:rPr>
        <w:t>Papitto</w:t>
      </w:r>
      <w:proofErr w:type="spellEnd"/>
      <w:r w:rsidR="002465FF" w:rsidRPr="00357E51">
        <w:rPr>
          <w:rFonts w:ascii="Times" w:hAnsi="Times"/>
          <w:lang w:val="en-US"/>
        </w:rPr>
        <w:t>, G. &amp;</w:t>
      </w:r>
      <w:r w:rsidRPr="00357E51">
        <w:rPr>
          <w:rFonts w:ascii="Times" w:hAnsi="Times"/>
          <w:lang w:val="en-US"/>
        </w:rPr>
        <w:t xml:space="preserve"> </w:t>
      </w:r>
      <w:proofErr w:type="spellStart"/>
      <w:r w:rsidRPr="00357E51">
        <w:rPr>
          <w:rFonts w:ascii="Times" w:hAnsi="Times"/>
          <w:lang w:val="en-US"/>
        </w:rPr>
        <w:t>Friederici</w:t>
      </w:r>
      <w:proofErr w:type="spellEnd"/>
      <w:r w:rsidR="002465FF" w:rsidRPr="00357E51">
        <w:rPr>
          <w:rFonts w:ascii="Times" w:hAnsi="Times"/>
          <w:lang w:val="en-US"/>
        </w:rPr>
        <w:t>, A.D. (2021)</w:t>
      </w:r>
      <w:r w:rsidRPr="00357E51">
        <w:rPr>
          <w:rFonts w:ascii="Times" w:hAnsi="Times"/>
          <w:lang w:val="en-US"/>
        </w:rPr>
        <w:t xml:space="preserve"> Language and action in </w:t>
      </w:r>
      <w:proofErr w:type="spellStart"/>
      <w:r w:rsidRPr="00357E51">
        <w:rPr>
          <w:rFonts w:ascii="Times" w:hAnsi="Times"/>
          <w:lang w:val="en-US"/>
        </w:rPr>
        <w:t>Broca’s</w:t>
      </w:r>
      <w:proofErr w:type="spellEnd"/>
      <w:r w:rsidRPr="00357E51">
        <w:rPr>
          <w:rFonts w:ascii="Times" w:hAnsi="Times"/>
          <w:lang w:val="en-US"/>
        </w:rPr>
        <w:t xml:space="preserve"> area: Computational differentiation and</w:t>
      </w:r>
      <w:r w:rsidR="002465FF" w:rsidRPr="00357E51">
        <w:rPr>
          <w:rFonts w:ascii="Times" w:hAnsi="Times"/>
          <w:lang w:val="en-US"/>
        </w:rPr>
        <w:t xml:space="preserve"> </w:t>
      </w:r>
      <w:r w:rsidRPr="00357E51">
        <w:rPr>
          <w:rFonts w:ascii="Times" w:hAnsi="Times"/>
          <w:lang w:val="en-US"/>
        </w:rPr>
        <w:t xml:space="preserve">cortical </w:t>
      </w:r>
      <w:r w:rsidRPr="00357E51">
        <w:rPr>
          <w:rFonts w:ascii="Times" w:hAnsi="Times"/>
          <w:color w:val="000000" w:themeColor="text1"/>
          <w:lang w:val="en-US"/>
        </w:rPr>
        <w:t>segregation</w:t>
      </w:r>
      <w:r w:rsidR="00AC02C8" w:rsidRPr="00357E51">
        <w:rPr>
          <w:rFonts w:ascii="Times" w:hAnsi="Times"/>
          <w:color w:val="000000" w:themeColor="text1"/>
          <w:lang w:val="en-US"/>
        </w:rPr>
        <w:t>.</w:t>
      </w:r>
      <w:r w:rsidR="00E81E7E" w:rsidRPr="00357E51">
        <w:rPr>
          <w:rFonts w:ascii="Times" w:hAnsi="Times"/>
          <w:color w:val="000000" w:themeColor="text1"/>
          <w:lang w:val="en-US"/>
        </w:rPr>
        <w:t xml:space="preserve"> </w:t>
      </w:r>
      <w:r w:rsidR="00E81E7E" w:rsidRPr="00357E51">
        <w:rPr>
          <w:color w:val="000000" w:themeColor="text1"/>
          <w:lang w:val="en-US"/>
        </w:rPr>
        <w:t xml:space="preserve">Brain and Cognition 147, </w:t>
      </w:r>
      <w:r w:rsidR="00E81E7E" w:rsidRPr="00357E51">
        <w:rPr>
          <w:rFonts w:ascii="Times" w:hAnsi="Times"/>
          <w:color w:val="000000" w:themeColor="text1"/>
          <w:lang w:val="en-US"/>
        </w:rPr>
        <w:t>105651</w:t>
      </w:r>
      <w:r w:rsidR="00E81E7E" w:rsidRPr="00357E51">
        <w:rPr>
          <w:color w:val="000000" w:themeColor="text1"/>
          <w:lang w:val="en-US"/>
        </w:rPr>
        <w:t>.</w:t>
      </w:r>
      <w:r w:rsidR="00E72063">
        <w:rPr>
          <w:color w:val="000000" w:themeColor="text1"/>
          <w:lang w:val="en-US"/>
        </w:rPr>
        <w:t xml:space="preserve"> </w:t>
      </w:r>
      <w:hyperlink r:id="rId23" w:history="1">
        <w:r w:rsidR="00E72063" w:rsidRPr="005E11D6">
          <w:rPr>
            <w:rStyle w:val="Hyperlink"/>
            <w:lang w:val="en-US"/>
          </w:rPr>
          <w:t>https://doi.org/10.1016/j.bandc.2020.105651</w:t>
        </w:r>
      </w:hyperlink>
      <w:r w:rsidR="00E72063">
        <w:rPr>
          <w:lang w:val="en-US"/>
        </w:rPr>
        <w:t>.</w:t>
      </w:r>
    </w:p>
    <w:p w14:paraId="35CB1EC6" w14:textId="07BDC307" w:rsidR="00FF6C7A" w:rsidRPr="00E72063" w:rsidRDefault="00A338B8" w:rsidP="00E72063">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jc w:val="both"/>
        <w:rPr>
          <w:rFonts w:ascii="Times" w:hAnsi="Times" w:cs="Arial"/>
          <w:lang w:val="en-US"/>
        </w:rPr>
      </w:pPr>
      <w:proofErr w:type="spellStart"/>
      <w:r w:rsidRPr="00E72063">
        <w:rPr>
          <w:rFonts w:ascii="Times" w:eastAsia="Times New Roman" w:hAnsi="Times"/>
          <w:lang w:val="en-US"/>
        </w:rPr>
        <w:t>Zlatev</w:t>
      </w:r>
      <w:proofErr w:type="spellEnd"/>
      <w:r w:rsidRPr="00E72063">
        <w:rPr>
          <w:rFonts w:ascii="Times" w:eastAsia="Times New Roman" w:hAnsi="Times"/>
          <w:lang w:val="en-US"/>
        </w:rPr>
        <w:t xml:space="preserve">, J; </w:t>
      </w:r>
      <w:proofErr w:type="spellStart"/>
      <w:r w:rsidRPr="00E72063">
        <w:rPr>
          <w:rFonts w:ascii="Times" w:eastAsia="Times New Roman" w:hAnsi="Times"/>
          <w:lang w:val="en-US"/>
        </w:rPr>
        <w:t>Persson</w:t>
      </w:r>
      <w:proofErr w:type="spellEnd"/>
      <w:r w:rsidRPr="00E72063">
        <w:rPr>
          <w:rFonts w:ascii="Times" w:eastAsia="Times New Roman" w:hAnsi="Times"/>
          <w:lang w:val="en-US"/>
        </w:rPr>
        <w:t xml:space="preserve">, T. &amp; </w:t>
      </w:r>
      <w:proofErr w:type="spellStart"/>
      <w:r w:rsidRPr="00E72063">
        <w:rPr>
          <w:rFonts w:ascii="Times" w:eastAsia="Times New Roman" w:hAnsi="Times"/>
          <w:lang w:val="en-US"/>
        </w:rPr>
        <w:t>Gärdenfors</w:t>
      </w:r>
      <w:proofErr w:type="spellEnd"/>
      <w:r w:rsidRPr="00E72063">
        <w:rPr>
          <w:rFonts w:ascii="Times" w:eastAsia="Times New Roman" w:hAnsi="Times"/>
          <w:lang w:val="en-US"/>
        </w:rPr>
        <w:t>, P. (2005). Bodily mimesis as “the missing link” in human cognitive evolution</w:t>
      </w:r>
      <w:r w:rsidR="00FF6C7A" w:rsidRPr="00E72063">
        <w:rPr>
          <w:rFonts w:ascii="Times" w:eastAsia="Times New Roman" w:hAnsi="Times"/>
          <w:lang w:val="en-US"/>
        </w:rPr>
        <w:t xml:space="preserve">. </w:t>
      </w:r>
      <w:r w:rsidR="00FF6C7A" w:rsidRPr="00E72063">
        <w:rPr>
          <w:rFonts w:eastAsia="Times New Roman"/>
          <w:lang w:val="en-US"/>
        </w:rPr>
        <w:t xml:space="preserve">Lund </w:t>
      </w:r>
      <w:proofErr w:type="spellStart"/>
      <w:r w:rsidR="00FF6C7A" w:rsidRPr="00E72063">
        <w:rPr>
          <w:rFonts w:eastAsia="Times New Roman"/>
          <w:lang w:val="en-US"/>
        </w:rPr>
        <w:t>Univers</w:t>
      </w:r>
      <w:r w:rsidR="00FF6C7A" w:rsidRPr="00E72063">
        <w:rPr>
          <w:rFonts w:eastAsia="Times New Roman"/>
        </w:rPr>
        <w:t>ity</w:t>
      </w:r>
      <w:proofErr w:type="spellEnd"/>
      <w:r w:rsidR="00FF6C7A" w:rsidRPr="00E72063">
        <w:rPr>
          <w:rFonts w:eastAsia="Times New Roman"/>
        </w:rPr>
        <w:t xml:space="preserve"> </w:t>
      </w:r>
      <w:proofErr w:type="spellStart"/>
      <w:r w:rsidR="00FF6C7A" w:rsidRPr="00E72063">
        <w:rPr>
          <w:rFonts w:eastAsia="Times New Roman"/>
        </w:rPr>
        <w:t>Cognitive</w:t>
      </w:r>
      <w:proofErr w:type="spellEnd"/>
      <w:r w:rsidR="00FF6C7A" w:rsidRPr="00E72063">
        <w:rPr>
          <w:rFonts w:eastAsia="Times New Roman"/>
        </w:rPr>
        <w:t xml:space="preserve"> </w:t>
      </w:r>
      <w:proofErr w:type="spellStart"/>
      <w:r w:rsidR="00FF6C7A" w:rsidRPr="00E72063">
        <w:rPr>
          <w:rFonts w:eastAsia="Times New Roman"/>
        </w:rPr>
        <w:t>Studies</w:t>
      </w:r>
      <w:proofErr w:type="spellEnd"/>
      <w:r w:rsidR="00FF6C7A" w:rsidRPr="00E72063">
        <w:rPr>
          <w:rFonts w:eastAsia="Times New Roman"/>
        </w:rPr>
        <w:t>, 121, 1-40.</w:t>
      </w:r>
    </w:p>
    <w:p w14:paraId="553F85C0" w14:textId="0249C887" w:rsidR="00A338B8" w:rsidRPr="00A338B8" w:rsidRDefault="00A338B8" w:rsidP="009538C3">
      <w:pPr>
        <w:pStyle w:val="ListParagraph"/>
        <w:ind w:left="426" w:hanging="426"/>
        <w:rPr>
          <w:rFonts w:ascii="Times" w:eastAsia="Times New Roman" w:hAnsi="Times"/>
          <w:lang w:val="en-US"/>
        </w:rPr>
      </w:pPr>
    </w:p>
    <w:p w14:paraId="42FCDC58" w14:textId="23DF967A" w:rsidR="00207AFD" w:rsidRDefault="00207AFD" w:rsidP="009538C3">
      <w:pPr>
        <w:spacing w:line="360" w:lineRule="auto"/>
        <w:ind w:left="426" w:hanging="426"/>
        <w:rPr>
          <w:rFonts w:ascii="Times" w:hAnsi="Times"/>
        </w:rPr>
      </w:pPr>
    </w:p>
    <w:p w14:paraId="45D9D0D1" w14:textId="77777777" w:rsidR="00C366A3" w:rsidRPr="00B259AC" w:rsidRDefault="00C366A3" w:rsidP="009538C3">
      <w:pPr>
        <w:spacing w:line="360" w:lineRule="auto"/>
        <w:ind w:left="426" w:hanging="426"/>
        <w:rPr>
          <w:rFonts w:ascii="Times" w:hAnsi="Times"/>
        </w:rPr>
      </w:pPr>
    </w:p>
    <w:sectPr w:rsidR="00C366A3" w:rsidRPr="00B259AC" w:rsidSect="00207AF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comment w:id="0" w:author="marcela viviana díaz canepa" w:date="2020-07-19T00:10:00Z" w:initials="mvdc">
    <w:p w14:paraId="7B485036" w14:textId="77777777" w:rsidR="008E0DB6" w:rsidRPr="00CF11F1" w:rsidRDefault="008E0DB6" w:rsidP="008E0DB6">
      <w:pPr>
        <w:pStyle w:val="CommentText"/>
        <w:rPr>
          <w:lang w:val="es-ES"/>
        </w:rPr>
      </w:pPr>
      <w:r>
        <w:rPr>
          <w:rStyle w:val="CommentReference"/>
        </w:rPr>
        <w:annotationRef/>
      </w:r>
      <w:r w:rsidRPr="00CF11F1">
        <w:rPr>
          <w:lang w:val="es-ES"/>
        </w:rPr>
        <w:t xml:space="preserve">en el APA 7 dice que no se tiene que poner cursiva a las citas de </w:t>
      </w:r>
      <w:proofErr w:type="spellStart"/>
      <w:r w:rsidRPr="00CF11F1">
        <w:rPr>
          <w:lang w:val="es-ES"/>
        </w:rPr>
        <w:t>mas</w:t>
      </w:r>
      <w:proofErr w:type="spellEnd"/>
      <w:r w:rsidRPr="00CF11F1">
        <w:rPr>
          <w:lang w:val="es-ES"/>
        </w:rPr>
        <w:t xml:space="preserve"> de 40 palabras, va sin comillas, con el punto antes de los datos y con interlineado 2,0</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7B48503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12568DF" w14:textId="77777777" w:rsidR="0024061D" w:rsidRDefault="0024061D">
      <w:r>
        <w:separator/>
      </w:r>
    </w:p>
  </w:endnote>
  <w:endnote w:type="continuationSeparator" w:id="0">
    <w:p w14:paraId="47C19BC5" w14:textId="77777777" w:rsidR="0024061D" w:rsidRDefault="0024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000050000000002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Roboto">
    <w:altName w:val="Times New Roman"/>
    <w:charset w:val="00"/>
    <w:family w:val="auto"/>
    <w:pitch w:val="default"/>
  </w:font>
  <w:font w:name="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oto Sans">
    <w:charset w:val="00"/>
    <w:family w:val="swiss"/>
    <w:pitch w:val="variable"/>
    <w:sig w:usb0="00000243" w:usb1="02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3B3758E" w14:textId="77777777" w:rsidR="0024061D" w:rsidRDefault="0024061D">
      <w:r>
        <w:separator/>
      </w:r>
    </w:p>
  </w:footnote>
  <w:footnote w:type="continuationSeparator" w:id="0">
    <w:p w14:paraId="75891A19" w14:textId="77777777" w:rsidR="0024061D" w:rsidRDefault="002406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8932972"/>
    <w:multiLevelType w:val="multilevel"/>
    <w:tmpl w:val="B16044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93F72D7"/>
    <w:multiLevelType w:val="hybridMultilevel"/>
    <w:tmpl w:val="F844F7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07B96"/>
    <w:multiLevelType w:val="multilevel"/>
    <w:tmpl w:val="E95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32549"/>
    <w:multiLevelType w:val="hybridMultilevel"/>
    <w:tmpl w:val="516C069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72983"/>
    <w:multiLevelType w:val="hybridMultilevel"/>
    <w:tmpl w:val="19F6399A"/>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2596F"/>
    <w:multiLevelType w:val="hybridMultilevel"/>
    <w:tmpl w:val="19F6399A"/>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872FF"/>
    <w:multiLevelType w:val="hybridMultilevel"/>
    <w:tmpl w:val="2B60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A735E"/>
    <w:multiLevelType w:val="multilevel"/>
    <w:tmpl w:val="80D4D54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29E66D5"/>
    <w:multiLevelType w:val="multilevel"/>
    <w:tmpl w:val="9B84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86EA4"/>
    <w:multiLevelType w:val="hybridMultilevel"/>
    <w:tmpl w:val="C99E2868"/>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87DF4"/>
    <w:multiLevelType w:val="hybridMultilevel"/>
    <w:tmpl w:val="A3FA4C62"/>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A2743"/>
    <w:multiLevelType w:val="hybridMultilevel"/>
    <w:tmpl w:val="FEC0B5AC"/>
    <w:lvl w:ilvl="0" w:tplc="000F0C0A">
      <w:start w:val="1"/>
      <w:numFmt w:val="decimal"/>
      <w:lvlText w:val="%1."/>
      <w:lvlJc w:val="left"/>
      <w:pPr>
        <w:tabs>
          <w:tab w:val="num" w:pos="360"/>
        </w:tabs>
        <w:ind w:left="36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2">
    <w:nsid w:val="54F75A29"/>
    <w:multiLevelType w:val="hybridMultilevel"/>
    <w:tmpl w:val="425404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55F6110"/>
    <w:multiLevelType w:val="hybridMultilevel"/>
    <w:tmpl w:val="5BE84D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07DE9"/>
    <w:multiLevelType w:val="hybridMultilevel"/>
    <w:tmpl w:val="A3FA4C62"/>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873F2A"/>
    <w:multiLevelType w:val="hybridMultilevel"/>
    <w:tmpl w:val="DFB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947FE"/>
    <w:multiLevelType w:val="hybridMultilevel"/>
    <w:tmpl w:val="19F6399A"/>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1E0CC1"/>
    <w:multiLevelType w:val="hybridMultilevel"/>
    <w:tmpl w:val="19F6399A"/>
    <w:lvl w:ilvl="0" w:tplc="1C7C2E3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6150E3"/>
    <w:multiLevelType w:val="hybridMultilevel"/>
    <w:tmpl w:val="AD52D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C6E46"/>
    <w:multiLevelType w:val="multilevel"/>
    <w:tmpl w:val="8A602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color w:val="222222"/>
      </w:rPr>
    </w:lvl>
    <w:lvl w:ilvl="2">
      <w:start w:val="1"/>
      <w:numFmt w:val="decimal"/>
      <w:isLgl/>
      <w:lvlText w:val="%1.%2.%3."/>
      <w:lvlJc w:val="left"/>
      <w:pPr>
        <w:ind w:left="1080" w:hanging="720"/>
      </w:pPr>
      <w:rPr>
        <w:rFonts w:cs="Arial" w:hint="default"/>
        <w:color w:val="222222"/>
      </w:rPr>
    </w:lvl>
    <w:lvl w:ilvl="3">
      <w:start w:val="1"/>
      <w:numFmt w:val="decimal"/>
      <w:isLgl/>
      <w:lvlText w:val="%1.%2.%3.%4."/>
      <w:lvlJc w:val="left"/>
      <w:pPr>
        <w:ind w:left="1080" w:hanging="720"/>
      </w:pPr>
      <w:rPr>
        <w:rFonts w:cs="Arial" w:hint="default"/>
        <w:color w:val="222222"/>
      </w:rPr>
    </w:lvl>
    <w:lvl w:ilvl="4">
      <w:start w:val="1"/>
      <w:numFmt w:val="decimal"/>
      <w:isLgl/>
      <w:lvlText w:val="%1.%2.%3.%4.%5."/>
      <w:lvlJc w:val="left"/>
      <w:pPr>
        <w:ind w:left="1440" w:hanging="1080"/>
      </w:pPr>
      <w:rPr>
        <w:rFonts w:cs="Arial" w:hint="default"/>
        <w:color w:val="222222"/>
      </w:rPr>
    </w:lvl>
    <w:lvl w:ilvl="5">
      <w:start w:val="1"/>
      <w:numFmt w:val="decimal"/>
      <w:isLgl/>
      <w:lvlText w:val="%1.%2.%3.%4.%5.%6."/>
      <w:lvlJc w:val="left"/>
      <w:pPr>
        <w:ind w:left="1440" w:hanging="1080"/>
      </w:pPr>
      <w:rPr>
        <w:rFonts w:cs="Arial" w:hint="default"/>
        <w:color w:val="222222"/>
      </w:rPr>
    </w:lvl>
    <w:lvl w:ilvl="6">
      <w:start w:val="1"/>
      <w:numFmt w:val="decimal"/>
      <w:isLgl/>
      <w:lvlText w:val="%1.%2.%3.%4.%5.%6.%7."/>
      <w:lvlJc w:val="left"/>
      <w:pPr>
        <w:ind w:left="1800" w:hanging="1440"/>
      </w:pPr>
      <w:rPr>
        <w:rFonts w:cs="Arial" w:hint="default"/>
        <w:color w:val="222222"/>
      </w:rPr>
    </w:lvl>
    <w:lvl w:ilvl="7">
      <w:start w:val="1"/>
      <w:numFmt w:val="decimal"/>
      <w:isLgl/>
      <w:lvlText w:val="%1.%2.%3.%4.%5.%6.%7.%8."/>
      <w:lvlJc w:val="left"/>
      <w:pPr>
        <w:ind w:left="1800" w:hanging="1440"/>
      </w:pPr>
      <w:rPr>
        <w:rFonts w:cs="Arial" w:hint="default"/>
        <w:color w:val="222222"/>
      </w:rPr>
    </w:lvl>
    <w:lvl w:ilvl="8">
      <w:start w:val="1"/>
      <w:numFmt w:val="decimal"/>
      <w:isLgl/>
      <w:lvlText w:val="%1.%2.%3.%4.%5.%6.%7.%8.%9."/>
      <w:lvlJc w:val="left"/>
      <w:pPr>
        <w:ind w:left="2160" w:hanging="1800"/>
      </w:pPr>
      <w:rPr>
        <w:rFonts w:cs="Arial" w:hint="default"/>
        <w:color w:val="222222"/>
      </w:rPr>
    </w:lvl>
  </w:abstractNum>
  <w:num w:numId="1">
    <w:abstractNumId w:val="4"/>
  </w:num>
  <w:num w:numId="2">
    <w:abstractNumId w:val="12"/>
  </w:num>
  <w:num w:numId="3">
    <w:abstractNumId w:val="17"/>
  </w:num>
  <w:num w:numId="4">
    <w:abstractNumId w:val="2"/>
  </w:num>
  <w:num w:numId="5">
    <w:abstractNumId w:val="8"/>
  </w:num>
  <w:num w:numId="6">
    <w:abstractNumId w:val="11"/>
  </w:num>
  <w:num w:numId="7">
    <w:abstractNumId w:val="5"/>
  </w:num>
  <w:num w:numId="8">
    <w:abstractNumId w:val="6"/>
  </w:num>
  <w:num w:numId="9">
    <w:abstractNumId w:val="16"/>
  </w:num>
  <w:num w:numId="10">
    <w:abstractNumId w:val="15"/>
  </w:num>
  <w:num w:numId="11">
    <w:abstractNumId w:val="10"/>
  </w:num>
  <w:num w:numId="12">
    <w:abstractNumId w:val="19"/>
  </w:num>
  <w:num w:numId="13">
    <w:abstractNumId w:val="7"/>
  </w:num>
  <w:num w:numId="14">
    <w:abstractNumId w:val="18"/>
  </w:num>
  <w:num w:numId="15">
    <w:abstractNumId w:val="3"/>
  </w:num>
  <w:num w:numId="16">
    <w:abstractNumId w:val="0"/>
  </w:num>
  <w:num w:numId="17">
    <w:abstractNumId w:val="14"/>
  </w:num>
  <w:num w:numId="18">
    <w:abstractNumId w:val="9"/>
  </w:num>
  <w:num w:numId="19">
    <w:abstractNumId w:val="1"/>
  </w:num>
  <w:num w:numId="20">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marcela viviana díaz canepa">
    <w15:presenceInfo w15:providerId="Windows Live" w15:userId="c3a9023432170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1"/>
  <w:proofState w:spelling="clean" w:grammar="clean"/>
  <w:revisionView w:markup="0"/>
  <w:doNotTrackMov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45"/>
    <w:rsid w:val="00001F00"/>
    <w:rsid w:val="00003EFB"/>
    <w:rsid w:val="00007BD1"/>
    <w:rsid w:val="00010744"/>
    <w:rsid w:val="00011635"/>
    <w:rsid w:val="00012DB1"/>
    <w:rsid w:val="00015C27"/>
    <w:rsid w:val="0002093A"/>
    <w:rsid w:val="00021CBD"/>
    <w:rsid w:val="00022C0A"/>
    <w:rsid w:val="00024A72"/>
    <w:rsid w:val="000264F2"/>
    <w:rsid w:val="000300F5"/>
    <w:rsid w:val="00030684"/>
    <w:rsid w:val="00033B4F"/>
    <w:rsid w:val="00033FFB"/>
    <w:rsid w:val="00034258"/>
    <w:rsid w:val="00035AAD"/>
    <w:rsid w:val="00036C0B"/>
    <w:rsid w:val="00037519"/>
    <w:rsid w:val="000409A5"/>
    <w:rsid w:val="000429B1"/>
    <w:rsid w:val="00043713"/>
    <w:rsid w:val="00045142"/>
    <w:rsid w:val="000457D0"/>
    <w:rsid w:val="00045A5A"/>
    <w:rsid w:val="0004680F"/>
    <w:rsid w:val="00050D1E"/>
    <w:rsid w:val="0005210B"/>
    <w:rsid w:val="000524E0"/>
    <w:rsid w:val="00054A68"/>
    <w:rsid w:val="00056375"/>
    <w:rsid w:val="00056782"/>
    <w:rsid w:val="00063916"/>
    <w:rsid w:val="000642D7"/>
    <w:rsid w:val="0006548F"/>
    <w:rsid w:val="00066235"/>
    <w:rsid w:val="00067D1D"/>
    <w:rsid w:val="00070672"/>
    <w:rsid w:val="000709A5"/>
    <w:rsid w:val="00070B8C"/>
    <w:rsid w:val="000728BF"/>
    <w:rsid w:val="00073567"/>
    <w:rsid w:val="000743A9"/>
    <w:rsid w:val="00075449"/>
    <w:rsid w:val="00076DF5"/>
    <w:rsid w:val="000771FE"/>
    <w:rsid w:val="00080B4C"/>
    <w:rsid w:val="00080C7F"/>
    <w:rsid w:val="00082581"/>
    <w:rsid w:val="0008369B"/>
    <w:rsid w:val="00083B87"/>
    <w:rsid w:val="00085E09"/>
    <w:rsid w:val="00087437"/>
    <w:rsid w:val="00087BAE"/>
    <w:rsid w:val="00093E10"/>
    <w:rsid w:val="0009458F"/>
    <w:rsid w:val="000958A5"/>
    <w:rsid w:val="000964EC"/>
    <w:rsid w:val="00096CF5"/>
    <w:rsid w:val="00097F06"/>
    <w:rsid w:val="000A05EB"/>
    <w:rsid w:val="000A15B9"/>
    <w:rsid w:val="000A1724"/>
    <w:rsid w:val="000A4961"/>
    <w:rsid w:val="000A5F6D"/>
    <w:rsid w:val="000A603F"/>
    <w:rsid w:val="000A7179"/>
    <w:rsid w:val="000A73A4"/>
    <w:rsid w:val="000B327F"/>
    <w:rsid w:val="000B3C6C"/>
    <w:rsid w:val="000B535A"/>
    <w:rsid w:val="000B5B75"/>
    <w:rsid w:val="000C1343"/>
    <w:rsid w:val="000C1C98"/>
    <w:rsid w:val="000C26D6"/>
    <w:rsid w:val="000C41C5"/>
    <w:rsid w:val="000C650F"/>
    <w:rsid w:val="000C6E07"/>
    <w:rsid w:val="000D008E"/>
    <w:rsid w:val="000D056B"/>
    <w:rsid w:val="000D0778"/>
    <w:rsid w:val="000D1E04"/>
    <w:rsid w:val="000D4722"/>
    <w:rsid w:val="000D61DC"/>
    <w:rsid w:val="000E00A1"/>
    <w:rsid w:val="000E16C2"/>
    <w:rsid w:val="000E2500"/>
    <w:rsid w:val="000E518F"/>
    <w:rsid w:val="000E52A7"/>
    <w:rsid w:val="000E53A7"/>
    <w:rsid w:val="000E5881"/>
    <w:rsid w:val="000F1160"/>
    <w:rsid w:val="000F1623"/>
    <w:rsid w:val="000F6AE1"/>
    <w:rsid w:val="000F7662"/>
    <w:rsid w:val="000F7F09"/>
    <w:rsid w:val="00100383"/>
    <w:rsid w:val="00101626"/>
    <w:rsid w:val="00103A76"/>
    <w:rsid w:val="00103D71"/>
    <w:rsid w:val="00104D4E"/>
    <w:rsid w:val="001068C8"/>
    <w:rsid w:val="00106B4D"/>
    <w:rsid w:val="00107834"/>
    <w:rsid w:val="00107F3E"/>
    <w:rsid w:val="00110075"/>
    <w:rsid w:val="0011055D"/>
    <w:rsid w:val="00111F7E"/>
    <w:rsid w:val="001121D7"/>
    <w:rsid w:val="001127ED"/>
    <w:rsid w:val="00113140"/>
    <w:rsid w:val="001132E9"/>
    <w:rsid w:val="001146BC"/>
    <w:rsid w:val="0011643F"/>
    <w:rsid w:val="00116C68"/>
    <w:rsid w:val="0011720A"/>
    <w:rsid w:val="00117F75"/>
    <w:rsid w:val="001221FA"/>
    <w:rsid w:val="001222F6"/>
    <w:rsid w:val="00124631"/>
    <w:rsid w:val="001256C6"/>
    <w:rsid w:val="0012666A"/>
    <w:rsid w:val="00126ECA"/>
    <w:rsid w:val="0012712B"/>
    <w:rsid w:val="001308A0"/>
    <w:rsid w:val="00130B80"/>
    <w:rsid w:val="001314FE"/>
    <w:rsid w:val="00131CCC"/>
    <w:rsid w:val="001340A2"/>
    <w:rsid w:val="001409E4"/>
    <w:rsid w:val="00140D74"/>
    <w:rsid w:val="0014256B"/>
    <w:rsid w:val="001425C8"/>
    <w:rsid w:val="001427A8"/>
    <w:rsid w:val="00142BEC"/>
    <w:rsid w:val="00145CD7"/>
    <w:rsid w:val="00146F13"/>
    <w:rsid w:val="001474F6"/>
    <w:rsid w:val="00150ADC"/>
    <w:rsid w:val="00152611"/>
    <w:rsid w:val="001533D2"/>
    <w:rsid w:val="00154781"/>
    <w:rsid w:val="00155539"/>
    <w:rsid w:val="00156EF1"/>
    <w:rsid w:val="0015714F"/>
    <w:rsid w:val="0015788E"/>
    <w:rsid w:val="00160CE3"/>
    <w:rsid w:val="001627C0"/>
    <w:rsid w:val="00163115"/>
    <w:rsid w:val="00165461"/>
    <w:rsid w:val="0016634D"/>
    <w:rsid w:val="00166FCB"/>
    <w:rsid w:val="00167E02"/>
    <w:rsid w:val="0017005E"/>
    <w:rsid w:val="00171601"/>
    <w:rsid w:val="00172CF0"/>
    <w:rsid w:val="001736CA"/>
    <w:rsid w:val="00173951"/>
    <w:rsid w:val="00174071"/>
    <w:rsid w:val="0017591C"/>
    <w:rsid w:val="001761A7"/>
    <w:rsid w:val="001769DC"/>
    <w:rsid w:val="001808D5"/>
    <w:rsid w:val="00181D7A"/>
    <w:rsid w:val="00181E4F"/>
    <w:rsid w:val="001821A9"/>
    <w:rsid w:val="001824CA"/>
    <w:rsid w:val="001825E2"/>
    <w:rsid w:val="00182F4A"/>
    <w:rsid w:val="00183D80"/>
    <w:rsid w:val="0018417D"/>
    <w:rsid w:val="001870DE"/>
    <w:rsid w:val="00190278"/>
    <w:rsid w:val="00192EC2"/>
    <w:rsid w:val="0019472A"/>
    <w:rsid w:val="00197441"/>
    <w:rsid w:val="001A1DD6"/>
    <w:rsid w:val="001A43C6"/>
    <w:rsid w:val="001A5B64"/>
    <w:rsid w:val="001A6371"/>
    <w:rsid w:val="001A69F7"/>
    <w:rsid w:val="001A753F"/>
    <w:rsid w:val="001B01C8"/>
    <w:rsid w:val="001B3BA7"/>
    <w:rsid w:val="001B4E94"/>
    <w:rsid w:val="001B72D4"/>
    <w:rsid w:val="001C0CAF"/>
    <w:rsid w:val="001C0CCF"/>
    <w:rsid w:val="001C0FCA"/>
    <w:rsid w:val="001C1FA0"/>
    <w:rsid w:val="001C310C"/>
    <w:rsid w:val="001C3B06"/>
    <w:rsid w:val="001C55D7"/>
    <w:rsid w:val="001C6063"/>
    <w:rsid w:val="001C74F0"/>
    <w:rsid w:val="001D3FF3"/>
    <w:rsid w:val="001D50E1"/>
    <w:rsid w:val="001D78B3"/>
    <w:rsid w:val="001E0D2B"/>
    <w:rsid w:val="001E20E6"/>
    <w:rsid w:val="001E2E79"/>
    <w:rsid w:val="001E4C99"/>
    <w:rsid w:val="001E5A4B"/>
    <w:rsid w:val="001E6468"/>
    <w:rsid w:val="001F1165"/>
    <w:rsid w:val="001F2A26"/>
    <w:rsid w:val="001F372D"/>
    <w:rsid w:val="001F3A36"/>
    <w:rsid w:val="001F4FC6"/>
    <w:rsid w:val="001F5984"/>
    <w:rsid w:val="00200027"/>
    <w:rsid w:val="0020068C"/>
    <w:rsid w:val="002007F9"/>
    <w:rsid w:val="0020177B"/>
    <w:rsid w:val="00203E5B"/>
    <w:rsid w:val="00206BB5"/>
    <w:rsid w:val="00206FFB"/>
    <w:rsid w:val="00207AFD"/>
    <w:rsid w:val="002108E0"/>
    <w:rsid w:val="002120B9"/>
    <w:rsid w:val="00212156"/>
    <w:rsid w:val="00212786"/>
    <w:rsid w:val="00213000"/>
    <w:rsid w:val="0021415C"/>
    <w:rsid w:val="00216567"/>
    <w:rsid w:val="00217393"/>
    <w:rsid w:val="002173B8"/>
    <w:rsid w:val="00223E2F"/>
    <w:rsid w:val="002278DB"/>
    <w:rsid w:val="00230340"/>
    <w:rsid w:val="00234962"/>
    <w:rsid w:val="0023533C"/>
    <w:rsid w:val="0023535A"/>
    <w:rsid w:val="00235AA4"/>
    <w:rsid w:val="0024061D"/>
    <w:rsid w:val="00240A08"/>
    <w:rsid w:val="002465FF"/>
    <w:rsid w:val="0024665D"/>
    <w:rsid w:val="002501F2"/>
    <w:rsid w:val="00250244"/>
    <w:rsid w:val="0025189A"/>
    <w:rsid w:val="00252013"/>
    <w:rsid w:val="002531C6"/>
    <w:rsid w:val="00253EA7"/>
    <w:rsid w:val="0025566C"/>
    <w:rsid w:val="002574D7"/>
    <w:rsid w:val="0026017C"/>
    <w:rsid w:val="0026296F"/>
    <w:rsid w:val="00263BCC"/>
    <w:rsid w:val="00263C31"/>
    <w:rsid w:val="002651D0"/>
    <w:rsid w:val="002664F8"/>
    <w:rsid w:val="00267371"/>
    <w:rsid w:val="00272E06"/>
    <w:rsid w:val="00272F32"/>
    <w:rsid w:val="00274920"/>
    <w:rsid w:val="00277DD1"/>
    <w:rsid w:val="00280680"/>
    <w:rsid w:val="0028159F"/>
    <w:rsid w:val="002821A8"/>
    <w:rsid w:val="002829B7"/>
    <w:rsid w:val="002838CB"/>
    <w:rsid w:val="00283DC9"/>
    <w:rsid w:val="002860B2"/>
    <w:rsid w:val="002877C8"/>
    <w:rsid w:val="00291AD8"/>
    <w:rsid w:val="00291EC8"/>
    <w:rsid w:val="00291F68"/>
    <w:rsid w:val="0029261E"/>
    <w:rsid w:val="00294D9E"/>
    <w:rsid w:val="00296E21"/>
    <w:rsid w:val="002A0091"/>
    <w:rsid w:val="002A018D"/>
    <w:rsid w:val="002A07FA"/>
    <w:rsid w:val="002A08C3"/>
    <w:rsid w:val="002A280F"/>
    <w:rsid w:val="002B1148"/>
    <w:rsid w:val="002B344E"/>
    <w:rsid w:val="002B3860"/>
    <w:rsid w:val="002B4666"/>
    <w:rsid w:val="002B6EFA"/>
    <w:rsid w:val="002B71A0"/>
    <w:rsid w:val="002B730C"/>
    <w:rsid w:val="002C1DD5"/>
    <w:rsid w:val="002C2340"/>
    <w:rsid w:val="002C2646"/>
    <w:rsid w:val="002C35B1"/>
    <w:rsid w:val="002C3E52"/>
    <w:rsid w:val="002C42BD"/>
    <w:rsid w:val="002C503A"/>
    <w:rsid w:val="002C5E77"/>
    <w:rsid w:val="002C5FBF"/>
    <w:rsid w:val="002D07D7"/>
    <w:rsid w:val="002D0933"/>
    <w:rsid w:val="002D0958"/>
    <w:rsid w:val="002D1DAC"/>
    <w:rsid w:val="002D29CD"/>
    <w:rsid w:val="002D363D"/>
    <w:rsid w:val="002D3644"/>
    <w:rsid w:val="002D3AAA"/>
    <w:rsid w:val="002D4974"/>
    <w:rsid w:val="002D4DDA"/>
    <w:rsid w:val="002D607C"/>
    <w:rsid w:val="002E04E8"/>
    <w:rsid w:val="002E1E53"/>
    <w:rsid w:val="002E38C9"/>
    <w:rsid w:val="002E53B7"/>
    <w:rsid w:val="002E66BE"/>
    <w:rsid w:val="002F030E"/>
    <w:rsid w:val="002F0388"/>
    <w:rsid w:val="002F0EE9"/>
    <w:rsid w:val="002F2DC6"/>
    <w:rsid w:val="002F4788"/>
    <w:rsid w:val="003002D5"/>
    <w:rsid w:val="003008B9"/>
    <w:rsid w:val="00301F60"/>
    <w:rsid w:val="00303D62"/>
    <w:rsid w:val="00306BE6"/>
    <w:rsid w:val="00310647"/>
    <w:rsid w:val="0031101A"/>
    <w:rsid w:val="00311BB8"/>
    <w:rsid w:val="00311DAB"/>
    <w:rsid w:val="0031228D"/>
    <w:rsid w:val="0031457F"/>
    <w:rsid w:val="00316589"/>
    <w:rsid w:val="00317DE7"/>
    <w:rsid w:val="00322DC5"/>
    <w:rsid w:val="00323A83"/>
    <w:rsid w:val="003243E2"/>
    <w:rsid w:val="0032657B"/>
    <w:rsid w:val="00331E23"/>
    <w:rsid w:val="00334044"/>
    <w:rsid w:val="00336C7E"/>
    <w:rsid w:val="00342265"/>
    <w:rsid w:val="00342859"/>
    <w:rsid w:val="00342A78"/>
    <w:rsid w:val="003444E4"/>
    <w:rsid w:val="003465CE"/>
    <w:rsid w:val="00350F46"/>
    <w:rsid w:val="00351453"/>
    <w:rsid w:val="00351A73"/>
    <w:rsid w:val="003527BA"/>
    <w:rsid w:val="00357E51"/>
    <w:rsid w:val="0036365C"/>
    <w:rsid w:val="00365CBB"/>
    <w:rsid w:val="003673F2"/>
    <w:rsid w:val="00370C93"/>
    <w:rsid w:val="003717D7"/>
    <w:rsid w:val="00371F2B"/>
    <w:rsid w:val="00373F8C"/>
    <w:rsid w:val="00374A0D"/>
    <w:rsid w:val="00374DA2"/>
    <w:rsid w:val="003802BF"/>
    <w:rsid w:val="00381A52"/>
    <w:rsid w:val="00381D6A"/>
    <w:rsid w:val="00382C56"/>
    <w:rsid w:val="003835E4"/>
    <w:rsid w:val="00383BCF"/>
    <w:rsid w:val="00385A34"/>
    <w:rsid w:val="00385DB7"/>
    <w:rsid w:val="00387710"/>
    <w:rsid w:val="00387A26"/>
    <w:rsid w:val="00390517"/>
    <w:rsid w:val="00391712"/>
    <w:rsid w:val="003948A8"/>
    <w:rsid w:val="00394FE4"/>
    <w:rsid w:val="00395D6C"/>
    <w:rsid w:val="00396196"/>
    <w:rsid w:val="0039710C"/>
    <w:rsid w:val="003A20E7"/>
    <w:rsid w:val="003A2D37"/>
    <w:rsid w:val="003A30A7"/>
    <w:rsid w:val="003A3B65"/>
    <w:rsid w:val="003A6640"/>
    <w:rsid w:val="003A6CAF"/>
    <w:rsid w:val="003A6D46"/>
    <w:rsid w:val="003B17C7"/>
    <w:rsid w:val="003B1E28"/>
    <w:rsid w:val="003B3005"/>
    <w:rsid w:val="003B3381"/>
    <w:rsid w:val="003B3E77"/>
    <w:rsid w:val="003B4802"/>
    <w:rsid w:val="003B541F"/>
    <w:rsid w:val="003B5439"/>
    <w:rsid w:val="003B5DB4"/>
    <w:rsid w:val="003B65AF"/>
    <w:rsid w:val="003B6CAB"/>
    <w:rsid w:val="003C16EB"/>
    <w:rsid w:val="003C1F6F"/>
    <w:rsid w:val="003C25BA"/>
    <w:rsid w:val="003C4202"/>
    <w:rsid w:val="003C49DD"/>
    <w:rsid w:val="003C4D09"/>
    <w:rsid w:val="003C5564"/>
    <w:rsid w:val="003C695E"/>
    <w:rsid w:val="003D00C3"/>
    <w:rsid w:val="003D0F46"/>
    <w:rsid w:val="003D11A1"/>
    <w:rsid w:val="003D2D47"/>
    <w:rsid w:val="003D5216"/>
    <w:rsid w:val="003D72A7"/>
    <w:rsid w:val="003D75E5"/>
    <w:rsid w:val="003E2944"/>
    <w:rsid w:val="003E3E6C"/>
    <w:rsid w:val="003E462B"/>
    <w:rsid w:val="003E4BBA"/>
    <w:rsid w:val="003E4C26"/>
    <w:rsid w:val="003E5578"/>
    <w:rsid w:val="003E65B8"/>
    <w:rsid w:val="003E6DDD"/>
    <w:rsid w:val="003E7AA9"/>
    <w:rsid w:val="003E7DB4"/>
    <w:rsid w:val="003F02C5"/>
    <w:rsid w:val="003F0C8E"/>
    <w:rsid w:val="003F1FE8"/>
    <w:rsid w:val="003F2E2E"/>
    <w:rsid w:val="003F49D4"/>
    <w:rsid w:val="003F500B"/>
    <w:rsid w:val="003F79C9"/>
    <w:rsid w:val="003F7B1D"/>
    <w:rsid w:val="00400370"/>
    <w:rsid w:val="004012A8"/>
    <w:rsid w:val="00401528"/>
    <w:rsid w:val="00404284"/>
    <w:rsid w:val="004044AE"/>
    <w:rsid w:val="004050F5"/>
    <w:rsid w:val="00407586"/>
    <w:rsid w:val="0041011D"/>
    <w:rsid w:val="00410B87"/>
    <w:rsid w:val="00413753"/>
    <w:rsid w:val="00415F47"/>
    <w:rsid w:val="00416039"/>
    <w:rsid w:val="004161A2"/>
    <w:rsid w:val="00417812"/>
    <w:rsid w:val="00417FF7"/>
    <w:rsid w:val="00423EFC"/>
    <w:rsid w:val="00424890"/>
    <w:rsid w:val="00424BBD"/>
    <w:rsid w:val="00425F45"/>
    <w:rsid w:val="004261FC"/>
    <w:rsid w:val="0043001B"/>
    <w:rsid w:val="0043106B"/>
    <w:rsid w:val="004338B3"/>
    <w:rsid w:val="0043527F"/>
    <w:rsid w:val="00436533"/>
    <w:rsid w:val="00437BF6"/>
    <w:rsid w:val="00437D99"/>
    <w:rsid w:val="00440452"/>
    <w:rsid w:val="004418A8"/>
    <w:rsid w:val="004428AD"/>
    <w:rsid w:val="00442B21"/>
    <w:rsid w:val="0044360F"/>
    <w:rsid w:val="00444443"/>
    <w:rsid w:val="00445B0A"/>
    <w:rsid w:val="00446B0D"/>
    <w:rsid w:val="0044762D"/>
    <w:rsid w:val="00452CC6"/>
    <w:rsid w:val="00452D3C"/>
    <w:rsid w:val="00452D5A"/>
    <w:rsid w:val="004548E8"/>
    <w:rsid w:val="00456641"/>
    <w:rsid w:val="00461C2F"/>
    <w:rsid w:val="00462297"/>
    <w:rsid w:val="004650AF"/>
    <w:rsid w:val="004653B4"/>
    <w:rsid w:val="00470100"/>
    <w:rsid w:val="0047135D"/>
    <w:rsid w:val="00472431"/>
    <w:rsid w:val="00474645"/>
    <w:rsid w:val="00474902"/>
    <w:rsid w:val="00474B61"/>
    <w:rsid w:val="004772A2"/>
    <w:rsid w:val="004772ED"/>
    <w:rsid w:val="00477F69"/>
    <w:rsid w:val="0048302D"/>
    <w:rsid w:val="00484A23"/>
    <w:rsid w:val="004866DC"/>
    <w:rsid w:val="00487C80"/>
    <w:rsid w:val="00490406"/>
    <w:rsid w:val="004910DD"/>
    <w:rsid w:val="00492AAA"/>
    <w:rsid w:val="00492AC3"/>
    <w:rsid w:val="00492E9E"/>
    <w:rsid w:val="00493768"/>
    <w:rsid w:val="0049393A"/>
    <w:rsid w:val="00494631"/>
    <w:rsid w:val="004A016A"/>
    <w:rsid w:val="004A2BFB"/>
    <w:rsid w:val="004A4381"/>
    <w:rsid w:val="004A4AFF"/>
    <w:rsid w:val="004A582E"/>
    <w:rsid w:val="004A751D"/>
    <w:rsid w:val="004A7C48"/>
    <w:rsid w:val="004B3804"/>
    <w:rsid w:val="004B3B94"/>
    <w:rsid w:val="004B3E27"/>
    <w:rsid w:val="004B3F75"/>
    <w:rsid w:val="004B6F64"/>
    <w:rsid w:val="004B7668"/>
    <w:rsid w:val="004B7869"/>
    <w:rsid w:val="004B7DCD"/>
    <w:rsid w:val="004C0580"/>
    <w:rsid w:val="004C0952"/>
    <w:rsid w:val="004C1B4A"/>
    <w:rsid w:val="004C26FB"/>
    <w:rsid w:val="004C4021"/>
    <w:rsid w:val="004C5ADB"/>
    <w:rsid w:val="004C63E4"/>
    <w:rsid w:val="004C63EF"/>
    <w:rsid w:val="004C6419"/>
    <w:rsid w:val="004C6BB4"/>
    <w:rsid w:val="004D6774"/>
    <w:rsid w:val="004E0935"/>
    <w:rsid w:val="004E1F0C"/>
    <w:rsid w:val="004E29C1"/>
    <w:rsid w:val="004E2AFA"/>
    <w:rsid w:val="004E3FE7"/>
    <w:rsid w:val="004E5BB8"/>
    <w:rsid w:val="004E65A7"/>
    <w:rsid w:val="004E7018"/>
    <w:rsid w:val="004E725E"/>
    <w:rsid w:val="004F073D"/>
    <w:rsid w:val="004F1281"/>
    <w:rsid w:val="004F2B7E"/>
    <w:rsid w:val="004F427A"/>
    <w:rsid w:val="004F5C59"/>
    <w:rsid w:val="004F629A"/>
    <w:rsid w:val="004F7F69"/>
    <w:rsid w:val="0050055E"/>
    <w:rsid w:val="00502B53"/>
    <w:rsid w:val="00502D87"/>
    <w:rsid w:val="005052E5"/>
    <w:rsid w:val="00505B81"/>
    <w:rsid w:val="00507124"/>
    <w:rsid w:val="00507984"/>
    <w:rsid w:val="005103DA"/>
    <w:rsid w:val="005106B1"/>
    <w:rsid w:val="00512F03"/>
    <w:rsid w:val="00513CF5"/>
    <w:rsid w:val="005153F7"/>
    <w:rsid w:val="005164FD"/>
    <w:rsid w:val="00516F89"/>
    <w:rsid w:val="005177FC"/>
    <w:rsid w:val="00521BE8"/>
    <w:rsid w:val="00524340"/>
    <w:rsid w:val="00525754"/>
    <w:rsid w:val="00530E5D"/>
    <w:rsid w:val="00531BE0"/>
    <w:rsid w:val="00532464"/>
    <w:rsid w:val="0053282D"/>
    <w:rsid w:val="00534FE1"/>
    <w:rsid w:val="00535955"/>
    <w:rsid w:val="005363AE"/>
    <w:rsid w:val="00537762"/>
    <w:rsid w:val="00543F54"/>
    <w:rsid w:val="0054486C"/>
    <w:rsid w:val="00545359"/>
    <w:rsid w:val="00546561"/>
    <w:rsid w:val="005475B9"/>
    <w:rsid w:val="00547BCF"/>
    <w:rsid w:val="00550E9E"/>
    <w:rsid w:val="005510D6"/>
    <w:rsid w:val="00551C8A"/>
    <w:rsid w:val="005526B2"/>
    <w:rsid w:val="00552CDC"/>
    <w:rsid w:val="0055314C"/>
    <w:rsid w:val="005535BC"/>
    <w:rsid w:val="00555CBC"/>
    <w:rsid w:val="00556809"/>
    <w:rsid w:val="00557550"/>
    <w:rsid w:val="00560126"/>
    <w:rsid w:val="00560E17"/>
    <w:rsid w:val="00561874"/>
    <w:rsid w:val="00562969"/>
    <w:rsid w:val="00563B4F"/>
    <w:rsid w:val="00564523"/>
    <w:rsid w:val="00564C67"/>
    <w:rsid w:val="005663EB"/>
    <w:rsid w:val="005671C7"/>
    <w:rsid w:val="005676F8"/>
    <w:rsid w:val="0057022E"/>
    <w:rsid w:val="0057353A"/>
    <w:rsid w:val="005749B4"/>
    <w:rsid w:val="0057675B"/>
    <w:rsid w:val="0057760E"/>
    <w:rsid w:val="00580AEC"/>
    <w:rsid w:val="0058157A"/>
    <w:rsid w:val="0058195B"/>
    <w:rsid w:val="00582394"/>
    <w:rsid w:val="005825A4"/>
    <w:rsid w:val="00584164"/>
    <w:rsid w:val="00584AC6"/>
    <w:rsid w:val="00587F4C"/>
    <w:rsid w:val="0059343F"/>
    <w:rsid w:val="00594627"/>
    <w:rsid w:val="00594AEF"/>
    <w:rsid w:val="00596062"/>
    <w:rsid w:val="005A16E0"/>
    <w:rsid w:val="005A32FD"/>
    <w:rsid w:val="005A466D"/>
    <w:rsid w:val="005A5233"/>
    <w:rsid w:val="005A5EED"/>
    <w:rsid w:val="005B04DB"/>
    <w:rsid w:val="005B0FEC"/>
    <w:rsid w:val="005B2E1D"/>
    <w:rsid w:val="005C036B"/>
    <w:rsid w:val="005C156D"/>
    <w:rsid w:val="005C1CE4"/>
    <w:rsid w:val="005C1ED2"/>
    <w:rsid w:val="005C2B61"/>
    <w:rsid w:val="005C4E26"/>
    <w:rsid w:val="005C53A6"/>
    <w:rsid w:val="005C5A78"/>
    <w:rsid w:val="005C744C"/>
    <w:rsid w:val="005C74AB"/>
    <w:rsid w:val="005D0F07"/>
    <w:rsid w:val="005D21D0"/>
    <w:rsid w:val="005D2F6D"/>
    <w:rsid w:val="005D4D6A"/>
    <w:rsid w:val="005D7E1C"/>
    <w:rsid w:val="005E120A"/>
    <w:rsid w:val="005E1AF6"/>
    <w:rsid w:val="005E1FAE"/>
    <w:rsid w:val="005E4073"/>
    <w:rsid w:val="005E4135"/>
    <w:rsid w:val="005E5D5B"/>
    <w:rsid w:val="005E635B"/>
    <w:rsid w:val="005E70C4"/>
    <w:rsid w:val="005F1646"/>
    <w:rsid w:val="005F29CD"/>
    <w:rsid w:val="005F3C6D"/>
    <w:rsid w:val="005F4085"/>
    <w:rsid w:val="005F41CF"/>
    <w:rsid w:val="005F671A"/>
    <w:rsid w:val="00600860"/>
    <w:rsid w:val="00600D1A"/>
    <w:rsid w:val="00601245"/>
    <w:rsid w:val="006013C5"/>
    <w:rsid w:val="006017C0"/>
    <w:rsid w:val="00602696"/>
    <w:rsid w:val="00604136"/>
    <w:rsid w:val="00605076"/>
    <w:rsid w:val="006052BD"/>
    <w:rsid w:val="00605A5D"/>
    <w:rsid w:val="0060732B"/>
    <w:rsid w:val="00611D7B"/>
    <w:rsid w:val="00612A9F"/>
    <w:rsid w:val="0061446E"/>
    <w:rsid w:val="00615804"/>
    <w:rsid w:val="00615A20"/>
    <w:rsid w:val="0061605A"/>
    <w:rsid w:val="006167DA"/>
    <w:rsid w:val="00620318"/>
    <w:rsid w:val="0062290B"/>
    <w:rsid w:val="00623E0E"/>
    <w:rsid w:val="006259C7"/>
    <w:rsid w:val="00627983"/>
    <w:rsid w:val="0063053A"/>
    <w:rsid w:val="00630643"/>
    <w:rsid w:val="00630881"/>
    <w:rsid w:val="00630C5D"/>
    <w:rsid w:val="00634037"/>
    <w:rsid w:val="00637B2F"/>
    <w:rsid w:val="00640BF6"/>
    <w:rsid w:val="00641790"/>
    <w:rsid w:val="00641A7E"/>
    <w:rsid w:val="00641F71"/>
    <w:rsid w:val="00642BD7"/>
    <w:rsid w:val="006432EE"/>
    <w:rsid w:val="006432FF"/>
    <w:rsid w:val="006440D0"/>
    <w:rsid w:val="006443AD"/>
    <w:rsid w:val="00645F33"/>
    <w:rsid w:val="00646A1E"/>
    <w:rsid w:val="00647481"/>
    <w:rsid w:val="00650077"/>
    <w:rsid w:val="00651A17"/>
    <w:rsid w:val="00653267"/>
    <w:rsid w:val="00654363"/>
    <w:rsid w:val="006605F8"/>
    <w:rsid w:val="00660EEE"/>
    <w:rsid w:val="0067238C"/>
    <w:rsid w:val="0067328E"/>
    <w:rsid w:val="006740B9"/>
    <w:rsid w:val="006745C3"/>
    <w:rsid w:val="00674C74"/>
    <w:rsid w:val="00674ECF"/>
    <w:rsid w:val="00677911"/>
    <w:rsid w:val="006806B0"/>
    <w:rsid w:val="0068244B"/>
    <w:rsid w:val="00683037"/>
    <w:rsid w:val="0068587A"/>
    <w:rsid w:val="00690E5A"/>
    <w:rsid w:val="00693431"/>
    <w:rsid w:val="0069356C"/>
    <w:rsid w:val="006938F5"/>
    <w:rsid w:val="00694176"/>
    <w:rsid w:val="00696624"/>
    <w:rsid w:val="006967A6"/>
    <w:rsid w:val="00696FD4"/>
    <w:rsid w:val="00697DC8"/>
    <w:rsid w:val="00697F89"/>
    <w:rsid w:val="006A0DCE"/>
    <w:rsid w:val="006A300B"/>
    <w:rsid w:val="006A3B21"/>
    <w:rsid w:val="006A4D97"/>
    <w:rsid w:val="006A708C"/>
    <w:rsid w:val="006B028A"/>
    <w:rsid w:val="006B1157"/>
    <w:rsid w:val="006B3355"/>
    <w:rsid w:val="006B3539"/>
    <w:rsid w:val="006B38EB"/>
    <w:rsid w:val="006B3A6B"/>
    <w:rsid w:val="006B4504"/>
    <w:rsid w:val="006B5DD5"/>
    <w:rsid w:val="006B7308"/>
    <w:rsid w:val="006B7874"/>
    <w:rsid w:val="006B7956"/>
    <w:rsid w:val="006C0EAE"/>
    <w:rsid w:val="006C2428"/>
    <w:rsid w:val="006C2BF9"/>
    <w:rsid w:val="006C3AC4"/>
    <w:rsid w:val="006C41B4"/>
    <w:rsid w:val="006C4582"/>
    <w:rsid w:val="006C56BC"/>
    <w:rsid w:val="006C6D11"/>
    <w:rsid w:val="006D1B11"/>
    <w:rsid w:val="006D2453"/>
    <w:rsid w:val="006D2996"/>
    <w:rsid w:val="006D32BB"/>
    <w:rsid w:val="006D4385"/>
    <w:rsid w:val="006D48B2"/>
    <w:rsid w:val="006D5718"/>
    <w:rsid w:val="006D753A"/>
    <w:rsid w:val="006D77E4"/>
    <w:rsid w:val="006E20EF"/>
    <w:rsid w:val="006E287C"/>
    <w:rsid w:val="006E2AED"/>
    <w:rsid w:val="006E2D9B"/>
    <w:rsid w:val="006E3BCD"/>
    <w:rsid w:val="006E4868"/>
    <w:rsid w:val="006E4A42"/>
    <w:rsid w:val="006E4FF0"/>
    <w:rsid w:val="006E50BF"/>
    <w:rsid w:val="006E7B04"/>
    <w:rsid w:val="006F0A4F"/>
    <w:rsid w:val="006F2B61"/>
    <w:rsid w:val="006F2BCA"/>
    <w:rsid w:val="006F3398"/>
    <w:rsid w:val="006F33B4"/>
    <w:rsid w:val="006F38D7"/>
    <w:rsid w:val="006F5618"/>
    <w:rsid w:val="006F70C9"/>
    <w:rsid w:val="006F72DA"/>
    <w:rsid w:val="00700148"/>
    <w:rsid w:val="00700D24"/>
    <w:rsid w:val="00700DD1"/>
    <w:rsid w:val="0070169A"/>
    <w:rsid w:val="007029CB"/>
    <w:rsid w:val="007032BC"/>
    <w:rsid w:val="007050ED"/>
    <w:rsid w:val="0070644D"/>
    <w:rsid w:val="00707BAB"/>
    <w:rsid w:val="007104AE"/>
    <w:rsid w:val="00710835"/>
    <w:rsid w:val="00711E30"/>
    <w:rsid w:val="00711F6D"/>
    <w:rsid w:val="00714257"/>
    <w:rsid w:val="0071472C"/>
    <w:rsid w:val="00716A05"/>
    <w:rsid w:val="00717A87"/>
    <w:rsid w:val="0072088A"/>
    <w:rsid w:val="00720B66"/>
    <w:rsid w:val="00723DFB"/>
    <w:rsid w:val="0072655A"/>
    <w:rsid w:val="00726FC6"/>
    <w:rsid w:val="00727F62"/>
    <w:rsid w:val="007307C1"/>
    <w:rsid w:val="00732293"/>
    <w:rsid w:val="00732B48"/>
    <w:rsid w:val="0073507C"/>
    <w:rsid w:val="00736837"/>
    <w:rsid w:val="007377DC"/>
    <w:rsid w:val="00737CD5"/>
    <w:rsid w:val="007405BC"/>
    <w:rsid w:val="00740B98"/>
    <w:rsid w:val="007436C5"/>
    <w:rsid w:val="00743B94"/>
    <w:rsid w:val="00745616"/>
    <w:rsid w:val="00745AA5"/>
    <w:rsid w:val="00746D73"/>
    <w:rsid w:val="00753938"/>
    <w:rsid w:val="007549C3"/>
    <w:rsid w:val="00755838"/>
    <w:rsid w:val="0075615B"/>
    <w:rsid w:val="007576A7"/>
    <w:rsid w:val="00762115"/>
    <w:rsid w:val="00765BDA"/>
    <w:rsid w:val="00771227"/>
    <w:rsid w:val="007713CC"/>
    <w:rsid w:val="00771D2E"/>
    <w:rsid w:val="007720A6"/>
    <w:rsid w:val="0077443D"/>
    <w:rsid w:val="00775207"/>
    <w:rsid w:val="00776B05"/>
    <w:rsid w:val="00777C5D"/>
    <w:rsid w:val="007811E9"/>
    <w:rsid w:val="00785853"/>
    <w:rsid w:val="00790FC8"/>
    <w:rsid w:val="00791943"/>
    <w:rsid w:val="0079195A"/>
    <w:rsid w:val="007925E0"/>
    <w:rsid w:val="0079303D"/>
    <w:rsid w:val="00793313"/>
    <w:rsid w:val="00793CE6"/>
    <w:rsid w:val="00793FA9"/>
    <w:rsid w:val="00794A84"/>
    <w:rsid w:val="007A1C5F"/>
    <w:rsid w:val="007A1D07"/>
    <w:rsid w:val="007A27ED"/>
    <w:rsid w:val="007A61A5"/>
    <w:rsid w:val="007A6936"/>
    <w:rsid w:val="007A7C28"/>
    <w:rsid w:val="007B2517"/>
    <w:rsid w:val="007B70E5"/>
    <w:rsid w:val="007C1003"/>
    <w:rsid w:val="007C2446"/>
    <w:rsid w:val="007C4344"/>
    <w:rsid w:val="007C46F0"/>
    <w:rsid w:val="007C52DC"/>
    <w:rsid w:val="007C55E1"/>
    <w:rsid w:val="007C735E"/>
    <w:rsid w:val="007C7EA7"/>
    <w:rsid w:val="007D0BA1"/>
    <w:rsid w:val="007D2F07"/>
    <w:rsid w:val="007D4D7E"/>
    <w:rsid w:val="007D4E91"/>
    <w:rsid w:val="007D54F7"/>
    <w:rsid w:val="007D5805"/>
    <w:rsid w:val="007D5C6A"/>
    <w:rsid w:val="007D618A"/>
    <w:rsid w:val="007D7D9E"/>
    <w:rsid w:val="007D7E7F"/>
    <w:rsid w:val="007E1C92"/>
    <w:rsid w:val="007E24AD"/>
    <w:rsid w:val="007E4AB6"/>
    <w:rsid w:val="007E558B"/>
    <w:rsid w:val="007E56E3"/>
    <w:rsid w:val="007E5A2E"/>
    <w:rsid w:val="007E5E22"/>
    <w:rsid w:val="007F0B6B"/>
    <w:rsid w:val="007F0EBE"/>
    <w:rsid w:val="007F12F4"/>
    <w:rsid w:val="007F3C04"/>
    <w:rsid w:val="007F7A4E"/>
    <w:rsid w:val="007F7BFE"/>
    <w:rsid w:val="007F7C28"/>
    <w:rsid w:val="00802EE3"/>
    <w:rsid w:val="0080330B"/>
    <w:rsid w:val="00804976"/>
    <w:rsid w:val="00806EBC"/>
    <w:rsid w:val="0081160A"/>
    <w:rsid w:val="00813780"/>
    <w:rsid w:val="00815269"/>
    <w:rsid w:val="0081630C"/>
    <w:rsid w:val="00820DE2"/>
    <w:rsid w:val="00822E26"/>
    <w:rsid w:val="00823A0B"/>
    <w:rsid w:val="008259C0"/>
    <w:rsid w:val="00826619"/>
    <w:rsid w:val="008314B1"/>
    <w:rsid w:val="00832781"/>
    <w:rsid w:val="00832805"/>
    <w:rsid w:val="00833CA5"/>
    <w:rsid w:val="008351F8"/>
    <w:rsid w:val="00835220"/>
    <w:rsid w:val="00836B9F"/>
    <w:rsid w:val="00837DF4"/>
    <w:rsid w:val="008401B1"/>
    <w:rsid w:val="008435F0"/>
    <w:rsid w:val="008460DF"/>
    <w:rsid w:val="008477F5"/>
    <w:rsid w:val="0085037F"/>
    <w:rsid w:val="00850AEB"/>
    <w:rsid w:val="008510A8"/>
    <w:rsid w:val="008511AB"/>
    <w:rsid w:val="0085240D"/>
    <w:rsid w:val="00854369"/>
    <w:rsid w:val="0085659C"/>
    <w:rsid w:val="00856F6C"/>
    <w:rsid w:val="0085738D"/>
    <w:rsid w:val="00857BBB"/>
    <w:rsid w:val="00861B54"/>
    <w:rsid w:val="0086266D"/>
    <w:rsid w:val="00863964"/>
    <w:rsid w:val="00863CC6"/>
    <w:rsid w:val="00864068"/>
    <w:rsid w:val="00864AC9"/>
    <w:rsid w:val="00865379"/>
    <w:rsid w:val="00867B4D"/>
    <w:rsid w:val="00873FC4"/>
    <w:rsid w:val="008742CB"/>
    <w:rsid w:val="0087514B"/>
    <w:rsid w:val="0087517B"/>
    <w:rsid w:val="008757EE"/>
    <w:rsid w:val="00880732"/>
    <w:rsid w:val="00882754"/>
    <w:rsid w:val="0088353B"/>
    <w:rsid w:val="00884EBD"/>
    <w:rsid w:val="00886F5C"/>
    <w:rsid w:val="008920C4"/>
    <w:rsid w:val="0089271E"/>
    <w:rsid w:val="008955B7"/>
    <w:rsid w:val="00896E54"/>
    <w:rsid w:val="008A0584"/>
    <w:rsid w:val="008A080A"/>
    <w:rsid w:val="008A1258"/>
    <w:rsid w:val="008A24E3"/>
    <w:rsid w:val="008A3709"/>
    <w:rsid w:val="008A3BA4"/>
    <w:rsid w:val="008A404F"/>
    <w:rsid w:val="008A4BCA"/>
    <w:rsid w:val="008A54F6"/>
    <w:rsid w:val="008A56A8"/>
    <w:rsid w:val="008A648D"/>
    <w:rsid w:val="008B0D9A"/>
    <w:rsid w:val="008B0F51"/>
    <w:rsid w:val="008B1FFD"/>
    <w:rsid w:val="008B2976"/>
    <w:rsid w:val="008B30A4"/>
    <w:rsid w:val="008B3C60"/>
    <w:rsid w:val="008B3CC6"/>
    <w:rsid w:val="008B4C17"/>
    <w:rsid w:val="008B4C72"/>
    <w:rsid w:val="008B5F49"/>
    <w:rsid w:val="008C2311"/>
    <w:rsid w:val="008C246A"/>
    <w:rsid w:val="008C2801"/>
    <w:rsid w:val="008C3953"/>
    <w:rsid w:val="008C3EE2"/>
    <w:rsid w:val="008C42A7"/>
    <w:rsid w:val="008C4770"/>
    <w:rsid w:val="008C54FA"/>
    <w:rsid w:val="008C6B3F"/>
    <w:rsid w:val="008C6C85"/>
    <w:rsid w:val="008C6E23"/>
    <w:rsid w:val="008C7660"/>
    <w:rsid w:val="008D0C95"/>
    <w:rsid w:val="008D16A2"/>
    <w:rsid w:val="008D2460"/>
    <w:rsid w:val="008D28CF"/>
    <w:rsid w:val="008D6A1F"/>
    <w:rsid w:val="008E0BED"/>
    <w:rsid w:val="008E0DB6"/>
    <w:rsid w:val="008E2A26"/>
    <w:rsid w:val="008E652F"/>
    <w:rsid w:val="008E7027"/>
    <w:rsid w:val="008F2D0F"/>
    <w:rsid w:val="008F352F"/>
    <w:rsid w:val="008F3914"/>
    <w:rsid w:val="008F5AA1"/>
    <w:rsid w:val="008F7CF4"/>
    <w:rsid w:val="00901044"/>
    <w:rsid w:val="00901D4A"/>
    <w:rsid w:val="009026E7"/>
    <w:rsid w:val="009034AC"/>
    <w:rsid w:val="0090365A"/>
    <w:rsid w:val="009037DE"/>
    <w:rsid w:val="00905615"/>
    <w:rsid w:val="009059F6"/>
    <w:rsid w:val="00906176"/>
    <w:rsid w:val="009128D8"/>
    <w:rsid w:val="0091482B"/>
    <w:rsid w:val="00916190"/>
    <w:rsid w:val="00916722"/>
    <w:rsid w:val="00917048"/>
    <w:rsid w:val="00923575"/>
    <w:rsid w:val="00923AE4"/>
    <w:rsid w:val="00924208"/>
    <w:rsid w:val="009247CE"/>
    <w:rsid w:val="00924DA7"/>
    <w:rsid w:val="00925B31"/>
    <w:rsid w:val="00926E42"/>
    <w:rsid w:val="0093136A"/>
    <w:rsid w:val="00931984"/>
    <w:rsid w:val="00932E76"/>
    <w:rsid w:val="00933523"/>
    <w:rsid w:val="00934F09"/>
    <w:rsid w:val="009364E3"/>
    <w:rsid w:val="0093662D"/>
    <w:rsid w:val="00937122"/>
    <w:rsid w:val="00937516"/>
    <w:rsid w:val="00937619"/>
    <w:rsid w:val="00940B29"/>
    <w:rsid w:val="00941B7D"/>
    <w:rsid w:val="00942DD7"/>
    <w:rsid w:val="0094372F"/>
    <w:rsid w:val="00944D7E"/>
    <w:rsid w:val="00945429"/>
    <w:rsid w:val="00947F7C"/>
    <w:rsid w:val="0095025B"/>
    <w:rsid w:val="009502FE"/>
    <w:rsid w:val="00950669"/>
    <w:rsid w:val="00951A26"/>
    <w:rsid w:val="009526A1"/>
    <w:rsid w:val="00952B44"/>
    <w:rsid w:val="00952E22"/>
    <w:rsid w:val="009538C3"/>
    <w:rsid w:val="00953D61"/>
    <w:rsid w:val="00953E16"/>
    <w:rsid w:val="00954D0A"/>
    <w:rsid w:val="00955065"/>
    <w:rsid w:val="00956A5E"/>
    <w:rsid w:val="009578A6"/>
    <w:rsid w:val="00960403"/>
    <w:rsid w:val="00960DF5"/>
    <w:rsid w:val="00961C12"/>
    <w:rsid w:val="00967068"/>
    <w:rsid w:val="00970629"/>
    <w:rsid w:val="00970B1D"/>
    <w:rsid w:val="0097250F"/>
    <w:rsid w:val="00972F5D"/>
    <w:rsid w:val="009821D8"/>
    <w:rsid w:val="0098438A"/>
    <w:rsid w:val="0098458A"/>
    <w:rsid w:val="0099226C"/>
    <w:rsid w:val="00995C3D"/>
    <w:rsid w:val="0099609B"/>
    <w:rsid w:val="00997B83"/>
    <w:rsid w:val="009A0072"/>
    <w:rsid w:val="009A13DD"/>
    <w:rsid w:val="009A1C95"/>
    <w:rsid w:val="009A203C"/>
    <w:rsid w:val="009A2B87"/>
    <w:rsid w:val="009A2D56"/>
    <w:rsid w:val="009A394E"/>
    <w:rsid w:val="009A5E6A"/>
    <w:rsid w:val="009A6608"/>
    <w:rsid w:val="009A6AAD"/>
    <w:rsid w:val="009B1296"/>
    <w:rsid w:val="009B35DE"/>
    <w:rsid w:val="009B3DDB"/>
    <w:rsid w:val="009B3F69"/>
    <w:rsid w:val="009B5255"/>
    <w:rsid w:val="009B5672"/>
    <w:rsid w:val="009B767F"/>
    <w:rsid w:val="009C08ED"/>
    <w:rsid w:val="009C3F03"/>
    <w:rsid w:val="009C6955"/>
    <w:rsid w:val="009D0521"/>
    <w:rsid w:val="009D279B"/>
    <w:rsid w:val="009D2B36"/>
    <w:rsid w:val="009D30C7"/>
    <w:rsid w:val="009D49F1"/>
    <w:rsid w:val="009D4CA8"/>
    <w:rsid w:val="009D4D68"/>
    <w:rsid w:val="009D65F7"/>
    <w:rsid w:val="009F057D"/>
    <w:rsid w:val="009F45F0"/>
    <w:rsid w:val="009F58DF"/>
    <w:rsid w:val="009F6183"/>
    <w:rsid w:val="009F7C65"/>
    <w:rsid w:val="009F7F14"/>
    <w:rsid w:val="00A00014"/>
    <w:rsid w:val="00A00248"/>
    <w:rsid w:val="00A01BCA"/>
    <w:rsid w:val="00A027AA"/>
    <w:rsid w:val="00A02899"/>
    <w:rsid w:val="00A032AD"/>
    <w:rsid w:val="00A04ED1"/>
    <w:rsid w:val="00A06862"/>
    <w:rsid w:val="00A117EB"/>
    <w:rsid w:val="00A12575"/>
    <w:rsid w:val="00A12D2E"/>
    <w:rsid w:val="00A13077"/>
    <w:rsid w:val="00A146CF"/>
    <w:rsid w:val="00A14B78"/>
    <w:rsid w:val="00A16231"/>
    <w:rsid w:val="00A169F5"/>
    <w:rsid w:val="00A16F7A"/>
    <w:rsid w:val="00A20A9F"/>
    <w:rsid w:val="00A219F5"/>
    <w:rsid w:val="00A23B8E"/>
    <w:rsid w:val="00A251F6"/>
    <w:rsid w:val="00A252D5"/>
    <w:rsid w:val="00A30BB1"/>
    <w:rsid w:val="00A30C56"/>
    <w:rsid w:val="00A32E7F"/>
    <w:rsid w:val="00A338B8"/>
    <w:rsid w:val="00A33A59"/>
    <w:rsid w:val="00A34D32"/>
    <w:rsid w:val="00A373F2"/>
    <w:rsid w:val="00A41B49"/>
    <w:rsid w:val="00A43430"/>
    <w:rsid w:val="00A4374D"/>
    <w:rsid w:val="00A451CE"/>
    <w:rsid w:val="00A45C3F"/>
    <w:rsid w:val="00A50927"/>
    <w:rsid w:val="00A563D1"/>
    <w:rsid w:val="00A57CA3"/>
    <w:rsid w:val="00A60419"/>
    <w:rsid w:val="00A653F7"/>
    <w:rsid w:val="00A6595C"/>
    <w:rsid w:val="00A66407"/>
    <w:rsid w:val="00A6658E"/>
    <w:rsid w:val="00A66AD3"/>
    <w:rsid w:val="00A670C1"/>
    <w:rsid w:val="00A704A6"/>
    <w:rsid w:val="00A71394"/>
    <w:rsid w:val="00A723B0"/>
    <w:rsid w:val="00A72C86"/>
    <w:rsid w:val="00A76241"/>
    <w:rsid w:val="00A76544"/>
    <w:rsid w:val="00A8155B"/>
    <w:rsid w:val="00A82877"/>
    <w:rsid w:val="00A8353F"/>
    <w:rsid w:val="00A83B4B"/>
    <w:rsid w:val="00A83C06"/>
    <w:rsid w:val="00A84C1D"/>
    <w:rsid w:val="00A851F5"/>
    <w:rsid w:val="00A863B8"/>
    <w:rsid w:val="00A865B3"/>
    <w:rsid w:val="00A86775"/>
    <w:rsid w:val="00A86957"/>
    <w:rsid w:val="00A8699F"/>
    <w:rsid w:val="00A86AE2"/>
    <w:rsid w:val="00A871F8"/>
    <w:rsid w:val="00A923E7"/>
    <w:rsid w:val="00A97855"/>
    <w:rsid w:val="00A979AA"/>
    <w:rsid w:val="00A97CFF"/>
    <w:rsid w:val="00A97DF3"/>
    <w:rsid w:val="00AA219C"/>
    <w:rsid w:val="00AA29A2"/>
    <w:rsid w:val="00AA2F4F"/>
    <w:rsid w:val="00AA443D"/>
    <w:rsid w:val="00AA72B8"/>
    <w:rsid w:val="00AA7314"/>
    <w:rsid w:val="00AA77B5"/>
    <w:rsid w:val="00AA77EE"/>
    <w:rsid w:val="00AB02CB"/>
    <w:rsid w:val="00AB13E9"/>
    <w:rsid w:val="00AB1F4B"/>
    <w:rsid w:val="00AB3071"/>
    <w:rsid w:val="00AB537C"/>
    <w:rsid w:val="00AB5562"/>
    <w:rsid w:val="00AB5EF2"/>
    <w:rsid w:val="00AB687F"/>
    <w:rsid w:val="00AC02C8"/>
    <w:rsid w:val="00AC3488"/>
    <w:rsid w:val="00AC3BAA"/>
    <w:rsid w:val="00AC5497"/>
    <w:rsid w:val="00AC641D"/>
    <w:rsid w:val="00AC64F6"/>
    <w:rsid w:val="00AC7045"/>
    <w:rsid w:val="00AD0383"/>
    <w:rsid w:val="00AD6B17"/>
    <w:rsid w:val="00AD7F9C"/>
    <w:rsid w:val="00AE371D"/>
    <w:rsid w:val="00AE58C4"/>
    <w:rsid w:val="00AE717B"/>
    <w:rsid w:val="00AF12C5"/>
    <w:rsid w:val="00AF1BB0"/>
    <w:rsid w:val="00AF20B1"/>
    <w:rsid w:val="00AF2403"/>
    <w:rsid w:val="00AF2437"/>
    <w:rsid w:val="00AF32F9"/>
    <w:rsid w:val="00AF47F1"/>
    <w:rsid w:val="00AF4D34"/>
    <w:rsid w:val="00AF6387"/>
    <w:rsid w:val="00AF699F"/>
    <w:rsid w:val="00B00346"/>
    <w:rsid w:val="00B031E6"/>
    <w:rsid w:val="00B03FC6"/>
    <w:rsid w:val="00B04F06"/>
    <w:rsid w:val="00B0511C"/>
    <w:rsid w:val="00B06C06"/>
    <w:rsid w:val="00B1026C"/>
    <w:rsid w:val="00B10607"/>
    <w:rsid w:val="00B10641"/>
    <w:rsid w:val="00B12DC9"/>
    <w:rsid w:val="00B164FB"/>
    <w:rsid w:val="00B20002"/>
    <w:rsid w:val="00B225D3"/>
    <w:rsid w:val="00B259AC"/>
    <w:rsid w:val="00B27ACC"/>
    <w:rsid w:val="00B312BD"/>
    <w:rsid w:val="00B318DE"/>
    <w:rsid w:val="00B320FF"/>
    <w:rsid w:val="00B32C6A"/>
    <w:rsid w:val="00B33F25"/>
    <w:rsid w:val="00B34D0C"/>
    <w:rsid w:val="00B34E5A"/>
    <w:rsid w:val="00B362AA"/>
    <w:rsid w:val="00B41D96"/>
    <w:rsid w:val="00B43249"/>
    <w:rsid w:val="00B43846"/>
    <w:rsid w:val="00B43C34"/>
    <w:rsid w:val="00B452D5"/>
    <w:rsid w:val="00B46715"/>
    <w:rsid w:val="00B50A6F"/>
    <w:rsid w:val="00B51DF8"/>
    <w:rsid w:val="00B52255"/>
    <w:rsid w:val="00B55ACC"/>
    <w:rsid w:val="00B569D3"/>
    <w:rsid w:val="00B56A39"/>
    <w:rsid w:val="00B60C64"/>
    <w:rsid w:val="00B64462"/>
    <w:rsid w:val="00B72987"/>
    <w:rsid w:val="00B72C7B"/>
    <w:rsid w:val="00B73DFF"/>
    <w:rsid w:val="00B75836"/>
    <w:rsid w:val="00B75CA5"/>
    <w:rsid w:val="00B8064A"/>
    <w:rsid w:val="00B80B9D"/>
    <w:rsid w:val="00B8115C"/>
    <w:rsid w:val="00B82131"/>
    <w:rsid w:val="00B835EA"/>
    <w:rsid w:val="00B83958"/>
    <w:rsid w:val="00B83FFD"/>
    <w:rsid w:val="00B85856"/>
    <w:rsid w:val="00B86AC7"/>
    <w:rsid w:val="00B92676"/>
    <w:rsid w:val="00B92CD2"/>
    <w:rsid w:val="00B935B5"/>
    <w:rsid w:val="00B96D27"/>
    <w:rsid w:val="00B97939"/>
    <w:rsid w:val="00B97D11"/>
    <w:rsid w:val="00BA06FF"/>
    <w:rsid w:val="00BA4129"/>
    <w:rsid w:val="00BA5072"/>
    <w:rsid w:val="00BA69AC"/>
    <w:rsid w:val="00BA6DA8"/>
    <w:rsid w:val="00BB06C1"/>
    <w:rsid w:val="00BB11C5"/>
    <w:rsid w:val="00BB14AA"/>
    <w:rsid w:val="00BB1BD4"/>
    <w:rsid w:val="00BB238A"/>
    <w:rsid w:val="00BB3250"/>
    <w:rsid w:val="00BB4549"/>
    <w:rsid w:val="00BB4C59"/>
    <w:rsid w:val="00BB5AF5"/>
    <w:rsid w:val="00BB6D2A"/>
    <w:rsid w:val="00BB7E78"/>
    <w:rsid w:val="00BC3739"/>
    <w:rsid w:val="00BC3AFD"/>
    <w:rsid w:val="00BC3D06"/>
    <w:rsid w:val="00BC5F1F"/>
    <w:rsid w:val="00BC6B68"/>
    <w:rsid w:val="00BC718F"/>
    <w:rsid w:val="00BC75A9"/>
    <w:rsid w:val="00BD0EF3"/>
    <w:rsid w:val="00BD1882"/>
    <w:rsid w:val="00BD2145"/>
    <w:rsid w:val="00BD2E24"/>
    <w:rsid w:val="00BD4E17"/>
    <w:rsid w:val="00BD4F17"/>
    <w:rsid w:val="00BD5547"/>
    <w:rsid w:val="00BD67E9"/>
    <w:rsid w:val="00BE138F"/>
    <w:rsid w:val="00BE18F3"/>
    <w:rsid w:val="00BE1FCB"/>
    <w:rsid w:val="00BE2BEB"/>
    <w:rsid w:val="00BE3081"/>
    <w:rsid w:val="00BE3426"/>
    <w:rsid w:val="00BE43CD"/>
    <w:rsid w:val="00BE4A39"/>
    <w:rsid w:val="00BE7440"/>
    <w:rsid w:val="00BF1F87"/>
    <w:rsid w:val="00BF3616"/>
    <w:rsid w:val="00BF5698"/>
    <w:rsid w:val="00BF57ED"/>
    <w:rsid w:val="00BF5E52"/>
    <w:rsid w:val="00BF6D96"/>
    <w:rsid w:val="00BF6E58"/>
    <w:rsid w:val="00C0059A"/>
    <w:rsid w:val="00C01562"/>
    <w:rsid w:val="00C015A0"/>
    <w:rsid w:val="00C06841"/>
    <w:rsid w:val="00C06F69"/>
    <w:rsid w:val="00C103A7"/>
    <w:rsid w:val="00C10B28"/>
    <w:rsid w:val="00C1132B"/>
    <w:rsid w:val="00C118B0"/>
    <w:rsid w:val="00C1190A"/>
    <w:rsid w:val="00C11F0A"/>
    <w:rsid w:val="00C13E38"/>
    <w:rsid w:val="00C14E83"/>
    <w:rsid w:val="00C16878"/>
    <w:rsid w:val="00C218DA"/>
    <w:rsid w:val="00C237E6"/>
    <w:rsid w:val="00C24188"/>
    <w:rsid w:val="00C24698"/>
    <w:rsid w:val="00C26B76"/>
    <w:rsid w:val="00C303FB"/>
    <w:rsid w:val="00C33057"/>
    <w:rsid w:val="00C33D4E"/>
    <w:rsid w:val="00C366A3"/>
    <w:rsid w:val="00C4079D"/>
    <w:rsid w:val="00C426D5"/>
    <w:rsid w:val="00C455B6"/>
    <w:rsid w:val="00C45DA3"/>
    <w:rsid w:val="00C46705"/>
    <w:rsid w:val="00C4749F"/>
    <w:rsid w:val="00C501EC"/>
    <w:rsid w:val="00C512FF"/>
    <w:rsid w:val="00C51877"/>
    <w:rsid w:val="00C531F0"/>
    <w:rsid w:val="00C539B3"/>
    <w:rsid w:val="00C55B5E"/>
    <w:rsid w:val="00C5625F"/>
    <w:rsid w:val="00C57B6A"/>
    <w:rsid w:val="00C57DC1"/>
    <w:rsid w:val="00C618B3"/>
    <w:rsid w:val="00C61B65"/>
    <w:rsid w:val="00C709FA"/>
    <w:rsid w:val="00C71367"/>
    <w:rsid w:val="00C7199C"/>
    <w:rsid w:val="00C723E5"/>
    <w:rsid w:val="00C736BE"/>
    <w:rsid w:val="00C7497C"/>
    <w:rsid w:val="00C74A8D"/>
    <w:rsid w:val="00C76861"/>
    <w:rsid w:val="00C76C0E"/>
    <w:rsid w:val="00C80ED0"/>
    <w:rsid w:val="00C85A20"/>
    <w:rsid w:val="00C85E68"/>
    <w:rsid w:val="00C862A9"/>
    <w:rsid w:val="00C8645F"/>
    <w:rsid w:val="00C86477"/>
    <w:rsid w:val="00C86EDD"/>
    <w:rsid w:val="00C873B8"/>
    <w:rsid w:val="00C910BF"/>
    <w:rsid w:val="00C915E5"/>
    <w:rsid w:val="00C92D05"/>
    <w:rsid w:val="00C93369"/>
    <w:rsid w:val="00C93E21"/>
    <w:rsid w:val="00C9420F"/>
    <w:rsid w:val="00C94856"/>
    <w:rsid w:val="00C952D9"/>
    <w:rsid w:val="00CA292B"/>
    <w:rsid w:val="00CA42FD"/>
    <w:rsid w:val="00CA4FA6"/>
    <w:rsid w:val="00CA52A5"/>
    <w:rsid w:val="00CA6016"/>
    <w:rsid w:val="00CA634A"/>
    <w:rsid w:val="00CB1603"/>
    <w:rsid w:val="00CB2495"/>
    <w:rsid w:val="00CB2F6B"/>
    <w:rsid w:val="00CB544B"/>
    <w:rsid w:val="00CC048B"/>
    <w:rsid w:val="00CC4778"/>
    <w:rsid w:val="00CC62B3"/>
    <w:rsid w:val="00CC707B"/>
    <w:rsid w:val="00CC7581"/>
    <w:rsid w:val="00CD0AD1"/>
    <w:rsid w:val="00CD1B73"/>
    <w:rsid w:val="00CD2760"/>
    <w:rsid w:val="00CD2AC1"/>
    <w:rsid w:val="00CD3C92"/>
    <w:rsid w:val="00CD3F41"/>
    <w:rsid w:val="00CD3FFC"/>
    <w:rsid w:val="00CD789D"/>
    <w:rsid w:val="00CE1D1F"/>
    <w:rsid w:val="00CE38ED"/>
    <w:rsid w:val="00CE47EB"/>
    <w:rsid w:val="00CE57F1"/>
    <w:rsid w:val="00CE6787"/>
    <w:rsid w:val="00CE689A"/>
    <w:rsid w:val="00CE7EB8"/>
    <w:rsid w:val="00CF023B"/>
    <w:rsid w:val="00CF0720"/>
    <w:rsid w:val="00CF11F1"/>
    <w:rsid w:val="00CF17A8"/>
    <w:rsid w:val="00CF1DDD"/>
    <w:rsid w:val="00CF2F34"/>
    <w:rsid w:val="00CF38FA"/>
    <w:rsid w:val="00CF47EF"/>
    <w:rsid w:val="00CF4C0F"/>
    <w:rsid w:val="00CF548F"/>
    <w:rsid w:val="00CF6774"/>
    <w:rsid w:val="00D0021F"/>
    <w:rsid w:val="00D02A7B"/>
    <w:rsid w:val="00D0456B"/>
    <w:rsid w:val="00D04688"/>
    <w:rsid w:val="00D04FA4"/>
    <w:rsid w:val="00D04FFD"/>
    <w:rsid w:val="00D10205"/>
    <w:rsid w:val="00D10EE8"/>
    <w:rsid w:val="00D13692"/>
    <w:rsid w:val="00D15268"/>
    <w:rsid w:val="00D179E5"/>
    <w:rsid w:val="00D204E0"/>
    <w:rsid w:val="00D20E5A"/>
    <w:rsid w:val="00D2163C"/>
    <w:rsid w:val="00D22F1C"/>
    <w:rsid w:val="00D249A4"/>
    <w:rsid w:val="00D24F97"/>
    <w:rsid w:val="00D26652"/>
    <w:rsid w:val="00D26C10"/>
    <w:rsid w:val="00D27849"/>
    <w:rsid w:val="00D304C4"/>
    <w:rsid w:val="00D3143B"/>
    <w:rsid w:val="00D328D9"/>
    <w:rsid w:val="00D33871"/>
    <w:rsid w:val="00D3455C"/>
    <w:rsid w:val="00D37945"/>
    <w:rsid w:val="00D37C0E"/>
    <w:rsid w:val="00D40298"/>
    <w:rsid w:val="00D415AC"/>
    <w:rsid w:val="00D42AD1"/>
    <w:rsid w:val="00D43537"/>
    <w:rsid w:val="00D457D1"/>
    <w:rsid w:val="00D45F1B"/>
    <w:rsid w:val="00D4653D"/>
    <w:rsid w:val="00D46EAE"/>
    <w:rsid w:val="00D470A1"/>
    <w:rsid w:val="00D475B7"/>
    <w:rsid w:val="00D52235"/>
    <w:rsid w:val="00D655D6"/>
    <w:rsid w:val="00D65618"/>
    <w:rsid w:val="00D66E21"/>
    <w:rsid w:val="00D66F83"/>
    <w:rsid w:val="00D7089C"/>
    <w:rsid w:val="00D71CB5"/>
    <w:rsid w:val="00D73E76"/>
    <w:rsid w:val="00D74E10"/>
    <w:rsid w:val="00D76781"/>
    <w:rsid w:val="00D76C1B"/>
    <w:rsid w:val="00D776C7"/>
    <w:rsid w:val="00D779D1"/>
    <w:rsid w:val="00D779FA"/>
    <w:rsid w:val="00D77F74"/>
    <w:rsid w:val="00D811FD"/>
    <w:rsid w:val="00D8165C"/>
    <w:rsid w:val="00D824E9"/>
    <w:rsid w:val="00D84700"/>
    <w:rsid w:val="00D858EF"/>
    <w:rsid w:val="00D85981"/>
    <w:rsid w:val="00D90250"/>
    <w:rsid w:val="00D909C6"/>
    <w:rsid w:val="00D91A87"/>
    <w:rsid w:val="00D91B8E"/>
    <w:rsid w:val="00D93654"/>
    <w:rsid w:val="00D9567D"/>
    <w:rsid w:val="00D96169"/>
    <w:rsid w:val="00D9721D"/>
    <w:rsid w:val="00DA0340"/>
    <w:rsid w:val="00DA0E56"/>
    <w:rsid w:val="00DA15BC"/>
    <w:rsid w:val="00DA25B7"/>
    <w:rsid w:val="00DA3051"/>
    <w:rsid w:val="00DA3B0C"/>
    <w:rsid w:val="00DA49DA"/>
    <w:rsid w:val="00DA4BB3"/>
    <w:rsid w:val="00DA674E"/>
    <w:rsid w:val="00DA7546"/>
    <w:rsid w:val="00DA79E7"/>
    <w:rsid w:val="00DA7B0C"/>
    <w:rsid w:val="00DA7BC7"/>
    <w:rsid w:val="00DB1DE8"/>
    <w:rsid w:val="00DB315B"/>
    <w:rsid w:val="00DB3D5C"/>
    <w:rsid w:val="00DB4255"/>
    <w:rsid w:val="00DB44FF"/>
    <w:rsid w:val="00DB5616"/>
    <w:rsid w:val="00DB763D"/>
    <w:rsid w:val="00DB7E0C"/>
    <w:rsid w:val="00DC0BFD"/>
    <w:rsid w:val="00DC1DCA"/>
    <w:rsid w:val="00DC356E"/>
    <w:rsid w:val="00DC4485"/>
    <w:rsid w:val="00DC4492"/>
    <w:rsid w:val="00DC54AB"/>
    <w:rsid w:val="00DC7AF8"/>
    <w:rsid w:val="00DC7F59"/>
    <w:rsid w:val="00DD2EB4"/>
    <w:rsid w:val="00DD2EF8"/>
    <w:rsid w:val="00DD30C5"/>
    <w:rsid w:val="00DD4667"/>
    <w:rsid w:val="00DD7D39"/>
    <w:rsid w:val="00DE1009"/>
    <w:rsid w:val="00DE1850"/>
    <w:rsid w:val="00DE1A89"/>
    <w:rsid w:val="00DE2BD7"/>
    <w:rsid w:val="00DE5923"/>
    <w:rsid w:val="00DE6BD6"/>
    <w:rsid w:val="00DE72DD"/>
    <w:rsid w:val="00DF19C4"/>
    <w:rsid w:val="00DF4054"/>
    <w:rsid w:val="00DF5E0B"/>
    <w:rsid w:val="00DF5ED0"/>
    <w:rsid w:val="00E0243D"/>
    <w:rsid w:val="00E029C3"/>
    <w:rsid w:val="00E02AA6"/>
    <w:rsid w:val="00E04C26"/>
    <w:rsid w:val="00E11E8E"/>
    <w:rsid w:val="00E12B11"/>
    <w:rsid w:val="00E141AD"/>
    <w:rsid w:val="00E211CF"/>
    <w:rsid w:val="00E2214B"/>
    <w:rsid w:val="00E22252"/>
    <w:rsid w:val="00E23B65"/>
    <w:rsid w:val="00E23BD9"/>
    <w:rsid w:val="00E24338"/>
    <w:rsid w:val="00E24A3A"/>
    <w:rsid w:val="00E25071"/>
    <w:rsid w:val="00E30704"/>
    <w:rsid w:val="00E316D7"/>
    <w:rsid w:val="00E32A66"/>
    <w:rsid w:val="00E3370E"/>
    <w:rsid w:val="00E3466D"/>
    <w:rsid w:val="00E356D8"/>
    <w:rsid w:val="00E37219"/>
    <w:rsid w:val="00E41775"/>
    <w:rsid w:val="00E42446"/>
    <w:rsid w:val="00E43FE8"/>
    <w:rsid w:val="00E44A9E"/>
    <w:rsid w:val="00E46406"/>
    <w:rsid w:val="00E47E34"/>
    <w:rsid w:val="00E50372"/>
    <w:rsid w:val="00E506EC"/>
    <w:rsid w:val="00E51D71"/>
    <w:rsid w:val="00E55611"/>
    <w:rsid w:val="00E556C2"/>
    <w:rsid w:val="00E55B0A"/>
    <w:rsid w:val="00E618B3"/>
    <w:rsid w:val="00E638B6"/>
    <w:rsid w:val="00E641F6"/>
    <w:rsid w:val="00E6487A"/>
    <w:rsid w:val="00E653EA"/>
    <w:rsid w:val="00E656C7"/>
    <w:rsid w:val="00E674AE"/>
    <w:rsid w:val="00E70D28"/>
    <w:rsid w:val="00E70E95"/>
    <w:rsid w:val="00E70EB4"/>
    <w:rsid w:val="00E71328"/>
    <w:rsid w:val="00E718EB"/>
    <w:rsid w:val="00E71BB0"/>
    <w:rsid w:val="00E72063"/>
    <w:rsid w:val="00E727A1"/>
    <w:rsid w:val="00E72846"/>
    <w:rsid w:val="00E733CC"/>
    <w:rsid w:val="00E740D5"/>
    <w:rsid w:val="00E74ABC"/>
    <w:rsid w:val="00E75205"/>
    <w:rsid w:val="00E77B5A"/>
    <w:rsid w:val="00E77B7C"/>
    <w:rsid w:val="00E80633"/>
    <w:rsid w:val="00E8194A"/>
    <w:rsid w:val="00E81E7E"/>
    <w:rsid w:val="00E8219E"/>
    <w:rsid w:val="00E82B7C"/>
    <w:rsid w:val="00E8327A"/>
    <w:rsid w:val="00E847A8"/>
    <w:rsid w:val="00E865DA"/>
    <w:rsid w:val="00E86A3B"/>
    <w:rsid w:val="00E86C4A"/>
    <w:rsid w:val="00E87CDE"/>
    <w:rsid w:val="00E87D42"/>
    <w:rsid w:val="00E92A51"/>
    <w:rsid w:val="00E92F62"/>
    <w:rsid w:val="00E935DD"/>
    <w:rsid w:val="00E967ED"/>
    <w:rsid w:val="00E973F4"/>
    <w:rsid w:val="00E97491"/>
    <w:rsid w:val="00E9788E"/>
    <w:rsid w:val="00EA0205"/>
    <w:rsid w:val="00EA0C3D"/>
    <w:rsid w:val="00EA20F1"/>
    <w:rsid w:val="00EA4970"/>
    <w:rsid w:val="00EA4D54"/>
    <w:rsid w:val="00EA61E5"/>
    <w:rsid w:val="00EA69E1"/>
    <w:rsid w:val="00EA7586"/>
    <w:rsid w:val="00EB004B"/>
    <w:rsid w:val="00EB0520"/>
    <w:rsid w:val="00EB0B71"/>
    <w:rsid w:val="00EB101A"/>
    <w:rsid w:val="00EB12BC"/>
    <w:rsid w:val="00EB2FC2"/>
    <w:rsid w:val="00EB41B0"/>
    <w:rsid w:val="00EB64D3"/>
    <w:rsid w:val="00EB68EA"/>
    <w:rsid w:val="00EB7B3A"/>
    <w:rsid w:val="00EC0854"/>
    <w:rsid w:val="00EC2B33"/>
    <w:rsid w:val="00EC4D7E"/>
    <w:rsid w:val="00EC597E"/>
    <w:rsid w:val="00EC60AF"/>
    <w:rsid w:val="00EC6EE7"/>
    <w:rsid w:val="00EC741C"/>
    <w:rsid w:val="00EC7D6A"/>
    <w:rsid w:val="00ED1567"/>
    <w:rsid w:val="00ED3ABA"/>
    <w:rsid w:val="00EE15A4"/>
    <w:rsid w:val="00EE2508"/>
    <w:rsid w:val="00EE36DD"/>
    <w:rsid w:val="00EE3A73"/>
    <w:rsid w:val="00EE41B7"/>
    <w:rsid w:val="00EE638D"/>
    <w:rsid w:val="00EF0CF3"/>
    <w:rsid w:val="00EF2990"/>
    <w:rsid w:val="00EF7BF2"/>
    <w:rsid w:val="00F02697"/>
    <w:rsid w:val="00F02DC8"/>
    <w:rsid w:val="00F04BC9"/>
    <w:rsid w:val="00F06188"/>
    <w:rsid w:val="00F06820"/>
    <w:rsid w:val="00F07558"/>
    <w:rsid w:val="00F1080C"/>
    <w:rsid w:val="00F13052"/>
    <w:rsid w:val="00F1492D"/>
    <w:rsid w:val="00F150A7"/>
    <w:rsid w:val="00F151D2"/>
    <w:rsid w:val="00F151EC"/>
    <w:rsid w:val="00F20B94"/>
    <w:rsid w:val="00F216DC"/>
    <w:rsid w:val="00F223DC"/>
    <w:rsid w:val="00F253BE"/>
    <w:rsid w:val="00F26C38"/>
    <w:rsid w:val="00F27C17"/>
    <w:rsid w:val="00F30DC7"/>
    <w:rsid w:val="00F31BB4"/>
    <w:rsid w:val="00F3395A"/>
    <w:rsid w:val="00F33FC9"/>
    <w:rsid w:val="00F40427"/>
    <w:rsid w:val="00F40490"/>
    <w:rsid w:val="00F40884"/>
    <w:rsid w:val="00F41348"/>
    <w:rsid w:val="00F46BBF"/>
    <w:rsid w:val="00F5058F"/>
    <w:rsid w:val="00F50784"/>
    <w:rsid w:val="00F51E73"/>
    <w:rsid w:val="00F54155"/>
    <w:rsid w:val="00F5686B"/>
    <w:rsid w:val="00F61647"/>
    <w:rsid w:val="00F617CB"/>
    <w:rsid w:val="00F62060"/>
    <w:rsid w:val="00F6282A"/>
    <w:rsid w:val="00F6461C"/>
    <w:rsid w:val="00F64F1C"/>
    <w:rsid w:val="00F651B6"/>
    <w:rsid w:val="00F7042A"/>
    <w:rsid w:val="00F71B7C"/>
    <w:rsid w:val="00F72997"/>
    <w:rsid w:val="00F7304B"/>
    <w:rsid w:val="00F745D7"/>
    <w:rsid w:val="00F74875"/>
    <w:rsid w:val="00F74DB7"/>
    <w:rsid w:val="00F74EA9"/>
    <w:rsid w:val="00F81526"/>
    <w:rsid w:val="00F81A70"/>
    <w:rsid w:val="00F82B81"/>
    <w:rsid w:val="00F84A13"/>
    <w:rsid w:val="00F85C8D"/>
    <w:rsid w:val="00F87860"/>
    <w:rsid w:val="00F9016C"/>
    <w:rsid w:val="00F9024B"/>
    <w:rsid w:val="00F929D0"/>
    <w:rsid w:val="00F93A9F"/>
    <w:rsid w:val="00F93ACB"/>
    <w:rsid w:val="00F94D65"/>
    <w:rsid w:val="00F94E8C"/>
    <w:rsid w:val="00F94F19"/>
    <w:rsid w:val="00F9798B"/>
    <w:rsid w:val="00FA1B89"/>
    <w:rsid w:val="00FA3A3F"/>
    <w:rsid w:val="00FA3C24"/>
    <w:rsid w:val="00FA4B1D"/>
    <w:rsid w:val="00FA4C93"/>
    <w:rsid w:val="00FA70C0"/>
    <w:rsid w:val="00FA7410"/>
    <w:rsid w:val="00FB2884"/>
    <w:rsid w:val="00FB2F20"/>
    <w:rsid w:val="00FB4139"/>
    <w:rsid w:val="00FB424A"/>
    <w:rsid w:val="00FB5A84"/>
    <w:rsid w:val="00FB6B84"/>
    <w:rsid w:val="00FC0385"/>
    <w:rsid w:val="00FC1421"/>
    <w:rsid w:val="00FC3709"/>
    <w:rsid w:val="00FC3797"/>
    <w:rsid w:val="00FC42AF"/>
    <w:rsid w:val="00FC5544"/>
    <w:rsid w:val="00FC7E16"/>
    <w:rsid w:val="00FD0E5F"/>
    <w:rsid w:val="00FD1B42"/>
    <w:rsid w:val="00FD1CAD"/>
    <w:rsid w:val="00FD25CE"/>
    <w:rsid w:val="00FD53EF"/>
    <w:rsid w:val="00FD5DB5"/>
    <w:rsid w:val="00FD6190"/>
    <w:rsid w:val="00FD7E9A"/>
    <w:rsid w:val="00FE05D5"/>
    <w:rsid w:val="00FE1ED5"/>
    <w:rsid w:val="00FE238D"/>
    <w:rsid w:val="00FE24C6"/>
    <w:rsid w:val="00FE2E8A"/>
    <w:rsid w:val="00FE4F10"/>
    <w:rsid w:val="00FE54EA"/>
    <w:rsid w:val="00FE6097"/>
    <w:rsid w:val="00FE6D50"/>
    <w:rsid w:val="00FF1062"/>
    <w:rsid w:val="00FF39A9"/>
    <w:rsid w:val="00FF4266"/>
    <w:rsid w:val="00FF42D7"/>
    <w:rsid w:val="00FF5506"/>
    <w:rsid w:val="00FF6C7A"/>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86F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6477"/>
    <w:rPr>
      <w:rFonts w:ascii="Times New Roman" w:hAnsi="Times New Roman" w:cs="Times New Roman"/>
    </w:rPr>
  </w:style>
  <w:style w:type="paragraph" w:styleId="Heading1">
    <w:name w:val="heading 1"/>
    <w:basedOn w:val="Normal"/>
    <w:link w:val="Heading1Char"/>
    <w:uiPriority w:val="9"/>
    <w:qFormat/>
    <w:rsid w:val="00D66E2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926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7F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37945"/>
    <w:pPr>
      <w:jc w:val="both"/>
    </w:pPr>
    <w:rPr>
      <w:rFonts w:ascii="Times" w:eastAsia="Times" w:hAnsi="Times"/>
      <w:lang w:val="es-ES_tradnl"/>
    </w:rPr>
  </w:style>
  <w:style w:type="character" w:customStyle="1" w:styleId="BodyText2Char">
    <w:name w:val="Body Text 2 Char"/>
    <w:basedOn w:val="DefaultParagraphFont"/>
    <w:link w:val="BodyText2"/>
    <w:rsid w:val="00D37945"/>
    <w:rPr>
      <w:rFonts w:ascii="Times" w:eastAsia="Times" w:hAnsi="Times" w:cs="Times New Roman"/>
      <w:szCs w:val="20"/>
      <w:lang w:val="es-ES_tradnl" w:eastAsia="es-ES"/>
    </w:rPr>
  </w:style>
  <w:style w:type="paragraph" w:styleId="HTMLPreformatted">
    <w:name w:val="HTML Preformatted"/>
    <w:basedOn w:val="Normal"/>
    <w:link w:val="HTMLPreformattedChar"/>
    <w:uiPriority w:val="99"/>
    <w:unhideWhenUsed/>
    <w:rsid w:val="00D37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37945"/>
    <w:rPr>
      <w:rFonts w:ascii="Courier New" w:hAnsi="Courier New" w:cs="Courier New"/>
      <w:sz w:val="20"/>
      <w:szCs w:val="20"/>
    </w:rPr>
  </w:style>
  <w:style w:type="paragraph" w:styleId="ListParagraph">
    <w:name w:val="List Paragraph"/>
    <w:basedOn w:val="Normal"/>
    <w:uiPriority w:val="34"/>
    <w:qFormat/>
    <w:rsid w:val="00D37945"/>
    <w:pPr>
      <w:spacing w:after="200"/>
      <w:ind w:left="720"/>
      <w:contextualSpacing/>
    </w:pPr>
    <w:rPr>
      <w:rFonts w:ascii="Cambria" w:eastAsia="Cambria" w:hAnsi="Cambria"/>
      <w:lang w:val="es-ES_tradnl"/>
    </w:rPr>
  </w:style>
  <w:style w:type="paragraph" w:styleId="BodyText">
    <w:name w:val="Body Text"/>
    <w:basedOn w:val="Normal"/>
    <w:link w:val="BodyTextChar"/>
    <w:uiPriority w:val="99"/>
    <w:unhideWhenUsed/>
    <w:rsid w:val="00D37945"/>
    <w:pPr>
      <w:spacing w:after="120"/>
    </w:pPr>
    <w:rPr>
      <w:rFonts w:ascii="Cambria" w:eastAsia="Cambria" w:hAnsi="Cambria"/>
      <w:lang w:val="es-ES_tradnl"/>
    </w:rPr>
  </w:style>
  <w:style w:type="character" w:customStyle="1" w:styleId="BodyTextChar">
    <w:name w:val="Body Text Char"/>
    <w:basedOn w:val="DefaultParagraphFont"/>
    <w:link w:val="BodyText"/>
    <w:uiPriority w:val="99"/>
    <w:rsid w:val="00D37945"/>
    <w:rPr>
      <w:rFonts w:ascii="Cambria" w:eastAsia="Cambria" w:hAnsi="Cambria" w:cs="Times New Roman"/>
      <w:lang w:val="es-ES_tradnl"/>
    </w:rPr>
  </w:style>
  <w:style w:type="character" w:styleId="Hyperlink">
    <w:name w:val="Hyperlink"/>
    <w:basedOn w:val="DefaultParagraphFont"/>
    <w:uiPriority w:val="99"/>
    <w:unhideWhenUsed/>
    <w:rsid w:val="00630643"/>
    <w:rPr>
      <w:color w:val="0000FF"/>
      <w:u w:val="single"/>
    </w:rPr>
  </w:style>
  <w:style w:type="character" w:styleId="CommentReference">
    <w:name w:val="annotation reference"/>
    <w:basedOn w:val="DefaultParagraphFont"/>
    <w:uiPriority w:val="99"/>
    <w:semiHidden/>
    <w:unhideWhenUsed/>
    <w:rsid w:val="004F629A"/>
    <w:rPr>
      <w:sz w:val="16"/>
      <w:szCs w:val="16"/>
    </w:rPr>
  </w:style>
  <w:style w:type="paragraph" w:styleId="CommentText">
    <w:name w:val="annotation text"/>
    <w:basedOn w:val="Normal"/>
    <w:link w:val="CommentTextChar"/>
    <w:uiPriority w:val="99"/>
    <w:semiHidden/>
    <w:unhideWhenUsed/>
    <w:rsid w:val="004F629A"/>
  </w:style>
  <w:style w:type="character" w:customStyle="1" w:styleId="CommentTextChar">
    <w:name w:val="Comment Text Char"/>
    <w:basedOn w:val="DefaultParagraphFont"/>
    <w:link w:val="CommentText"/>
    <w:uiPriority w:val="99"/>
    <w:semiHidden/>
    <w:rsid w:val="004F629A"/>
    <w:rPr>
      <w:rFonts w:ascii="Times New Roman" w:eastAsia="Times New Roman" w:hAnsi="Times New Roman" w:cs="Times New Roman"/>
      <w:sz w:val="20"/>
      <w:szCs w:val="20"/>
      <w:lang w:val="es-ES" w:eastAsia="es-ES"/>
    </w:rPr>
  </w:style>
  <w:style w:type="paragraph" w:styleId="BalloonText">
    <w:name w:val="Balloon Text"/>
    <w:basedOn w:val="Normal"/>
    <w:link w:val="BalloonTextChar"/>
    <w:uiPriority w:val="99"/>
    <w:semiHidden/>
    <w:unhideWhenUsed/>
    <w:rsid w:val="004F629A"/>
    <w:rPr>
      <w:sz w:val="18"/>
      <w:szCs w:val="18"/>
    </w:rPr>
  </w:style>
  <w:style w:type="character" w:customStyle="1" w:styleId="BalloonTextChar">
    <w:name w:val="Balloon Text Char"/>
    <w:basedOn w:val="DefaultParagraphFont"/>
    <w:link w:val="BalloonText"/>
    <w:uiPriority w:val="99"/>
    <w:semiHidden/>
    <w:rsid w:val="004F629A"/>
    <w:rPr>
      <w:rFonts w:ascii="Times New Roman" w:eastAsia="Times New Roman" w:hAnsi="Times New Roman" w:cs="Times New Roman"/>
      <w:sz w:val="18"/>
      <w:szCs w:val="18"/>
      <w:lang w:val="es-ES" w:eastAsia="es-ES"/>
    </w:rPr>
  </w:style>
  <w:style w:type="character" w:customStyle="1" w:styleId="Heading1Char">
    <w:name w:val="Heading 1 Char"/>
    <w:basedOn w:val="DefaultParagraphFont"/>
    <w:link w:val="Heading1"/>
    <w:uiPriority w:val="9"/>
    <w:rsid w:val="00D66E21"/>
    <w:rPr>
      <w:rFonts w:ascii="Times New Roman" w:hAnsi="Times New Roman" w:cs="Times New Roman"/>
      <w:b/>
      <w:bCs/>
      <w:kern w:val="36"/>
      <w:sz w:val="48"/>
      <w:szCs w:val="48"/>
    </w:rPr>
  </w:style>
  <w:style w:type="character" w:customStyle="1" w:styleId="titleauthoretc">
    <w:name w:val="titleauthoretc"/>
    <w:basedOn w:val="DefaultParagraphFont"/>
    <w:rsid w:val="00D66E21"/>
  </w:style>
  <w:style w:type="character" w:styleId="Strong">
    <w:name w:val="Strong"/>
    <w:basedOn w:val="DefaultParagraphFont"/>
    <w:uiPriority w:val="22"/>
    <w:qFormat/>
    <w:rsid w:val="00D66E21"/>
    <w:rPr>
      <w:b/>
      <w:bCs/>
    </w:rPr>
  </w:style>
  <w:style w:type="paragraph" w:customStyle="1" w:styleId="p1">
    <w:name w:val="p1"/>
    <w:basedOn w:val="Normal"/>
    <w:rsid w:val="00905615"/>
    <w:rPr>
      <w:rFonts w:ascii="Times" w:hAnsi="Times"/>
      <w:sz w:val="14"/>
      <w:szCs w:val="14"/>
    </w:rPr>
  </w:style>
  <w:style w:type="paragraph" w:customStyle="1" w:styleId="p2">
    <w:name w:val="p2"/>
    <w:basedOn w:val="Normal"/>
    <w:rsid w:val="00905615"/>
    <w:rPr>
      <w:rFonts w:ascii="Times" w:hAnsi="Times"/>
      <w:sz w:val="26"/>
      <w:szCs w:val="26"/>
    </w:rPr>
  </w:style>
  <w:style w:type="character" w:customStyle="1" w:styleId="s1">
    <w:name w:val="s1"/>
    <w:basedOn w:val="DefaultParagraphFont"/>
    <w:rsid w:val="00905615"/>
    <w:rPr>
      <w:rFonts w:ascii="Times" w:hAnsi="Times" w:hint="default"/>
      <w:sz w:val="20"/>
      <w:szCs w:val="20"/>
    </w:rPr>
  </w:style>
  <w:style w:type="character" w:customStyle="1" w:styleId="s2">
    <w:name w:val="s2"/>
    <w:basedOn w:val="DefaultParagraphFont"/>
    <w:rsid w:val="00905615"/>
    <w:rPr>
      <w:rFonts w:ascii="Helvetica" w:hAnsi="Helvetica" w:hint="default"/>
      <w:sz w:val="20"/>
      <w:szCs w:val="20"/>
    </w:rPr>
  </w:style>
  <w:style w:type="character" w:customStyle="1" w:styleId="apple-converted-space">
    <w:name w:val="apple-converted-space"/>
    <w:basedOn w:val="DefaultParagraphFont"/>
    <w:rsid w:val="00641A7E"/>
  </w:style>
  <w:style w:type="paragraph" w:customStyle="1" w:styleId="p3">
    <w:name w:val="p3"/>
    <w:basedOn w:val="Normal"/>
    <w:rsid w:val="00BD4E17"/>
    <w:rPr>
      <w:rFonts w:ascii="Helvetica" w:hAnsi="Helvetica"/>
      <w:sz w:val="17"/>
      <w:szCs w:val="17"/>
    </w:rPr>
  </w:style>
  <w:style w:type="character" w:customStyle="1" w:styleId="y2iqfc">
    <w:name w:val="y2iqfc"/>
    <w:basedOn w:val="DefaultParagraphFont"/>
    <w:rsid w:val="00396196"/>
  </w:style>
  <w:style w:type="character" w:customStyle="1" w:styleId="Heading2Char">
    <w:name w:val="Heading 2 Char"/>
    <w:basedOn w:val="DefaultParagraphFont"/>
    <w:link w:val="Heading2"/>
    <w:uiPriority w:val="9"/>
    <w:rsid w:val="00B92676"/>
    <w:rPr>
      <w:rFonts w:asciiTheme="majorHAnsi" w:eastAsiaTheme="majorEastAsia" w:hAnsiTheme="majorHAnsi" w:cstheme="majorBidi"/>
      <w:color w:val="2F5496" w:themeColor="accent1" w:themeShade="BF"/>
      <w:sz w:val="26"/>
      <w:szCs w:val="26"/>
    </w:rPr>
  </w:style>
  <w:style w:type="character" w:customStyle="1" w:styleId="mvqa2c">
    <w:name w:val="mvqa2c"/>
    <w:basedOn w:val="DefaultParagraphFont"/>
    <w:rsid w:val="003C5564"/>
  </w:style>
  <w:style w:type="character" w:customStyle="1" w:styleId="material-icons-extended">
    <w:name w:val="material-icons-extended"/>
    <w:basedOn w:val="DefaultParagraphFont"/>
    <w:rsid w:val="003C5564"/>
  </w:style>
  <w:style w:type="character" w:customStyle="1" w:styleId="jlqj4b">
    <w:name w:val="jlqj4b"/>
    <w:basedOn w:val="DefaultParagraphFont"/>
    <w:rsid w:val="003C5564"/>
  </w:style>
  <w:style w:type="paragraph" w:customStyle="1" w:styleId="Referens">
    <w:name w:val="Referens"/>
    <w:basedOn w:val="Normal"/>
    <w:next w:val="EnvelopeAddress"/>
    <w:qFormat/>
    <w:rsid w:val="00947F7C"/>
    <w:pPr>
      <w:autoSpaceDE w:val="0"/>
      <w:autoSpaceDN w:val="0"/>
      <w:adjustRightInd w:val="0"/>
      <w:spacing w:before="120" w:after="120"/>
      <w:ind w:left="737" w:hanging="737"/>
    </w:pPr>
    <w:rPr>
      <w:rFonts w:eastAsia="Calibri" w:cs="Arial"/>
      <w:color w:val="000000"/>
      <w:sz w:val="22"/>
      <w:lang w:val="sv-SE" w:eastAsia="sv-SE"/>
    </w:rPr>
  </w:style>
  <w:style w:type="paragraph" w:styleId="EnvelopeAddress">
    <w:name w:val="envelope address"/>
    <w:basedOn w:val="Normal"/>
    <w:uiPriority w:val="99"/>
    <w:semiHidden/>
    <w:unhideWhenUsed/>
    <w:rsid w:val="00947F7C"/>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Normalnoindent">
    <w:name w:val="Normal no indent"/>
    <w:basedOn w:val="Normal"/>
    <w:next w:val="Normal"/>
    <w:autoRedefine/>
    <w:rsid w:val="00937619"/>
    <w:pPr>
      <w:spacing w:after="60"/>
      <w:ind w:firstLine="284"/>
      <w:jc w:val="both"/>
    </w:pPr>
    <w:rPr>
      <w:rFonts w:eastAsia="Times New Roman" w:cs="Arial"/>
    </w:rPr>
  </w:style>
  <w:style w:type="paragraph" w:styleId="Title">
    <w:name w:val="Title"/>
    <w:basedOn w:val="Normal"/>
    <w:next w:val="Normal"/>
    <w:link w:val="TitleChar"/>
    <w:autoRedefine/>
    <w:qFormat/>
    <w:rsid w:val="00937619"/>
    <w:pPr>
      <w:spacing w:before="240" w:after="60"/>
      <w:ind w:firstLine="288"/>
      <w:jc w:val="center"/>
      <w:outlineLvl w:val="0"/>
    </w:pPr>
    <w:rPr>
      <w:rFonts w:ascii="Arial" w:eastAsia="Times New Roman" w:hAnsi="Arial" w:cs="Arial"/>
      <w:b/>
      <w:bCs/>
      <w:color w:val="333399"/>
      <w:kern w:val="28"/>
      <w:sz w:val="36"/>
      <w:szCs w:val="36"/>
    </w:rPr>
  </w:style>
  <w:style w:type="character" w:customStyle="1" w:styleId="TitleChar">
    <w:name w:val="Title Char"/>
    <w:basedOn w:val="DefaultParagraphFont"/>
    <w:link w:val="Title"/>
    <w:rsid w:val="00937619"/>
    <w:rPr>
      <w:rFonts w:ascii="Arial" w:eastAsia="Times New Roman" w:hAnsi="Arial" w:cs="Arial"/>
      <w:b/>
      <w:bCs/>
      <w:color w:val="333399"/>
      <w:kern w:val="28"/>
      <w:sz w:val="36"/>
      <w:szCs w:val="36"/>
    </w:rPr>
  </w:style>
  <w:style w:type="character" w:customStyle="1" w:styleId="Heading3Char">
    <w:name w:val="Heading 3 Char"/>
    <w:basedOn w:val="DefaultParagraphFont"/>
    <w:link w:val="Heading3"/>
    <w:uiPriority w:val="9"/>
    <w:rsid w:val="004F7F69"/>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4F7F69"/>
    <w:rPr>
      <w:color w:val="954F72" w:themeColor="followedHyperlink"/>
      <w:u w:val="single"/>
    </w:rPr>
  </w:style>
  <w:style w:type="character" w:customStyle="1" w:styleId="vfppkd-jy41g-v67agc">
    <w:name w:val="vfppkd-jy41g-v67agc"/>
    <w:basedOn w:val="DefaultParagraphFont"/>
    <w:rsid w:val="006B7308"/>
  </w:style>
  <w:style w:type="character" w:customStyle="1" w:styleId="highwire-citation-authors">
    <w:name w:val="highwire-citation-authors"/>
    <w:basedOn w:val="DefaultParagraphFont"/>
    <w:rsid w:val="000D008E"/>
  </w:style>
  <w:style w:type="character" w:customStyle="1" w:styleId="highwire-citation-author">
    <w:name w:val="highwire-citation-author"/>
    <w:basedOn w:val="DefaultParagraphFont"/>
    <w:rsid w:val="000D008E"/>
  </w:style>
  <w:style w:type="character" w:customStyle="1" w:styleId="nlm-given-names">
    <w:name w:val="nlm-given-names"/>
    <w:basedOn w:val="DefaultParagraphFont"/>
    <w:rsid w:val="000D008E"/>
  </w:style>
  <w:style w:type="character" w:customStyle="1" w:styleId="nlm-surname">
    <w:name w:val="nlm-surname"/>
    <w:basedOn w:val="DefaultParagraphFont"/>
    <w:rsid w:val="000D008E"/>
  </w:style>
  <w:style w:type="character" w:customStyle="1" w:styleId="highwire-cite-metadata-doi">
    <w:name w:val="highwire-cite-metadata-doi"/>
    <w:basedOn w:val="DefaultParagraphFont"/>
    <w:rsid w:val="000D008E"/>
  </w:style>
  <w:style w:type="character" w:customStyle="1" w:styleId="label">
    <w:name w:val="label"/>
    <w:basedOn w:val="DefaultParagraphFont"/>
    <w:rsid w:val="000D008E"/>
  </w:style>
  <w:style w:type="paragraph" w:customStyle="1" w:styleId="p4">
    <w:name w:val="p4"/>
    <w:basedOn w:val="Normal"/>
    <w:rsid w:val="0089271E"/>
    <w:rPr>
      <w:rFonts w:ascii="Helvetica" w:hAnsi="Helvetica"/>
      <w:sz w:val="16"/>
      <w:szCs w:val="16"/>
    </w:rPr>
  </w:style>
  <w:style w:type="character" w:customStyle="1" w:styleId="s3">
    <w:name w:val="s3"/>
    <w:basedOn w:val="DefaultParagraphFont"/>
    <w:rsid w:val="0089271E"/>
    <w:rPr>
      <w:rFonts w:ascii="Helvetica" w:hAnsi="Helvetica" w:hint="default"/>
      <w:sz w:val="11"/>
      <w:szCs w:val="11"/>
    </w:rPr>
  </w:style>
  <w:style w:type="character" w:customStyle="1" w:styleId="contribdegrees">
    <w:name w:val="contribdegrees"/>
    <w:basedOn w:val="DefaultParagraphFont"/>
    <w:rsid w:val="00C366A3"/>
  </w:style>
  <w:style w:type="character" w:customStyle="1" w:styleId="publicationcontentepubdate">
    <w:name w:val="publicationcontentepubdate"/>
    <w:basedOn w:val="DefaultParagraphFont"/>
    <w:rsid w:val="00C366A3"/>
  </w:style>
  <w:style w:type="character" w:customStyle="1" w:styleId="articletype">
    <w:name w:val="articletype"/>
    <w:basedOn w:val="DefaultParagraphFont"/>
    <w:rsid w:val="00C366A3"/>
  </w:style>
  <w:style w:type="character" w:customStyle="1" w:styleId="crossmark">
    <w:name w:val="crossmark"/>
    <w:basedOn w:val="DefaultParagraphFont"/>
    <w:rsid w:val="00C3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2231">
      <w:bodyDiv w:val="1"/>
      <w:marLeft w:val="0"/>
      <w:marRight w:val="0"/>
      <w:marTop w:val="0"/>
      <w:marBottom w:val="0"/>
      <w:divBdr>
        <w:top w:val="none" w:sz="0" w:space="0" w:color="auto"/>
        <w:left w:val="none" w:sz="0" w:space="0" w:color="auto"/>
        <w:bottom w:val="none" w:sz="0" w:space="0" w:color="auto"/>
        <w:right w:val="none" w:sz="0" w:space="0" w:color="auto"/>
      </w:divBdr>
    </w:div>
    <w:div w:id="26564781">
      <w:bodyDiv w:val="1"/>
      <w:marLeft w:val="0"/>
      <w:marRight w:val="0"/>
      <w:marTop w:val="0"/>
      <w:marBottom w:val="0"/>
      <w:divBdr>
        <w:top w:val="none" w:sz="0" w:space="0" w:color="auto"/>
        <w:left w:val="none" w:sz="0" w:space="0" w:color="auto"/>
        <w:bottom w:val="none" w:sz="0" w:space="0" w:color="auto"/>
        <w:right w:val="none" w:sz="0" w:space="0" w:color="auto"/>
      </w:divBdr>
    </w:div>
    <w:div w:id="42562989">
      <w:bodyDiv w:val="1"/>
      <w:marLeft w:val="0"/>
      <w:marRight w:val="0"/>
      <w:marTop w:val="0"/>
      <w:marBottom w:val="0"/>
      <w:divBdr>
        <w:top w:val="none" w:sz="0" w:space="0" w:color="auto"/>
        <w:left w:val="none" w:sz="0" w:space="0" w:color="auto"/>
        <w:bottom w:val="none" w:sz="0" w:space="0" w:color="auto"/>
        <w:right w:val="none" w:sz="0" w:space="0" w:color="auto"/>
      </w:divBdr>
    </w:div>
    <w:div w:id="54592652">
      <w:bodyDiv w:val="1"/>
      <w:marLeft w:val="0"/>
      <w:marRight w:val="0"/>
      <w:marTop w:val="0"/>
      <w:marBottom w:val="0"/>
      <w:divBdr>
        <w:top w:val="none" w:sz="0" w:space="0" w:color="auto"/>
        <w:left w:val="none" w:sz="0" w:space="0" w:color="auto"/>
        <w:bottom w:val="none" w:sz="0" w:space="0" w:color="auto"/>
        <w:right w:val="none" w:sz="0" w:space="0" w:color="auto"/>
      </w:divBdr>
    </w:div>
    <w:div w:id="57098843">
      <w:bodyDiv w:val="1"/>
      <w:marLeft w:val="0"/>
      <w:marRight w:val="0"/>
      <w:marTop w:val="0"/>
      <w:marBottom w:val="0"/>
      <w:divBdr>
        <w:top w:val="none" w:sz="0" w:space="0" w:color="auto"/>
        <w:left w:val="none" w:sz="0" w:space="0" w:color="auto"/>
        <w:bottom w:val="none" w:sz="0" w:space="0" w:color="auto"/>
        <w:right w:val="none" w:sz="0" w:space="0" w:color="auto"/>
      </w:divBdr>
    </w:div>
    <w:div w:id="58290589">
      <w:bodyDiv w:val="1"/>
      <w:marLeft w:val="0"/>
      <w:marRight w:val="0"/>
      <w:marTop w:val="0"/>
      <w:marBottom w:val="0"/>
      <w:divBdr>
        <w:top w:val="none" w:sz="0" w:space="0" w:color="auto"/>
        <w:left w:val="none" w:sz="0" w:space="0" w:color="auto"/>
        <w:bottom w:val="none" w:sz="0" w:space="0" w:color="auto"/>
        <w:right w:val="none" w:sz="0" w:space="0" w:color="auto"/>
      </w:divBdr>
    </w:div>
    <w:div w:id="59717396">
      <w:bodyDiv w:val="1"/>
      <w:marLeft w:val="0"/>
      <w:marRight w:val="0"/>
      <w:marTop w:val="0"/>
      <w:marBottom w:val="0"/>
      <w:divBdr>
        <w:top w:val="none" w:sz="0" w:space="0" w:color="auto"/>
        <w:left w:val="none" w:sz="0" w:space="0" w:color="auto"/>
        <w:bottom w:val="none" w:sz="0" w:space="0" w:color="auto"/>
        <w:right w:val="none" w:sz="0" w:space="0" w:color="auto"/>
      </w:divBdr>
    </w:div>
    <w:div w:id="62879086">
      <w:bodyDiv w:val="1"/>
      <w:marLeft w:val="0"/>
      <w:marRight w:val="0"/>
      <w:marTop w:val="0"/>
      <w:marBottom w:val="0"/>
      <w:divBdr>
        <w:top w:val="none" w:sz="0" w:space="0" w:color="auto"/>
        <w:left w:val="none" w:sz="0" w:space="0" w:color="auto"/>
        <w:bottom w:val="none" w:sz="0" w:space="0" w:color="auto"/>
        <w:right w:val="none" w:sz="0" w:space="0" w:color="auto"/>
      </w:divBdr>
    </w:div>
    <w:div w:id="78984301">
      <w:bodyDiv w:val="1"/>
      <w:marLeft w:val="0"/>
      <w:marRight w:val="0"/>
      <w:marTop w:val="0"/>
      <w:marBottom w:val="0"/>
      <w:divBdr>
        <w:top w:val="none" w:sz="0" w:space="0" w:color="auto"/>
        <w:left w:val="none" w:sz="0" w:space="0" w:color="auto"/>
        <w:bottom w:val="none" w:sz="0" w:space="0" w:color="auto"/>
        <w:right w:val="none" w:sz="0" w:space="0" w:color="auto"/>
      </w:divBdr>
    </w:div>
    <w:div w:id="79256365">
      <w:bodyDiv w:val="1"/>
      <w:marLeft w:val="0"/>
      <w:marRight w:val="0"/>
      <w:marTop w:val="0"/>
      <w:marBottom w:val="0"/>
      <w:divBdr>
        <w:top w:val="none" w:sz="0" w:space="0" w:color="auto"/>
        <w:left w:val="none" w:sz="0" w:space="0" w:color="auto"/>
        <w:bottom w:val="none" w:sz="0" w:space="0" w:color="auto"/>
        <w:right w:val="none" w:sz="0" w:space="0" w:color="auto"/>
      </w:divBdr>
    </w:div>
    <w:div w:id="84233591">
      <w:bodyDiv w:val="1"/>
      <w:marLeft w:val="0"/>
      <w:marRight w:val="0"/>
      <w:marTop w:val="0"/>
      <w:marBottom w:val="0"/>
      <w:divBdr>
        <w:top w:val="none" w:sz="0" w:space="0" w:color="auto"/>
        <w:left w:val="none" w:sz="0" w:space="0" w:color="auto"/>
        <w:bottom w:val="none" w:sz="0" w:space="0" w:color="auto"/>
        <w:right w:val="none" w:sz="0" w:space="0" w:color="auto"/>
      </w:divBdr>
    </w:div>
    <w:div w:id="84621004">
      <w:bodyDiv w:val="1"/>
      <w:marLeft w:val="0"/>
      <w:marRight w:val="0"/>
      <w:marTop w:val="0"/>
      <w:marBottom w:val="0"/>
      <w:divBdr>
        <w:top w:val="none" w:sz="0" w:space="0" w:color="auto"/>
        <w:left w:val="none" w:sz="0" w:space="0" w:color="auto"/>
        <w:bottom w:val="none" w:sz="0" w:space="0" w:color="auto"/>
        <w:right w:val="none" w:sz="0" w:space="0" w:color="auto"/>
      </w:divBdr>
    </w:div>
    <w:div w:id="130710114">
      <w:bodyDiv w:val="1"/>
      <w:marLeft w:val="0"/>
      <w:marRight w:val="0"/>
      <w:marTop w:val="0"/>
      <w:marBottom w:val="0"/>
      <w:divBdr>
        <w:top w:val="none" w:sz="0" w:space="0" w:color="auto"/>
        <w:left w:val="none" w:sz="0" w:space="0" w:color="auto"/>
        <w:bottom w:val="none" w:sz="0" w:space="0" w:color="auto"/>
        <w:right w:val="none" w:sz="0" w:space="0" w:color="auto"/>
      </w:divBdr>
    </w:div>
    <w:div w:id="131750199">
      <w:bodyDiv w:val="1"/>
      <w:marLeft w:val="0"/>
      <w:marRight w:val="0"/>
      <w:marTop w:val="0"/>
      <w:marBottom w:val="0"/>
      <w:divBdr>
        <w:top w:val="none" w:sz="0" w:space="0" w:color="auto"/>
        <w:left w:val="none" w:sz="0" w:space="0" w:color="auto"/>
        <w:bottom w:val="none" w:sz="0" w:space="0" w:color="auto"/>
        <w:right w:val="none" w:sz="0" w:space="0" w:color="auto"/>
      </w:divBdr>
    </w:div>
    <w:div w:id="140275894">
      <w:bodyDiv w:val="1"/>
      <w:marLeft w:val="0"/>
      <w:marRight w:val="0"/>
      <w:marTop w:val="0"/>
      <w:marBottom w:val="0"/>
      <w:divBdr>
        <w:top w:val="none" w:sz="0" w:space="0" w:color="auto"/>
        <w:left w:val="none" w:sz="0" w:space="0" w:color="auto"/>
        <w:bottom w:val="none" w:sz="0" w:space="0" w:color="auto"/>
        <w:right w:val="none" w:sz="0" w:space="0" w:color="auto"/>
      </w:divBdr>
    </w:div>
    <w:div w:id="141387503">
      <w:bodyDiv w:val="1"/>
      <w:marLeft w:val="0"/>
      <w:marRight w:val="0"/>
      <w:marTop w:val="0"/>
      <w:marBottom w:val="0"/>
      <w:divBdr>
        <w:top w:val="none" w:sz="0" w:space="0" w:color="auto"/>
        <w:left w:val="none" w:sz="0" w:space="0" w:color="auto"/>
        <w:bottom w:val="none" w:sz="0" w:space="0" w:color="auto"/>
        <w:right w:val="none" w:sz="0" w:space="0" w:color="auto"/>
      </w:divBdr>
    </w:div>
    <w:div w:id="156919175">
      <w:bodyDiv w:val="1"/>
      <w:marLeft w:val="0"/>
      <w:marRight w:val="0"/>
      <w:marTop w:val="0"/>
      <w:marBottom w:val="0"/>
      <w:divBdr>
        <w:top w:val="none" w:sz="0" w:space="0" w:color="auto"/>
        <w:left w:val="none" w:sz="0" w:space="0" w:color="auto"/>
        <w:bottom w:val="none" w:sz="0" w:space="0" w:color="auto"/>
        <w:right w:val="none" w:sz="0" w:space="0" w:color="auto"/>
      </w:divBdr>
    </w:div>
    <w:div w:id="163474970">
      <w:bodyDiv w:val="1"/>
      <w:marLeft w:val="0"/>
      <w:marRight w:val="0"/>
      <w:marTop w:val="0"/>
      <w:marBottom w:val="0"/>
      <w:divBdr>
        <w:top w:val="none" w:sz="0" w:space="0" w:color="auto"/>
        <w:left w:val="none" w:sz="0" w:space="0" w:color="auto"/>
        <w:bottom w:val="none" w:sz="0" w:space="0" w:color="auto"/>
        <w:right w:val="none" w:sz="0" w:space="0" w:color="auto"/>
      </w:divBdr>
    </w:div>
    <w:div w:id="166754010">
      <w:bodyDiv w:val="1"/>
      <w:marLeft w:val="0"/>
      <w:marRight w:val="0"/>
      <w:marTop w:val="0"/>
      <w:marBottom w:val="0"/>
      <w:divBdr>
        <w:top w:val="none" w:sz="0" w:space="0" w:color="auto"/>
        <w:left w:val="none" w:sz="0" w:space="0" w:color="auto"/>
        <w:bottom w:val="none" w:sz="0" w:space="0" w:color="auto"/>
        <w:right w:val="none" w:sz="0" w:space="0" w:color="auto"/>
      </w:divBdr>
    </w:div>
    <w:div w:id="173156765">
      <w:bodyDiv w:val="1"/>
      <w:marLeft w:val="0"/>
      <w:marRight w:val="0"/>
      <w:marTop w:val="0"/>
      <w:marBottom w:val="0"/>
      <w:divBdr>
        <w:top w:val="none" w:sz="0" w:space="0" w:color="auto"/>
        <w:left w:val="none" w:sz="0" w:space="0" w:color="auto"/>
        <w:bottom w:val="none" w:sz="0" w:space="0" w:color="auto"/>
        <w:right w:val="none" w:sz="0" w:space="0" w:color="auto"/>
      </w:divBdr>
    </w:div>
    <w:div w:id="192618369">
      <w:bodyDiv w:val="1"/>
      <w:marLeft w:val="0"/>
      <w:marRight w:val="0"/>
      <w:marTop w:val="0"/>
      <w:marBottom w:val="0"/>
      <w:divBdr>
        <w:top w:val="none" w:sz="0" w:space="0" w:color="auto"/>
        <w:left w:val="none" w:sz="0" w:space="0" w:color="auto"/>
        <w:bottom w:val="none" w:sz="0" w:space="0" w:color="auto"/>
        <w:right w:val="none" w:sz="0" w:space="0" w:color="auto"/>
      </w:divBdr>
    </w:div>
    <w:div w:id="200363153">
      <w:bodyDiv w:val="1"/>
      <w:marLeft w:val="0"/>
      <w:marRight w:val="0"/>
      <w:marTop w:val="0"/>
      <w:marBottom w:val="0"/>
      <w:divBdr>
        <w:top w:val="none" w:sz="0" w:space="0" w:color="auto"/>
        <w:left w:val="none" w:sz="0" w:space="0" w:color="auto"/>
        <w:bottom w:val="none" w:sz="0" w:space="0" w:color="auto"/>
        <w:right w:val="none" w:sz="0" w:space="0" w:color="auto"/>
      </w:divBdr>
    </w:div>
    <w:div w:id="255407505">
      <w:bodyDiv w:val="1"/>
      <w:marLeft w:val="0"/>
      <w:marRight w:val="0"/>
      <w:marTop w:val="0"/>
      <w:marBottom w:val="0"/>
      <w:divBdr>
        <w:top w:val="none" w:sz="0" w:space="0" w:color="auto"/>
        <w:left w:val="none" w:sz="0" w:space="0" w:color="auto"/>
        <w:bottom w:val="none" w:sz="0" w:space="0" w:color="auto"/>
        <w:right w:val="none" w:sz="0" w:space="0" w:color="auto"/>
      </w:divBdr>
    </w:div>
    <w:div w:id="279649457">
      <w:bodyDiv w:val="1"/>
      <w:marLeft w:val="0"/>
      <w:marRight w:val="0"/>
      <w:marTop w:val="0"/>
      <w:marBottom w:val="0"/>
      <w:divBdr>
        <w:top w:val="none" w:sz="0" w:space="0" w:color="auto"/>
        <w:left w:val="none" w:sz="0" w:space="0" w:color="auto"/>
        <w:bottom w:val="none" w:sz="0" w:space="0" w:color="auto"/>
        <w:right w:val="none" w:sz="0" w:space="0" w:color="auto"/>
      </w:divBdr>
    </w:div>
    <w:div w:id="295721730">
      <w:bodyDiv w:val="1"/>
      <w:marLeft w:val="0"/>
      <w:marRight w:val="0"/>
      <w:marTop w:val="0"/>
      <w:marBottom w:val="0"/>
      <w:divBdr>
        <w:top w:val="none" w:sz="0" w:space="0" w:color="auto"/>
        <w:left w:val="none" w:sz="0" w:space="0" w:color="auto"/>
        <w:bottom w:val="none" w:sz="0" w:space="0" w:color="auto"/>
        <w:right w:val="none" w:sz="0" w:space="0" w:color="auto"/>
      </w:divBdr>
    </w:div>
    <w:div w:id="303316895">
      <w:bodyDiv w:val="1"/>
      <w:marLeft w:val="0"/>
      <w:marRight w:val="0"/>
      <w:marTop w:val="0"/>
      <w:marBottom w:val="0"/>
      <w:divBdr>
        <w:top w:val="none" w:sz="0" w:space="0" w:color="auto"/>
        <w:left w:val="none" w:sz="0" w:space="0" w:color="auto"/>
        <w:bottom w:val="none" w:sz="0" w:space="0" w:color="auto"/>
        <w:right w:val="none" w:sz="0" w:space="0" w:color="auto"/>
      </w:divBdr>
      <w:divsChild>
        <w:div w:id="653026860">
          <w:marLeft w:val="0"/>
          <w:marRight w:val="0"/>
          <w:marTop w:val="0"/>
          <w:marBottom w:val="0"/>
          <w:divBdr>
            <w:top w:val="none" w:sz="0" w:space="0" w:color="auto"/>
            <w:left w:val="none" w:sz="0" w:space="0" w:color="auto"/>
            <w:bottom w:val="none" w:sz="0" w:space="0" w:color="auto"/>
            <w:right w:val="none" w:sz="0" w:space="0" w:color="auto"/>
          </w:divBdr>
        </w:div>
        <w:div w:id="1050694582">
          <w:marLeft w:val="0"/>
          <w:marRight w:val="0"/>
          <w:marTop w:val="0"/>
          <w:marBottom w:val="0"/>
          <w:divBdr>
            <w:top w:val="none" w:sz="0" w:space="0" w:color="auto"/>
            <w:left w:val="none" w:sz="0" w:space="0" w:color="auto"/>
            <w:bottom w:val="none" w:sz="0" w:space="0" w:color="auto"/>
            <w:right w:val="none" w:sz="0" w:space="0" w:color="auto"/>
          </w:divBdr>
        </w:div>
      </w:divsChild>
    </w:div>
    <w:div w:id="305939700">
      <w:bodyDiv w:val="1"/>
      <w:marLeft w:val="0"/>
      <w:marRight w:val="0"/>
      <w:marTop w:val="0"/>
      <w:marBottom w:val="0"/>
      <w:divBdr>
        <w:top w:val="none" w:sz="0" w:space="0" w:color="auto"/>
        <w:left w:val="none" w:sz="0" w:space="0" w:color="auto"/>
        <w:bottom w:val="none" w:sz="0" w:space="0" w:color="auto"/>
        <w:right w:val="none" w:sz="0" w:space="0" w:color="auto"/>
      </w:divBdr>
      <w:divsChild>
        <w:div w:id="342440231">
          <w:marLeft w:val="0"/>
          <w:marRight w:val="0"/>
          <w:marTop w:val="0"/>
          <w:marBottom w:val="0"/>
          <w:divBdr>
            <w:top w:val="none" w:sz="0" w:space="0" w:color="auto"/>
            <w:left w:val="none" w:sz="0" w:space="0" w:color="auto"/>
            <w:bottom w:val="none" w:sz="0" w:space="0" w:color="auto"/>
            <w:right w:val="none" w:sz="0" w:space="0" w:color="auto"/>
          </w:divBdr>
          <w:divsChild>
            <w:div w:id="1438015589">
              <w:marLeft w:val="0"/>
              <w:marRight w:val="0"/>
              <w:marTop w:val="0"/>
              <w:marBottom w:val="0"/>
              <w:divBdr>
                <w:top w:val="none" w:sz="0" w:space="0" w:color="auto"/>
                <w:left w:val="none" w:sz="0" w:space="0" w:color="auto"/>
                <w:bottom w:val="none" w:sz="0" w:space="0" w:color="auto"/>
                <w:right w:val="none" w:sz="0" w:space="0" w:color="auto"/>
              </w:divBdr>
            </w:div>
          </w:divsChild>
        </w:div>
        <w:div w:id="871579423">
          <w:marLeft w:val="0"/>
          <w:marRight w:val="0"/>
          <w:marTop w:val="0"/>
          <w:marBottom w:val="0"/>
          <w:divBdr>
            <w:top w:val="none" w:sz="0" w:space="0" w:color="auto"/>
            <w:left w:val="none" w:sz="0" w:space="0" w:color="auto"/>
            <w:bottom w:val="none" w:sz="0" w:space="0" w:color="auto"/>
            <w:right w:val="none" w:sz="0" w:space="0" w:color="auto"/>
          </w:divBdr>
          <w:divsChild>
            <w:div w:id="2064672910">
              <w:marLeft w:val="-240"/>
              <w:marRight w:val="-240"/>
              <w:marTop w:val="0"/>
              <w:marBottom w:val="0"/>
              <w:divBdr>
                <w:top w:val="none" w:sz="0" w:space="0" w:color="auto"/>
                <w:left w:val="none" w:sz="0" w:space="0" w:color="auto"/>
                <w:bottom w:val="none" w:sz="0" w:space="0" w:color="auto"/>
                <w:right w:val="none" w:sz="0" w:space="0" w:color="auto"/>
              </w:divBdr>
              <w:divsChild>
                <w:div w:id="1153835954">
                  <w:marLeft w:val="0"/>
                  <w:marRight w:val="0"/>
                  <w:marTop w:val="0"/>
                  <w:marBottom w:val="0"/>
                  <w:divBdr>
                    <w:top w:val="none" w:sz="0" w:space="0" w:color="auto"/>
                    <w:left w:val="none" w:sz="0" w:space="0" w:color="auto"/>
                    <w:bottom w:val="none" w:sz="0" w:space="0" w:color="auto"/>
                    <w:right w:val="none" w:sz="0" w:space="0" w:color="auto"/>
                  </w:divBdr>
                  <w:divsChild>
                    <w:div w:id="5414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00395">
      <w:bodyDiv w:val="1"/>
      <w:marLeft w:val="0"/>
      <w:marRight w:val="0"/>
      <w:marTop w:val="0"/>
      <w:marBottom w:val="0"/>
      <w:divBdr>
        <w:top w:val="none" w:sz="0" w:space="0" w:color="auto"/>
        <w:left w:val="none" w:sz="0" w:space="0" w:color="auto"/>
        <w:bottom w:val="none" w:sz="0" w:space="0" w:color="auto"/>
        <w:right w:val="none" w:sz="0" w:space="0" w:color="auto"/>
      </w:divBdr>
    </w:div>
    <w:div w:id="310410515">
      <w:bodyDiv w:val="1"/>
      <w:marLeft w:val="0"/>
      <w:marRight w:val="0"/>
      <w:marTop w:val="0"/>
      <w:marBottom w:val="0"/>
      <w:divBdr>
        <w:top w:val="none" w:sz="0" w:space="0" w:color="auto"/>
        <w:left w:val="none" w:sz="0" w:space="0" w:color="auto"/>
        <w:bottom w:val="none" w:sz="0" w:space="0" w:color="auto"/>
        <w:right w:val="none" w:sz="0" w:space="0" w:color="auto"/>
      </w:divBdr>
    </w:div>
    <w:div w:id="315841097">
      <w:bodyDiv w:val="1"/>
      <w:marLeft w:val="0"/>
      <w:marRight w:val="0"/>
      <w:marTop w:val="0"/>
      <w:marBottom w:val="0"/>
      <w:divBdr>
        <w:top w:val="none" w:sz="0" w:space="0" w:color="auto"/>
        <w:left w:val="none" w:sz="0" w:space="0" w:color="auto"/>
        <w:bottom w:val="none" w:sz="0" w:space="0" w:color="auto"/>
        <w:right w:val="none" w:sz="0" w:space="0" w:color="auto"/>
      </w:divBdr>
    </w:div>
    <w:div w:id="330837248">
      <w:bodyDiv w:val="1"/>
      <w:marLeft w:val="0"/>
      <w:marRight w:val="0"/>
      <w:marTop w:val="0"/>
      <w:marBottom w:val="0"/>
      <w:divBdr>
        <w:top w:val="none" w:sz="0" w:space="0" w:color="auto"/>
        <w:left w:val="none" w:sz="0" w:space="0" w:color="auto"/>
        <w:bottom w:val="none" w:sz="0" w:space="0" w:color="auto"/>
        <w:right w:val="none" w:sz="0" w:space="0" w:color="auto"/>
      </w:divBdr>
    </w:div>
    <w:div w:id="350910822">
      <w:bodyDiv w:val="1"/>
      <w:marLeft w:val="0"/>
      <w:marRight w:val="0"/>
      <w:marTop w:val="0"/>
      <w:marBottom w:val="0"/>
      <w:divBdr>
        <w:top w:val="none" w:sz="0" w:space="0" w:color="auto"/>
        <w:left w:val="none" w:sz="0" w:space="0" w:color="auto"/>
        <w:bottom w:val="none" w:sz="0" w:space="0" w:color="auto"/>
        <w:right w:val="none" w:sz="0" w:space="0" w:color="auto"/>
      </w:divBdr>
    </w:div>
    <w:div w:id="352731717">
      <w:bodyDiv w:val="1"/>
      <w:marLeft w:val="0"/>
      <w:marRight w:val="0"/>
      <w:marTop w:val="0"/>
      <w:marBottom w:val="0"/>
      <w:divBdr>
        <w:top w:val="none" w:sz="0" w:space="0" w:color="auto"/>
        <w:left w:val="none" w:sz="0" w:space="0" w:color="auto"/>
        <w:bottom w:val="none" w:sz="0" w:space="0" w:color="auto"/>
        <w:right w:val="none" w:sz="0" w:space="0" w:color="auto"/>
      </w:divBdr>
    </w:div>
    <w:div w:id="371735061">
      <w:bodyDiv w:val="1"/>
      <w:marLeft w:val="0"/>
      <w:marRight w:val="0"/>
      <w:marTop w:val="0"/>
      <w:marBottom w:val="0"/>
      <w:divBdr>
        <w:top w:val="none" w:sz="0" w:space="0" w:color="auto"/>
        <w:left w:val="none" w:sz="0" w:space="0" w:color="auto"/>
        <w:bottom w:val="none" w:sz="0" w:space="0" w:color="auto"/>
        <w:right w:val="none" w:sz="0" w:space="0" w:color="auto"/>
      </w:divBdr>
    </w:div>
    <w:div w:id="377508964">
      <w:bodyDiv w:val="1"/>
      <w:marLeft w:val="0"/>
      <w:marRight w:val="0"/>
      <w:marTop w:val="0"/>
      <w:marBottom w:val="0"/>
      <w:divBdr>
        <w:top w:val="none" w:sz="0" w:space="0" w:color="auto"/>
        <w:left w:val="none" w:sz="0" w:space="0" w:color="auto"/>
        <w:bottom w:val="none" w:sz="0" w:space="0" w:color="auto"/>
        <w:right w:val="none" w:sz="0" w:space="0" w:color="auto"/>
      </w:divBdr>
    </w:div>
    <w:div w:id="380906001">
      <w:bodyDiv w:val="1"/>
      <w:marLeft w:val="0"/>
      <w:marRight w:val="0"/>
      <w:marTop w:val="0"/>
      <w:marBottom w:val="0"/>
      <w:divBdr>
        <w:top w:val="none" w:sz="0" w:space="0" w:color="auto"/>
        <w:left w:val="none" w:sz="0" w:space="0" w:color="auto"/>
        <w:bottom w:val="none" w:sz="0" w:space="0" w:color="auto"/>
        <w:right w:val="none" w:sz="0" w:space="0" w:color="auto"/>
      </w:divBdr>
    </w:div>
    <w:div w:id="398674409">
      <w:bodyDiv w:val="1"/>
      <w:marLeft w:val="0"/>
      <w:marRight w:val="0"/>
      <w:marTop w:val="0"/>
      <w:marBottom w:val="0"/>
      <w:divBdr>
        <w:top w:val="none" w:sz="0" w:space="0" w:color="auto"/>
        <w:left w:val="none" w:sz="0" w:space="0" w:color="auto"/>
        <w:bottom w:val="none" w:sz="0" w:space="0" w:color="auto"/>
        <w:right w:val="none" w:sz="0" w:space="0" w:color="auto"/>
      </w:divBdr>
    </w:div>
    <w:div w:id="409815177">
      <w:bodyDiv w:val="1"/>
      <w:marLeft w:val="0"/>
      <w:marRight w:val="0"/>
      <w:marTop w:val="0"/>
      <w:marBottom w:val="0"/>
      <w:divBdr>
        <w:top w:val="none" w:sz="0" w:space="0" w:color="auto"/>
        <w:left w:val="none" w:sz="0" w:space="0" w:color="auto"/>
        <w:bottom w:val="none" w:sz="0" w:space="0" w:color="auto"/>
        <w:right w:val="none" w:sz="0" w:space="0" w:color="auto"/>
      </w:divBdr>
    </w:div>
    <w:div w:id="417796739">
      <w:bodyDiv w:val="1"/>
      <w:marLeft w:val="0"/>
      <w:marRight w:val="0"/>
      <w:marTop w:val="0"/>
      <w:marBottom w:val="0"/>
      <w:divBdr>
        <w:top w:val="none" w:sz="0" w:space="0" w:color="auto"/>
        <w:left w:val="none" w:sz="0" w:space="0" w:color="auto"/>
        <w:bottom w:val="none" w:sz="0" w:space="0" w:color="auto"/>
        <w:right w:val="none" w:sz="0" w:space="0" w:color="auto"/>
      </w:divBdr>
    </w:div>
    <w:div w:id="451018875">
      <w:bodyDiv w:val="1"/>
      <w:marLeft w:val="0"/>
      <w:marRight w:val="0"/>
      <w:marTop w:val="0"/>
      <w:marBottom w:val="0"/>
      <w:divBdr>
        <w:top w:val="none" w:sz="0" w:space="0" w:color="auto"/>
        <w:left w:val="none" w:sz="0" w:space="0" w:color="auto"/>
        <w:bottom w:val="none" w:sz="0" w:space="0" w:color="auto"/>
        <w:right w:val="none" w:sz="0" w:space="0" w:color="auto"/>
      </w:divBdr>
    </w:div>
    <w:div w:id="460538044">
      <w:bodyDiv w:val="1"/>
      <w:marLeft w:val="0"/>
      <w:marRight w:val="0"/>
      <w:marTop w:val="0"/>
      <w:marBottom w:val="0"/>
      <w:divBdr>
        <w:top w:val="none" w:sz="0" w:space="0" w:color="auto"/>
        <w:left w:val="none" w:sz="0" w:space="0" w:color="auto"/>
        <w:bottom w:val="none" w:sz="0" w:space="0" w:color="auto"/>
        <w:right w:val="none" w:sz="0" w:space="0" w:color="auto"/>
      </w:divBdr>
    </w:div>
    <w:div w:id="480775724">
      <w:bodyDiv w:val="1"/>
      <w:marLeft w:val="0"/>
      <w:marRight w:val="0"/>
      <w:marTop w:val="0"/>
      <w:marBottom w:val="0"/>
      <w:divBdr>
        <w:top w:val="none" w:sz="0" w:space="0" w:color="auto"/>
        <w:left w:val="none" w:sz="0" w:space="0" w:color="auto"/>
        <w:bottom w:val="none" w:sz="0" w:space="0" w:color="auto"/>
        <w:right w:val="none" w:sz="0" w:space="0" w:color="auto"/>
      </w:divBdr>
    </w:div>
    <w:div w:id="482356891">
      <w:bodyDiv w:val="1"/>
      <w:marLeft w:val="0"/>
      <w:marRight w:val="0"/>
      <w:marTop w:val="0"/>
      <w:marBottom w:val="0"/>
      <w:divBdr>
        <w:top w:val="none" w:sz="0" w:space="0" w:color="auto"/>
        <w:left w:val="none" w:sz="0" w:space="0" w:color="auto"/>
        <w:bottom w:val="none" w:sz="0" w:space="0" w:color="auto"/>
        <w:right w:val="none" w:sz="0" w:space="0" w:color="auto"/>
      </w:divBdr>
      <w:divsChild>
        <w:div w:id="1233006732">
          <w:marLeft w:val="0"/>
          <w:marRight w:val="0"/>
          <w:marTop w:val="0"/>
          <w:marBottom w:val="0"/>
          <w:divBdr>
            <w:top w:val="none" w:sz="0" w:space="0" w:color="auto"/>
            <w:left w:val="none" w:sz="0" w:space="0" w:color="auto"/>
            <w:bottom w:val="none" w:sz="0" w:space="0" w:color="auto"/>
            <w:right w:val="none" w:sz="0" w:space="0" w:color="auto"/>
          </w:divBdr>
          <w:divsChild>
            <w:div w:id="1592161674">
              <w:marLeft w:val="0"/>
              <w:marRight w:val="0"/>
              <w:marTop w:val="0"/>
              <w:marBottom w:val="0"/>
              <w:divBdr>
                <w:top w:val="none" w:sz="0" w:space="0" w:color="auto"/>
                <w:left w:val="none" w:sz="0" w:space="0" w:color="auto"/>
                <w:bottom w:val="none" w:sz="0" w:space="0" w:color="auto"/>
                <w:right w:val="none" w:sz="0" w:space="0" w:color="auto"/>
              </w:divBdr>
              <w:divsChild>
                <w:div w:id="1335570331">
                  <w:marLeft w:val="0"/>
                  <w:marRight w:val="0"/>
                  <w:marTop w:val="0"/>
                  <w:marBottom w:val="0"/>
                  <w:divBdr>
                    <w:top w:val="none" w:sz="0" w:space="0" w:color="auto"/>
                    <w:left w:val="none" w:sz="0" w:space="0" w:color="auto"/>
                    <w:bottom w:val="none" w:sz="0" w:space="0" w:color="auto"/>
                    <w:right w:val="none" w:sz="0" w:space="0" w:color="auto"/>
                  </w:divBdr>
                  <w:divsChild>
                    <w:div w:id="19373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7579">
          <w:marLeft w:val="0"/>
          <w:marRight w:val="0"/>
          <w:marTop w:val="0"/>
          <w:marBottom w:val="0"/>
          <w:divBdr>
            <w:top w:val="none" w:sz="0" w:space="0" w:color="auto"/>
            <w:left w:val="none" w:sz="0" w:space="0" w:color="auto"/>
            <w:bottom w:val="none" w:sz="0" w:space="0" w:color="auto"/>
            <w:right w:val="none" w:sz="0" w:space="0" w:color="auto"/>
          </w:divBdr>
          <w:divsChild>
            <w:div w:id="1862478013">
              <w:marLeft w:val="0"/>
              <w:marRight w:val="0"/>
              <w:marTop w:val="0"/>
              <w:marBottom w:val="0"/>
              <w:divBdr>
                <w:top w:val="none" w:sz="0" w:space="0" w:color="auto"/>
                <w:left w:val="none" w:sz="0" w:space="0" w:color="auto"/>
                <w:bottom w:val="none" w:sz="0" w:space="0" w:color="auto"/>
                <w:right w:val="none" w:sz="0" w:space="0" w:color="auto"/>
              </w:divBdr>
              <w:divsChild>
                <w:div w:id="3596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685">
          <w:marLeft w:val="0"/>
          <w:marRight w:val="0"/>
          <w:marTop w:val="100"/>
          <w:marBottom w:val="0"/>
          <w:divBdr>
            <w:top w:val="none" w:sz="0" w:space="0" w:color="auto"/>
            <w:left w:val="none" w:sz="0" w:space="0" w:color="auto"/>
            <w:bottom w:val="none" w:sz="0" w:space="0" w:color="auto"/>
            <w:right w:val="none" w:sz="0" w:space="0" w:color="auto"/>
          </w:divBdr>
          <w:divsChild>
            <w:div w:id="645278345">
              <w:marLeft w:val="0"/>
              <w:marRight w:val="0"/>
              <w:marTop w:val="60"/>
              <w:marBottom w:val="0"/>
              <w:divBdr>
                <w:top w:val="none" w:sz="0" w:space="0" w:color="auto"/>
                <w:left w:val="none" w:sz="0" w:space="0" w:color="auto"/>
                <w:bottom w:val="none" w:sz="0" w:space="0" w:color="auto"/>
                <w:right w:val="none" w:sz="0" w:space="0" w:color="auto"/>
              </w:divBdr>
            </w:div>
            <w:div w:id="976494061">
              <w:marLeft w:val="0"/>
              <w:marRight w:val="0"/>
              <w:marTop w:val="0"/>
              <w:marBottom w:val="0"/>
              <w:divBdr>
                <w:top w:val="none" w:sz="0" w:space="0" w:color="auto"/>
                <w:left w:val="none" w:sz="0" w:space="0" w:color="auto"/>
                <w:bottom w:val="none" w:sz="0" w:space="0" w:color="auto"/>
                <w:right w:val="none" w:sz="0" w:space="0" w:color="auto"/>
              </w:divBdr>
              <w:divsChild>
                <w:div w:id="1191643728">
                  <w:marLeft w:val="0"/>
                  <w:marRight w:val="0"/>
                  <w:marTop w:val="0"/>
                  <w:marBottom w:val="0"/>
                  <w:divBdr>
                    <w:top w:val="none" w:sz="0" w:space="0" w:color="auto"/>
                    <w:left w:val="none" w:sz="0" w:space="0" w:color="auto"/>
                    <w:bottom w:val="none" w:sz="0" w:space="0" w:color="auto"/>
                    <w:right w:val="none" w:sz="0" w:space="0" w:color="auto"/>
                  </w:divBdr>
                  <w:divsChild>
                    <w:div w:id="224995910">
                      <w:marLeft w:val="0"/>
                      <w:marRight w:val="0"/>
                      <w:marTop w:val="0"/>
                      <w:marBottom w:val="0"/>
                      <w:divBdr>
                        <w:top w:val="none" w:sz="0" w:space="0" w:color="auto"/>
                        <w:left w:val="none" w:sz="0" w:space="0" w:color="auto"/>
                        <w:bottom w:val="none" w:sz="0" w:space="0" w:color="auto"/>
                        <w:right w:val="none" w:sz="0" w:space="0" w:color="auto"/>
                      </w:divBdr>
                      <w:divsChild>
                        <w:div w:id="19326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3463">
      <w:bodyDiv w:val="1"/>
      <w:marLeft w:val="0"/>
      <w:marRight w:val="0"/>
      <w:marTop w:val="0"/>
      <w:marBottom w:val="0"/>
      <w:divBdr>
        <w:top w:val="none" w:sz="0" w:space="0" w:color="auto"/>
        <w:left w:val="none" w:sz="0" w:space="0" w:color="auto"/>
        <w:bottom w:val="none" w:sz="0" w:space="0" w:color="auto"/>
        <w:right w:val="none" w:sz="0" w:space="0" w:color="auto"/>
      </w:divBdr>
    </w:div>
    <w:div w:id="485975928">
      <w:bodyDiv w:val="1"/>
      <w:marLeft w:val="0"/>
      <w:marRight w:val="0"/>
      <w:marTop w:val="0"/>
      <w:marBottom w:val="0"/>
      <w:divBdr>
        <w:top w:val="none" w:sz="0" w:space="0" w:color="auto"/>
        <w:left w:val="none" w:sz="0" w:space="0" w:color="auto"/>
        <w:bottom w:val="none" w:sz="0" w:space="0" w:color="auto"/>
        <w:right w:val="none" w:sz="0" w:space="0" w:color="auto"/>
      </w:divBdr>
    </w:div>
    <w:div w:id="501051142">
      <w:bodyDiv w:val="1"/>
      <w:marLeft w:val="0"/>
      <w:marRight w:val="0"/>
      <w:marTop w:val="0"/>
      <w:marBottom w:val="0"/>
      <w:divBdr>
        <w:top w:val="none" w:sz="0" w:space="0" w:color="auto"/>
        <w:left w:val="none" w:sz="0" w:space="0" w:color="auto"/>
        <w:bottom w:val="none" w:sz="0" w:space="0" w:color="auto"/>
        <w:right w:val="none" w:sz="0" w:space="0" w:color="auto"/>
      </w:divBdr>
    </w:div>
    <w:div w:id="519860929">
      <w:bodyDiv w:val="1"/>
      <w:marLeft w:val="0"/>
      <w:marRight w:val="0"/>
      <w:marTop w:val="0"/>
      <w:marBottom w:val="0"/>
      <w:divBdr>
        <w:top w:val="none" w:sz="0" w:space="0" w:color="auto"/>
        <w:left w:val="none" w:sz="0" w:space="0" w:color="auto"/>
        <w:bottom w:val="none" w:sz="0" w:space="0" w:color="auto"/>
        <w:right w:val="none" w:sz="0" w:space="0" w:color="auto"/>
      </w:divBdr>
    </w:div>
    <w:div w:id="527916518">
      <w:bodyDiv w:val="1"/>
      <w:marLeft w:val="0"/>
      <w:marRight w:val="0"/>
      <w:marTop w:val="0"/>
      <w:marBottom w:val="0"/>
      <w:divBdr>
        <w:top w:val="none" w:sz="0" w:space="0" w:color="auto"/>
        <w:left w:val="none" w:sz="0" w:space="0" w:color="auto"/>
        <w:bottom w:val="none" w:sz="0" w:space="0" w:color="auto"/>
        <w:right w:val="none" w:sz="0" w:space="0" w:color="auto"/>
      </w:divBdr>
      <w:divsChild>
        <w:div w:id="441803647">
          <w:marLeft w:val="0"/>
          <w:marRight w:val="0"/>
          <w:marTop w:val="75"/>
          <w:marBottom w:val="0"/>
          <w:divBdr>
            <w:top w:val="none" w:sz="0" w:space="0" w:color="auto"/>
            <w:left w:val="none" w:sz="0" w:space="0" w:color="auto"/>
            <w:bottom w:val="none" w:sz="0" w:space="0" w:color="auto"/>
            <w:right w:val="none" w:sz="0" w:space="0" w:color="auto"/>
          </w:divBdr>
          <w:divsChild>
            <w:div w:id="1940915614">
              <w:marLeft w:val="0"/>
              <w:marRight w:val="0"/>
              <w:marTop w:val="0"/>
              <w:marBottom w:val="0"/>
              <w:divBdr>
                <w:top w:val="none" w:sz="0" w:space="0" w:color="auto"/>
                <w:left w:val="none" w:sz="0" w:space="0" w:color="auto"/>
                <w:bottom w:val="none" w:sz="0" w:space="0" w:color="auto"/>
                <w:right w:val="none" w:sz="0" w:space="0" w:color="auto"/>
              </w:divBdr>
            </w:div>
          </w:divsChild>
        </w:div>
        <w:div w:id="1334256966">
          <w:marLeft w:val="0"/>
          <w:marRight w:val="0"/>
          <w:marTop w:val="75"/>
          <w:marBottom w:val="0"/>
          <w:divBdr>
            <w:top w:val="none" w:sz="0" w:space="0" w:color="auto"/>
            <w:left w:val="none" w:sz="0" w:space="0" w:color="auto"/>
            <w:bottom w:val="none" w:sz="0" w:space="0" w:color="auto"/>
            <w:right w:val="none" w:sz="0" w:space="0" w:color="auto"/>
          </w:divBdr>
        </w:div>
      </w:divsChild>
    </w:div>
    <w:div w:id="547454510">
      <w:bodyDiv w:val="1"/>
      <w:marLeft w:val="0"/>
      <w:marRight w:val="0"/>
      <w:marTop w:val="0"/>
      <w:marBottom w:val="0"/>
      <w:divBdr>
        <w:top w:val="none" w:sz="0" w:space="0" w:color="auto"/>
        <w:left w:val="none" w:sz="0" w:space="0" w:color="auto"/>
        <w:bottom w:val="none" w:sz="0" w:space="0" w:color="auto"/>
        <w:right w:val="none" w:sz="0" w:space="0" w:color="auto"/>
      </w:divBdr>
    </w:div>
    <w:div w:id="577055131">
      <w:bodyDiv w:val="1"/>
      <w:marLeft w:val="0"/>
      <w:marRight w:val="0"/>
      <w:marTop w:val="0"/>
      <w:marBottom w:val="0"/>
      <w:divBdr>
        <w:top w:val="none" w:sz="0" w:space="0" w:color="auto"/>
        <w:left w:val="none" w:sz="0" w:space="0" w:color="auto"/>
        <w:bottom w:val="none" w:sz="0" w:space="0" w:color="auto"/>
        <w:right w:val="none" w:sz="0" w:space="0" w:color="auto"/>
      </w:divBdr>
    </w:div>
    <w:div w:id="593326026">
      <w:bodyDiv w:val="1"/>
      <w:marLeft w:val="0"/>
      <w:marRight w:val="0"/>
      <w:marTop w:val="0"/>
      <w:marBottom w:val="0"/>
      <w:divBdr>
        <w:top w:val="none" w:sz="0" w:space="0" w:color="auto"/>
        <w:left w:val="none" w:sz="0" w:space="0" w:color="auto"/>
        <w:bottom w:val="none" w:sz="0" w:space="0" w:color="auto"/>
        <w:right w:val="none" w:sz="0" w:space="0" w:color="auto"/>
      </w:divBdr>
    </w:div>
    <w:div w:id="598106960">
      <w:bodyDiv w:val="1"/>
      <w:marLeft w:val="0"/>
      <w:marRight w:val="0"/>
      <w:marTop w:val="0"/>
      <w:marBottom w:val="0"/>
      <w:divBdr>
        <w:top w:val="none" w:sz="0" w:space="0" w:color="auto"/>
        <w:left w:val="none" w:sz="0" w:space="0" w:color="auto"/>
        <w:bottom w:val="none" w:sz="0" w:space="0" w:color="auto"/>
        <w:right w:val="none" w:sz="0" w:space="0" w:color="auto"/>
      </w:divBdr>
    </w:div>
    <w:div w:id="613749655">
      <w:bodyDiv w:val="1"/>
      <w:marLeft w:val="0"/>
      <w:marRight w:val="0"/>
      <w:marTop w:val="0"/>
      <w:marBottom w:val="0"/>
      <w:divBdr>
        <w:top w:val="none" w:sz="0" w:space="0" w:color="auto"/>
        <w:left w:val="none" w:sz="0" w:space="0" w:color="auto"/>
        <w:bottom w:val="none" w:sz="0" w:space="0" w:color="auto"/>
        <w:right w:val="none" w:sz="0" w:space="0" w:color="auto"/>
      </w:divBdr>
    </w:div>
    <w:div w:id="632029423">
      <w:bodyDiv w:val="1"/>
      <w:marLeft w:val="0"/>
      <w:marRight w:val="0"/>
      <w:marTop w:val="0"/>
      <w:marBottom w:val="0"/>
      <w:divBdr>
        <w:top w:val="none" w:sz="0" w:space="0" w:color="auto"/>
        <w:left w:val="none" w:sz="0" w:space="0" w:color="auto"/>
        <w:bottom w:val="none" w:sz="0" w:space="0" w:color="auto"/>
        <w:right w:val="none" w:sz="0" w:space="0" w:color="auto"/>
      </w:divBdr>
    </w:div>
    <w:div w:id="647828843">
      <w:bodyDiv w:val="1"/>
      <w:marLeft w:val="0"/>
      <w:marRight w:val="0"/>
      <w:marTop w:val="0"/>
      <w:marBottom w:val="0"/>
      <w:divBdr>
        <w:top w:val="none" w:sz="0" w:space="0" w:color="auto"/>
        <w:left w:val="none" w:sz="0" w:space="0" w:color="auto"/>
        <w:bottom w:val="none" w:sz="0" w:space="0" w:color="auto"/>
        <w:right w:val="none" w:sz="0" w:space="0" w:color="auto"/>
      </w:divBdr>
    </w:div>
    <w:div w:id="656763045">
      <w:bodyDiv w:val="1"/>
      <w:marLeft w:val="0"/>
      <w:marRight w:val="0"/>
      <w:marTop w:val="0"/>
      <w:marBottom w:val="0"/>
      <w:divBdr>
        <w:top w:val="none" w:sz="0" w:space="0" w:color="auto"/>
        <w:left w:val="none" w:sz="0" w:space="0" w:color="auto"/>
        <w:bottom w:val="none" w:sz="0" w:space="0" w:color="auto"/>
        <w:right w:val="none" w:sz="0" w:space="0" w:color="auto"/>
      </w:divBdr>
    </w:div>
    <w:div w:id="663702580">
      <w:bodyDiv w:val="1"/>
      <w:marLeft w:val="0"/>
      <w:marRight w:val="0"/>
      <w:marTop w:val="0"/>
      <w:marBottom w:val="0"/>
      <w:divBdr>
        <w:top w:val="none" w:sz="0" w:space="0" w:color="auto"/>
        <w:left w:val="none" w:sz="0" w:space="0" w:color="auto"/>
        <w:bottom w:val="none" w:sz="0" w:space="0" w:color="auto"/>
        <w:right w:val="none" w:sz="0" w:space="0" w:color="auto"/>
      </w:divBdr>
    </w:div>
    <w:div w:id="677541468">
      <w:bodyDiv w:val="1"/>
      <w:marLeft w:val="0"/>
      <w:marRight w:val="0"/>
      <w:marTop w:val="0"/>
      <w:marBottom w:val="0"/>
      <w:divBdr>
        <w:top w:val="none" w:sz="0" w:space="0" w:color="auto"/>
        <w:left w:val="none" w:sz="0" w:space="0" w:color="auto"/>
        <w:bottom w:val="none" w:sz="0" w:space="0" w:color="auto"/>
        <w:right w:val="none" w:sz="0" w:space="0" w:color="auto"/>
      </w:divBdr>
    </w:div>
    <w:div w:id="696203557">
      <w:bodyDiv w:val="1"/>
      <w:marLeft w:val="0"/>
      <w:marRight w:val="0"/>
      <w:marTop w:val="0"/>
      <w:marBottom w:val="0"/>
      <w:divBdr>
        <w:top w:val="none" w:sz="0" w:space="0" w:color="auto"/>
        <w:left w:val="none" w:sz="0" w:space="0" w:color="auto"/>
        <w:bottom w:val="none" w:sz="0" w:space="0" w:color="auto"/>
        <w:right w:val="none" w:sz="0" w:space="0" w:color="auto"/>
      </w:divBdr>
    </w:div>
    <w:div w:id="700402794">
      <w:bodyDiv w:val="1"/>
      <w:marLeft w:val="0"/>
      <w:marRight w:val="0"/>
      <w:marTop w:val="0"/>
      <w:marBottom w:val="0"/>
      <w:divBdr>
        <w:top w:val="none" w:sz="0" w:space="0" w:color="auto"/>
        <w:left w:val="none" w:sz="0" w:space="0" w:color="auto"/>
        <w:bottom w:val="none" w:sz="0" w:space="0" w:color="auto"/>
        <w:right w:val="none" w:sz="0" w:space="0" w:color="auto"/>
      </w:divBdr>
    </w:div>
    <w:div w:id="704410255">
      <w:bodyDiv w:val="1"/>
      <w:marLeft w:val="0"/>
      <w:marRight w:val="0"/>
      <w:marTop w:val="0"/>
      <w:marBottom w:val="0"/>
      <w:divBdr>
        <w:top w:val="none" w:sz="0" w:space="0" w:color="auto"/>
        <w:left w:val="none" w:sz="0" w:space="0" w:color="auto"/>
        <w:bottom w:val="none" w:sz="0" w:space="0" w:color="auto"/>
        <w:right w:val="none" w:sz="0" w:space="0" w:color="auto"/>
      </w:divBdr>
    </w:div>
    <w:div w:id="723915092">
      <w:bodyDiv w:val="1"/>
      <w:marLeft w:val="0"/>
      <w:marRight w:val="0"/>
      <w:marTop w:val="0"/>
      <w:marBottom w:val="0"/>
      <w:divBdr>
        <w:top w:val="none" w:sz="0" w:space="0" w:color="auto"/>
        <w:left w:val="none" w:sz="0" w:space="0" w:color="auto"/>
        <w:bottom w:val="none" w:sz="0" w:space="0" w:color="auto"/>
        <w:right w:val="none" w:sz="0" w:space="0" w:color="auto"/>
      </w:divBdr>
    </w:div>
    <w:div w:id="724110501">
      <w:bodyDiv w:val="1"/>
      <w:marLeft w:val="0"/>
      <w:marRight w:val="0"/>
      <w:marTop w:val="0"/>
      <w:marBottom w:val="0"/>
      <w:divBdr>
        <w:top w:val="none" w:sz="0" w:space="0" w:color="auto"/>
        <w:left w:val="none" w:sz="0" w:space="0" w:color="auto"/>
        <w:bottom w:val="none" w:sz="0" w:space="0" w:color="auto"/>
        <w:right w:val="none" w:sz="0" w:space="0" w:color="auto"/>
      </w:divBdr>
    </w:div>
    <w:div w:id="734624425">
      <w:bodyDiv w:val="1"/>
      <w:marLeft w:val="0"/>
      <w:marRight w:val="0"/>
      <w:marTop w:val="0"/>
      <w:marBottom w:val="0"/>
      <w:divBdr>
        <w:top w:val="none" w:sz="0" w:space="0" w:color="auto"/>
        <w:left w:val="none" w:sz="0" w:space="0" w:color="auto"/>
        <w:bottom w:val="none" w:sz="0" w:space="0" w:color="auto"/>
        <w:right w:val="none" w:sz="0" w:space="0" w:color="auto"/>
      </w:divBdr>
    </w:div>
    <w:div w:id="736822679">
      <w:bodyDiv w:val="1"/>
      <w:marLeft w:val="0"/>
      <w:marRight w:val="0"/>
      <w:marTop w:val="0"/>
      <w:marBottom w:val="0"/>
      <w:divBdr>
        <w:top w:val="none" w:sz="0" w:space="0" w:color="auto"/>
        <w:left w:val="none" w:sz="0" w:space="0" w:color="auto"/>
        <w:bottom w:val="none" w:sz="0" w:space="0" w:color="auto"/>
        <w:right w:val="none" w:sz="0" w:space="0" w:color="auto"/>
      </w:divBdr>
    </w:div>
    <w:div w:id="764037226">
      <w:bodyDiv w:val="1"/>
      <w:marLeft w:val="0"/>
      <w:marRight w:val="0"/>
      <w:marTop w:val="0"/>
      <w:marBottom w:val="0"/>
      <w:divBdr>
        <w:top w:val="none" w:sz="0" w:space="0" w:color="auto"/>
        <w:left w:val="none" w:sz="0" w:space="0" w:color="auto"/>
        <w:bottom w:val="none" w:sz="0" w:space="0" w:color="auto"/>
        <w:right w:val="none" w:sz="0" w:space="0" w:color="auto"/>
      </w:divBdr>
      <w:divsChild>
        <w:div w:id="504134565">
          <w:marLeft w:val="0"/>
          <w:marRight w:val="0"/>
          <w:marTop w:val="0"/>
          <w:marBottom w:val="0"/>
          <w:divBdr>
            <w:top w:val="none" w:sz="0" w:space="0" w:color="auto"/>
            <w:left w:val="none" w:sz="0" w:space="0" w:color="auto"/>
            <w:bottom w:val="none" w:sz="0" w:space="0" w:color="auto"/>
            <w:right w:val="none" w:sz="0" w:space="0" w:color="auto"/>
          </w:divBdr>
          <w:divsChild>
            <w:div w:id="716011105">
              <w:marLeft w:val="0"/>
              <w:marRight w:val="0"/>
              <w:marTop w:val="0"/>
              <w:marBottom w:val="0"/>
              <w:divBdr>
                <w:top w:val="none" w:sz="0" w:space="0" w:color="auto"/>
                <w:left w:val="none" w:sz="0" w:space="0" w:color="auto"/>
                <w:bottom w:val="none" w:sz="0" w:space="0" w:color="auto"/>
                <w:right w:val="none" w:sz="0" w:space="0" w:color="auto"/>
              </w:divBdr>
              <w:divsChild>
                <w:div w:id="629868779">
                  <w:marLeft w:val="0"/>
                  <w:marRight w:val="0"/>
                  <w:marTop w:val="0"/>
                  <w:marBottom w:val="0"/>
                  <w:divBdr>
                    <w:top w:val="none" w:sz="0" w:space="0" w:color="auto"/>
                    <w:left w:val="none" w:sz="0" w:space="0" w:color="auto"/>
                    <w:bottom w:val="none" w:sz="0" w:space="0" w:color="auto"/>
                    <w:right w:val="none" w:sz="0" w:space="0" w:color="auto"/>
                  </w:divBdr>
                  <w:divsChild>
                    <w:div w:id="368148453">
                      <w:marLeft w:val="0"/>
                      <w:marRight w:val="0"/>
                      <w:marTop w:val="0"/>
                      <w:marBottom w:val="0"/>
                      <w:divBdr>
                        <w:top w:val="none" w:sz="0" w:space="0" w:color="auto"/>
                        <w:left w:val="none" w:sz="0" w:space="0" w:color="auto"/>
                        <w:bottom w:val="none" w:sz="0" w:space="0" w:color="auto"/>
                        <w:right w:val="none" w:sz="0" w:space="0" w:color="auto"/>
                      </w:divBdr>
                      <w:divsChild>
                        <w:div w:id="547760518">
                          <w:marLeft w:val="0"/>
                          <w:marRight w:val="0"/>
                          <w:marTop w:val="0"/>
                          <w:marBottom w:val="0"/>
                          <w:divBdr>
                            <w:top w:val="none" w:sz="0" w:space="0" w:color="auto"/>
                            <w:left w:val="none" w:sz="0" w:space="0" w:color="auto"/>
                            <w:bottom w:val="none" w:sz="0" w:space="0" w:color="auto"/>
                            <w:right w:val="none" w:sz="0" w:space="0" w:color="auto"/>
                          </w:divBdr>
                          <w:divsChild>
                            <w:div w:id="4666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08356">
          <w:marLeft w:val="0"/>
          <w:marRight w:val="0"/>
          <w:marTop w:val="0"/>
          <w:marBottom w:val="0"/>
          <w:divBdr>
            <w:top w:val="none" w:sz="0" w:space="0" w:color="auto"/>
            <w:left w:val="none" w:sz="0" w:space="0" w:color="auto"/>
            <w:bottom w:val="none" w:sz="0" w:space="0" w:color="auto"/>
            <w:right w:val="none" w:sz="0" w:space="0" w:color="auto"/>
          </w:divBdr>
          <w:divsChild>
            <w:div w:id="252864784">
              <w:marLeft w:val="0"/>
              <w:marRight w:val="0"/>
              <w:marTop w:val="0"/>
              <w:marBottom w:val="0"/>
              <w:divBdr>
                <w:top w:val="none" w:sz="0" w:space="0" w:color="auto"/>
                <w:left w:val="none" w:sz="0" w:space="0" w:color="auto"/>
                <w:bottom w:val="none" w:sz="0" w:space="0" w:color="auto"/>
                <w:right w:val="none" w:sz="0" w:space="0" w:color="auto"/>
              </w:divBdr>
              <w:divsChild>
                <w:div w:id="490412544">
                  <w:marLeft w:val="0"/>
                  <w:marRight w:val="0"/>
                  <w:marTop w:val="0"/>
                  <w:marBottom w:val="0"/>
                  <w:divBdr>
                    <w:top w:val="none" w:sz="0" w:space="0" w:color="auto"/>
                    <w:left w:val="none" w:sz="0" w:space="0" w:color="auto"/>
                    <w:bottom w:val="none" w:sz="0" w:space="0" w:color="auto"/>
                    <w:right w:val="none" w:sz="0" w:space="0" w:color="auto"/>
                  </w:divBdr>
                  <w:divsChild>
                    <w:div w:id="2077316209">
                      <w:marLeft w:val="0"/>
                      <w:marRight w:val="0"/>
                      <w:marTop w:val="0"/>
                      <w:marBottom w:val="0"/>
                      <w:divBdr>
                        <w:top w:val="none" w:sz="0" w:space="0" w:color="auto"/>
                        <w:left w:val="none" w:sz="0" w:space="0" w:color="auto"/>
                        <w:bottom w:val="none" w:sz="0" w:space="0" w:color="auto"/>
                        <w:right w:val="none" w:sz="0" w:space="0" w:color="auto"/>
                      </w:divBdr>
                      <w:divsChild>
                        <w:div w:id="1965962677">
                          <w:marLeft w:val="0"/>
                          <w:marRight w:val="0"/>
                          <w:marTop w:val="0"/>
                          <w:marBottom w:val="0"/>
                          <w:divBdr>
                            <w:top w:val="none" w:sz="0" w:space="0" w:color="auto"/>
                            <w:left w:val="none" w:sz="0" w:space="0" w:color="auto"/>
                            <w:bottom w:val="none" w:sz="0" w:space="0" w:color="auto"/>
                            <w:right w:val="none" w:sz="0" w:space="0" w:color="auto"/>
                          </w:divBdr>
                          <w:divsChild>
                            <w:div w:id="18797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7781">
                  <w:marLeft w:val="0"/>
                  <w:marRight w:val="0"/>
                  <w:marTop w:val="100"/>
                  <w:marBottom w:val="0"/>
                  <w:divBdr>
                    <w:top w:val="none" w:sz="0" w:space="0" w:color="auto"/>
                    <w:left w:val="none" w:sz="0" w:space="0" w:color="auto"/>
                    <w:bottom w:val="none" w:sz="0" w:space="0" w:color="auto"/>
                    <w:right w:val="none" w:sz="0" w:space="0" w:color="auto"/>
                  </w:divBdr>
                  <w:divsChild>
                    <w:div w:id="722100633">
                      <w:marLeft w:val="0"/>
                      <w:marRight w:val="0"/>
                      <w:marTop w:val="60"/>
                      <w:marBottom w:val="0"/>
                      <w:divBdr>
                        <w:top w:val="none" w:sz="0" w:space="0" w:color="auto"/>
                        <w:left w:val="none" w:sz="0" w:space="0" w:color="auto"/>
                        <w:bottom w:val="none" w:sz="0" w:space="0" w:color="auto"/>
                        <w:right w:val="none" w:sz="0" w:space="0" w:color="auto"/>
                      </w:divBdr>
                    </w:div>
                    <w:div w:id="1441752956">
                      <w:marLeft w:val="0"/>
                      <w:marRight w:val="0"/>
                      <w:marTop w:val="0"/>
                      <w:marBottom w:val="0"/>
                      <w:divBdr>
                        <w:top w:val="none" w:sz="0" w:space="0" w:color="auto"/>
                        <w:left w:val="none" w:sz="0" w:space="0" w:color="auto"/>
                        <w:bottom w:val="none" w:sz="0" w:space="0" w:color="auto"/>
                        <w:right w:val="none" w:sz="0" w:space="0" w:color="auto"/>
                      </w:divBdr>
                      <w:divsChild>
                        <w:div w:id="912393469">
                          <w:marLeft w:val="0"/>
                          <w:marRight w:val="0"/>
                          <w:marTop w:val="0"/>
                          <w:marBottom w:val="0"/>
                          <w:divBdr>
                            <w:top w:val="none" w:sz="0" w:space="0" w:color="auto"/>
                            <w:left w:val="none" w:sz="0" w:space="0" w:color="auto"/>
                            <w:bottom w:val="none" w:sz="0" w:space="0" w:color="auto"/>
                            <w:right w:val="none" w:sz="0" w:space="0" w:color="auto"/>
                          </w:divBdr>
                          <w:divsChild>
                            <w:div w:id="899292694">
                              <w:marLeft w:val="0"/>
                              <w:marRight w:val="0"/>
                              <w:marTop w:val="0"/>
                              <w:marBottom w:val="0"/>
                              <w:divBdr>
                                <w:top w:val="none" w:sz="0" w:space="0" w:color="auto"/>
                                <w:left w:val="none" w:sz="0" w:space="0" w:color="auto"/>
                                <w:bottom w:val="none" w:sz="0" w:space="0" w:color="auto"/>
                                <w:right w:val="none" w:sz="0" w:space="0" w:color="auto"/>
                              </w:divBdr>
                              <w:divsChild>
                                <w:div w:id="20189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6103">
                  <w:marLeft w:val="0"/>
                  <w:marRight w:val="0"/>
                  <w:marTop w:val="0"/>
                  <w:marBottom w:val="0"/>
                  <w:divBdr>
                    <w:top w:val="none" w:sz="0" w:space="0" w:color="auto"/>
                    <w:left w:val="none" w:sz="0" w:space="0" w:color="auto"/>
                    <w:bottom w:val="none" w:sz="0" w:space="0" w:color="auto"/>
                    <w:right w:val="none" w:sz="0" w:space="0" w:color="auto"/>
                  </w:divBdr>
                  <w:divsChild>
                    <w:div w:id="680545051">
                      <w:marLeft w:val="0"/>
                      <w:marRight w:val="0"/>
                      <w:marTop w:val="0"/>
                      <w:marBottom w:val="0"/>
                      <w:divBdr>
                        <w:top w:val="none" w:sz="0" w:space="0" w:color="auto"/>
                        <w:left w:val="none" w:sz="0" w:space="0" w:color="auto"/>
                        <w:bottom w:val="none" w:sz="0" w:space="0" w:color="auto"/>
                        <w:right w:val="none" w:sz="0" w:space="0" w:color="auto"/>
                      </w:divBdr>
                      <w:divsChild>
                        <w:div w:id="573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246">
                  <w:marLeft w:val="0"/>
                  <w:marRight w:val="0"/>
                  <w:marTop w:val="0"/>
                  <w:marBottom w:val="0"/>
                  <w:divBdr>
                    <w:top w:val="none" w:sz="0" w:space="0" w:color="auto"/>
                    <w:left w:val="none" w:sz="0" w:space="0" w:color="auto"/>
                    <w:bottom w:val="none" w:sz="0" w:space="0" w:color="auto"/>
                    <w:right w:val="none" w:sz="0" w:space="0" w:color="auto"/>
                  </w:divBdr>
                  <w:divsChild>
                    <w:div w:id="1849634712">
                      <w:marLeft w:val="0"/>
                      <w:marRight w:val="0"/>
                      <w:marTop w:val="0"/>
                      <w:marBottom w:val="0"/>
                      <w:divBdr>
                        <w:top w:val="none" w:sz="0" w:space="0" w:color="auto"/>
                        <w:left w:val="none" w:sz="0" w:space="0" w:color="auto"/>
                        <w:bottom w:val="none" w:sz="0" w:space="0" w:color="auto"/>
                        <w:right w:val="none" w:sz="0" w:space="0" w:color="auto"/>
                      </w:divBdr>
                      <w:divsChild>
                        <w:div w:id="573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40311">
      <w:bodyDiv w:val="1"/>
      <w:marLeft w:val="0"/>
      <w:marRight w:val="0"/>
      <w:marTop w:val="0"/>
      <w:marBottom w:val="0"/>
      <w:divBdr>
        <w:top w:val="none" w:sz="0" w:space="0" w:color="auto"/>
        <w:left w:val="none" w:sz="0" w:space="0" w:color="auto"/>
        <w:bottom w:val="none" w:sz="0" w:space="0" w:color="auto"/>
        <w:right w:val="none" w:sz="0" w:space="0" w:color="auto"/>
      </w:divBdr>
    </w:div>
    <w:div w:id="799373260">
      <w:bodyDiv w:val="1"/>
      <w:marLeft w:val="0"/>
      <w:marRight w:val="0"/>
      <w:marTop w:val="0"/>
      <w:marBottom w:val="0"/>
      <w:divBdr>
        <w:top w:val="none" w:sz="0" w:space="0" w:color="auto"/>
        <w:left w:val="none" w:sz="0" w:space="0" w:color="auto"/>
        <w:bottom w:val="none" w:sz="0" w:space="0" w:color="auto"/>
        <w:right w:val="none" w:sz="0" w:space="0" w:color="auto"/>
      </w:divBdr>
    </w:div>
    <w:div w:id="815342178">
      <w:bodyDiv w:val="1"/>
      <w:marLeft w:val="0"/>
      <w:marRight w:val="0"/>
      <w:marTop w:val="0"/>
      <w:marBottom w:val="0"/>
      <w:divBdr>
        <w:top w:val="none" w:sz="0" w:space="0" w:color="auto"/>
        <w:left w:val="none" w:sz="0" w:space="0" w:color="auto"/>
        <w:bottom w:val="none" w:sz="0" w:space="0" w:color="auto"/>
        <w:right w:val="none" w:sz="0" w:space="0" w:color="auto"/>
      </w:divBdr>
    </w:div>
    <w:div w:id="818545868">
      <w:bodyDiv w:val="1"/>
      <w:marLeft w:val="0"/>
      <w:marRight w:val="0"/>
      <w:marTop w:val="0"/>
      <w:marBottom w:val="0"/>
      <w:divBdr>
        <w:top w:val="none" w:sz="0" w:space="0" w:color="auto"/>
        <w:left w:val="none" w:sz="0" w:space="0" w:color="auto"/>
        <w:bottom w:val="none" w:sz="0" w:space="0" w:color="auto"/>
        <w:right w:val="none" w:sz="0" w:space="0" w:color="auto"/>
      </w:divBdr>
    </w:div>
    <w:div w:id="824664108">
      <w:bodyDiv w:val="1"/>
      <w:marLeft w:val="0"/>
      <w:marRight w:val="0"/>
      <w:marTop w:val="0"/>
      <w:marBottom w:val="0"/>
      <w:divBdr>
        <w:top w:val="none" w:sz="0" w:space="0" w:color="auto"/>
        <w:left w:val="none" w:sz="0" w:space="0" w:color="auto"/>
        <w:bottom w:val="none" w:sz="0" w:space="0" w:color="auto"/>
        <w:right w:val="none" w:sz="0" w:space="0" w:color="auto"/>
      </w:divBdr>
    </w:div>
    <w:div w:id="826627369">
      <w:bodyDiv w:val="1"/>
      <w:marLeft w:val="0"/>
      <w:marRight w:val="0"/>
      <w:marTop w:val="0"/>
      <w:marBottom w:val="0"/>
      <w:divBdr>
        <w:top w:val="none" w:sz="0" w:space="0" w:color="auto"/>
        <w:left w:val="none" w:sz="0" w:space="0" w:color="auto"/>
        <w:bottom w:val="none" w:sz="0" w:space="0" w:color="auto"/>
        <w:right w:val="none" w:sz="0" w:space="0" w:color="auto"/>
      </w:divBdr>
    </w:div>
    <w:div w:id="840048841">
      <w:bodyDiv w:val="1"/>
      <w:marLeft w:val="0"/>
      <w:marRight w:val="0"/>
      <w:marTop w:val="0"/>
      <w:marBottom w:val="0"/>
      <w:divBdr>
        <w:top w:val="none" w:sz="0" w:space="0" w:color="auto"/>
        <w:left w:val="none" w:sz="0" w:space="0" w:color="auto"/>
        <w:bottom w:val="none" w:sz="0" w:space="0" w:color="auto"/>
        <w:right w:val="none" w:sz="0" w:space="0" w:color="auto"/>
      </w:divBdr>
    </w:div>
    <w:div w:id="850291480">
      <w:bodyDiv w:val="1"/>
      <w:marLeft w:val="0"/>
      <w:marRight w:val="0"/>
      <w:marTop w:val="0"/>
      <w:marBottom w:val="0"/>
      <w:divBdr>
        <w:top w:val="none" w:sz="0" w:space="0" w:color="auto"/>
        <w:left w:val="none" w:sz="0" w:space="0" w:color="auto"/>
        <w:bottom w:val="none" w:sz="0" w:space="0" w:color="auto"/>
        <w:right w:val="none" w:sz="0" w:space="0" w:color="auto"/>
      </w:divBdr>
    </w:div>
    <w:div w:id="860781661">
      <w:bodyDiv w:val="1"/>
      <w:marLeft w:val="0"/>
      <w:marRight w:val="0"/>
      <w:marTop w:val="0"/>
      <w:marBottom w:val="0"/>
      <w:divBdr>
        <w:top w:val="none" w:sz="0" w:space="0" w:color="auto"/>
        <w:left w:val="none" w:sz="0" w:space="0" w:color="auto"/>
        <w:bottom w:val="none" w:sz="0" w:space="0" w:color="auto"/>
        <w:right w:val="none" w:sz="0" w:space="0" w:color="auto"/>
      </w:divBdr>
    </w:div>
    <w:div w:id="864369486">
      <w:bodyDiv w:val="1"/>
      <w:marLeft w:val="0"/>
      <w:marRight w:val="0"/>
      <w:marTop w:val="0"/>
      <w:marBottom w:val="0"/>
      <w:divBdr>
        <w:top w:val="none" w:sz="0" w:space="0" w:color="auto"/>
        <w:left w:val="none" w:sz="0" w:space="0" w:color="auto"/>
        <w:bottom w:val="none" w:sz="0" w:space="0" w:color="auto"/>
        <w:right w:val="none" w:sz="0" w:space="0" w:color="auto"/>
      </w:divBdr>
    </w:div>
    <w:div w:id="874073610">
      <w:bodyDiv w:val="1"/>
      <w:marLeft w:val="0"/>
      <w:marRight w:val="0"/>
      <w:marTop w:val="0"/>
      <w:marBottom w:val="0"/>
      <w:divBdr>
        <w:top w:val="none" w:sz="0" w:space="0" w:color="auto"/>
        <w:left w:val="none" w:sz="0" w:space="0" w:color="auto"/>
        <w:bottom w:val="none" w:sz="0" w:space="0" w:color="auto"/>
        <w:right w:val="none" w:sz="0" w:space="0" w:color="auto"/>
      </w:divBdr>
    </w:div>
    <w:div w:id="875384917">
      <w:bodyDiv w:val="1"/>
      <w:marLeft w:val="0"/>
      <w:marRight w:val="0"/>
      <w:marTop w:val="0"/>
      <w:marBottom w:val="0"/>
      <w:divBdr>
        <w:top w:val="none" w:sz="0" w:space="0" w:color="auto"/>
        <w:left w:val="none" w:sz="0" w:space="0" w:color="auto"/>
        <w:bottom w:val="none" w:sz="0" w:space="0" w:color="auto"/>
        <w:right w:val="none" w:sz="0" w:space="0" w:color="auto"/>
      </w:divBdr>
    </w:div>
    <w:div w:id="902637605">
      <w:bodyDiv w:val="1"/>
      <w:marLeft w:val="0"/>
      <w:marRight w:val="0"/>
      <w:marTop w:val="0"/>
      <w:marBottom w:val="0"/>
      <w:divBdr>
        <w:top w:val="none" w:sz="0" w:space="0" w:color="auto"/>
        <w:left w:val="none" w:sz="0" w:space="0" w:color="auto"/>
        <w:bottom w:val="none" w:sz="0" w:space="0" w:color="auto"/>
        <w:right w:val="none" w:sz="0" w:space="0" w:color="auto"/>
      </w:divBdr>
    </w:div>
    <w:div w:id="908467362">
      <w:bodyDiv w:val="1"/>
      <w:marLeft w:val="0"/>
      <w:marRight w:val="0"/>
      <w:marTop w:val="0"/>
      <w:marBottom w:val="0"/>
      <w:divBdr>
        <w:top w:val="none" w:sz="0" w:space="0" w:color="auto"/>
        <w:left w:val="none" w:sz="0" w:space="0" w:color="auto"/>
        <w:bottom w:val="none" w:sz="0" w:space="0" w:color="auto"/>
        <w:right w:val="none" w:sz="0" w:space="0" w:color="auto"/>
      </w:divBdr>
    </w:div>
    <w:div w:id="917052732">
      <w:bodyDiv w:val="1"/>
      <w:marLeft w:val="0"/>
      <w:marRight w:val="0"/>
      <w:marTop w:val="0"/>
      <w:marBottom w:val="0"/>
      <w:divBdr>
        <w:top w:val="none" w:sz="0" w:space="0" w:color="auto"/>
        <w:left w:val="none" w:sz="0" w:space="0" w:color="auto"/>
        <w:bottom w:val="none" w:sz="0" w:space="0" w:color="auto"/>
        <w:right w:val="none" w:sz="0" w:space="0" w:color="auto"/>
      </w:divBdr>
    </w:div>
    <w:div w:id="920329184">
      <w:bodyDiv w:val="1"/>
      <w:marLeft w:val="0"/>
      <w:marRight w:val="0"/>
      <w:marTop w:val="0"/>
      <w:marBottom w:val="0"/>
      <w:divBdr>
        <w:top w:val="none" w:sz="0" w:space="0" w:color="auto"/>
        <w:left w:val="none" w:sz="0" w:space="0" w:color="auto"/>
        <w:bottom w:val="none" w:sz="0" w:space="0" w:color="auto"/>
        <w:right w:val="none" w:sz="0" w:space="0" w:color="auto"/>
      </w:divBdr>
    </w:div>
    <w:div w:id="923420982">
      <w:bodyDiv w:val="1"/>
      <w:marLeft w:val="0"/>
      <w:marRight w:val="0"/>
      <w:marTop w:val="0"/>
      <w:marBottom w:val="0"/>
      <w:divBdr>
        <w:top w:val="none" w:sz="0" w:space="0" w:color="auto"/>
        <w:left w:val="none" w:sz="0" w:space="0" w:color="auto"/>
        <w:bottom w:val="none" w:sz="0" w:space="0" w:color="auto"/>
        <w:right w:val="none" w:sz="0" w:space="0" w:color="auto"/>
      </w:divBdr>
    </w:div>
    <w:div w:id="935558933">
      <w:bodyDiv w:val="1"/>
      <w:marLeft w:val="0"/>
      <w:marRight w:val="0"/>
      <w:marTop w:val="0"/>
      <w:marBottom w:val="0"/>
      <w:divBdr>
        <w:top w:val="none" w:sz="0" w:space="0" w:color="auto"/>
        <w:left w:val="none" w:sz="0" w:space="0" w:color="auto"/>
        <w:bottom w:val="none" w:sz="0" w:space="0" w:color="auto"/>
        <w:right w:val="none" w:sz="0" w:space="0" w:color="auto"/>
      </w:divBdr>
    </w:div>
    <w:div w:id="940457091">
      <w:bodyDiv w:val="1"/>
      <w:marLeft w:val="0"/>
      <w:marRight w:val="0"/>
      <w:marTop w:val="0"/>
      <w:marBottom w:val="0"/>
      <w:divBdr>
        <w:top w:val="none" w:sz="0" w:space="0" w:color="auto"/>
        <w:left w:val="none" w:sz="0" w:space="0" w:color="auto"/>
        <w:bottom w:val="none" w:sz="0" w:space="0" w:color="auto"/>
        <w:right w:val="none" w:sz="0" w:space="0" w:color="auto"/>
      </w:divBdr>
    </w:div>
    <w:div w:id="943850704">
      <w:bodyDiv w:val="1"/>
      <w:marLeft w:val="0"/>
      <w:marRight w:val="0"/>
      <w:marTop w:val="0"/>
      <w:marBottom w:val="0"/>
      <w:divBdr>
        <w:top w:val="none" w:sz="0" w:space="0" w:color="auto"/>
        <w:left w:val="none" w:sz="0" w:space="0" w:color="auto"/>
        <w:bottom w:val="none" w:sz="0" w:space="0" w:color="auto"/>
        <w:right w:val="none" w:sz="0" w:space="0" w:color="auto"/>
      </w:divBdr>
    </w:div>
    <w:div w:id="965696764">
      <w:bodyDiv w:val="1"/>
      <w:marLeft w:val="0"/>
      <w:marRight w:val="0"/>
      <w:marTop w:val="0"/>
      <w:marBottom w:val="0"/>
      <w:divBdr>
        <w:top w:val="none" w:sz="0" w:space="0" w:color="auto"/>
        <w:left w:val="none" w:sz="0" w:space="0" w:color="auto"/>
        <w:bottom w:val="none" w:sz="0" w:space="0" w:color="auto"/>
        <w:right w:val="none" w:sz="0" w:space="0" w:color="auto"/>
      </w:divBdr>
    </w:div>
    <w:div w:id="968435080">
      <w:bodyDiv w:val="1"/>
      <w:marLeft w:val="0"/>
      <w:marRight w:val="0"/>
      <w:marTop w:val="0"/>
      <w:marBottom w:val="0"/>
      <w:divBdr>
        <w:top w:val="none" w:sz="0" w:space="0" w:color="auto"/>
        <w:left w:val="none" w:sz="0" w:space="0" w:color="auto"/>
        <w:bottom w:val="none" w:sz="0" w:space="0" w:color="auto"/>
        <w:right w:val="none" w:sz="0" w:space="0" w:color="auto"/>
      </w:divBdr>
    </w:div>
    <w:div w:id="974144092">
      <w:bodyDiv w:val="1"/>
      <w:marLeft w:val="0"/>
      <w:marRight w:val="0"/>
      <w:marTop w:val="0"/>
      <w:marBottom w:val="0"/>
      <w:divBdr>
        <w:top w:val="none" w:sz="0" w:space="0" w:color="auto"/>
        <w:left w:val="none" w:sz="0" w:space="0" w:color="auto"/>
        <w:bottom w:val="none" w:sz="0" w:space="0" w:color="auto"/>
        <w:right w:val="none" w:sz="0" w:space="0" w:color="auto"/>
      </w:divBdr>
    </w:div>
    <w:div w:id="997880899">
      <w:bodyDiv w:val="1"/>
      <w:marLeft w:val="0"/>
      <w:marRight w:val="0"/>
      <w:marTop w:val="0"/>
      <w:marBottom w:val="0"/>
      <w:divBdr>
        <w:top w:val="none" w:sz="0" w:space="0" w:color="auto"/>
        <w:left w:val="none" w:sz="0" w:space="0" w:color="auto"/>
        <w:bottom w:val="none" w:sz="0" w:space="0" w:color="auto"/>
        <w:right w:val="none" w:sz="0" w:space="0" w:color="auto"/>
      </w:divBdr>
    </w:div>
    <w:div w:id="1005786023">
      <w:bodyDiv w:val="1"/>
      <w:marLeft w:val="0"/>
      <w:marRight w:val="0"/>
      <w:marTop w:val="0"/>
      <w:marBottom w:val="0"/>
      <w:divBdr>
        <w:top w:val="none" w:sz="0" w:space="0" w:color="auto"/>
        <w:left w:val="none" w:sz="0" w:space="0" w:color="auto"/>
        <w:bottom w:val="none" w:sz="0" w:space="0" w:color="auto"/>
        <w:right w:val="none" w:sz="0" w:space="0" w:color="auto"/>
      </w:divBdr>
    </w:div>
    <w:div w:id="1016812173">
      <w:bodyDiv w:val="1"/>
      <w:marLeft w:val="0"/>
      <w:marRight w:val="0"/>
      <w:marTop w:val="0"/>
      <w:marBottom w:val="0"/>
      <w:divBdr>
        <w:top w:val="none" w:sz="0" w:space="0" w:color="auto"/>
        <w:left w:val="none" w:sz="0" w:space="0" w:color="auto"/>
        <w:bottom w:val="none" w:sz="0" w:space="0" w:color="auto"/>
        <w:right w:val="none" w:sz="0" w:space="0" w:color="auto"/>
      </w:divBdr>
    </w:div>
    <w:div w:id="1026448470">
      <w:bodyDiv w:val="1"/>
      <w:marLeft w:val="0"/>
      <w:marRight w:val="0"/>
      <w:marTop w:val="0"/>
      <w:marBottom w:val="0"/>
      <w:divBdr>
        <w:top w:val="none" w:sz="0" w:space="0" w:color="auto"/>
        <w:left w:val="none" w:sz="0" w:space="0" w:color="auto"/>
        <w:bottom w:val="none" w:sz="0" w:space="0" w:color="auto"/>
        <w:right w:val="none" w:sz="0" w:space="0" w:color="auto"/>
      </w:divBdr>
    </w:div>
    <w:div w:id="1051423258">
      <w:bodyDiv w:val="1"/>
      <w:marLeft w:val="0"/>
      <w:marRight w:val="0"/>
      <w:marTop w:val="0"/>
      <w:marBottom w:val="0"/>
      <w:divBdr>
        <w:top w:val="none" w:sz="0" w:space="0" w:color="auto"/>
        <w:left w:val="none" w:sz="0" w:space="0" w:color="auto"/>
        <w:bottom w:val="none" w:sz="0" w:space="0" w:color="auto"/>
        <w:right w:val="none" w:sz="0" w:space="0" w:color="auto"/>
      </w:divBdr>
    </w:div>
    <w:div w:id="1075006933">
      <w:bodyDiv w:val="1"/>
      <w:marLeft w:val="0"/>
      <w:marRight w:val="0"/>
      <w:marTop w:val="0"/>
      <w:marBottom w:val="0"/>
      <w:divBdr>
        <w:top w:val="none" w:sz="0" w:space="0" w:color="auto"/>
        <w:left w:val="none" w:sz="0" w:space="0" w:color="auto"/>
        <w:bottom w:val="none" w:sz="0" w:space="0" w:color="auto"/>
        <w:right w:val="none" w:sz="0" w:space="0" w:color="auto"/>
      </w:divBdr>
    </w:div>
    <w:div w:id="1081218324">
      <w:bodyDiv w:val="1"/>
      <w:marLeft w:val="0"/>
      <w:marRight w:val="0"/>
      <w:marTop w:val="0"/>
      <w:marBottom w:val="0"/>
      <w:divBdr>
        <w:top w:val="none" w:sz="0" w:space="0" w:color="auto"/>
        <w:left w:val="none" w:sz="0" w:space="0" w:color="auto"/>
        <w:bottom w:val="none" w:sz="0" w:space="0" w:color="auto"/>
        <w:right w:val="none" w:sz="0" w:space="0" w:color="auto"/>
      </w:divBdr>
    </w:div>
    <w:div w:id="1084883503">
      <w:bodyDiv w:val="1"/>
      <w:marLeft w:val="0"/>
      <w:marRight w:val="0"/>
      <w:marTop w:val="0"/>
      <w:marBottom w:val="0"/>
      <w:divBdr>
        <w:top w:val="none" w:sz="0" w:space="0" w:color="auto"/>
        <w:left w:val="none" w:sz="0" w:space="0" w:color="auto"/>
        <w:bottom w:val="none" w:sz="0" w:space="0" w:color="auto"/>
        <w:right w:val="none" w:sz="0" w:space="0" w:color="auto"/>
      </w:divBdr>
    </w:div>
    <w:div w:id="1112357426">
      <w:bodyDiv w:val="1"/>
      <w:marLeft w:val="0"/>
      <w:marRight w:val="0"/>
      <w:marTop w:val="0"/>
      <w:marBottom w:val="0"/>
      <w:divBdr>
        <w:top w:val="none" w:sz="0" w:space="0" w:color="auto"/>
        <w:left w:val="none" w:sz="0" w:space="0" w:color="auto"/>
        <w:bottom w:val="none" w:sz="0" w:space="0" w:color="auto"/>
        <w:right w:val="none" w:sz="0" w:space="0" w:color="auto"/>
      </w:divBdr>
    </w:div>
    <w:div w:id="1112478146">
      <w:bodyDiv w:val="1"/>
      <w:marLeft w:val="0"/>
      <w:marRight w:val="0"/>
      <w:marTop w:val="0"/>
      <w:marBottom w:val="0"/>
      <w:divBdr>
        <w:top w:val="none" w:sz="0" w:space="0" w:color="auto"/>
        <w:left w:val="none" w:sz="0" w:space="0" w:color="auto"/>
        <w:bottom w:val="none" w:sz="0" w:space="0" w:color="auto"/>
        <w:right w:val="none" w:sz="0" w:space="0" w:color="auto"/>
      </w:divBdr>
    </w:div>
    <w:div w:id="1113330933">
      <w:bodyDiv w:val="1"/>
      <w:marLeft w:val="0"/>
      <w:marRight w:val="0"/>
      <w:marTop w:val="0"/>
      <w:marBottom w:val="0"/>
      <w:divBdr>
        <w:top w:val="none" w:sz="0" w:space="0" w:color="auto"/>
        <w:left w:val="none" w:sz="0" w:space="0" w:color="auto"/>
        <w:bottom w:val="none" w:sz="0" w:space="0" w:color="auto"/>
        <w:right w:val="none" w:sz="0" w:space="0" w:color="auto"/>
      </w:divBdr>
    </w:div>
    <w:div w:id="1131360465">
      <w:bodyDiv w:val="1"/>
      <w:marLeft w:val="0"/>
      <w:marRight w:val="0"/>
      <w:marTop w:val="0"/>
      <w:marBottom w:val="0"/>
      <w:divBdr>
        <w:top w:val="none" w:sz="0" w:space="0" w:color="auto"/>
        <w:left w:val="none" w:sz="0" w:space="0" w:color="auto"/>
        <w:bottom w:val="none" w:sz="0" w:space="0" w:color="auto"/>
        <w:right w:val="none" w:sz="0" w:space="0" w:color="auto"/>
      </w:divBdr>
    </w:div>
    <w:div w:id="1144815326">
      <w:bodyDiv w:val="1"/>
      <w:marLeft w:val="0"/>
      <w:marRight w:val="0"/>
      <w:marTop w:val="0"/>
      <w:marBottom w:val="0"/>
      <w:divBdr>
        <w:top w:val="none" w:sz="0" w:space="0" w:color="auto"/>
        <w:left w:val="none" w:sz="0" w:space="0" w:color="auto"/>
        <w:bottom w:val="none" w:sz="0" w:space="0" w:color="auto"/>
        <w:right w:val="none" w:sz="0" w:space="0" w:color="auto"/>
      </w:divBdr>
    </w:div>
    <w:div w:id="1145774867">
      <w:bodyDiv w:val="1"/>
      <w:marLeft w:val="0"/>
      <w:marRight w:val="0"/>
      <w:marTop w:val="0"/>
      <w:marBottom w:val="0"/>
      <w:divBdr>
        <w:top w:val="none" w:sz="0" w:space="0" w:color="auto"/>
        <w:left w:val="none" w:sz="0" w:space="0" w:color="auto"/>
        <w:bottom w:val="none" w:sz="0" w:space="0" w:color="auto"/>
        <w:right w:val="none" w:sz="0" w:space="0" w:color="auto"/>
      </w:divBdr>
    </w:div>
    <w:div w:id="1156069342">
      <w:bodyDiv w:val="1"/>
      <w:marLeft w:val="0"/>
      <w:marRight w:val="0"/>
      <w:marTop w:val="0"/>
      <w:marBottom w:val="0"/>
      <w:divBdr>
        <w:top w:val="none" w:sz="0" w:space="0" w:color="auto"/>
        <w:left w:val="none" w:sz="0" w:space="0" w:color="auto"/>
        <w:bottom w:val="none" w:sz="0" w:space="0" w:color="auto"/>
        <w:right w:val="none" w:sz="0" w:space="0" w:color="auto"/>
      </w:divBdr>
    </w:div>
    <w:div w:id="1170024069">
      <w:bodyDiv w:val="1"/>
      <w:marLeft w:val="0"/>
      <w:marRight w:val="0"/>
      <w:marTop w:val="0"/>
      <w:marBottom w:val="0"/>
      <w:divBdr>
        <w:top w:val="none" w:sz="0" w:space="0" w:color="auto"/>
        <w:left w:val="none" w:sz="0" w:space="0" w:color="auto"/>
        <w:bottom w:val="none" w:sz="0" w:space="0" w:color="auto"/>
        <w:right w:val="none" w:sz="0" w:space="0" w:color="auto"/>
      </w:divBdr>
    </w:div>
    <w:div w:id="1227909728">
      <w:bodyDiv w:val="1"/>
      <w:marLeft w:val="0"/>
      <w:marRight w:val="0"/>
      <w:marTop w:val="0"/>
      <w:marBottom w:val="0"/>
      <w:divBdr>
        <w:top w:val="none" w:sz="0" w:space="0" w:color="auto"/>
        <w:left w:val="none" w:sz="0" w:space="0" w:color="auto"/>
        <w:bottom w:val="none" w:sz="0" w:space="0" w:color="auto"/>
        <w:right w:val="none" w:sz="0" w:space="0" w:color="auto"/>
      </w:divBdr>
    </w:div>
    <w:div w:id="1229223840">
      <w:bodyDiv w:val="1"/>
      <w:marLeft w:val="0"/>
      <w:marRight w:val="0"/>
      <w:marTop w:val="0"/>
      <w:marBottom w:val="0"/>
      <w:divBdr>
        <w:top w:val="none" w:sz="0" w:space="0" w:color="auto"/>
        <w:left w:val="none" w:sz="0" w:space="0" w:color="auto"/>
        <w:bottom w:val="none" w:sz="0" w:space="0" w:color="auto"/>
        <w:right w:val="none" w:sz="0" w:space="0" w:color="auto"/>
      </w:divBdr>
    </w:div>
    <w:div w:id="1245532494">
      <w:bodyDiv w:val="1"/>
      <w:marLeft w:val="0"/>
      <w:marRight w:val="0"/>
      <w:marTop w:val="0"/>
      <w:marBottom w:val="0"/>
      <w:divBdr>
        <w:top w:val="none" w:sz="0" w:space="0" w:color="auto"/>
        <w:left w:val="none" w:sz="0" w:space="0" w:color="auto"/>
        <w:bottom w:val="none" w:sz="0" w:space="0" w:color="auto"/>
        <w:right w:val="none" w:sz="0" w:space="0" w:color="auto"/>
      </w:divBdr>
    </w:div>
    <w:div w:id="1248029388">
      <w:bodyDiv w:val="1"/>
      <w:marLeft w:val="0"/>
      <w:marRight w:val="0"/>
      <w:marTop w:val="0"/>
      <w:marBottom w:val="0"/>
      <w:divBdr>
        <w:top w:val="none" w:sz="0" w:space="0" w:color="auto"/>
        <w:left w:val="none" w:sz="0" w:space="0" w:color="auto"/>
        <w:bottom w:val="none" w:sz="0" w:space="0" w:color="auto"/>
        <w:right w:val="none" w:sz="0" w:space="0" w:color="auto"/>
      </w:divBdr>
    </w:div>
    <w:div w:id="1252280941">
      <w:bodyDiv w:val="1"/>
      <w:marLeft w:val="0"/>
      <w:marRight w:val="0"/>
      <w:marTop w:val="0"/>
      <w:marBottom w:val="0"/>
      <w:divBdr>
        <w:top w:val="none" w:sz="0" w:space="0" w:color="auto"/>
        <w:left w:val="none" w:sz="0" w:space="0" w:color="auto"/>
        <w:bottom w:val="none" w:sz="0" w:space="0" w:color="auto"/>
        <w:right w:val="none" w:sz="0" w:space="0" w:color="auto"/>
      </w:divBdr>
    </w:div>
    <w:div w:id="1254588271">
      <w:bodyDiv w:val="1"/>
      <w:marLeft w:val="0"/>
      <w:marRight w:val="0"/>
      <w:marTop w:val="0"/>
      <w:marBottom w:val="0"/>
      <w:divBdr>
        <w:top w:val="none" w:sz="0" w:space="0" w:color="auto"/>
        <w:left w:val="none" w:sz="0" w:space="0" w:color="auto"/>
        <w:bottom w:val="none" w:sz="0" w:space="0" w:color="auto"/>
        <w:right w:val="none" w:sz="0" w:space="0" w:color="auto"/>
      </w:divBdr>
    </w:div>
    <w:div w:id="1274747471">
      <w:bodyDiv w:val="1"/>
      <w:marLeft w:val="0"/>
      <w:marRight w:val="0"/>
      <w:marTop w:val="0"/>
      <w:marBottom w:val="0"/>
      <w:divBdr>
        <w:top w:val="none" w:sz="0" w:space="0" w:color="auto"/>
        <w:left w:val="none" w:sz="0" w:space="0" w:color="auto"/>
        <w:bottom w:val="none" w:sz="0" w:space="0" w:color="auto"/>
        <w:right w:val="none" w:sz="0" w:space="0" w:color="auto"/>
      </w:divBdr>
    </w:div>
    <w:div w:id="1324357393">
      <w:bodyDiv w:val="1"/>
      <w:marLeft w:val="0"/>
      <w:marRight w:val="0"/>
      <w:marTop w:val="0"/>
      <w:marBottom w:val="0"/>
      <w:divBdr>
        <w:top w:val="none" w:sz="0" w:space="0" w:color="auto"/>
        <w:left w:val="none" w:sz="0" w:space="0" w:color="auto"/>
        <w:bottom w:val="none" w:sz="0" w:space="0" w:color="auto"/>
        <w:right w:val="none" w:sz="0" w:space="0" w:color="auto"/>
      </w:divBdr>
    </w:div>
    <w:div w:id="1326711061">
      <w:bodyDiv w:val="1"/>
      <w:marLeft w:val="0"/>
      <w:marRight w:val="0"/>
      <w:marTop w:val="0"/>
      <w:marBottom w:val="0"/>
      <w:divBdr>
        <w:top w:val="none" w:sz="0" w:space="0" w:color="auto"/>
        <w:left w:val="none" w:sz="0" w:space="0" w:color="auto"/>
        <w:bottom w:val="none" w:sz="0" w:space="0" w:color="auto"/>
        <w:right w:val="none" w:sz="0" w:space="0" w:color="auto"/>
      </w:divBdr>
    </w:div>
    <w:div w:id="1334340074">
      <w:bodyDiv w:val="1"/>
      <w:marLeft w:val="0"/>
      <w:marRight w:val="0"/>
      <w:marTop w:val="0"/>
      <w:marBottom w:val="0"/>
      <w:divBdr>
        <w:top w:val="none" w:sz="0" w:space="0" w:color="auto"/>
        <w:left w:val="none" w:sz="0" w:space="0" w:color="auto"/>
        <w:bottom w:val="none" w:sz="0" w:space="0" w:color="auto"/>
        <w:right w:val="none" w:sz="0" w:space="0" w:color="auto"/>
      </w:divBdr>
    </w:div>
    <w:div w:id="1335566643">
      <w:bodyDiv w:val="1"/>
      <w:marLeft w:val="0"/>
      <w:marRight w:val="0"/>
      <w:marTop w:val="0"/>
      <w:marBottom w:val="0"/>
      <w:divBdr>
        <w:top w:val="none" w:sz="0" w:space="0" w:color="auto"/>
        <w:left w:val="none" w:sz="0" w:space="0" w:color="auto"/>
        <w:bottom w:val="none" w:sz="0" w:space="0" w:color="auto"/>
        <w:right w:val="none" w:sz="0" w:space="0" w:color="auto"/>
      </w:divBdr>
    </w:div>
    <w:div w:id="1337658628">
      <w:bodyDiv w:val="1"/>
      <w:marLeft w:val="0"/>
      <w:marRight w:val="0"/>
      <w:marTop w:val="0"/>
      <w:marBottom w:val="0"/>
      <w:divBdr>
        <w:top w:val="none" w:sz="0" w:space="0" w:color="auto"/>
        <w:left w:val="none" w:sz="0" w:space="0" w:color="auto"/>
        <w:bottom w:val="none" w:sz="0" w:space="0" w:color="auto"/>
        <w:right w:val="none" w:sz="0" w:space="0" w:color="auto"/>
      </w:divBdr>
      <w:divsChild>
        <w:div w:id="1336230550">
          <w:marLeft w:val="0"/>
          <w:marRight w:val="0"/>
          <w:marTop w:val="0"/>
          <w:marBottom w:val="150"/>
          <w:divBdr>
            <w:top w:val="none" w:sz="0" w:space="0" w:color="auto"/>
            <w:left w:val="none" w:sz="0" w:space="0" w:color="auto"/>
            <w:bottom w:val="none" w:sz="0" w:space="0" w:color="auto"/>
            <w:right w:val="none" w:sz="0" w:space="0" w:color="auto"/>
          </w:divBdr>
        </w:div>
        <w:div w:id="1390615589">
          <w:marLeft w:val="0"/>
          <w:marRight w:val="0"/>
          <w:marTop w:val="0"/>
          <w:marBottom w:val="225"/>
          <w:divBdr>
            <w:top w:val="none" w:sz="0" w:space="0" w:color="auto"/>
            <w:left w:val="none" w:sz="0" w:space="0" w:color="auto"/>
            <w:bottom w:val="none" w:sz="0" w:space="0" w:color="auto"/>
            <w:right w:val="none" w:sz="0" w:space="0" w:color="auto"/>
          </w:divBdr>
          <w:divsChild>
            <w:div w:id="2140685732">
              <w:marLeft w:val="0"/>
              <w:marRight w:val="0"/>
              <w:marTop w:val="0"/>
              <w:marBottom w:val="0"/>
              <w:divBdr>
                <w:top w:val="none" w:sz="0" w:space="0" w:color="auto"/>
                <w:left w:val="none" w:sz="0" w:space="0" w:color="auto"/>
                <w:bottom w:val="none" w:sz="0" w:space="0" w:color="auto"/>
                <w:right w:val="none" w:sz="0" w:space="0" w:color="auto"/>
              </w:divBdr>
              <w:divsChild>
                <w:div w:id="1072851799">
                  <w:marLeft w:val="0"/>
                  <w:marRight w:val="0"/>
                  <w:marTop w:val="0"/>
                  <w:marBottom w:val="75"/>
                  <w:divBdr>
                    <w:top w:val="none" w:sz="0" w:space="0" w:color="auto"/>
                    <w:left w:val="none" w:sz="0" w:space="0" w:color="auto"/>
                    <w:bottom w:val="none" w:sz="0" w:space="0" w:color="auto"/>
                    <w:right w:val="none" w:sz="0" w:space="0" w:color="auto"/>
                  </w:divBdr>
                </w:div>
                <w:div w:id="20317560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5204369">
      <w:bodyDiv w:val="1"/>
      <w:marLeft w:val="0"/>
      <w:marRight w:val="0"/>
      <w:marTop w:val="0"/>
      <w:marBottom w:val="0"/>
      <w:divBdr>
        <w:top w:val="none" w:sz="0" w:space="0" w:color="auto"/>
        <w:left w:val="none" w:sz="0" w:space="0" w:color="auto"/>
        <w:bottom w:val="none" w:sz="0" w:space="0" w:color="auto"/>
        <w:right w:val="none" w:sz="0" w:space="0" w:color="auto"/>
      </w:divBdr>
    </w:div>
    <w:div w:id="1349261175">
      <w:bodyDiv w:val="1"/>
      <w:marLeft w:val="0"/>
      <w:marRight w:val="0"/>
      <w:marTop w:val="0"/>
      <w:marBottom w:val="0"/>
      <w:divBdr>
        <w:top w:val="none" w:sz="0" w:space="0" w:color="auto"/>
        <w:left w:val="none" w:sz="0" w:space="0" w:color="auto"/>
        <w:bottom w:val="none" w:sz="0" w:space="0" w:color="auto"/>
        <w:right w:val="none" w:sz="0" w:space="0" w:color="auto"/>
      </w:divBdr>
    </w:div>
    <w:div w:id="1376388690">
      <w:bodyDiv w:val="1"/>
      <w:marLeft w:val="0"/>
      <w:marRight w:val="0"/>
      <w:marTop w:val="0"/>
      <w:marBottom w:val="0"/>
      <w:divBdr>
        <w:top w:val="none" w:sz="0" w:space="0" w:color="auto"/>
        <w:left w:val="none" w:sz="0" w:space="0" w:color="auto"/>
        <w:bottom w:val="none" w:sz="0" w:space="0" w:color="auto"/>
        <w:right w:val="none" w:sz="0" w:space="0" w:color="auto"/>
      </w:divBdr>
    </w:div>
    <w:div w:id="1390151213">
      <w:bodyDiv w:val="1"/>
      <w:marLeft w:val="0"/>
      <w:marRight w:val="0"/>
      <w:marTop w:val="0"/>
      <w:marBottom w:val="0"/>
      <w:divBdr>
        <w:top w:val="none" w:sz="0" w:space="0" w:color="auto"/>
        <w:left w:val="none" w:sz="0" w:space="0" w:color="auto"/>
        <w:bottom w:val="none" w:sz="0" w:space="0" w:color="auto"/>
        <w:right w:val="none" w:sz="0" w:space="0" w:color="auto"/>
      </w:divBdr>
    </w:div>
    <w:div w:id="1396901137">
      <w:bodyDiv w:val="1"/>
      <w:marLeft w:val="0"/>
      <w:marRight w:val="0"/>
      <w:marTop w:val="0"/>
      <w:marBottom w:val="0"/>
      <w:divBdr>
        <w:top w:val="none" w:sz="0" w:space="0" w:color="auto"/>
        <w:left w:val="none" w:sz="0" w:space="0" w:color="auto"/>
        <w:bottom w:val="none" w:sz="0" w:space="0" w:color="auto"/>
        <w:right w:val="none" w:sz="0" w:space="0" w:color="auto"/>
      </w:divBdr>
    </w:div>
    <w:div w:id="1403747165">
      <w:bodyDiv w:val="1"/>
      <w:marLeft w:val="0"/>
      <w:marRight w:val="0"/>
      <w:marTop w:val="0"/>
      <w:marBottom w:val="0"/>
      <w:divBdr>
        <w:top w:val="none" w:sz="0" w:space="0" w:color="auto"/>
        <w:left w:val="none" w:sz="0" w:space="0" w:color="auto"/>
        <w:bottom w:val="none" w:sz="0" w:space="0" w:color="auto"/>
        <w:right w:val="none" w:sz="0" w:space="0" w:color="auto"/>
      </w:divBdr>
    </w:div>
    <w:div w:id="1417434970">
      <w:bodyDiv w:val="1"/>
      <w:marLeft w:val="0"/>
      <w:marRight w:val="0"/>
      <w:marTop w:val="0"/>
      <w:marBottom w:val="0"/>
      <w:divBdr>
        <w:top w:val="none" w:sz="0" w:space="0" w:color="auto"/>
        <w:left w:val="none" w:sz="0" w:space="0" w:color="auto"/>
        <w:bottom w:val="none" w:sz="0" w:space="0" w:color="auto"/>
        <w:right w:val="none" w:sz="0" w:space="0" w:color="auto"/>
      </w:divBdr>
    </w:div>
    <w:div w:id="1458064705">
      <w:bodyDiv w:val="1"/>
      <w:marLeft w:val="0"/>
      <w:marRight w:val="0"/>
      <w:marTop w:val="0"/>
      <w:marBottom w:val="0"/>
      <w:divBdr>
        <w:top w:val="none" w:sz="0" w:space="0" w:color="auto"/>
        <w:left w:val="none" w:sz="0" w:space="0" w:color="auto"/>
        <w:bottom w:val="none" w:sz="0" w:space="0" w:color="auto"/>
        <w:right w:val="none" w:sz="0" w:space="0" w:color="auto"/>
      </w:divBdr>
    </w:div>
    <w:div w:id="1465393375">
      <w:bodyDiv w:val="1"/>
      <w:marLeft w:val="0"/>
      <w:marRight w:val="0"/>
      <w:marTop w:val="0"/>
      <w:marBottom w:val="0"/>
      <w:divBdr>
        <w:top w:val="none" w:sz="0" w:space="0" w:color="auto"/>
        <w:left w:val="none" w:sz="0" w:space="0" w:color="auto"/>
        <w:bottom w:val="none" w:sz="0" w:space="0" w:color="auto"/>
        <w:right w:val="none" w:sz="0" w:space="0" w:color="auto"/>
      </w:divBdr>
    </w:div>
    <w:div w:id="1479305977">
      <w:bodyDiv w:val="1"/>
      <w:marLeft w:val="0"/>
      <w:marRight w:val="0"/>
      <w:marTop w:val="0"/>
      <w:marBottom w:val="0"/>
      <w:divBdr>
        <w:top w:val="none" w:sz="0" w:space="0" w:color="auto"/>
        <w:left w:val="none" w:sz="0" w:space="0" w:color="auto"/>
        <w:bottom w:val="none" w:sz="0" w:space="0" w:color="auto"/>
        <w:right w:val="none" w:sz="0" w:space="0" w:color="auto"/>
      </w:divBdr>
    </w:div>
    <w:div w:id="1509828685">
      <w:bodyDiv w:val="1"/>
      <w:marLeft w:val="0"/>
      <w:marRight w:val="0"/>
      <w:marTop w:val="0"/>
      <w:marBottom w:val="0"/>
      <w:divBdr>
        <w:top w:val="none" w:sz="0" w:space="0" w:color="auto"/>
        <w:left w:val="none" w:sz="0" w:space="0" w:color="auto"/>
        <w:bottom w:val="none" w:sz="0" w:space="0" w:color="auto"/>
        <w:right w:val="none" w:sz="0" w:space="0" w:color="auto"/>
      </w:divBdr>
    </w:div>
    <w:div w:id="1518277005">
      <w:bodyDiv w:val="1"/>
      <w:marLeft w:val="0"/>
      <w:marRight w:val="0"/>
      <w:marTop w:val="0"/>
      <w:marBottom w:val="0"/>
      <w:divBdr>
        <w:top w:val="none" w:sz="0" w:space="0" w:color="auto"/>
        <w:left w:val="none" w:sz="0" w:space="0" w:color="auto"/>
        <w:bottom w:val="none" w:sz="0" w:space="0" w:color="auto"/>
        <w:right w:val="none" w:sz="0" w:space="0" w:color="auto"/>
      </w:divBdr>
    </w:div>
    <w:div w:id="1523277638">
      <w:bodyDiv w:val="1"/>
      <w:marLeft w:val="0"/>
      <w:marRight w:val="0"/>
      <w:marTop w:val="0"/>
      <w:marBottom w:val="0"/>
      <w:divBdr>
        <w:top w:val="none" w:sz="0" w:space="0" w:color="auto"/>
        <w:left w:val="none" w:sz="0" w:space="0" w:color="auto"/>
        <w:bottom w:val="none" w:sz="0" w:space="0" w:color="auto"/>
        <w:right w:val="none" w:sz="0" w:space="0" w:color="auto"/>
      </w:divBdr>
    </w:div>
    <w:div w:id="1526288449">
      <w:bodyDiv w:val="1"/>
      <w:marLeft w:val="0"/>
      <w:marRight w:val="0"/>
      <w:marTop w:val="0"/>
      <w:marBottom w:val="0"/>
      <w:divBdr>
        <w:top w:val="none" w:sz="0" w:space="0" w:color="auto"/>
        <w:left w:val="none" w:sz="0" w:space="0" w:color="auto"/>
        <w:bottom w:val="none" w:sz="0" w:space="0" w:color="auto"/>
        <w:right w:val="none" w:sz="0" w:space="0" w:color="auto"/>
      </w:divBdr>
    </w:div>
    <w:div w:id="1541239829">
      <w:bodyDiv w:val="1"/>
      <w:marLeft w:val="0"/>
      <w:marRight w:val="0"/>
      <w:marTop w:val="0"/>
      <w:marBottom w:val="0"/>
      <w:divBdr>
        <w:top w:val="none" w:sz="0" w:space="0" w:color="auto"/>
        <w:left w:val="none" w:sz="0" w:space="0" w:color="auto"/>
        <w:bottom w:val="none" w:sz="0" w:space="0" w:color="auto"/>
        <w:right w:val="none" w:sz="0" w:space="0" w:color="auto"/>
      </w:divBdr>
    </w:div>
    <w:div w:id="1562864092">
      <w:bodyDiv w:val="1"/>
      <w:marLeft w:val="0"/>
      <w:marRight w:val="0"/>
      <w:marTop w:val="0"/>
      <w:marBottom w:val="0"/>
      <w:divBdr>
        <w:top w:val="none" w:sz="0" w:space="0" w:color="auto"/>
        <w:left w:val="none" w:sz="0" w:space="0" w:color="auto"/>
        <w:bottom w:val="none" w:sz="0" w:space="0" w:color="auto"/>
        <w:right w:val="none" w:sz="0" w:space="0" w:color="auto"/>
      </w:divBdr>
    </w:div>
    <w:div w:id="1596354133">
      <w:bodyDiv w:val="1"/>
      <w:marLeft w:val="0"/>
      <w:marRight w:val="0"/>
      <w:marTop w:val="0"/>
      <w:marBottom w:val="0"/>
      <w:divBdr>
        <w:top w:val="none" w:sz="0" w:space="0" w:color="auto"/>
        <w:left w:val="none" w:sz="0" w:space="0" w:color="auto"/>
        <w:bottom w:val="none" w:sz="0" w:space="0" w:color="auto"/>
        <w:right w:val="none" w:sz="0" w:space="0" w:color="auto"/>
      </w:divBdr>
    </w:div>
    <w:div w:id="1601985868">
      <w:bodyDiv w:val="1"/>
      <w:marLeft w:val="0"/>
      <w:marRight w:val="0"/>
      <w:marTop w:val="0"/>
      <w:marBottom w:val="0"/>
      <w:divBdr>
        <w:top w:val="none" w:sz="0" w:space="0" w:color="auto"/>
        <w:left w:val="none" w:sz="0" w:space="0" w:color="auto"/>
        <w:bottom w:val="none" w:sz="0" w:space="0" w:color="auto"/>
        <w:right w:val="none" w:sz="0" w:space="0" w:color="auto"/>
      </w:divBdr>
    </w:div>
    <w:div w:id="1631396999">
      <w:bodyDiv w:val="1"/>
      <w:marLeft w:val="0"/>
      <w:marRight w:val="0"/>
      <w:marTop w:val="0"/>
      <w:marBottom w:val="0"/>
      <w:divBdr>
        <w:top w:val="none" w:sz="0" w:space="0" w:color="auto"/>
        <w:left w:val="none" w:sz="0" w:space="0" w:color="auto"/>
        <w:bottom w:val="none" w:sz="0" w:space="0" w:color="auto"/>
        <w:right w:val="none" w:sz="0" w:space="0" w:color="auto"/>
      </w:divBdr>
    </w:div>
    <w:div w:id="1689479879">
      <w:bodyDiv w:val="1"/>
      <w:marLeft w:val="0"/>
      <w:marRight w:val="0"/>
      <w:marTop w:val="0"/>
      <w:marBottom w:val="0"/>
      <w:divBdr>
        <w:top w:val="none" w:sz="0" w:space="0" w:color="auto"/>
        <w:left w:val="none" w:sz="0" w:space="0" w:color="auto"/>
        <w:bottom w:val="none" w:sz="0" w:space="0" w:color="auto"/>
        <w:right w:val="none" w:sz="0" w:space="0" w:color="auto"/>
      </w:divBdr>
    </w:div>
    <w:div w:id="1694962715">
      <w:bodyDiv w:val="1"/>
      <w:marLeft w:val="0"/>
      <w:marRight w:val="0"/>
      <w:marTop w:val="0"/>
      <w:marBottom w:val="0"/>
      <w:divBdr>
        <w:top w:val="none" w:sz="0" w:space="0" w:color="auto"/>
        <w:left w:val="none" w:sz="0" w:space="0" w:color="auto"/>
        <w:bottom w:val="none" w:sz="0" w:space="0" w:color="auto"/>
        <w:right w:val="none" w:sz="0" w:space="0" w:color="auto"/>
      </w:divBdr>
    </w:div>
    <w:div w:id="1707481414">
      <w:bodyDiv w:val="1"/>
      <w:marLeft w:val="0"/>
      <w:marRight w:val="0"/>
      <w:marTop w:val="0"/>
      <w:marBottom w:val="0"/>
      <w:divBdr>
        <w:top w:val="none" w:sz="0" w:space="0" w:color="auto"/>
        <w:left w:val="none" w:sz="0" w:space="0" w:color="auto"/>
        <w:bottom w:val="none" w:sz="0" w:space="0" w:color="auto"/>
        <w:right w:val="none" w:sz="0" w:space="0" w:color="auto"/>
      </w:divBdr>
      <w:divsChild>
        <w:div w:id="433983664">
          <w:marLeft w:val="0"/>
          <w:marRight w:val="0"/>
          <w:marTop w:val="0"/>
          <w:marBottom w:val="0"/>
          <w:divBdr>
            <w:top w:val="none" w:sz="0" w:space="0" w:color="auto"/>
            <w:left w:val="none" w:sz="0" w:space="0" w:color="auto"/>
            <w:bottom w:val="none" w:sz="0" w:space="0" w:color="auto"/>
            <w:right w:val="none" w:sz="0" w:space="0" w:color="auto"/>
          </w:divBdr>
          <w:divsChild>
            <w:div w:id="1218130408">
              <w:marLeft w:val="0"/>
              <w:marRight w:val="0"/>
              <w:marTop w:val="0"/>
              <w:marBottom w:val="0"/>
              <w:divBdr>
                <w:top w:val="none" w:sz="0" w:space="0" w:color="auto"/>
                <w:left w:val="none" w:sz="0" w:space="0" w:color="auto"/>
                <w:bottom w:val="none" w:sz="0" w:space="0" w:color="auto"/>
                <w:right w:val="none" w:sz="0" w:space="0" w:color="auto"/>
              </w:divBdr>
            </w:div>
          </w:divsChild>
        </w:div>
        <w:div w:id="447284400">
          <w:marLeft w:val="0"/>
          <w:marRight w:val="0"/>
          <w:marTop w:val="30"/>
          <w:marBottom w:val="105"/>
          <w:divBdr>
            <w:top w:val="none" w:sz="0" w:space="0" w:color="auto"/>
            <w:left w:val="none" w:sz="0" w:space="0" w:color="auto"/>
            <w:bottom w:val="single" w:sz="6" w:space="0" w:color="CCCCCC"/>
            <w:right w:val="none" w:sz="0" w:space="0" w:color="auto"/>
          </w:divBdr>
          <w:divsChild>
            <w:div w:id="151260862">
              <w:marLeft w:val="0"/>
              <w:marRight w:val="0"/>
              <w:marTop w:val="0"/>
              <w:marBottom w:val="0"/>
              <w:divBdr>
                <w:top w:val="none" w:sz="0" w:space="0" w:color="auto"/>
                <w:left w:val="none" w:sz="0" w:space="0" w:color="auto"/>
                <w:bottom w:val="none" w:sz="0" w:space="0" w:color="auto"/>
                <w:right w:val="none" w:sz="0" w:space="0" w:color="auto"/>
              </w:divBdr>
              <w:divsChild>
                <w:div w:id="1270622361">
                  <w:marLeft w:val="0"/>
                  <w:marRight w:val="0"/>
                  <w:marTop w:val="0"/>
                  <w:marBottom w:val="0"/>
                  <w:divBdr>
                    <w:top w:val="none" w:sz="0" w:space="0" w:color="auto"/>
                    <w:left w:val="none" w:sz="0" w:space="0" w:color="auto"/>
                    <w:bottom w:val="none" w:sz="0" w:space="0" w:color="auto"/>
                    <w:right w:val="none" w:sz="0" w:space="0" w:color="auto"/>
                  </w:divBdr>
                  <w:divsChild>
                    <w:div w:id="818153331">
                      <w:marLeft w:val="0"/>
                      <w:marRight w:val="0"/>
                      <w:marTop w:val="0"/>
                      <w:marBottom w:val="0"/>
                      <w:divBdr>
                        <w:top w:val="none" w:sz="0" w:space="0" w:color="auto"/>
                        <w:left w:val="none" w:sz="0" w:space="0" w:color="auto"/>
                        <w:bottom w:val="none" w:sz="0" w:space="0" w:color="auto"/>
                        <w:right w:val="none" w:sz="0" w:space="0" w:color="auto"/>
                      </w:divBdr>
                      <w:divsChild>
                        <w:div w:id="1380780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536312">
          <w:marLeft w:val="0"/>
          <w:marRight w:val="0"/>
          <w:marTop w:val="0"/>
          <w:marBottom w:val="150"/>
          <w:divBdr>
            <w:top w:val="none" w:sz="0" w:space="0" w:color="auto"/>
            <w:left w:val="none" w:sz="0" w:space="0" w:color="auto"/>
            <w:bottom w:val="none" w:sz="0" w:space="0" w:color="auto"/>
            <w:right w:val="none" w:sz="0" w:space="0" w:color="auto"/>
          </w:divBdr>
          <w:divsChild>
            <w:div w:id="335305601">
              <w:marLeft w:val="0"/>
              <w:marRight w:val="0"/>
              <w:marTop w:val="0"/>
              <w:marBottom w:val="0"/>
              <w:divBdr>
                <w:top w:val="none" w:sz="0" w:space="0" w:color="auto"/>
                <w:left w:val="none" w:sz="0" w:space="0" w:color="auto"/>
                <w:bottom w:val="none" w:sz="0" w:space="0" w:color="auto"/>
                <w:right w:val="none" w:sz="0" w:space="0" w:color="auto"/>
              </w:divBdr>
              <w:divsChild>
                <w:div w:id="1490439424">
                  <w:marLeft w:val="0"/>
                  <w:marRight w:val="0"/>
                  <w:marTop w:val="0"/>
                  <w:marBottom w:val="0"/>
                  <w:divBdr>
                    <w:top w:val="none" w:sz="0" w:space="0" w:color="auto"/>
                    <w:left w:val="none" w:sz="0" w:space="0" w:color="auto"/>
                    <w:bottom w:val="none" w:sz="0" w:space="0" w:color="auto"/>
                    <w:right w:val="none" w:sz="0" w:space="0" w:color="auto"/>
                  </w:divBdr>
                  <w:divsChild>
                    <w:div w:id="10222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603607">
      <w:bodyDiv w:val="1"/>
      <w:marLeft w:val="0"/>
      <w:marRight w:val="0"/>
      <w:marTop w:val="0"/>
      <w:marBottom w:val="0"/>
      <w:divBdr>
        <w:top w:val="none" w:sz="0" w:space="0" w:color="auto"/>
        <w:left w:val="none" w:sz="0" w:space="0" w:color="auto"/>
        <w:bottom w:val="none" w:sz="0" w:space="0" w:color="auto"/>
        <w:right w:val="none" w:sz="0" w:space="0" w:color="auto"/>
      </w:divBdr>
    </w:div>
    <w:div w:id="1712682161">
      <w:bodyDiv w:val="1"/>
      <w:marLeft w:val="0"/>
      <w:marRight w:val="0"/>
      <w:marTop w:val="0"/>
      <w:marBottom w:val="0"/>
      <w:divBdr>
        <w:top w:val="none" w:sz="0" w:space="0" w:color="auto"/>
        <w:left w:val="none" w:sz="0" w:space="0" w:color="auto"/>
        <w:bottom w:val="none" w:sz="0" w:space="0" w:color="auto"/>
        <w:right w:val="none" w:sz="0" w:space="0" w:color="auto"/>
      </w:divBdr>
    </w:div>
    <w:div w:id="1712925474">
      <w:bodyDiv w:val="1"/>
      <w:marLeft w:val="0"/>
      <w:marRight w:val="0"/>
      <w:marTop w:val="0"/>
      <w:marBottom w:val="0"/>
      <w:divBdr>
        <w:top w:val="none" w:sz="0" w:space="0" w:color="auto"/>
        <w:left w:val="none" w:sz="0" w:space="0" w:color="auto"/>
        <w:bottom w:val="none" w:sz="0" w:space="0" w:color="auto"/>
        <w:right w:val="none" w:sz="0" w:space="0" w:color="auto"/>
      </w:divBdr>
    </w:div>
    <w:div w:id="1717658957">
      <w:bodyDiv w:val="1"/>
      <w:marLeft w:val="0"/>
      <w:marRight w:val="0"/>
      <w:marTop w:val="0"/>
      <w:marBottom w:val="0"/>
      <w:divBdr>
        <w:top w:val="none" w:sz="0" w:space="0" w:color="auto"/>
        <w:left w:val="none" w:sz="0" w:space="0" w:color="auto"/>
        <w:bottom w:val="none" w:sz="0" w:space="0" w:color="auto"/>
        <w:right w:val="none" w:sz="0" w:space="0" w:color="auto"/>
      </w:divBdr>
    </w:div>
    <w:div w:id="1720007445">
      <w:bodyDiv w:val="1"/>
      <w:marLeft w:val="0"/>
      <w:marRight w:val="0"/>
      <w:marTop w:val="0"/>
      <w:marBottom w:val="0"/>
      <w:divBdr>
        <w:top w:val="none" w:sz="0" w:space="0" w:color="auto"/>
        <w:left w:val="none" w:sz="0" w:space="0" w:color="auto"/>
        <w:bottom w:val="none" w:sz="0" w:space="0" w:color="auto"/>
        <w:right w:val="none" w:sz="0" w:space="0" w:color="auto"/>
      </w:divBdr>
    </w:div>
    <w:div w:id="1722823909">
      <w:bodyDiv w:val="1"/>
      <w:marLeft w:val="0"/>
      <w:marRight w:val="0"/>
      <w:marTop w:val="0"/>
      <w:marBottom w:val="0"/>
      <w:divBdr>
        <w:top w:val="none" w:sz="0" w:space="0" w:color="auto"/>
        <w:left w:val="none" w:sz="0" w:space="0" w:color="auto"/>
        <w:bottom w:val="none" w:sz="0" w:space="0" w:color="auto"/>
        <w:right w:val="none" w:sz="0" w:space="0" w:color="auto"/>
      </w:divBdr>
    </w:div>
    <w:div w:id="1723208297">
      <w:bodyDiv w:val="1"/>
      <w:marLeft w:val="0"/>
      <w:marRight w:val="0"/>
      <w:marTop w:val="0"/>
      <w:marBottom w:val="0"/>
      <w:divBdr>
        <w:top w:val="none" w:sz="0" w:space="0" w:color="auto"/>
        <w:left w:val="none" w:sz="0" w:space="0" w:color="auto"/>
        <w:bottom w:val="none" w:sz="0" w:space="0" w:color="auto"/>
        <w:right w:val="none" w:sz="0" w:space="0" w:color="auto"/>
      </w:divBdr>
    </w:div>
    <w:div w:id="1730495323">
      <w:bodyDiv w:val="1"/>
      <w:marLeft w:val="0"/>
      <w:marRight w:val="0"/>
      <w:marTop w:val="0"/>
      <w:marBottom w:val="0"/>
      <w:divBdr>
        <w:top w:val="none" w:sz="0" w:space="0" w:color="auto"/>
        <w:left w:val="none" w:sz="0" w:space="0" w:color="auto"/>
        <w:bottom w:val="none" w:sz="0" w:space="0" w:color="auto"/>
        <w:right w:val="none" w:sz="0" w:space="0" w:color="auto"/>
      </w:divBdr>
    </w:div>
    <w:div w:id="1740056463">
      <w:bodyDiv w:val="1"/>
      <w:marLeft w:val="0"/>
      <w:marRight w:val="0"/>
      <w:marTop w:val="0"/>
      <w:marBottom w:val="0"/>
      <w:divBdr>
        <w:top w:val="none" w:sz="0" w:space="0" w:color="auto"/>
        <w:left w:val="none" w:sz="0" w:space="0" w:color="auto"/>
        <w:bottom w:val="none" w:sz="0" w:space="0" w:color="auto"/>
        <w:right w:val="none" w:sz="0" w:space="0" w:color="auto"/>
      </w:divBdr>
    </w:div>
    <w:div w:id="1745953066">
      <w:bodyDiv w:val="1"/>
      <w:marLeft w:val="0"/>
      <w:marRight w:val="0"/>
      <w:marTop w:val="0"/>
      <w:marBottom w:val="0"/>
      <w:divBdr>
        <w:top w:val="none" w:sz="0" w:space="0" w:color="auto"/>
        <w:left w:val="none" w:sz="0" w:space="0" w:color="auto"/>
        <w:bottom w:val="none" w:sz="0" w:space="0" w:color="auto"/>
        <w:right w:val="none" w:sz="0" w:space="0" w:color="auto"/>
      </w:divBdr>
      <w:divsChild>
        <w:div w:id="1033311159">
          <w:marLeft w:val="0"/>
          <w:marRight w:val="0"/>
          <w:marTop w:val="0"/>
          <w:marBottom w:val="0"/>
          <w:divBdr>
            <w:top w:val="none" w:sz="0" w:space="0" w:color="auto"/>
            <w:left w:val="none" w:sz="0" w:space="0" w:color="auto"/>
            <w:bottom w:val="none" w:sz="0" w:space="0" w:color="auto"/>
            <w:right w:val="none" w:sz="0" w:space="0" w:color="auto"/>
          </w:divBdr>
        </w:div>
        <w:div w:id="1564635269">
          <w:marLeft w:val="0"/>
          <w:marRight w:val="0"/>
          <w:marTop w:val="0"/>
          <w:marBottom w:val="0"/>
          <w:divBdr>
            <w:top w:val="none" w:sz="0" w:space="0" w:color="auto"/>
            <w:left w:val="none" w:sz="0" w:space="0" w:color="auto"/>
            <w:bottom w:val="none" w:sz="0" w:space="0" w:color="auto"/>
            <w:right w:val="none" w:sz="0" w:space="0" w:color="auto"/>
          </w:divBdr>
        </w:div>
      </w:divsChild>
    </w:div>
    <w:div w:id="1747729947">
      <w:bodyDiv w:val="1"/>
      <w:marLeft w:val="0"/>
      <w:marRight w:val="0"/>
      <w:marTop w:val="0"/>
      <w:marBottom w:val="0"/>
      <w:divBdr>
        <w:top w:val="none" w:sz="0" w:space="0" w:color="auto"/>
        <w:left w:val="none" w:sz="0" w:space="0" w:color="auto"/>
        <w:bottom w:val="none" w:sz="0" w:space="0" w:color="auto"/>
        <w:right w:val="none" w:sz="0" w:space="0" w:color="auto"/>
      </w:divBdr>
    </w:div>
    <w:div w:id="1764496373">
      <w:bodyDiv w:val="1"/>
      <w:marLeft w:val="0"/>
      <w:marRight w:val="0"/>
      <w:marTop w:val="0"/>
      <w:marBottom w:val="0"/>
      <w:divBdr>
        <w:top w:val="none" w:sz="0" w:space="0" w:color="auto"/>
        <w:left w:val="none" w:sz="0" w:space="0" w:color="auto"/>
        <w:bottom w:val="none" w:sz="0" w:space="0" w:color="auto"/>
        <w:right w:val="none" w:sz="0" w:space="0" w:color="auto"/>
      </w:divBdr>
    </w:div>
    <w:div w:id="1764572176">
      <w:bodyDiv w:val="1"/>
      <w:marLeft w:val="0"/>
      <w:marRight w:val="0"/>
      <w:marTop w:val="0"/>
      <w:marBottom w:val="0"/>
      <w:divBdr>
        <w:top w:val="none" w:sz="0" w:space="0" w:color="auto"/>
        <w:left w:val="none" w:sz="0" w:space="0" w:color="auto"/>
        <w:bottom w:val="none" w:sz="0" w:space="0" w:color="auto"/>
        <w:right w:val="none" w:sz="0" w:space="0" w:color="auto"/>
      </w:divBdr>
    </w:div>
    <w:div w:id="1768648157">
      <w:bodyDiv w:val="1"/>
      <w:marLeft w:val="0"/>
      <w:marRight w:val="0"/>
      <w:marTop w:val="0"/>
      <w:marBottom w:val="0"/>
      <w:divBdr>
        <w:top w:val="none" w:sz="0" w:space="0" w:color="auto"/>
        <w:left w:val="none" w:sz="0" w:space="0" w:color="auto"/>
        <w:bottom w:val="none" w:sz="0" w:space="0" w:color="auto"/>
        <w:right w:val="none" w:sz="0" w:space="0" w:color="auto"/>
      </w:divBdr>
    </w:div>
    <w:div w:id="1772698175">
      <w:bodyDiv w:val="1"/>
      <w:marLeft w:val="0"/>
      <w:marRight w:val="0"/>
      <w:marTop w:val="0"/>
      <w:marBottom w:val="0"/>
      <w:divBdr>
        <w:top w:val="none" w:sz="0" w:space="0" w:color="auto"/>
        <w:left w:val="none" w:sz="0" w:space="0" w:color="auto"/>
        <w:bottom w:val="none" w:sz="0" w:space="0" w:color="auto"/>
        <w:right w:val="none" w:sz="0" w:space="0" w:color="auto"/>
      </w:divBdr>
    </w:div>
    <w:div w:id="1831407336">
      <w:bodyDiv w:val="1"/>
      <w:marLeft w:val="0"/>
      <w:marRight w:val="0"/>
      <w:marTop w:val="0"/>
      <w:marBottom w:val="0"/>
      <w:divBdr>
        <w:top w:val="none" w:sz="0" w:space="0" w:color="auto"/>
        <w:left w:val="none" w:sz="0" w:space="0" w:color="auto"/>
        <w:bottom w:val="none" w:sz="0" w:space="0" w:color="auto"/>
        <w:right w:val="none" w:sz="0" w:space="0" w:color="auto"/>
      </w:divBdr>
    </w:div>
    <w:div w:id="1846744844">
      <w:bodyDiv w:val="1"/>
      <w:marLeft w:val="0"/>
      <w:marRight w:val="0"/>
      <w:marTop w:val="0"/>
      <w:marBottom w:val="0"/>
      <w:divBdr>
        <w:top w:val="none" w:sz="0" w:space="0" w:color="auto"/>
        <w:left w:val="none" w:sz="0" w:space="0" w:color="auto"/>
        <w:bottom w:val="none" w:sz="0" w:space="0" w:color="auto"/>
        <w:right w:val="none" w:sz="0" w:space="0" w:color="auto"/>
      </w:divBdr>
    </w:div>
    <w:div w:id="1853882739">
      <w:bodyDiv w:val="1"/>
      <w:marLeft w:val="0"/>
      <w:marRight w:val="0"/>
      <w:marTop w:val="0"/>
      <w:marBottom w:val="0"/>
      <w:divBdr>
        <w:top w:val="none" w:sz="0" w:space="0" w:color="auto"/>
        <w:left w:val="none" w:sz="0" w:space="0" w:color="auto"/>
        <w:bottom w:val="none" w:sz="0" w:space="0" w:color="auto"/>
        <w:right w:val="none" w:sz="0" w:space="0" w:color="auto"/>
      </w:divBdr>
    </w:div>
    <w:div w:id="1860000475">
      <w:bodyDiv w:val="1"/>
      <w:marLeft w:val="0"/>
      <w:marRight w:val="0"/>
      <w:marTop w:val="0"/>
      <w:marBottom w:val="0"/>
      <w:divBdr>
        <w:top w:val="none" w:sz="0" w:space="0" w:color="auto"/>
        <w:left w:val="none" w:sz="0" w:space="0" w:color="auto"/>
        <w:bottom w:val="none" w:sz="0" w:space="0" w:color="auto"/>
        <w:right w:val="none" w:sz="0" w:space="0" w:color="auto"/>
      </w:divBdr>
    </w:div>
    <w:div w:id="1872574598">
      <w:bodyDiv w:val="1"/>
      <w:marLeft w:val="0"/>
      <w:marRight w:val="0"/>
      <w:marTop w:val="0"/>
      <w:marBottom w:val="0"/>
      <w:divBdr>
        <w:top w:val="none" w:sz="0" w:space="0" w:color="auto"/>
        <w:left w:val="none" w:sz="0" w:space="0" w:color="auto"/>
        <w:bottom w:val="none" w:sz="0" w:space="0" w:color="auto"/>
        <w:right w:val="none" w:sz="0" w:space="0" w:color="auto"/>
      </w:divBdr>
    </w:div>
    <w:div w:id="1885830944">
      <w:bodyDiv w:val="1"/>
      <w:marLeft w:val="0"/>
      <w:marRight w:val="0"/>
      <w:marTop w:val="0"/>
      <w:marBottom w:val="0"/>
      <w:divBdr>
        <w:top w:val="none" w:sz="0" w:space="0" w:color="auto"/>
        <w:left w:val="none" w:sz="0" w:space="0" w:color="auto"/>
        <w:bottom w:val="none" w:sz="0" w:space="0" w:color="auto"/>
        <w:right w:val="none" w:sz="0" w:space="0" w:color="auto"/>
      </w:divBdr>
    </w:div>
    <w:div w:id="1900169178">
      <w:bodyDiv w:val="1"/>
      <w:marLeft w:val="0"/>
      <w:marRight w:val="0"/>
      <w:marTop w:val="0"/>
      <w:marBottom w:val="0"/>
      <w:divBdr>
        <w:top w:val="none" w:sz="0" w:space="0" w:color="auto"/>
        <w:left w:val="none" w:sz="0" w:space="0" w:color="auto"/>
        <w:bottom w:val="none" w:sz="0" w:space="0" w:color="auto"/>
        <w:right w:val="none" w:sz="0" w:space="0" w:color="auto"/>
      </w:divBdr>
    </w:div>
    <w:div w:id="2015760053">
      <w:bodyDiv w:val="1"/>
      <w:marLeft w:val="0"/>
      <w:marRight w:val="0"/>
      <w:marTop w:val="0"/>
      <w:marBottom w:val="0"/>
      <w:divBdr>
        <w:top w:val="none" w:sz="0" w:space="0" w:color="auto"/>
        <w:left w:val="none" w:sz="0" w:space="0" w:color="auto"/>
        <w:bottom w:val="none" w:sz="0" w:space="0" w:color="auto"/>
        <w:right w:val="none" w:sz="0" w:space="0" w:color="auto"/>
      </w:divBdr>
    </w:div>
    <w:div w:id="2024742575">
      <w:bodyDiv w:val="1"/>
      <w:marLeft w:val="0"/>
      <w:marRight w:val="0"/>
      <w:marTop w:val="0"/>
      <w:marBottom w:val="0"/>
      <w:divBdr>
        <w:top w:val="none" w:sz="0" w:space="0" w:color="auto"/>
        <w:left w:val="none" w:sz="0" w:space="0" w:color="auto"/>
        <w:bottom w:val="none" w:sz="0" w:space="0" w:color="auto"/>
        <w:right w:val="none" w:sz="0" w:space="0" w:color="auto"/>
      </w:divBdr>
    </w:div>
    <w:div w:id="2030374673">
      <w:bodyDiv w:val="1"/>
      <w:marLeft w:val="0"/>
      <w:marRight w:val="0"/>
      <w:marTop w:val="0"/>
      <w:marBottom w:val="0"/>
      <w:divBdr>
        <w:top w:val="none" w:sz="0" w:space="0" w:color="auto"/>
        <w:left w:val="none" w:sz="0" w:space="0" w:color="auto"/>
        <w:bottom w:val="none" w:sz="0" w:space="0" w:color="auto"/>
        <w:right w:val="none" w:sz="0" w:space="0" w:color="auto"/>
      </w:divBdr>
    </w:div>
    <w:div w:id="2050643244">
      <w:bodyDiv w:val="1"/>
      <w:marLeft w:val="0"/>
      <w:marRight w:val="0"/>
      <w:marTop w:val="0"/>
      <w:marBottom w:val="0"/>
      <w:divBdr>
        <w:top w:val="none" w:sz="0" w:space="0" w:color="auto"/>
        <w:left w:val="none" w:sz="0" w:space="0" w:color="auto"/>
        <w:bottom w:val="none" w:sz="0" w:space="0" w:color="auto"/>
        <w:right w:val="none" w:sz="0" w:space="0" w:color="auto"/>
      </w:divBdr>
    </w:div>
    <w:div w:id="2114084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yperlink" Target="https://libros.uchile.cl/1093" TargetMode="External"/><Relationship Id="rId21" Type="http://schemas.openxmlformats.org/officeDocument/2006/relationships/hyperlink" Target="http://en.wikipedia.org/wiki/Etienne_Wenger" TargetMode="External"/><Relationship Id="rId22" Type="http://schemas.openxmlformats.org/officeDocument/2006/relationships/hyperlink" Target="http://books.google.com/?id=heBZpgYUKdAC&amp;dq=Communities+of+Practice:+Learning,+Meaning,+and+Identity&amp;printsec=frontcover&amp;q=" TargetMode="External"/><Relationship Id="rId23" Type="http://schemas.openxmlformats.org/officeDocument/2006/relationships/hyperlink" Target="https://doi.org/10.1016/j.bandc.2020.105651" TargetMode="External"/><Relationship Id="rId24" Type="http://schemas.openxmlformats.org/officeDocument/2006/relationships/fontTable" Target="fontTable.xml"/><Relationship Id="rId25" Type="http://schemas.microsoft.com/office/2011/relationships/people" Target="people.xml"/><Relationship Id="rId26" Type="http://schemas.openxmlformats.org/officeDocument/2006/relationships/theme" Target="theme/theme1.xml"/><Relationship Id="rId10" Type="http://schemas.microsoft.com/office/2011/relationships/commentsExtended" Target="commentsExtended.xml"/><Relationship Id="rId11" Type="http://schemas.openxmlformats.org/officeDocument/2006/relationships/image" Target="media/image2.emf"/><Relationship Id="rId12" Type="http://schemas.openxmlformats.org/officeDocument/2006/relationships/oleObject" Target="embeddings/Microsoft_Word_97_-_2004_Document1.doc"/><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hyperlink" Target="https://bibliotecadigital.uchile.cl/discovery/fulldisplay?docid=cdi_doaj_primary_oai_doaj_org_article_360dce071fb149f6b30762d665797416&amp;context=PC&amp;vid=56UDC_INST:56UDC_INST&amp;lang=es&amp;search_scope=MyInst_and_CI&amp;adaptor=Primo%20Central&amp;tab=Everything&amp;query=any%2Ccontains%2Cmerlin%20Donald&amp;offset=0" TargetMode="External"/><Relationship Id="rId17" Type="http://schemas.openxmlformats.org/officeDocument/2006/relationships/hyperlink" Target="https://doiorg.uchile.idm.oclc.org/10.1177/1354067X13500325" TargetMode="External"/><Relationship Id="rId18" Type="http://schemas.openxmlformats.org/officeDocument/2006/relationships/hyperlink" Target="https://doi.org/10.1101/2021.02.05.429902" TargetMode="External"/><Relationship Id="rId19" Type="http://schemas.openxmlformats.org/officeDocument/2006/relationships/hyperlink" Target="http://dx.doi.org/10.1016/j.neuroimage.2021.11844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58E5B0E-6079-BC4A-A503-D33886D9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15268</Words>
  <Characters>87031</Characters>
  <Application>Microsoft Macintosh Word</Application>
  <DocSecurity>0</DocSecurity>
  <Lines>725</Lines>
  <Paragraphs>204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La Mediación Instrumental: signo y herramienta técnica</vt:lpstr>
      <vt:lpstr>Texto inédito y en proceso de elaboración (borrador)</vt:lpstr>
      <vt:lpstr>Introducción</vt:lpstr>
      <vt:lpstr>El Lenguaje como Mediador Instrumental</vt:lpstr>
      <vt:lpstr>Fig. 2: Relación mediada por el signo entre sujeto y realidad (Vygotsky, 1934/19</vt:lpstr>
      <vt:lpstr>Fig. 3. Relación mediada e inmediata con la realidad según Luria (1981).</vt:lpstr>
      <vt:lpstr>Los Artefactos Técnicos en la Mediación Simbólica y Práctica: Complejidad Mediac</vt:lpstr>
      <vt:lpstr>A modo de Conclusión Provisoria</vt:lpstr>
      <vt:lpstr>Bibliografía</vt:lpstr>
    </vt:vector>
  </TitlesOfParts>
  <LinksUpToDate>false</LinksUpToDate>
  <CharactersWithSpaces>102095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Ignacio Diaz Canepa (carldiaz)</dc:creator>
  <cp:keywords/>
  <dc:description/>
  <cp:lastModifiedBy>Carlos Ignacio Diaz Canepa (carldiaz)</cp:lastModifiedBy>
  <cp:revision>3</cp:revision>
  <cp:lastPrinted>2021-02-22T15:14:00Z</cp:lastPrinted>
  <dcterms:created xsi:type="dcterms:W3CDTF">2022-08-22T15:00:00Z</dcterms:created>
  <dcterms:modified xsi:type="dcterms:W3CDTF">2022-08-22T15:06:00Z</dcterms:modified>
</cp:coreProperties>
</file>