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06" w14:textId="7BAC89FF" w:rsidR="00F77345" w:rsidRDefault="003365A6" w:rsidP="00F7734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 xml:space="preserve">TALLER DE </w:t>
      </w:r>
      <w:r w:rsidR="00E251F6">
        <w:rPr>
          <w:b/>
          <w:lang w:val="es-CL"/>
        </w:rPr>
        <w:t>INESTIGACION I</w:t>
      </w:r>
      <w:r>
        <w:rPr>
          <w:b/>
          <w:lang w:val="es-CL"/>
        </w:rPr>
        <w:t>I 20</w:t>
      </w:r>
      <w:r w:rsidR="006562ED">
        <w:rPr>
          <w:b/>
          <w:lang w:val="es-CL"/>
        </w:rPr>
        <w:t>2</w:t>
      </w:r>
      <w:r w:rsidR="00E251F6">
        <w:rPr>
          <w:b/>
          <w:lang w:val="es-CL"/>
        </w:rPr>
        <w:t>2</w:t>
      </w:r>
    </w:p>
    <w:p w14:paraId="5C62B837" w14:textId="77777777" w:rsidR="00F77345" w:rsidRDefault="00F77345" w:rsidP="00F77345">
      <w:pPr>
        <w:pStyle w:val="Prrafodelista"/>
        <w:ind w:left="0"/>
        <w:rPr>
          <w:b/>
          <w:lang w:val="es-CL"/>
        </w:rPr>
      </w:pPr>
    </w:p>
    <w:p w14:paraId="5241EF5E" w14:textId="77777777" w:rsidR="00F77345" w:rsidRPr="006038CD" w:rsidRDefault="00F77345" w:rsidP="00F7734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>
        <w:rPr>
          <w:b/>
          <w:lang w:val="es-CL"/>
        </w:rPr>
        <w:t>1: Antecedentes</w:t>
      </w:r>
    </w:p>
    <w:p w14:paraId="4688DDBD" w14:textId="77777777" w:rsidR="003365A6" w:rsidRDefault="00C12BB2" w:rsidP="00F77345">
      <w:pPr>
        <w:rPr>
          <w:lang w:val="es-CL"/>
        </w:rPr>
      </w:pPr>
      <w:r>
        <w:rPr>
          <w:lang w:val="es-CL"/>
        </w:rPr>
        <w:t>El objetivo de estas lecturas es</w:t>
      </w:r>
      <w:r w:rsidR="00F77345">
        <w:rPr>
          <w:lang w:val="es-CL"/>
        </w:rPr>
        <w:t xml:space="preserve"> entregar un panorama actualizado de la</w:t>
      </w:r>
      <w:r w:rsidR="003365A6">
        <w:rPr>
          <w:lang w:val="es-CL"/>
        </w:rPr>
        <w:t>s</w:t>
      </w:r>
      <w:r w:rsidR="00F77345">
        <w:rPr>
          <w:lang w:val="es-CL"/>
        </w:rPr>
        <w:t xml:space="preserve"> dimensiones tiempo / espacio/ materialidad, así como refinamiento de la temática particular a abordar.  </w:t>
      </w:r>
    </w:p>
    <w:p w14:paraId="0BAF676B" w14:textId="77777777" w:rsidR="003365A6" w:rsidRPr="003365A6" w:rsidRDefault="003365A6" w:rsidP="00F77345">
      <w:pPr>
        <w:rPr>
          <w:b/>
          <w:u w:val="single"/>
          <w:lang w:val="es-CL"/>
        </w:rPr>
      </w:pPr>
      <w:r w:rsidRPr="003365A6">
        <w:rPr>
          <w:b/>
          <w:u w:val="single"/>
          <w:lang w:val="es-CL"/>
        </w:rPr>
        <w:t>Guía para la ficha de lectura</w:t>
      </w:r>
    </w:p>
    <w:p w14:paraId="631F197C" w14:textId="77777777" w:rsidR="00F77345" w:rsidRDefault="003365A6" w:rsidP="00F77345">
      <w:pPr>
        <w:rPr>
          <w:lang w:val="es-CL"/>
        </w:rPr>
      </w:pPr>
      <w:r>
        <w:rPr>
          <w:lang w:val="es-CL"/>
        </w:rPr>
        <w:t xml:space="preserve">Cada ficha de lectura (de </w:t>
      </w:r>
      <w:proofErr w:type="spellStart"/>
      <w:r>
        <w:rPr>
          <w:lang w:val="es-CL"/>
        </w:rPr>
        <w:t>max</w:t>
      </w:r>
      <w:proofErr w:type="spellEnd"/>
      <w:r>
        <w:rPr>
          <w:lang w:val="es-CL"/>
        </w:rPr>
        <w:t>. 1 página) debe contener la siguiente información:</w:t>
      </w:r>
    </w:p>
    <w:p w14:paraId="3B218AEE" w14:textId="77777777" w:rsidR="00F77345" w:rsidRDefault="003365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Referencia bibliográfica completa</w:t>
      </w:r>
    </w:p>
    <w:p w14:paraId="10DBA0FC" w14:textId="4D6E80B0" w:rsidR="000021A6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la dimensión particular tratada</w:t>
      </w:r>
      <w:r w:rsidR="000021A6">
        <w:rPr>
          <w:lang w:val="es-CL"/>
        </w:rPr>
        <w:t xml:space="preserve"> </w:t>
      </w:r>
      <w:r w:rsidR="00DF18FC">
        <w:rPr>
          <w:lang w:val="es-CL"/>
        </w:rPr>
        <w:t>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 xml:space="preserve">. patrón de asentamiento, tecnología ósea, </w:t>
      </w:r>
      <w:proofErr w:type="spellStart"/>
      <w:r w:rsidR="00DF18FC">
        <w:rPr>
          <w:lang w:val="es-CL"/>
        </w:rPr>
        <w:t>funebria</w:t>
      </w:r>
      <w:proofErr w:type="spellEnd"/>
      <w:r w:rsidR="00DF18FC">
        <w:rPr>
          <w:lang w:val="es-CL"/>
        </w:rPr>
        <w:t>)</w:t>
      </w:r>
    </w:p>
    <w:p w14:paraId="54BB92D3" w14:textId="7EDAB051" w:rsidR="00F77345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el problema abordado</w:t>
      </w:r>
      <w:r w:rsidR="00DF18FC">
        <w:rPr>
          <w:lang w:val="es-CL"/>
        </w:rPr>
        <w:t xml:space="preserve"> 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>. comparación de la distribución</w:t>
      </w:r>
      <w:r w:rsidR="00233889">
        <w:rPr>
          <w:lang w:val="es-CL"/>
        </w:rPr>
        <w:t xml:space="preserve"> de los asentamientos entre PAT y PIT; variabilidad iconográfica entre los valles del NSA)</w:t>
      </w:r>
    </w:p>
    <w:p w14:paraId="3AFC9A18" w14:textId="77777777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Cuáles son los principales resultados/conclusiones</w:t>
      </w:r>
      <w:r w:rsidR="003365A6">
        <w:rPr>
          <w:lang w:val="es-CL"/>
        </w:rPr>
        <w:t xml:space="preserve"> (síntesis)</w:t>
      </w:r>
    </w:p>
    <w:p w14:paraId="07B064B6" w14:textId="6BF67AA8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En base a qué tipo de análisis </w:t>
      </w:r>
      <w:r w:rsidR="00233889">
        <w:rPr>
          <w:lang w:val="es-CL"/>
        </w:rPr>
        <w:t xml:space="preserve">(metodología) </w:t>
      </w:r>
      <w:r>
        <w:rPr>
          <w:lang w:val="es-CL"/>
        </w:rPr>
        <w:t>y que materialidades</w:t>
      </w:r>
      <w:r w:rsidR="003365A6">
        <w:rPr>
          <w:lang w:val="es-CL"/>
        </w:rPr>
        <w:t xml:space="preserve"> (punteo)</w:t>
      </w:r>
    </w:p>
    <w:p w14:paraId="1514535E" w14:textId="1D4852CA" w:rsidR="000021A6" w:rsidRPr="008228DE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Que aporta este texto para su investigación</w:t>
      </w:r>
      <w:r w:rsidR="00233889">
        <w:rPr>
          <w:lang w:val="es-CL"/>
        </w:rPr>
        <w:t xml:space="preserve"> (</w:t>
      </w:r>
      <w:proofErr w:type="spellStart"/>
      <w:r w:rsidR="00233889">
        <w:rPr>
          <w:lang w:val="es-CL"/>
        </w:rPr>
        <w:t>p.e</w:t>
      </w:r>
      <w:proofErr w:type="spellEnd"/>
      <w:r w:rsidR="00233889">
        <w:rPr>
          <w:lang w:val="es-CL"/>
        </w:rPr>
        <w:t>. contexto general, cronología, hipótesis sobre la variabilidad iconográfica; caracterización del patrón de asentamiento del PM)</w:t>
      </w:r>
    </w:p>
    <w:p w14:paraId="67A48ACC" w14:textId="77777777" w:rsidR="00F77345" w:rsidRPr="00B8755F" w:rsidRDefault="00F77345" w:rsidP="00F77345">
      <w:pPr>
        <w:rPr>
          <w:b/>
          <w:u w:val="single"/>
        </w:rPr>
      </w:pPr>
      <w:r w:rsidRPr="00B8755F">
        <w:rPr>
          <w:b/>
          <w:u w:val="single"/>
        </w:rPr>
        <w:t xml:space="preserve">Guía de exposición </w:t>
      </w:r>
    </w:p>
    <w:p w14:paraId="2E6D9F2F" w14:textId="77777777" w:rsidR="00F77345" w:rsidRDefault="00F77345" w:rsidP="00F77345">
      <w:pPr>
        <w:rPr>
          <w:lang w:val="es-CL"/>
        </w:rPr>
      </w:pPr>
      <w:r w:rsidRPr="00B8755F">
        <w:rPr>
          <w:lang w:val="es-CL"/>
        </w:rPr>
        <w:t xml:space="preserve">La exposición </w:t>
      </w:r>
      <w:r w:rsidRPr="00C12BB2">
        <w:rPr>
          <w:b/>
          <w:i/>
          <w:lang w:val="es-CL"/>
        </w:rPr>
        <w:t>no es un resumen de cada texto</w:t>
      </w:r>
      <w:r w:rsidRPr="00B8755F">
        <w:rPr>
          <w:lang w:val="es-CL"/>
        </w:rPr>
        <w:t>, sino que se expone un</w:t>
      </w:r>
      <w:r w:rsidR="003365A6">
        <w:rPr>
          <w:lang w:val="es-CL"/>
        </w:rPr>
        <w:t xml:space="preserve">a síntesis de un conjunto de </w:t>
      </w:r>
      <w:r w:rsidRPr="00B8755F">
        <w:rPr>
          <w:lang w:val="es-CL"/>
        </w:rPr>
        <w:t>ellos</w:t>
      </w:r>
      <w:r w:rsidR="000021A6">
        <w:rPr>
          <w:lang w:val="es-CL"/>
        </w:rPr>
        <w:t xml:space="preserve"> y lo que aportan a su trabajo de investigación</w:t>
      </w:r>
      <w:r w:rsidR="003365A6">
        <w:rPr>
          <w:lang w:val="es-CL"/>
        </w:rPr>
        <w:t xml:space="preserve">. La idea es que ustedes puedan transmitir una visión </w:t>
      </w:r>
      <w:r w:rsidR="00C12BB2">
        <w:rPr>
          <w:lang w:val="es-CL"/>
        </w:rPr>
        <w:t xml:space="preserve">analítica y </w:t>
      </w:r>
      <w:r w:rsidR="003365A6">
        <w:rPr>
          <w:lang w:val="es-CL"/>
        </w:rPr>
        <w:t>sintética que permita dar el contexto en el cual se insertará su propuesta de investigación y en cuyo marco adquirirá relevancia.</w:t>
      </w:r>
      <w:r w:rsidR="00C12BB2">
        <w:rPr>
          <w:lang w:val="es-CL"/>
        </w:rPr>
        <w:t xml:space="preserve"> Esta será la base para redactar luego la sección Antecedentes del diseño.</w:t>
      </w:r>
    </w:p>
    <w:p w14:paraId="66358A84" w14:textId="77777777" w:rsidR="00B008F7" w:rsidRPr="00F77345" w:rsidRDefault="00B008F7">
      <w:pPr>
        <w:rPr>
          <w:lang w:val="es-CL"/>
        </w:rPr>
      </w:pPr>
    </w:p>
    <w:sectPr w:rsidR="00B008F7" w:rsidRPr="00F77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6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45"/>
    <w:rsid w:val="000021A6"/>
    <w:rsid w:val="00233889"/>
    <w:rsid w:val="002420A9"/>
    <w:rsid w:val="002B6F5D"/>
    <w:rsid w:val="003365A6"/>
    <w:rsid w:val="006562ED"/>
    <w:rsid w:val="00B008F7"/>
    <w:rsid w:val="00C12BB2"/>
    <w:rsid w:val="00DF18FC"/>
    <w:rsid w:val="00E251F6"/>
    <w:rsid w:val="00F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375F5"/>
  <w15:docId w15:val="{ED27E2F6-5CE3-4FFA-8BE0-BA7E8809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4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Carolina Belmar</cp:lastModifiedBy>
  <cp:revision>3</cp:revision>
  <dcterms:created xsi:type="dcterms:W3CDTF">2022-03-22T13:58:00Z</dcterms:created>
  <dcterms:modified xsi:type="dcterms:W3CDTF">2022-08-23T21:29:00Z</dcterms:modified>
</cp:coreProperties>
</file>