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31801" w14:textId="77777777" w:rsidR="002048BF" w:rsidRDefault="00C36429" w:rsidP="002048BF">
      <w:pPr>
        <w:jc w:val="center"/>
        <w:rPr>
          <w:rFonts w:ascii="Times New Roman" w:hAnsi="Times New Roman" w:cs="Times New Roman"/>
          <w:sz w:val="24"/>
          <w:szCs w:val="24"/>
        </w:rPr>
      </w:pPr>
      <w:r>
        <w:rPr>
          <w:rFonts w:ascii="Times New Roman" w:hAnsi="Times New Roman" w:cs="Times New Roman"/>
          <w:b/>
          <w:bCs/>
          <w:sz w:val="24"/>
          <w:szCs w:val="24"/>
          <w:u w:val="single"/>
        </w:rPr>
        <w:t>Notas introductorias</w:t>
      </w:r>
    </w:p>
    <w:p w14:paraId="194FACA6" w14:textId="69DC9E3D" w:rsidR="00E40B2C" w:rsidRDefault="008650D8" w:rsidP="00E157CF">
      <w:pPr>
        <w:spacing w:before="120" w:after="120" w:line="240" w:lineRule="auto"/>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Origen etimológico de epistemología:</w:t>
      </w:r>
    </w:p>
    <w:p w14:paraId="5AC8B674" w14:textId="77777777" w:rsidR="008650D8" w:rsidRDefault="008650D8" w:rsidP="00E157CF">
      <w:pPr>
        <w:pStyle w:val="Prrafodelista"/>
        <w:numPr>
          <w:ilvl w:val="0"/>
          <w:numId w:val="5"/>
        </w:numPr>
        <w:spacing w:before="120" w:after="120" w:line="240" w:lineRule="auto"/>
        <w:jc w:val="both"/>
        <w:rPr>
          <w:rFonts w:ascii="Times New Roman" w:eastAsia="Times New Roman" w:hAnsi="Times New Roman" w:cs="Times New Roman"/>
          <w:color w:val="000000"/>
          <w:sz w:val="24"/>
          <w:szCs w:val="24"/>
          <w:lang w:eastAsia="es-CL"/>
        </w:rPr>
      </w:pPr>
      <w:r w:rsidRPr="00AD1BC2">
        <w:rPr>
          <w:rFonts w:ascii="Times New Roman" w:eastAsia="Times New Roman" w:hAnsi="Times New Roman" w:cs="Times New Roman"/>
          <w:b/>
          <w:bCs/>
          <w:i/>
          <w:iCs/>
          <w:color w:val="000000"/>
          <w:sz w:val="24"/>
          <w:szCs w:val="24"/>
          <w:lang w:eastAsia="es-CL"/>
        </w:rPr>
        <w:t>Episteme</w:t>
      </w:r>
      <w:r>
        <w:rPr>
          <w:rFonts w:ascii="Times New Roman" w:eastAsia="Times New Roman" w:hAnsi="Times New Roman" w:cs="Times New Roman"/>
          <w:color w:val="000000"/>
          <w:sz w:val="24"/>
          <w:szCs w:val="24"/>
          <w:lang w:eastAsia="es-CL"/>
        </w:rPr>
        <w:t xml:space="preserve">: </w:t>
      </w:r>
      <w:r w:rsidR="00E157CF" w:rsidRPr="008650D8">
        <w:rPr>
          <w:rFonts w:ascii="Times New Roman" w:eastAsia="Times New Roman" w:hAnsi="Times New Roman" w:cs="Times New Roman"/>
          <w:color w:val="000000"/>
          <w:sz w:val="24"/>
          <w:szCs w:val="24"/>
          <w:lang w:eastAsia="es-CL"/>
        </w:rPr>
        <w:t xml:space="preserve">que se encuentra ligado a las ideas de conocimiento y ciencia; y </w:t>
      </w:r>
    </w:p>
    <w:p w14:paraId="56FE97D5" w14:textId="59F946A9" w:rsidR="008650D8" w:rsidRDefault="008650D8" w:rsidP="00E157CF">
      <w:pPr>
        <w:pStyle w:val="Prrafodelista"/>
        <w:numPr>
          <w:ilvl w:val="0"/>
          <w:numId w:val="5"/>
        </w:numPr>
        <w:spacing w:before="120" w:after="120" w:line="240" w:lineRule="auto"/>
        <w:jc w:val="both"/>
        <w:rPr>
          <w:rFonts w:ascii="Times New Roman" w:eastAsia="Times New Roman" w:hAnsi="Times New Roman" w:cs="Times New Roman"/>
          <w:color w:val="000000"/>
          <w:sz w:val="24"/>
          <w:szCs w:val="24"/>
          <w:lang w:eastAsia="es-CL"/>
        </w:rPr>
      </w:pPr>
      <w:proofErr w:type="spellStart"/>
      <w:r w:rsidRPr="00AD1BC2">
        <w:rPr>
          <w:rFonts w:ascii="Times New Roman" w:eastAsia="Times New Roman" w:hAnsi="Times New Roman" w:cs="Times New Roman"/>
          <w:b/>
          <w:bCs/>
          <w:i/>
          <w:iCs/>
          <w:color w:val="000000"/>
          <w:sz w:val="24"/>
          <w:szCs w:val="24"/>
          <w:lang w:eastAsia="es-CL"/>
        </w:rPr>
        <w:t>Log</w:t>
      </w:r>
      <w:r w:rsidR="004563F4" w:rsidRPr="00AD1BC2">
        <w:rPr>
          <w:rFonts w:ascii="Times New Roman" w:eastAsia="Times New Roman" w:hAnsi="Times New Roman" w:cs="Times New Roman"/>
          <w:b/>
          <w:bCs/>
          <w:i/>
          <w:iCs/>
          <w:color w:val="000000"/>
          <w:sz w:val="24"/>
          <w:szCs w:val="24"/>
          <w:lang w:eastAsia="es-CL"/>
        </w:rPr>
        <w:t>í</w:t>
      </w:r>
      <w:r w:rsidRPr="00AD1BC2">
        <w:rPr>
          <w:rFonts w:ascii="Times New Roman" w:eastAsia="Times New Roman" w:hAnsi="Times New Roman" w:cs="Times New Roman"/>
          <w:b/>
          <w:bCs/>
          <w:i/>
          <w:iCs/>
          <w:color w:val="000000"/>
          <w:sz w:val="24"/>
          <w:szCs w:val="24"/>
          <w:lang w:eastAsia="es-CL"/>
        </w:rPr>
        <w:t>a</w:t>
      </w:r>
      <w:proofErr w:type="spellEnd"/>
      <w:r w:rsidRPr="008650D8">
        <w:rPr>
          <w:rFonts w:ascii="Times New Roman" w:eastAsia="Times New Roman" w:hAnsi="Times New Roman" w:cs="Times New Roman"/>
          <w:color w:val="000000"/>
          <w:sz w:val="24"/>
          <w:szCs w:val="24"/>
          <w:lang w:eastAsia="es-CL"/>
        </w:rPr>
        <w:t>:</w:t>
      </w:r>
      <w:r w:rsidR="00E157CF" w:rsidRPr="008650D8">
        <w:rPr>
          <w:rFonts w:ascii="Times New Roman" w:eastAsia="Times New Roman" w:hAnsi="Times New Roman" w:cs="Times New Roman"/>
          <w:color w:val="000000"/>
          <w:sz w:val="24"/>
          <w:szCs w:val="24"/>
          <w:lang w:eastAsia="es-CL"/>
        </w:rPr>
        <w:t xml:space="preserve"> que hace alusión al estudio de una cosa (Opazo, 2020). </w:t>
      </w:r>
    </w:p>
    <w:p w14:paraId="19680A5D" w14:textId="00139E33" w:rsidR="00E157CF" w:rsidRPr="008650D8" w:rsidRDefault="00E157CF" w:rsidP="008650D8">
      <w:pPr>
        <w:spacing w:before="120" w:after="120" w:line="240" w:lineRule="auto"/>
        <w:jc w:val="both"/>
        <w:rPr>
          <w:rFonts w:ascii="Times New Roman" w:eastAsia="Times New Roman" w:hAnsi="Times New Roman" w:cs="Times New Roman"/>
          <w:color w:val="000000"/>
          <w:sz w:val="24"/>
          <w:szCs w:val="24"/>
          <w:lang w:eastAsia="es-CL"/>
        </w:rPr>
      </w:pPr>
      <w:r w:rsidRPr="008650D8">
        <w:rPr>
          <w:rFonts w:ascii="Times New Roman" w:eastAsia="Times New Roman" w:hAnsi="Times New Roman" w:cs="Times New Roman"/>
          <w:color w:val="000000"/>
          <w:sz w:val="24"/>
          <w:szCs w:val="24"/>
          <w:lang w:eastAsia="es-CL"/>
        </w:rPr>
        <w:t>El significado de este término ha ido evolucionando a lo largo del tiempo, como explicaremos a continuación.</w:t>
      </w:r>
    </w:p>
    <w:p w14:paraId="60ABD063" w14:textId="77777777" w:rsidR="005F105C" w:rsidRPr="002048BF" w:rsidRDefault="005F105C" w:rsidP="005F105C">
      <w:pPr>
        <w:spacing w:after="200" w:line="240" w:lineRule="auto"/>
        <w:jc w:val="both"/>
        <w:textAlignment w:val="baseline"/>
        <w:rPr>
          <w:rFonts w:ascii="Times New Roman" w:eastAsia="Times New Roman" w:hAnsi="Times New Roman" w:cs="Times New Roman"/>
          <w:color w:val="000000"/>
          <w:sz w:val="24"/>
          <w:szCs w:val="24"/>
          <w:lang w:eastAsia="es-CL"/>
        </w:rPr>
      </w:pPr>
      <w:r w:rsidRPr="002048BF">
        <w:rPr>
          <w:rFonts w:ascii="Times New Roman" w:eastAsia="Times New Roman" w:hAnsi="Times New Roman" w:cs="Times New Roman"/>
          <w:color w:val="000000"/>
          <w:sz w:val="24"/>
          <w:szCs w:val="24"/>
          <w:lang w:eastAsia="es-CL"/>
        </w:rPr>
        <w:t>En la antigua Grecia ya se podían encontrar acercamientos a la epistemología:</w:t>
      </w:r>
    </w:p>
    <w:p w14:paraId="3A665E86" w14:textId="77777777" w:rsidR="005F105C" w:rsidRPr="002048BF" w:rsidRDefault="005F105C" w:rsidP="005F105C">
      <w:pPr>
        <w:numPr>
          <w:ilvl w:val="0"/>
          <w:numId w:val="3"/>
        </w:numPr>
        <w:spacing w:after="200" w:line="240" w:lineRule="auto"/>
        <w:jc w:val="both"/>
        <w:textAlignment w:val="baseline"/>
        <w:rPr>
          <w:rFonts w:ascii="Times New Roman" w:eastAsia="Times New Roman" w:hAnsi="Times New Roman" w:cs="Times New Roman"/>
          <w:color w:val="000000"/>
          <w:sz w:val="24"/>
          <w:szCs w:val="24"/>
          <w:lang w:eastAsia="es-CL"/>
        </w:rPr>
      </w:pPr>
      <w:r w:rsidRPr="002048BF">
        <w:rPr>
          <w:rFonts w:ascii="Times New Roman" w:eastAsia="Times New Roman" w:hAnsi="Times New Roman" w:cs="Times New Roman"/>
          <w:b/>
          <w:bCs/>
          <w:color w:val="000000"/>
          <w:sz w:val="24"/>
          <w:szCs w:val="24"/>
          <w:lang w:eastAsia="es-CL"/>
        </w:rPr>
        <w:t>Platón</w:t>
      </w:r>
      <w:r w:rsidRPr="002048BF">
        <w:rPr>
          <w:rFonts w:ascii="Times New Roman" w:eastAsia="Times New Roman" w:hAnsi="Times New Roman" w:cs="Times New Roman"/>
          <w:color w:val="000000"/>
          <w:sz w:val="24"/>
          <w:szCs w:val="24"/>
          <w:lang w:eastAsia="es-CL"/>
        </w:rPr>
        <w:t>: realiza la distinción entre episteme y doxa.</w:t>
      </w:r>
    </w:p>
    <w:p w14:paraId="04451E7D" w14:textId="77777777" w:rsidR="005F105C" w:rsidRPr="00587681" w:rsidRDefault="005F105C" w:rsidP="005F105C">
      <w:pPr>
        <w:numPr>
          <w:ilvl w:val="1"/>
          <w:numId w:val="3"/>
        </w:numPr>
        <w:spacing w:after="200" w:line="240" w:lineRule="auto"/>
        <w:jc w:val="both"/>
        <w:textAlignment w:val="baseline"/>
        <w:rPr>
          <w:rFonts w:ascii="Times New Roman" w:eastAsia="Times New Roman" w:hAnsi="Times New Roman" w:cs="Times New Roman"/>
          <w:color w:val="000000"/>
          <w:sz w:val="20"/>
          <w:szCs w:val="20"/>
          <w:lang w:eastAsia="es-CL"/>
        </w:rPr>
      </w:pPr>
      <w:r w:rsidRPr="002048BF">
        <w:rPr>
          <w:rFonts w:ascii="Times New Roman" w:eastAsia="Times New Roman" w:hAnsi="Times New Roman" w:cs="Times New Roman"/>
          <w:b/>
          <w:bCs/>
          <w:i/>
          <w:iCs/>
          <w:color w:val="000000"/>
          <w:sz w:val="24"/>
          <w:szCs w:val="24"/>
          <w:lang w:eastAsia="es-CL"/>
        </w:rPr>
        <w:t>Episteme</w:t>
      </w:r>
      <w:r w:rsidRPr="002048BF">
        <w:rPr>
          <w:rFonts w:ascii="Times New Roman" w:eastAsia="Times New Roman" w:hAnsi="Times New Roman" w:cs="Times New Roman"/>
          <w:color w:val="000000"/>
          <w:sz w:val="24"/>
          <w:szCs w:val="24"/>
          <w:lang w:eastAsia="es-CL"/>
        </w:rPr>
        <w:t>: se refiere a un conocimiento que constituye una creencia justificada como verdad.</w:t>
      </w:r>
    </w:p>
    <w:p w14:paraId="6AAF52C9" w14:textId="7159EBC5" w:rsidR="005F105C" w:rsidRPr="00C2413F" w:rsidRDefault="005F105C" w:rsidP="005F105C">
      <w:pPr>
        <w:numPr>
          <w:ilvl w:val="2"/>
          <w:numId w:val="3"/>
        </w:numPr>
        <w:spacing w:after="200" w:line="240" w:lineRule="auto"/>
        <w:jc w:val="both"/>
        <w:textAlignment w:val="baseline"/>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4"/>
          <w:szCs w:val="24"/>
          <w:lang w:eastAsia="es-CL"/>
        </w:rPr>
        <w:t xml:space="preserve">Verdad según Platón: el conocimiento verdadero corresponde aquel que es guiado por la razón. Es ajeno a toda impresión, sentidos e impresiones. </w:t>
      </w:r>
    </w:p>
    <w:p w14:paraId="6307DDC2" w14:textId="77777777" w:rsidR="005F105C" w:rsidRPr="00635031" w:rsidRDefault="005F105C" w:rsidP="005F105C">
      <w:pPr>
        <w:numPr>
          <w:ilvl w:val="3"/>
          <w:numId w:val="3"/>
        </w:numPr>
        <w:spacing w:after="200" w:line="240" w:lineRule="auto"/>
        <w:jc w:val="both"/>
        <w:textAlignment w:val="baseline"/>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4"/>
          <w:szCs w:val="24"/>
          <w:lang w:eastAsia="es-CL"/>
        </w:rPr>
        <w:t>“El saber no radica en nuestras impresiones, sino en el razonamiento que hacemos acerca de éstas. Aquí, efectivamente, es posible aprehender el ser y la verdad, pero allí es imposible.” (Platón en su diálogo con Teeteto)</w:t>
      </w:r>
    </w:p>
    <w:p w14:paraId="3FD3352B" w14:textId="77777777" w:rsidR="005F105C" w:rsidRPr="002048BF" w:rsidRDefault="005F105C" w:rsidP="005F105C">
      <w:pPr>
        <w:numPr>
          <w:ilvl w:val="2"/>
          <w:numId w:val="3"/>
        </w:numPr>
        <w:spacing w:after="200" w:line="240" w:lineRule="auto"/>
        <w:jc w:val="both"/>
        <w:textAlignment w:val="baseline"/>
        <w:rPr>
          <w:rFonts w:ascii="Times New Roman" w:eastAsia="Times New Roman" w:hAnsi="Times New Roman" w:cs="Times New Roman"/>
          <w:color w:val="000000"/>
          <w:sz w:val="20"/>
          <w:szCs w:val="20"/>
          <w:lang w:eastAsia="es-CL"/>
        </w:rPr>
      </w:pPr>
      <w:r>
        <w:rPr>
          <w:rFonts w:ascii="Times New Roman" w:eastAsia="Times New Roman" w:hAnsi="Times New Roman" w:cs="Times New Roman"/>
          <w:color w:val="000000"/>
          <w:sz w:val="24"/>
          <w:szCs w:val="24"/>
          <w:lang w:eastAsia="es-CL"/>
        </w:rPr>
        <w:t>Verdad según el conocimiento científico actual: conocimiento que deriva de la relación que tienen nuestros sentidos con el mundo de las cosas.</w:t>
      </w:r>
    </w:p>
    <w:p w14:paraId="24AB765C" w14:textId="77777777" w:rsidR="005F105C" w:rsidRPr="002048BF" w:rsidRDefault="005F105C" w:rsidP="005F105C">
      <w:pPr>
        <w:numPr>
          <w:ilvl w:val="1"/>
          <w:numId w:val="3"/>
        </w:numPr>
        <w:spacing w:after="200" w:line="240" w:lineRule="auto"/>
        <w:jc w:val="both"/>
        <w:textAlignment w:val="baseline"/>
        <w:rPr>
          <w:rFonts w:ascii="Times New Roman" w:eastAsia="Times New Roman" w:hAnsi="Times New Roman" w:cs="Times New Roman"/>
          <w:color w:val="000000"/>
          <w:sz w:val="20"/>
          <w:szCs w:val="20"/>
          <w:lang w:eastAsia="es-CL"/>
        </w:rPr>
      </w:pPr>
      <w:r w:rsidRPr="002048BF">
        <w:rPr>
          <w:rFonts w:ascii="Times New Roman" w:eastAsia="Times New Roman" w:hAnsi="Times New Roman" w:cs="Times New Roman"/>
          <w:b/>
          <w:bCs/>
          <w:i/>
          <w:iCs/>
          <w:color w:val="000000"/>
          <w:sz w:val="24"/>
          <w:szCs w:val="24"/>
          <w:lang w:eastAsia="es-CL"/>
        </w:rPr>
        <w:t>Doxa</w:t>
      </w:r>
      <w:r w:rsidRPr="002048BF">
        <w:rPr>
          <w:rFonts w:ascii="Times New Roman" w:eastAsia="Times New Roman" w:hAnsi="Times New Roman" w:cs="Times New Roman"/>
          <w:color w:val="000000"/>
          <w:sz w:val="24"/>
          <w:szCs w:val="24"/>
          <w:lang w:eastAsia="es-CL"/>
        </w:rPr>
        <w:t>: conocimiento común</w:t>
      </w:r>
      <w:r>
        <w:rPr>
          <w:rFonts w:ascii="Times New Roman" w:eastAsia="Times New Roman" w:hAnsi="Times New Roman" w:cs="Times New Roman"/>
          <w:color w:val="000000"/>
          <w:sz w:val="24"/>
          <w:szCs w:val="24"/>
          <w:lang w:eastAsia="es-CL"/>
        </w:rPr>
        <w:t xml:space="preserve"> o mera opinión.</w:t>
      </w:r>
    </w:p>
    <w:p w14:paraId="60E862B0" w14:textId="77777777" w:rsidR="005F105C" w:rsidRPr="002048BF" w:rsidRDefault="005F105C" w:rsidP="005F105C">
      <w:pPr>
        <w:numPr>
          <w:ilvl w:val="0"/>
          <w:numId w:val="3"/>
        </w:numPr>
        <w:spacing w:after="200" w:line="240" w:lineRule="auto"/>
        <w:jc w:val="both"/>
        <w:textAlignment w:val="baseline"/>
        <w:rPr>
          <w:rFonts w:ascii="Times New Roman" w:eastAsia="Times New Roman" w:hAnsi="Times New Roman" w:cs="Times New Roman"/>
          <w:color w:val="000000"/>
          <w:sz w:val="24"/>
          <w:szCs w:val="24"/>
          <w:lang w:eastAsia="es-CL"/>
        </w:rPr>
      </w:pPr>
      <w:r w:rsidRPr="002048BF">
        <w:rPr>
          <w:rFonts w:ascii="Times New Roman" w:eastAsia="Times New Roman" w:hAnsi="Times New Roman" w:cs="Times New Roman"/>
          <w:b/>
          <w:bCs/>
          <w:color w:val="000000"/>
          <w:sz w:val="24"/>
          <w:szCs w:val="24"/>
          <w:lang w:eastAsia="es-CL"/>
        </w:rPr>
        <w:t>Aristóteles</w:t>
      </w:r>
      <w:r w:rsidRPr="002048BF">
        <w:rPr>
          <w:rFonts w:ascii="Times New Roman" w:eastAsia="Times New Roman" w:hAnsi="Times New Roman" w:cs="Times New Roman"/>
          <w:color w:val="000000"/>
          <w:sz w:val="24"/>
          <w:szCs w:val="24"/>
          <w:lang w:eastAsia="es-CL"/>
        </w:rPr>
        <w:t>: el conocimiento se encuentra ligado a la sabiduría, entendiendo por esta última como aquella ciencia que se encarga de las causas primeras y los principios.</w:t>
      </w:r>
      <w:r>
        <w:rPr>
          <w:rFonts w:ascii="Times New Roman" w:eastAsia="Times New Roman" w:hAnsi="Times New Roman" w:cs="Times New Roman"/>
          <w:color w:val="000000"/>
          <w:sz w:val="24"/>
          <w:szCs w:val="24"/>
          <w:lang w:eastAsia="es-CL"/>
        </w:rPr>
        <w:t xml:space="preserve"> </w:t>
      </w:r>
      <w:r w:rsidRPr="00C54446">
        <w:rPr>
          <w:rFonts w:ascii="Times New Roman" w:eastAsia="Times New Roman" w:hAnsi="Times New Roman" w:cs="Times New Roman"/>
          <w:color w:val="000000"/>
          <w:sz w:val="24"/>
          <w:szCs w:val="24"/>
          <w:lang w:eastAsia="es-CL"/>
        </w:rPr>
        <w:sym w:font="Wingdings" w:char="F0E0"/>
      </w:r>
      <w:r>
        <w:rPr>
          <w:rFonts w:ascii="Times New Roman" w:eastAsia="Times New Roman" w:hAnsi="Times New Roman" w:cs="Times New Roman"/>
          <w:color w:val="000000"/>
          <w:sz w:val="24"/>
          <w:szCs w:val="24"/>
          <w:lang w:eastAsia="es-CL"/>
        </w:rPr>
        <w:t xml:space="preserve"> </w:t>
      </w:r>
      <w:r w:rsidRPr="00EA7782">
        <w:rPr>
          <w:rFonts w:ascii="Times New Roman" w:eastAsia="Times New Roman" w:hAnsi="Times New Roman" w:cs="Times New Roman"/>
          <w:color w:val="000000"/>
          <w:sz w:val="24"/>
          <w:szCs w:val="24"/>
          <w:lang w:eastAsia="es-CL"/>
        </w:rPr>
        <w:t>La experiencia hace al maestro</w:t>
      </w:r>
      <w:r>
        <w:rPr>
          <w:rFonts w:ascii="Times New Roman" w:eastAsia="Times New Roman" w:hAnsi="Times New Roman" w:cs="Times New Roman"/>
          <w:color w:val="000000"/>
          <w:sz w:val="24"/>
          <w:szCs w:val="24"/>
          <w:lang w:eastAsia="es-CL"/>
        </w:rPr>
        <w:t>. Al igual que Platón, también desprecia el conocimiento que emana de las meras sensaciones.</w:t>
      </w:r>
    </w:p>
    <w:p w14:paraId="47625CA3" w14:textId="0A67766D" w:rsidR="00E157CF" w:rsidRPr="00E157CF" w:rsidRDefault="005F105C" w:rsidP="00C0507A">
      <w:pPr>
        <w:spacing w:after="200" w:line="240" w:lineRule="auto"/>
        <w:jc w:val="both"/>
        <w:textAlignment w:val="baseline"/>
        <w:rPr>
          <w:rFonts w:ascii="Times New Roman" w:eastAsia="Times New Roman" w:hAnsi="Times New Roman" w:cs="Times New Roman"/>
          <w:color w:val="000000"/>
          <w:sz w:val="24"/>
          <w:szCs w:val="24"/>
          <w:lang w:eastAsia="es-CL"/>
        </w:rPr>
      </w:pPr>
      <w:r w:rsidRPr="002048BF">
        <w:rPr>
          <w:rFonts w:ascii="Times New Roman" w:eastAsia="Times New Roman" w:hAnsi="Times New Roman" w:cs="Times New Roman"/>
          <w:color w:val="000000"/>
          <w:sz w:val="24"/>
          <w:szCs w:val="24"/>
          <w:lang w:eastAsia="es-CL"/>
        </w:rPr>
        <w:t>La importancia de lo anterior es que sienta la crítica al saber que proviene de las meras impresiones.</w:t>
      </w:r>
      <w:r w:rsidR="00E157CF" w:rsidRPr="00E157CF">
        <w:rPr>
          <w:rFonts w:ascii="Times New Roman" w:eastAsia="Times New Roman" w:hAnsi="Times New Roman" w:cs="Times New Roman"/>
          <w:color w:val="000000"/>
          <w:sz w:val="24"/>
          <w:szCs w:val="24"/>
          <w:lang w:eastAsia="es-CL"/>
        </w:rPr>
        <w:t> </w:t>
      </w:r>
    </w:p>
    <w:p w14:paraId="102CE118" w14:textId="2722E2F7" w:rsidR="00B96EF6" w:rsidRPr="00222D37" w:rsidRDefault="00B96EF6" w:rsidP="00222D37">
      <w:pPr>
        <w:spacing w:after="200" w:line="240" w:lineRule="auto"/>
        <w:jc w:val="both"/>
        <w:textAlignment w:val="baseline"/>
        <w:rPr>
          <w:rFonts w:ascii="Times New Roman" w:eastAsia="Times New Roman" w:hAnsi="Times New Roman" w:cs="Times New Roman"/>
          <w:color w:val="000000"/>
          <w:sz w:val="24"/>
          <w:szCs w:val="24"/>
          <w:lang w:eastAsia="es-CL"/>
        </w:rPr>
      </w:pPr>
      <w:r w:rsidRPr="00222D37">
        <w:rPr>
          <w:rFonts w:ascii="Times New Roman" w:eastAsia="Times New Roman" w:hAnsi="Times New Roman" w:cs="Times New Roman"/>
          <w:color w:val="000000"/>
          <w:sz w:val="24"/>
          <w:szCs w:val="24"/>
          <w:lang w:eastAsia="es-CL"/>
        </w:rPr>
        <w:t xml:space="preserve">La epistemología como término, es acuñada por James Frederick Ferrer (S.XIX), quien realiza la distinción entre </w:t>
      </w:r>
      <w:r w:rsidRPr="00222D37">
        <w:rPr>
          <w:rFonts w:ascii="Times New Roman" w:eastAsia="Times New Roman" w:hAnsi="Times New Roman" w:cs="Times New Roman"/>
          <w:b/>
          <w:bCs/>
          <w:color w:val="000000"/>
          <w:sz w:val="24"/>
          <w:szCs w:val="24"/>
          <w:lang w:eastAsia="es-CL"/>
        </w:rPr>
        <w:t>ontología</w:t>
      </w:r>
      <w:r w:rsidRPr="00222D37">
        <w:rPr>
          <w:rFonts w:ascii="Times New Roman" w:eastAsia="Times New Roman" w:hAnsi="Times New Roman" w:cs="Times New Roman"/>
          <w:color w:val="000000"/>
          <w:sz w:val="24"/>
          <w:szCs w:val="24"/>
          <w:lang w:eastAsia="es-CL"/>
        </w:rPr>
        <w:t xml:space="preserve"> (ciencia del ser; ¿Qué es Dios?, ¿Qué es la materia?, ¿Qué es el espacio-tiempo?, etc.) y </w:t>
      </w:r>
      <w:r w:rsidRPr="00222D37">
        <w:rPr>
          <w:rFonts w:ascii="Times New Roman" w:eastAsia="Times New Roman" w:hAnsi="Times New Roman" w:cs="Times New Roman"/>
          <w:b/>
          <w:bCs/>
          <w:color w:val="000000"/>
          <w:sz w:val="24"/>
          <w:szCs w:val="24"/>
          <w:lang w:eastAsia="es-CL"/>
        </w:rPr>
        <w:t>epistemología</w:t>
      </w:r>
      <w:r w:rsidRPr="00222D37">
        <w:rPr>
          <w:rFonts w:ascii="Times New Roman" w:eastAsia="Times New Roman" w:hAnsi="Times New Roman" w:cs="Times New Roman"/>
          <w:color w:val="000000"/>
          <w:sz w:val="24"/>
          <w:szCs w:val="24"/>
          <w:lang w:eastAsia="es-CL"/>
        </w:rPr>
        <w:t xml:space="preserve"> (ciencia del conocimiento verdadero)</w:t>
      </w:r>
    </w:p>
    <w:p w14:paraId="7C7A0765" w14:textId="77777777" w:rsidR="00222D37" w:rsidRDefault="00E157CF" w:rsidP="00E157CF">
      <w:pPr>
        <w:spacing w:before="120" w:after="120" w:line="240" w:lineRule="auto"/>
        <w:jc w:val="both"/>
        <w:rPr>
          <w:rFonts w:ascii="Times New Roman" w:eastAsia="Times New Roman" w:hAnsi="Times New Roman" w:cs="Times New Roman"/>
          <w:color w:val="000000"/>
          <w:sz w:val="24"/>
          <w:szCs w:val="24"/>
          <w:lang w:eastAsia="es-CL"/>
        </w:rPr>
      </w:pPr>
      <w:r w:rsidRPr="00E157CF">
        <w:rPr>
          <w:rFonts w:ascii="Times New Roman" w:eastAsia="Times New Roman" w:hAnsi="Times New Roman" w:cs="Times New Roman"/>
          <w:color w:val="000000"/>
          <w:sz w:val="24"/>
          <w:szCs w:val="24"/>
          <w:lang w:eastAsia="es-CL"/>
        </w:rPr>
        <w:t>En la actualidad, podemos encontrar distintas definiciones de epistemología</w:t>
      </w:r>
      <w:r w:rsidR="00222D37">
        <w:rPr>
          <w:rFonts w:ascii="Times New Roman" w:eastAsia="Times New Roman" w:hAnsi="Times New Roman" w:cs="Times New Roman"/>
          <w:color w:val="000000"/>
          <w:sz w:val="24"/>
          <w:szCs w:val="24"/>
          <w:lang w:eastAsia="es-CL"/>
        </w:rPr>
        <w:t>:</w:t>
      </w:r>
    </w:p>
    <w:p w14:paraId="76121598" w14:textId="77777777" w:rsidR="00222D37" w:rsidRPr="00222D37" w:rsidRDefault="00E157CF" w:rsidP="00222D37">
      <w:pPr>
        <w:pStyle w:val="Prrafodelista"/>
        <w:numPr>
          <w:ilvl w:val="0"/>
          <w:numId w:val="7"/>
        </w:numPr>
        <w:spacing w:before="120" w:after="120" w:line="240" w:lineRule="auto"/>
        <w:jc w:val="both"/>
        <w:rPr>
          <w:rFonts w:ascii="Times New Roman" w:eastAsia="Times New Roman" w:hAnsi="Times New Roman" w:cs="Times New Roman"/>
          <w:sz w:val="24"/>
          <w:szCs w:val="24"/>
          <w:lang w:eastAsia="es-CL"/>
        </w:rPr>
      </w:pPr>
      <w:r w:rsidRPr="00222D37">
        <w:rPr>
          <w:rFonts w:ascii="Times New Roman" w:eastAsia="Times New Roman" w:hAnsi="Times New Roman" w:cs="Times New Roman"/>
          <w:color w:val="000000"/>
          <w:sz w:val="24"/>
          <w:szCs w:val="24"/>
          <w:lang w:eastAsia="es-CL"/>
        </w:rPr>
        <w:t xml:space="preserve">Matthias </w:t>
      </w:r>
      <w:proofErr w:type="spellStart"/>
      <w:r w:rsidRPr="00222D37">
        <w:rPr>
          <w:rFonts w:ascii="Times New Roman" w:eastAsia="Times New Roman" w:hAnsi="Times New Roman" w:cs="Times New Roman"/>
          <w:color w:val="000000"/>
          <w:sz w:val="24"/>
          <w:szCs w:val="24"/>
          <w:lang w:eastAsia="es-CL"/>
        </w:rPr>
        <w:t>Steup</w:t>
      </w:r>
      <w:proofErr w:type="spellEnd"/>
      <w:r w:rsidR="00222D37">
        <w:rPr>
          <w:rFonts w:ascii="Times New Roman" w:eastAsia="Times New Roman" w:hAnsi="Times New Roman" w:cs="Times New Roman"/>
          <w:color w:val="000000"/>
          <w:sz w:val="24"/>
          <w:szCs w:val="24"/>
          <w:lang w:eastAsia="es-CL"/>
        </w:rPr>
        <w:t xml:space="preserve">: </w:t>
      </w:r>
      <w:r w:rsidRPr="00222D37">
        <w:rPr>
          <w:rFonts w:ascii="Times New Roman" w:eastAsia="Times New Roman" w:hAnsi="Times New Roman" w:cs="Times New Roman"/>
          <w:color w:val="000000"/>
          <w:sz w:val="24"/>
          <w:szCs w:val="24"/>
          <w:lang w:eastAsia="es-CL"/>
        </w:rPr>
        <w:t xml:space="preserve">señala que la epistemología es una “rama de la filosofía que se ocupa del conocimiento y de la creencia justificada” (p.1).  </w:t>
      </w:r>
    </w:p>
    <w:p w14:paraId="7A6E0239" w14:textId="77777777" w:rsidR="00516ADE" w:rsidRPr="00516ADE" w:rsidRDefault="00E157CF" w:rsidP="00222D37">
      <w:pPr>
        <w:pStyle w:val="Prrafodelista"/>
        <w:numPr>
          <w:ilvl w:val="0"/>
          <w:numId w:val="7"/>
        </w:numPr>
        <w:spacing w:before="120" w:after="120" w:line="240" w:lineRule="auto"/>
        <w:jc w:val="both"/>
        <w:rPr>
          <w:rFonts w:ascii="Times New Roman" w:eastAsia="Times New Roman" w:hAnsi="Times New Roman" w:cs="Times New Roman"/>
          <w:sz w:val="24"/>
          <w:szCs w:val="24"/>
          <w:lang w:eastAsia="es-CL"/>
        </w:rPr>
      </w:pPr>
      <w:r w:rsidRPr="00222D37">
        <w:rPr>
          <w:rFonts w:ascii="Times New Roman" w:eastAsia="Times New Roman" w:hAnsi="Times New Roman" w:cs="Times New Roman"/>
          <w:color w:val="000000"/>
          <w:sz w:val="24"/>
          <w:szCs w:val="24"/>
          <w:lang w:eastAsia="es-CL"/>
        </w:rPr>
        <w:t xml:space="preserve">Keith </w:t>
      </w:r>
      <w:proofErr w:type="spellStart"/>
      <w:r w:rsidRPr="00222D37">
        <w:rPr>
          <w:rFonts w:ascii="Times New Roman" w:eastAsia="Times New Roman" w:hAnsi="Times New Roman" w:cs="Times New Roman"/>
          <w:color w:val="000000"/>
          <w:sz w:val="24"/>
          <w:szCs w:val="24"/>
          <w:lang w:eastAsia="es-CL"/>
        </w:rPr>
        <w:t>DeRose</w:t>
      </w:r>
      <w:proofErr w:type="spellEnd"/>
      <w:r w:rsidR="00222D37">
        <w:rPr>
          <w:rFonts w:ascii="Times New Roman" w:eastAsia="Times New Roman" w:hAnsi="Times New Roman" w:cs="Times New Roman"/>
          <w:color w:val="000000"/>
          <w:sz w:val="24"/>
          <w:szCs w:val="24"/>
          <w:lang w:eastAsia="es-CL"/>
        </w:rPr>
        <w:t>:</w:t>
      </w:r>
      <w:r w:rsidRPr="00222D37">
        <w:rPr>
          <w:rFonts w:ascii="Times New Roman" w:eastAsia="Times New Roman" w:hAnsi="Times New Roman" w:cs="Times New Roman"/>
          <w:color w:val="000000"/>
          <w:sz w:val="24"/>
          <w:szCs w:val="24"/>
          <w:lang w:eastAsia="es-CL"/>
        </w:rPr>
        <w:t xml:space="preserve"> la epistemología “es el ámbito de la filosofía que concierne a la naturaleza, foco y fuentes del conocimiento” (p.1).  </w:t>
      </w:r>
    </w:p>
    <w:p w14:paraId="50ED735E" w14:textId="695839AB" w:rsidR="00E157CF" w:rsidRPr="00516ADE" w:rsidRDefault="00E157CF" w:rsidP="00516ADE">
      <w:pPr>
        <w:spacing w:before="120" w:after="120" w:line="240" w:lineRule="auto"/>
        <w:jc w:val="both"/>
        <w:rPr>
          <w:rFonts w:ascii="Times New Roman" w:eastAsia="Times New Roman" w:hAnsi="Times New Roman" w:cs="Times New Roman"/>
          <w:sz w:val="24"/>
          <w:szCs w:val="24"/>
          <w:lang w:eastAsia="es-CL"/>
        </w:rPr>
      </w:pPr>
      <w:r w:rsidRPr="00516ADE">
        <w:rPr>
          <w:rFonts w:ascii="Times New Roman" w:eastAsia="Times New Roman" w:hAnsi="Times New Roman" w:cs="Times New Roman"/>
          <w:color w:val="000000"/>
          <w:sz w:val="24"/>
          <w:szCs w:val="24"/>
          <w:lang w:eastAsia="es-CL"/>
        </w:rPr>
        <w:lastRenderedPageBreak/>
        <w:t>Estas definiciones tienen en común el entender la epistemología como una rama que deriva de la filosofía y que estudia el conocimiento y aspectos de él. </w:t>
      </w:r>
    </w:p>
    <w:p w14:paraId="203F6AB4" w14:textId="77777777" w:rsidR="0023587B" w:rsidRDefault="00E157CF" w:rsidP="00E157CF">
      <w:pPr>
        <w:spacing w:before="120" w:after="120" w:line="240" w:lineRule="auto"/>
        <w:jc w:val="both"/>
        <w:rPr>
          <w:rFonts w:ascii="Times New Roman" w:eastAsia="Times New Roman" w:hAnsi="Times New Roman" w:cs="Times New Roman"/>
          <w:color w:val="000000"/>
          <w:sz w:val="24"/>
          <w:szCs w:val="24"/>
          <w:lang w:eastAsia="es-CL"/>
        </w:rPr>
      </w:pPr>
      <w:r w:rsidRPr="00E157CF">
        <w:rPr>
          <w:rFonts w:ascii="Times New Roman" w:eastAsia="Times New Roman" w:hAnsi="Times New Roman" w:cs="Times New Roman"/>
          <w:color w:val="000000"/>
          <w:sz w:val="24"/>
          <w:szCs w:val="24"/>
          <w:lang w:eastAsia="es-CL"/>
        </w:rPr>
        <w:t xml:space="preserve">Ante esto, cabe preguntarse, </w:t>
      </w:r>
      <w:r w:rsidRPr="00E157CF">
        <w:rPr>
          <w:rFonts w:ascii="Times New Roman" w:eastAsia="Times New Roman" w:hAnsi="Times New Roman" w:cs="Times New Roman"/>
          <w:b/>
          <w:bCs/>
          <w:color w:val="000000"/>
          <w:sz w:val="24"/>
          <w:szCs w:val="24"/>
          <w:lang w:eastAsia="es-CL"/>
        </w:rPr>
        <w:t>¿qué tipo de conocimiento estudia la epistemología?</w:t>
      </w:r>
      <w:r w:rsidRPr="00E157CF">
        <w:rPr>
          <w:rFonts w:ascii="Times New Roman" w:eastAsia="Times New Roman" w:hAnsi="Times New Roman" w:cs="Times New Roman"/>
          <w:color w:val="000000"/>
          <w:sz w:val="24"/>
          <w:szCs w:val="24"/>
          <w:lang w:eastAsia="es-CL"/>
        </w:rPr>
        <w:t xml:space="preserve"> </w:t>
      </w:r>
    </w:p>
    <w:p w14:paraId="49F94336" w14:textId="77777777" w:rsidR="00CC0748" w:rsidRDefault="00E157CF" w:rsidP="00E157CF">
      <w:pPr>
        <w:spacing w:before="120" w:after="120" w:line="240" w:lineRule="auto"/>
        <w:jc w:val="both"/>
        <w:rPr>
          <w:rFonts w:ascii="Times New Roman" w:eastAsia="Times New Roman" w:hAnsi="Times New Roman" w:cs="Times New Roman"/>
          <w:color w:val="000000"/>
          <w:sz w:val="24"/>
          <w:szCs w:val="24"/>
          <w:lang w:eastAsia="es-CL"/>
        </w:rPr>
      </w:pPr>
      <w:r w:rsidRPr="00E157CF">
        <w:rPr>
          <w:rFonts w:ascii="Times New Roman" w:eastAsia="Times New Roman" w:hAnsi="Times New Roman" w:cs="Times New Roman"/>
          <w:color w:val="000000"/>
          <w:sz w:val="24"/>
          <w:szCs w:val="24"/>
          <w:lang w:eastAsia="es-CL"/>
        </w:rPr>
        <w:t xml:space="preserve">Según Peter Klein, la epistemología hace referencia a los límites del </w:t>
      </w:r>
      <w:r w:rsidRPr="00E157CF">
        <w:rPr>
          <w:rFonts w:ascii="Times New Roman" w:eastAsia="Times New Roman" w:hAnsi="Times New Roman" w:cs="Times New Roman"/>
          <w:b/>
          <w:bCs/>
          <w:color w:val="000000"/>
          <w:sz w:val="24"/>
          <w:szCs w:val="24"/>
          <w:lang w:eastAsia="es-CL"/>
        </w:rPr>
        <w:t>conocimiento proposicional</w:t>
      </w:r>
      <w:r w:rsidRPr="00E157CF">
        <w:rPr>
          <w:rFonts w:ascii="Times New Roman" w:eastAsia="Times New Roman" w:hAnsi="Times New Roman" w:cs="Times New Roman"/>
          <w:color w:val="000000"/>
          <w:sz w:val="24"/>
          <w:szCs w:val="24"/>
          <w:lang w:eastAsia="es-CL"/>
        </w:rPr>
        <w:t xml:space="preserve">, es decir, a “enunciados sobre hechos o estados de cosas” (p.2). </w:t>
      </w:r>
    </w:p>
    <w:p w14:paraId="2EB3395D" w14:textId="77777777" w:rsidR="0000483A" w:rsidRDefault="00E157CF" w:rsidP="00E157CF">
      <w:pPr>
        <w:spacing w:before="120" w:after="120" w:line="240" w:lineRule="auto"/>
        <w:jc w:val="both"/>
        <w:rPr>
          <w:rFonts w:ascii="Times New Roman" w:eastAsia="Times New Roman" w:hAnsi="Times New Roman" w:cs="Times New Roman"/>
          <w:color w:val="000000"/>
          <w:sz w:val="24"/>
          <w:szCs w:val="24"/>
          <w:lang w:eastAsia="es-CL"/>
        </w:rPr>
      </w:pPr>
      <w:r w:rsidRPr="00E157CF">
        <w:rPr>
          <w:rFonts w:ascii="Times New Roman" w:eastAsia="Times New Roman" w:hAnsi="Times New Roman" w:cs="Times New Roman"/>
          <w:color w:val="000000"/>
          <w:sz w:val="24"/>
          <w:szCs w:val="24"/>
          <w:lang w:eastAsia="es-CL"/>
        </w:rPr>
        <w:t>Duncan Pritchard</w:t>
      </w:r>
      <w:r w:rsidR="00CC0748">
        <w:rPr>
          <w:rFonts w:ascii="Times New Roman" w:eastAsia="Times New Roman" w:hAnsi="Times New Roman" w:cs="Times New Roman"/>
          <w:color w:val="000000"/>
          <w:sz w:val="24"/>
          <w:szCs w:val="24"/>
          <w:lang w:eastAsia="es-CL"/>
        </w:rPr>
        <w:t xml:space="preserve"> </w:t>
      </w:r>
      <w:r w:rsidRPr="00E157CF">
        <w:rPr>
          <w:rFonts w:ascii="Times New Roman" w:eastAsia="Times New Roman" w:hAnsi="Times New Roman" w:cs="Times New Roman"/>
          <w:color w:val="000000"/>
          <w:sz w:val="24"/>
          <w:szCs w:val="24"/>
          <w:lang w:eastAsia="es-CL"/>
        </w:rPr>
        <w:t>distingue entre</w:t>
      </w:r>
      <w:r w:rsidR="0000483A">
        <w:rPr>
          <w:rFonts w:ascii="Times New Roman" w:eastAsia="Times New Roman" w:hAnsi="Times New Roman" w:cs="Times New Roman"/>
          <w:color w:val="000000"/>
          <w:sz w:val="24"/>
          <w:szCs w:val="24"/>
          <w:lang w:eastAsia="es-CL"/>
        </w:rPr>
        <w:t>:</w:t>
      </w:r>
    </w:p>
    <w:p w14:paraId="7AAE42C1" w14:textId="16FBA615" w:rsidR="0000483A" w:rsidRPr="0000483A" w:rsidRDefault="0000483A" w:rsidP="0000483A">
      <w:pPr>
        <w:pStyle w:val="Prrafodelista"/>
        <w:numPr>
          <w:ilvl w:val="0"/>
          <w:numId w:val="8"/>
        </w:numPr>
        <w:spacing w:before="120" w:after="120" w:line="240" w:lineRule="auto"/>
        <w:jc w:val="both"/>
        <w:rPr>
          <w:rFonts w:ascii="Times New Roman" w:eastAsia="Times New Roman" w:hAnsi="Times New Roman" w:cs="Times New Roman"/>
          <w:sz w:val="24"/>
          <w:szCs w:val="24"/>
          <w:lang w:eastAsia="es-CL"/>
        </w:rPr>
      </w:pPr>
      <w:r w:rsidRPr="00FD7BAC">
        <w:rPr>
          <w:rFonts w:ascii="Times New Roman" w:eastAsia="Times New Roman" w:hAnsi="Times New Roman" w:cs="Times New Roman"/>
          <w:b/>
          <w:bCs/>
          <w:color w:val="000000"/>
          <w:sz w:val="24"/>
          <w:szCs w:val="24"/>
          <w:lang w:eastAsia="es-CL"/>
        </w:rPr>
        <w:t>C</w:t>
      </w:r>
      <w:r w:rsidR="00E157CF" w:rsidRPr="00FD7BAC">
        <w:rPr>
          <w:rFonts w:ascii="Times New Roman" w:eastAsia="Times New Roman" w:hAnsi="Times New Roman" w:cs="Times New Roman"/>
          <w:b/>
          <w:bCs/>
          <w:color w:val="000000"/>
          <w:sz w:val="24"/>
          <w:szCs w:val="24"/>
          <w:lang w:eastAsia="es-CL"/>
        </w:rPr>
        <w:t>onocimiento práctico</w:t>
      </w:r>
      <w:r w:rsidR="003D471A">
        <w:rPr>
          <w:rFonts w:ascii="Times New Roman" w:eastAsia="Times New Roman" w:hAnsi="Times New Roman" w:cs="Times New Roman"/>
          <w:color w:val="000000"/>
          <w:sz w:val="24"/>
          <w:szCs w:val="24"/>
          <w:lang w:eastAsia="es-CL"/>
        </w:rPr>
        <w:t>:</w:t>
      </w:r>
      <w:r w:rsidR="0030698B">
        <w:rPr>
          <w:rFonts w:ascii="Times New Roman" w:eastAsia="Times New Roman" w:hAnsi="Times New Roman" w:cs="Times New Roman"/>
          <w:color w:val="000000"/>
          <w:sz w:val="24"/>
          <w:szCs w:val="24"/>
          <w:lang w:eastAsia="es-CL"/>
        </w:rPr>
        <w:t xml:space="preserve"> se centra en el cómo se hace tal o cual cosa.</w:t>
      </w:r>
    </w:p>
    <w:p w14:paraId="406FAD2C" w14:textId="69C693AD" w:rsidR="00E157CF" w:rsidRPr="008F69D0" w:rsidRDefault="0000483A" w:rsidP="0000483A">
      <w:pPr>
        <w:pStyle w:val="Prrafodelista"/>
        <w:numPr>
          <w:ilvl w:val="0"/>
          <w:numId w:val="8"/>
        </w:numPr>
        <w:spacing w:before="120" w:after="120" w:line="240" w:lineRule="auto"/>
        <w:jc w:val="both"/>
        <w:rPr>
          <w:rFonts w:ascii="Times New Roman" w:eastAsia="Times New Roman" w:hAnsi="Times New Roman" w:cs="Times New Roman"/>
          <w:sz w:val="24"/>
          <w:szCs w:val="24"/>
          <w:lang w:eastAsia="es-CL"/>
        </w:rPr>
      </w:pPr>
      <w:r w:rsidRPr="00FD7BAC">
        <w:rPr>
          <w:rFonts w:ascii="Times New Roman" w:eastAsia="Times New Roman" w:hAnsi="Times New Roman" w:cs="Times New Roman"/>
          <w:b/>
          <w:bCs/>
          <w:color w:val="000000"/>
          <w:sz w:val="24"/>
          <w:szCs w:val="24"/>
          <w:lang w:eastAsia="es-CL"/>
        </w:rPr>
        <w:t xml:space="preserve">Conocimiento </w:t>
      </w:r>
      <w:r w:rsidR="003D471A" w:rsidRPr="00FD7BAC">
        <w:rPr>
          <w:rFonts w:ascii="Times New Roman" w:eastAsia="Times New Roman" w:hAnsi="Times New Roman" w:cs="Times New Roman"/>
          <w:b/>
          <w:bCs/>
          <w:color w:val="000000"/>
          <w:sz w:val="24"/>
          <w:szCs w:val="24"/>
          <w:lang w:eastAsia="es-CL"/>
        </w:rPr>
        <w:t>proposicional</w:t>
      </w:r>
      <w:r w:rsidR="003D471A">
        <w:rPr>
          <w:rFonts w:ascii="Times New Roman" w:eastAsia="Times New Roman" w:hAnsi="Times New Roman" w:cs="Times New Roman"/>
          <w:color w:val="000000"/>
          <w:sz w:val="24"/>
          <w:szCs w:val="24"/>
          <w:lang w:eastAsia="es-CL"/>
        </w:rPr>
        <w:t xml:space="preserve">: </w:t>
      </w:r>
      <w:r w:rsidR="00E157CF" w:rsidRPr="0000483A">
        <w:rPr>
          <w:rFonts w:ascii="Times New Roman" w:eastAsia="Times New Roman" w:hAnsi="Times New Roman" w:cs="Times New Roman"/>
          <w:color w:val="000000"/>
          <w:sz w:val="24"/>
          <w:szCs w:val="24"/>
          <w:lang w:eastAsia="es-CL"/>
        </w:rPr>
        <w:t>se relaciona con lo que es cierto y verdadero. Otro elemento importante señalado por este autor es que existe un afán por ese conocimiento, es decir, que es un conocimiento obtenido de manera intencional, y no un mero hecho azaroso</w:t>
      </w:r>
      <w:r w:rsidR="008F69D0">
        <w:rPr>
          <w:rFonts w:ascii="Times New Roman" w:eastAsia="Times New Roman" w:hAnsi="Times New Roman" w:cs="Times New Roman"/>
          <w:color w:val="000000"/>
          <w:sz w:val="24"/>
          <w:szCs w:val="24"/>
          <w:lang w:eastAsia="es-CL"/>
        </w:rPr>
        <w:t>.</w:t>
      </w:r>
    </w:p>
    <w:p w14:paraId="021C4897" w14:textId="6748B1C5" w:rsidR="008F69D0" w:rsidRPr="0000483A" w:rsidRDefault="008F69D0" w:rsidP="008F69D0">
      <w:pPr>
        <w:pStyle w:val="Prrafodelista"/>
        <w:numPr>
          <w:ilvl w:val="1"/>
          <w:numId w:val="8"/>
        </w:numPr>
        <w:spacing w:before="120" w:after="120" w:line="240" w:lineRule="auto"/>
        <w:jc w:val="both"/>
        <w:rPr>
          <w:rFonts w:ascii="Times New Roman" w:eastAsia="Times New Roman" w:hAnsi="Times New Roman" w:cs="Times New Roman"/>
          <w:sz w:val="24"/>
          <w:szCs w:val="24"/>
          <w:lang w:eastAsia="es-CL"/>
        </w:rPr>
      </w:pPr>
      <w:r>
        <w:rPr>
          <w:rFonts w:ascii="Times New Roman" w:eastAsia="Times New Roman" w:hAnsi="Times New Roman" w:cs="Times New Roman"/>
          <w:color w:val="000000"/>
          <w:sz w:val="24"/>
          <w:szCs w:val="24"/>
          <w:lang w:eastAsia="es-CL"/>
        </w:rPr>
        <w:t xml:space="preserve">Ejemplos: </w:t>
      </w:r>
      <w:r w:rsidR="00802CB9">
        <w:rPr>
          <w:rFonts w:ascii="Times New Roman" w:eastAsia="Times New Roman" w:hAnsi="Times New Roman" w:cs="Times New Roman"/>
          <w:color w:val="000000"/>
          <w:sz w:val="24"/>
          <w:szCs w:val="24"/>
          <w:lang w:eastAsia="es-CL"/>
        </w:rPr>
        <w:t xml:space="preserve">2+2=4; la luna </w:t>
      </w:r>
      <w:proofErr w:type="spellStart"/>
      <w:r w:rsidR="00802CB9">
        <w:rPr>
          <w:rFonts w:ascii="Times New Roman" w:eastAsia="Times New Roman" w:hAnsi="Times New Roman" w:cs="Times New Roman"/>
          <w:color w:val="000000"/>
          <w:sz w:val="24"/>
          <w:szCs w:val="24"/>
          <w:lang w:eastAsia="es-CL"/>
        </w:rPr>
        <w:t>orbita</w:t>
      </w:r>
      <w:proofErr w:type="spellEnd"/>
      <w:r w:rsidR="00802CB9">
        <w:rPr>
          <w:rFonts w:ascii="Times New Roman" w:eastAsia="Times New Roman" w:hAnsi="Times New Roman" w:cs="Times New Roman"/>
          <w:color w:val="000000"/>
          <w:sz w:val="24"/>
          <w:szCs w:val="24"/>
          <w:lang w:eastAsia="es-CL"/>
        </w:rPr>
        <w:t xml:space="preserve"> alrededor del planeta tierra.</w:t>
      </w:r>
    </w:p>
    <w:p w14:paraId="17534A87" w14:textId="502635E1" w:rsidR="00E157CF" w:rsidRPr="00E157CF" w:rsidRDefault="00FD7BAC" w:rsidP="00E157CF">
      <w:pPr>
        <w:spacing w:before="120" w:after="120" w:line="240" w:lineRule="auto"/>
        <w:jc w:val="both"/>
        <w:rPr>
          <w:rFonts w:ascii="Times New Roman" w:eastAsia="Times New Roman" w:hAnsi="Times New Roman" w:cs="Times New Roman"/>
          <w:color w:val="000000"/>
          <w:sz w:val="24"/>
          <w:szCs w:val="24"/>
          <w:lang w:eastAsia="es-CL"/>
        </w:rPr>
      </w:pPr>
      <w:r w:rsidRPr="000E3928">
        <w:rPr>
          <w:rFonts w:ascii="Times New Roman" w:eastAsia="Times New Roman" w:hAnsi="Times New Roman" w:cs="Times New Roman"/>
          <w:b/>
          <w:bCs/>
          <w:color w:val="000000"/>
          <w:sz w:val="24"/>
          <w:szCs w:val="24"/>
          <w:lang w:eastAsia="es-CL"/>
        </w:rPr>
        <w:t>Origen e</w:t>
      </w:r>
      <w:r w:rsidR="009E2D24" w:rsidRPr="000E3928">
        <w:rPr>
          <w:rFonts w:ascii="Times New Roman" w:eastAsia="Times New Roman" w:hAnsi="Times New Roman" w:cs="Times New Roman"/>
          <w:b/>
          <w:bCs/>
          <w:color w:val="000000"/>
          <w:sz w:val="24"/>
          <w:szCs w:val="24"/>
          <w:lang w:eastAsia="es-CL"/>
        </w:rPr>
        <w:t>timológico del conocimiento</w:t>
      </w:r>
      <w:r w:rsidR="009E2D24">
        <w:rPr>
          <w:rFonts w:ascii="Times New Roman" w:eastAsia="Times New Roman" w:hAnsi="Times New Roman" w:cs="Times New Roman"/>
          <w:color w:val="000000"/>
          <w:sz w:val="24"/>
          <w:szCs w:val="24"/>
          <w:lang w:eastAsia="es-CL"/>
        </w:rPr>
        <w:t>:</w:t>
      </w:r>
      <w:r w:rsidR="007E5199">
        <w:rPr>
          <w:rFonts w:ascii="Times New Roman" w:eastAsia="Times New Roman" w:hAnsi="Times New Roman" w:cs="Times New Roman"/>
          <w:color w:val="000000"/>
          <w:sz w:val="24"/>
          <w:szCs w:val="24"/>
          <w:lang w:eastAsia="es-CL"/>
        </w:rPr>
        <w:t xml:space="preserve"> e</w:t>
      </w:r>
      <w:r w:rsidR="00E157CF" w:rsidRPr="00E157CF">
        <w:rPr>
          <w:rFonts w:ascii="Times New Roman" w:eastAsia="Times New Roman" w:hAnsi="Times New Roman" w:cs="Times New Roman"/>
          <w:color w:val="000000"/>
          <w:sz w:val="24"/>
          <w:szCs w:val="24"/>
          <w:lang w:eastAsia="es-CL"/>
        </w:rPr>
        <w:t xml:space="preserve">l origen del término se remonta a la raíz griega </w:t>
      </w:r>
      <w:r w:rsidR="00E157CF" w:rsidRPr="00E157CF">
        <w:rPr>
          <w:rFonts w:ascii="Times New Roman" w:eastAsia="Times New Roman" w:hAnsi="Times New Roman" w:cs="Times New Roman"/>
          <w:i/>
          <w:iCs/>
          <w:color w:val="000000"/>
          <w:sz w:val="24"/>
          <w:szCs w:val="24"/>
          <w:lang w:eastAsia="es-CL"/>
        </w:rPr>
        <w:t>gnosis</w:t>
      </w:r>
      <w:r w:rsidR="00E157CF" w:rsidRPr="00E157CF">
        <w:rPr>
          <w:rFonts w:ascii="Times New Roman" w:eastAsia="Times New Roman" w:hAnsi="Times New Roman" w:cs="Times New Roman"/>
          <w:color w:val="000000"/>
          <w:sz w:val="24"/>
          <w:szCs w:val="24"/>
          <w:lang w:eastAsia="es-CL"/>
        </w:rPr>
        <w:t>, que da base a varias palabras en distintas lenguas actuales como “</w:t>
      </w:r>
      <w:proofErr w:type="spellStart"/>
      <w:r w:rsidR="00E157CF" w:rsidRPr="00E157CF">
        <w:rPr>
          <w:rFonts w:ascii="Times New Roman" w:eastAsia="Times New Roman" w:hAnsi="Times New Roman" w:cs="Times New Roman"/>
          <w:color w:val="000000"/>
          <w:sz w:val="24"/>
          <w:szCs w:val="24"/>
          <w:lang w:eastAsia="es-CL"/>
        </w:rPr>
        <w:t>to</w:t>
      </w:r>
      <w:proofErr w:type="spellEnd"/>
      <w:r w:rsidR="00E157CF" w:rsidRPr="00E157CF">
        <w:rPr>
          <w:rFonts w:ascii="Times New Roman" w:eastAsia="Times New Roman" w:hAnsi="Times New Roman" w:cs="Times New Roman"/>
          <w:color w:val="000000"/>
          <w:sz w:val="24"/>
          <w:szCs w:val="24"/>
          <w:lang w:eastAsia="es-CL"/>
        </w:rPr>
        <w:t xml:space="preserve"> </w:t>
      </w:r>
      <w:proofErr w:type="spellStart"/>
      <w:r w:rsidR="00E157CF" w:rsidRPr="00E157CF">
        <w:rPr>
          <w:rFonts w:ascii="Times New Roman" w:eastAsia="Times New Roman" w:hAnsi="Times New Roman" w:cs="Times New Roman"/>
          <w:color w:val="000000"/>
          <w:sz w:val="24"/>
          <w:szCs w:val="24"/>
          <w:lang w:eastAsia="es-CL"/>
        </w:rPr>
        <w:t>know</w:t>
      </w:r>
      <w:proofErr w:type="spellEnd"/>
      <w:r w:rsidR="00E157CF" w:rsidRPr="00E157CF">
        <w:rPr>
          <w:rFonts w:ascii="Times New Roman" w:eastAsia="Times New Roman" w:hAnsi="Times New Roman" w:cs="Times New Roman"/>
          <w:color w:val="000000"/>
          <w:sz w:val="24"/>
          <w:szCs w:val="24"/>
          <w:lang w:eastAsia="es-CL"/>
        </w:rPr>
        <w:t>” en inglés o “</w:t>
      </w:r>
      <w:proofErr w:type="spellStart"/>
      <w:r w:rsidR="00E157CF" w:rsidRPr="00E157CF">
        <w:rPr>
          <w:rFonts w:ascii="Times New Roman" w:eastAsia="Times New Roman" w:hAnsi="Times New Roman" w:cs="Times New Roman"/>
          <w:color w:val="000000"/>
          <w:sz w:val="24"/>
          <w:szCs w:val="24"/>
          <w:lang w:eastAsia="es-CL"/>
        </w:rPr>
        <w:t>connaitre</w:t>
      </w:r>
      <w:proofErr w:type="spellEnd"/>
      <w:r w:rsidR="00E157CF" w:rsidRPr="00E157CF">
        <w:rPr>
          <w:rFonts w:ascii="Times New Roman" w:eastAsia="Times New Roman" w:hAnsi="Times New Roman" w:cs="Times New Roman"/>
          <w:color w:val="000000"/>
          <w:sz w:val="24"/>
          <w:szCs w:val="24"/>
          <w:lang w:eastAsia="es-CL"/>
        </w:rPr>
        <w:t xml:space="preserve">” en francés (Opazo, 2020). Sin embargo, </w:t>
      </w:r>
      <w:r w:rsidR="00E157CF" w:rsidRPr="00E157CF">
        <w:rPr>
          <w:rFonts w:ascii="Times New Roman" w:eastAsia="Times New Roman" w:hAnsi="Times New Roman" w:cs="Times New Roman"/>
          <w:i/>
          <w:iCs/>
          <w:color w:val="000000"/>
          <w:sz w:val="24"/>
          <w:szCs w:val="24"/>
          <w:lang w:eastAsia="es-CL"/>
        </w:rPr>
        <w:t xml:space="preserve">gnosis </w:t>
      </w:r>
      <w:r w:rsidR="00E157CF" w:rsidRPr="00E157CF">
        <w:rPr>
          <w:rFonts w:ascii="Times New Roman" w:eastAsia="Times New Roman" w:hAnsi="Times New Roman" w:cs="Times New Roman"/>
          <w:color w:val="000000"/>
          <w:sz w:val="24"/>
          <w:szCs w:val="24"/>
          <w:lang w:eastAsia="es-CL"/>
        </w:rPr>
        <w:t xml:space="preserve">constituyó un neologismo, ya que el término provenía del mundo hebreo antiguo con la palabra Da </w:t>
      </w:r>
      <w:proofErr w:type="spellStart"/>
      <w:r w:rsidR="00E157CF" w:rsidRPr="00E157CF">
        <w:rPr>
          <w:rFonts w:ascii="Times New Roman" w:eastAsia="Times New Roman" w:hAnsi="Times New Roman" w:cs="Times New Roman"/>
          <w:color w:val="000000"/>
          <w:sz w:val="24"/>
          <w:szCs w:val="24"/>
          <w:lang w:eastAsia="es-CL"/>
        </w:rPr>
        <w:t>ath</w:t>
      </w:r>
      <w:proofErr w:type="spellEnd"/>
      <w:r w:rsidR="00E157CF" w:rsidRPr="00E157CF">
        <w:rPr>
          <w:rFonts w:ascii="Times New Roman" w:eastAsia="Times New Roman" w:hAnsi="Times New Roman" w:cs="Times New Roman"/>
          <w:color w:val="000000"/>
          <w:sz w:val="24"/>
          <w:szCs w:val="24"/>
          <w:lang w:eastAsia="es-CL"/>
        </w:rPr>
        <w:t>, que parecía tener su raíz en Egipto, vinculándose a un espíritu con forma de ave. De estos orígenes podemos identificar que se vincula conocimiento con un poder espiritual superior y con la idea de sabiduría (Opazo, 2020).</w:t>
      </w:r>
    </w:p>
    <w:p w14:paraId="715ED2D7" w14:textId="5E088B02" w:rsidR="00E157CF" w:rsidRPr="00E157CF" w:rsidRDefault="00E157CF" w:rsidP="00E157CF">
      <w:pPr>
        <w:spacing w:before="120" w:after="120" w:line="240" w:lineRule="auto"/>
        <w:jc w:val="both"/>
        <w:rPr>
          <w:rFonts w:ascii="Times New Roman" w:eastAsia="Times New Roman" w:hAnsi="Times New Roman" w:cs="Times New Roman"/>
          <w:color w:val="000000"/>
          <w:sz w:val="24"/>
          <w:szCs w:val="24"/>
          <w:lang w:eastAsia="es-CL"/>
        </w:rPr>
      </w:pPr>
      <w:r w:rsidRPr="00E157CF">
        <w:rPr>
          <w:rFonts w:ascii="Times New Roman" w:eastAsia="Times New Roman" w:hAnsi="Times New Roman" w:cs="Times New Roman"/>
          <w:color w:val="000000"/>
          <w:sz w:val="24"/>
          <w:szCs w:val="24"/>
          <w:lang w:eastAsia="es-CL"/>
        </w:rPr>
        <w:t>Pritchard</w:t>
      </w:r>
      <w:r w:rsidR="00B068A3">
        <w:rPr>
          <w:rFonts w:ascii="Times New Roman" w:eastAsia="Times New Roman" w:hAnsi="Times New Roman" w:cs="Times New Roman"/>
          <w:color w:val="000000"/>
          <w:sz w:val="24"/>
          <w:szCs w:val="24"/>
          <w:lang w:eastAsia="es-CL"/>
        </w:rPr>
        <w:t xml:space="preserve">: </w:t>
      </w:r>
      <w:r w:rsidRPr="00E157CF">
        <w:rPr>
          <w:rFonts w:ascii="Times New Roman" w:eastAsia="Times New Roman" w:hAnsi="Times New Roman" w:cs="Times New Roman"/>
          <w:color w:val="000000"/>
          <w:sz w:val="24"/>
          <w:szCs w:val="24"/>
          <w:lang w:eastAsia="es-CL"/>
        </w:rPr>
        <w:t>postula que al conocimiento siempre se le añade una creencia y una eventual verdad de esa creencia.</w:t>
      </w:r>
      <w:r w:rsidR="00B068A3">
        <w:rPr>
          <w:rFonts w:ascii="Times New Roman" w:eastAsia="Times New Roman" w:hAnsi="Times New Roman" w:cs="Times New Roman"/>
          <w:color w:val="000000"/>
          <w:sz w:val="24"/>
          <w:szCs w:val="24"/>
          <w:lang w:eastAsia="es-CL"/>
        </w:rPr>
        <w:t xml:space="preserve"> Por ende, d</w:t>
      </w:r>
      <w:r w:rsidR="00B068A3" w:rsidRPr="00E157CF">
        <w:rPr>
          <w:rFonts w:ascii="Times New Roman" w:eastAsia="Times New Roman" w:hAnsi="Times New Roman" w:cs="Times New Roman"/>
          <w:color w:val="000000"/>
          <w:sz w:val="24"/>
          <w:szCs w:val="24"/>
          <w:lang w:eastAsia="es-CL"/>
        </w:rPr>
        <w:t>os aspectos importantes respecto al conocimiento son las nociones de creencia y de verdad</w:t>
      </w:r>
    </w:p>
    <w:p w14:paraId="5D2F5D07" w14:textId="02876E6C" w:rsidR="00EE0AFE" w:rsidRDefault="00EE0AFE" w:rsidP="00E157CF">
      <w:pPr>
        <w:spacing w:before="120" w:after="120" w:line="240" w:lineRule="auto"/>
        <w:jc w:val="both"/>
        <w:rPr>
          <w:rFonts w:ascii="Times New Roman" w:eastAsia="Times New Roman" w:hAnsi="Times New Roman" w:cs="Times New Roman"/>
          <w:color w:val="000000"/>
          <w:sz w:val="24"/>
          <w:szCs w:val="24"/>
          <w:lang w:eastAsia="es-CL"/>
        </w:rPr>
      </w:pPr>
      <w:r w:rsidRPr="0037086A">
        <w:rPr>
          <w:rFonts w:ascii="Times New Roman" w:eastAsia="Times New Roman" w:hAnsi="Times New Roman" w:cs="Times New Roman"/>
          <w:b/>
          <w:bCs/>
          <w:color w:val="000000"/>
          <w:sz w:val="24"/>
          <w:szCs w:val="24"/>
          <w:lang w:eastAsia="es-CL"/>
        </w:rPr>
        <w:t>El conocimiento científico</w:t>
      </w:r>
      <w:r>
        <w:rPr>
          <w:rFonts w:ascii="Times New Roman" w:eastAsia="Times New Roman" w:hAnsi="Times New Roman" w:cs="Times New Roman"/>
          <w:color w:val="000000"/>
          <w:sz w:val="24"/>
          <w:szCs w:val="24"/>
          <w:lang w:eastAsia="es-CL"/>
        </w:rPr>
        <w:t xml:space="preserve">: </w:t>
      </w:r>
      <w:r w:rsidR="00F33FBD">
        <w:rPr>
          <w:rFonts w:ascii="Times New Roman" w:eastAsia="Times New Roman" w:hAnsi="Times New Roman" w:cs="Times New Roman"/>
          <w:color w:val="000000"/>
          <w:sz w:val="24"/>
          <w:szCs w:val="24"/>
          <w:lang w:eastAsia="es-CL"/>
        </w:rPr>
        <w:t>surge en la modernidad, siendo una de las principales características de dicho periodo. Posteriormente, en la denominada “</w:t>
      </w:r>
      <w:r w:rsidR="00F33FBD" w:rsidRPr="000C626B">
        <w:rPr>
          <w:rFonts w:ascii="Times New Roman" w:eastAsia="Times New Roman" w:hAnsi="Times New Roman" w:cs="Times New Roman"/>
          <w:b/>
          <w:bCs/>
          <w:color w:val="000000"/>
          <w:sz w:val="24"/>
          <w:szCs w:val="24"/>
          <w:lang w:eastAsia="es-CL"/>
        </w:rPr>
        <w:t>sociedad del conocimiento</w:t>
      </w:r>
      <w:r w:rsidR="00F33FBD">
        <w:rPr>
          <w:rFonts w:ascii="Times New Roman" w:eastAsia="Times New Roman" w:hAnsi="Times New Roman" w:cs="Times New Roman"/>
          <w:color w:val="000000"/>
          <w:sz w:val="24"/>
          <w:szCs w:val="24"/>
          <w:lang w:eastAsia="es-CL"/>
        </w:rPr>
        <w:t>”</w:t>
      </w:r>
      <w:r w:rsidR="00A721B8">
        <w:rPr>
          <w:rFonts w:ascii="Times New Roman" w:eastAsia="Times New Roman" w:hAnsi="Times New Roman" w:cs="Times New Roman"/>
          <w:color w:val="000000"/>
          <w:sz w:val="24"/>
          <w:szCs w:val="24"/>
          <w:lang w:eastAsia="es-CL"/>
        </w:rPr>
        <w:t xml:space="preserve">, este tipo de conocimiento </w:t>
      </w:r>
      <w:r w:rsidR="00A721B8" w:rsidRPr="00E157CF">
        <w:rPr>
          <w:rFonts w:ascii="Times New Roman" w:eastAsia="Times New Roman" w:hAnsi="Times New Roman" w:cs="Times New Roman"/>
          <w:color w:val="000000"/>
          <w:sz w:val="24"/>
          <w:szCs w:val="24"/>
          <w:lang w:eastAsia="es-CL"/>
        </w:rPr>
        <w:t>ya no se enfoca solo en entender y conocer los procesos o fenómenos acontecidos en el mundo material, sino que también le da importancia a aquello perteneciente ya sea a lo cultural, lo social, lo psicológico o, en otras palabras, a la vida en sí. Por lo anterior, se busca elaborar conocimiento cierto de la realidad, lo que se vincula estrechamente con la epistemología.</w:t>
      </w:r>
    </w:p>
    <w:p w14:paraId="20A3E0BB" w14:textId="564DE063" w:rsidR="001B50A7" w:rsidRPr="001B50A7" w:rsidRDefault="001B50A7" w:rsidP="001B50A7">
      <w:pPr>
        <w:pStyle w:val="Prrafodelista"/>
        <w:numPr>
          <w:ilvl w:val="0"/>
          <w:numId w:val="10"/>
        </w:numPr>
        <w:spacing w:before="120" w:after="120" w:line="240" w:lineRule="auto"/>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 xml:space="preserve">Lo relevante de tener claro el conocimiento científico y la sociedad del conocimiento, es que </w:t>
      </w:r>
      <w:r w:rsidR="005C7379">
        <w:rPr>
          <w:rFonts w:ascii="Times New Roman" w:eastAsia="Times New Roman" w:hAnsi="Times New Roman" w:cs="Times New Roman"/>
          <w:color w:val="000000"/>
          <w:sz w:val="24"/>
          <w:szCs w:val="24"/>
          <w:lang w:eastAsia="es-CL"/>
        </w:rPr>
        <w:t>permiten demostrar que el conocimiento tiene utilidades prácticas.</w:t>
      </w:r>
    </w:p>
    <w:p w14:paraId="1FCECC5B" w14:textId="77777777" w:rsidR="00E157CF" w:rsidRPr="00E157CF" w:rsidRDefault="00E157CF" w:rsidP="00E157CF">
      <w:pPr>
        <w:spacing w:before="120" w:after="120" w:line="240" w:lineRule="auto"/>
        <w:jc w:val="both"/>
        <w:rPr>
          <w:rFonts w:ascii="Times New Roman" w:eastAsia="Times New Roman" w:hAnsi="Times New Roman" w:cs="Times New Roman"/>
          <w:sz w:val="24"/>
          <w:szCs w:val="24"/>
          <w:lang w:eastAsia="es-CL"/>
        </w:rPr>
      </w:pPr>
      <w:r w:rsidRPr="00E157CF">
        <w:rPr>
          <w:rFonts w:ascii="Times New Roman" w:eastAsia="Times New Roman" w:hAnsi="Times New Roman" w:cs="Times New Roman"/>
          <w:color w:val="000000"/>
          <w:sz w:val="24"/>
          <w:szCs w:val="24"/>
          <w:lang w:eastAsia="es-CL"/>
        </w:rPr>
        <w:t>Como plantea Richard Rorty (referido en Opazo, 2020) la epistemología no tendría sentido si no existiera el afán del conocimiento científico por dar certeza de los fenómenos de la realidad. Si recordamos que la epistemología puede definirse como una rama que estudia el conocimiento proposicional, es claro el vínculo con la ciencia, ya que el conocimiento producido por ella corresponde a un saber que busca ser verídico y justificado, a la vez que intencional. </w:t>
      </w:r>
    </w:p>
    <w:p w14:paraId="079E3BA1" w14:textId="23587E02" w:rsidR="00F74128" w:rsidRDefault="008A4971" w:rsidP="00E157CF">
      <w:pPr>
        <w:spacing w:before="120" w:after="120" w:line="240" w:lineRule="auto"/>
        <w:jc w:val="both"/>
        <w:rPr>
          <w:rFonts w:ascii="Times New Roman" w:eastAsia="Times New Roman" w:hAnsi="Times New Roman" w:cs="Times New Roman"/>
          <w:color w:val="000000"/>
          <w:sz w:val="24"/>
          <w:szCs w:val="24"/>
          <w:lang w:eastAsia="es-CL"/>
        </w:rPr>
      </w:pPr>
      <w:r w:rsidRPr="008A4971">
        <w:rPr>
          <w:rFonts w:ascii="Times New Roman" w:eastAsia="Times New Roman" w:hAnsi="Times New Roman" w:cs="Times New Roman"/>
          <w:b/>
          <w:bCs/>
          <w:color w:val="000000"/>
          <w:sz w:val="28"/>
          <w:szCs w:val="28"/>
          <w:lang w:eastAsia="es-CL"/>
        </w:rPr>
        <w:t>Epistemología</w:t>
      </w:r>
      <w:r w:rsidRPr="008A4971">
        <w:rPr>
          <w:rFonts w:ascii="Times New Roman" w:eastAsia="Times New Roman" w:hAnsi="Times New Roman" w:cs="Times New Roman"/>
          <w:color w:val="000000"/>
          <w:sz w:val="28"/>
          <w:szCs w:val="28"/>
          <w:lang w:eastAsia="es-CL"/>
        </w:rPr>
        <w:t xml:space="preserve"> </w:t>
      </w:r>
      <w:r w:rsidRPr="008A4971">
        <w:rPr>
          <w:rFonts w:ascii="Times New Roman" w:eastAsia="Times New Roman" w:hAnsi="Times New Roman" w:cs="Times New Roman"/>
          <w:color w:val="000000"/>
          <w:sz w:val="24"/>
          <w:szCs w:val="24"/>
          <w:lang w:eastAsia="es-CL"/>
        </w:rPr>
        <w:sym w:font="Wingdings" w:char="F0E0"/>
      </w:r>
      <w:r>
        <w:rPr>
          <w:rFonts w:ascii="Times New Roman" w:eastAsia="Times New Roman" w:hAnsi="Times New Roman" w:cs="Times New Roman"/>
          <w:color w:val="000000"/>
          <w:sz w:val="24"/>
          <w:szCs w:val="24"/>
          <w:lang w:eastAsia="es-CL"/>
        </w:rPr>
        <w:t xml:space="preserve"> </w:t>
      </w:r>
      <w:r w:rsidRPr="00E157CF">
        <w:rPr>
          <w:rFonts w:ascii="Times New Roman" w:eastAsia="Times New Roman" w:hAnsi="Times New Roman" w:cs="Times New Roman"/>
          <w:color w:val="000000"/>
          <w:sz w:val="24"/>
          <w:szCs w:val="24"/>
          <w:lang w:eastAsia="es-CL"/>
        </w:rPr>
        <w:t xml:space="preserve">rama de la filosofía que estudia el </w:t>
      </w:r>
      <w:r w:rsidRPr="00E157CF">
        <w:rPr>
          <w:rFonts w:ascii="Times New Roman" w:eastAsia="Times New Roman" w:hAnsi="Times New Roman" w:cs="Times New Roman"/>
          <w:b/>
          <w:bCs/>
          <w:color w:val="000000"/>
          <w:sz w:val="24"/>
          <w:szCs w:val="24"/>
          <w:lang w:eastAsia="es-CL"/>
        </w:rPr>
        <w:t>conocimiento proposicional</w:t>
      </w:r>
      <w:r w:rsidRPr="00E157CF">
        <w:rPr>
          <w:rFonts w:ascii="Times New Roman" w:eastAsia="Times New Roman" w:hAnsi="Times New Roman" w:cs="Times New Roman"/>
          <w:color w:val="000000"/>
          <w:sz w:val="24"/>
          <w:szCs w:val="24"/>
          <w:lang w:eastAsia="es-CL"/>
        </w:rPr>
        <w:t xml:space="preserve">, es decir, verdadero e intencional, ya que es un saber que se busca obtener y no proviene simplemente del azar.  El término epistemología tiene sus raíces en la Antigüedad, ya que proviene de los vocablos </w:t>
      </w:r>
      <w:r w:rsidRPr="00E157CF">
        <w:rPr>
          <w:rFonts w:ascii="Times New Roman" w:eastAsia="Times New Roman" w:hAnsi="Times New Roman" w:cs="Times New Roman"/>
          <w:i/>
          <w:iCs/>
          <w:color w:val="000000"/>
          <w:sz w:val="24"/>
          <w:szCs w:val="24"/>
          <w:lang w:eastAsia="es-CL"/>
        </w:rPr>
        <w:t xml:space="preserve">episteme </w:t>
      </w:r>
      <w:r w:rsidRPr="00E157CF">
        <w:rPr>
          <w:rFonts w:ascii="Times New Roman" w:eastAsia="Times New Roman" w:hAnsi="Times New Roman" w:cs="Times New Roman"/>
          <w:color w:val="000000"/>
          <w:sz w:val="24"/>
          <w:szCs w:val="24"/>
          <w:lang w:eastAsia="es-CL"/>
        </w:rPr>
        <w:t xml:space="preserve">y </w:t>
      </w:r>
      <w:r w:rsidRPr="00E157CF">
        <w:rPr>
          <w:rFonts w:ascii="Times New Roman" w:eastAsia="Times New Roman" w:hAnsi="Times New Roman" w:cs="Times New Roman"/>
          <w:i/>
          <w:iCs/>
          <w:color w:val="000000"/>
          <w:sz w:val="24"/>
          <w:szCs w:val="24"/>
          <w:lang w:eastAsia="es-CL"/>
        </w:rPr>
        <w:t>logia</w:t>
      </w:r>
      <w:r w:rsidRPr="00E157CF">
        <w:rPr>
          <w:rFonts w:ascii="Times New Roman" w:eastAsia="Times New Roman" w:hAnsi="Times New Roman" w:cs="Times New Roman"/>
          <w:color w:val="000000"/>
          <w:sz w:val="24"/>
          <w:szCs w:val="24"/>
          <w:lang w:eastAsia="es-CL"/>
        </w:rPr>
        <w:t xml:space="preserve">, y fue tratado primeramente en las nociones de Platón y Aristóteles. El concepto actual de epistemología, sin embargo, surge en la </w:t>
      </w:r>
      <w:r w:rsidRPr="00E157CF">
        <w:rPr>
          <w:rFonts w:ascii="Times New Roman" w:eastAsia="Times New Roman" w:hAnsi="Times New Roman" w:cs="Times New Roman"/>
          <w:color w:val="000000"/>
          <w:sz w:val="24"/>
          <w:szCs w:val="24"/>
          <w:lang w:eastAsia="es-CL"/>
        </w:rPr>
        <w:lastRenderedPageBreak/>
        <w:t xml:space="preserve">modernidad, </w:t>
      </w:r>
      <w:r w:rsidR="0003075B">
        <w:rPr>
          <w:rFonts w:ascii="Times New Roman" w:eastAsia="Times New Roman" w:hAnsi="Times New Roman" w:cs="Times New Roman"/>
          <w:color w:val="000000"/>
          <w:sz w:val="24"/>
          <w:szCs w:val="24"/>
          <w:lang w:eastAsia="es-CL"/>
        </w:rPr>
        <w:t>la cual se caracteriza por el conocimiento de tipo científico</w:t>
      </w:r>
      <w:r w:rsidR="00D4462E">
        <w:rPr>
          <w:rFonts w:ascii="Times New Roman" w:eastAsia="Times New Roman" w:hAnsi="Times New Roman" w:cs="Times New Roman"/>
          <w:color w:val="000000"/>
          <w:sz w:val="24"/>
          <w:szCs w:val="24"/>
          <w:lang w:eastAsia="es-CL"/>
        </w:rPr>
        <w:t xml:space="preserve">, preocupándose así </w:t>
      </w:r>
      <w:r w:rsidR="00214FF3">
        <w:rPr>
          <w:rFonts w:ascii="Times New Roman" w:eastAsia="Times New Roman" w:hAnsi="Times New Roman" w:cs="Times New Roman"/>
          <w:color w:val="000000"/>
          <w:sz w:val="24"/>
          <w:szCs w:val="24"/>
          <w:lang w:eastAsia="es-CL"/>
        </w:rPr>
        <w:t>de obtener conocimiento certero</w:t>
      </w:r>
      <w:r w:rsidR="00853BA0">
        <w:rPr>
          <w:rFonts w:ascii="Times New Roman" w:eastAsia="Times New Roman" w:hAnsi="Times New Roman" w:cs="Times New Roman"/>
          <w:color w:val="000000"/>
          <w:sz w:val="24"/>
          <w:szCs w:val="24"/>
          <w:lang w:eastAsia="es-CL"/>
        </w:rPr>
        <w:t>. De esta manera</w:t>
      </w:r>
      <w:r w:rsidR="00D4462E">
        <w:rPr>
          <w:rFonts w:ascii="Times New Roman" w:eastAsia="Times New Roman" w:hAnsi="Times New Roman" w:cs="Times New Roman"/>
          <w:color w:val="000000"/>
          <w:sz w:val="24"/>
          <w:szCs w:val="24"/>
          <w:lang w:eastAsia="es-CL"/>
        </w:rPr>
        <w:t>,</w:t>
      </w:r>
      <w:r w:rsidR="00FF58C9">
        <w:rPr>
          <w:rFonts w:ascii="Times New Roman" w:eastAsia="Times New Roman" w:hAnsi="Times New Roman" w:cs="Times New Roman"/>
          <w:color w:val="000000"/>
          <w:sz w:val="24"/>
          <w:szCs w:val="24"/>
          <w:lang w:eastAsia="es-CL"/>
        </w:rPr>
        <w:t xml:space="preserve"> </w:t>
      </w:r>
      <w:r w:rsidR="00D4462E" w:rsidRPr="00E157CF">
        <w:rPr>
          <w:rFonts w:ascii="Times New Roman" w:eastAsia="Times New Roman" w:hAnsi="Times New Roman" w:cs="Times New Roman"/>
          <w:color w:val="000000"/>
          <w:sz w:val="24"/>
          <w:szCs w:val="24"/>
          <w:lang w:eastAsia="es-CL"/>
        </w:rPr>
        <w:t>epistemología y ciencia se vinculan estrechamente, ya que en ambas el elemento central es la certeza del conocimiento.</w:t>
      </w:r>
    </w:p>
    <w:p w14:paraId="28B2F009" w14:textId="27C2B3C2" w:rsidR="009F514C" w:rsidRDefault="009F514C" w:rsidP="00E157CF">
      <w:pPr>
        <w:spacing w:before="120" w:after="120" w:line="240" w:lineRule="auto"/>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b/>
          <w:bCs/>
          <w:color w:val="000000"/>
          <w:sz w:val="24"/>
          <w:szCs w:val="24"/>
          <w:lang w:eastAsia="es-CL"/>
        </w:rPr>
        <w:t xml:space="preserve">Importancia de la epistemología </w:t>
      </w:r>
      <w:r w:rsidR="00A425D3">
        <w:rPr>
          <w:rFonts w:ascii="Times New Roman" w:eastAsia="Times New Roman" w:hAnsi="Times New Roman" w:cs="Times New Roman"/>
          <w:b/>
          <w:bCs/>
          <w:color w:val="000000"/>
          <w:sz w:val="24"/>
          <w:szCs w:val="24"/>
          <w:lang w:eastAsia="es-CL"/>
        </w:rPr>
        <w:t>para las ciencias sociales y la sociología</w:t>
      </w:r>
    </w:p>
    <w:p w14:paraId="7376E0BB" w14:textId="00EE6DFB" w:rsidR="00A425D3" w:rsidRDefault="00A425D3" w:rsidP="00E157CF">
      <w:pPr>
        <w:spacing w:before="120" w:after="120" w:line="240" w:lineRule="auto"/>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Nuestro quehacer científico y profesional tiene que ver con el conocimiento</w:t>
      </w:r>
      <w:r w:rsidR="00620B7A">
        <w:rPr>
          <w:rFonts w:ascii="Times New Roman" w:eastAsia="Times New Roman" w:hAnsi="Times New Roman" w:cs="Times New Roman"/>
          <w:color w:val="000000"/>
          <w:sz w:val="24"/>
          <w:szCs w:val="24"/>
          <w:lang w:eastAsia="es-CL"/>
        </w:rPr>
        <w:t>, en tanto:</w:t>
      </w:r>
    </w:p>
    <w:p w14:paraId="27D5A2CF" w14:textId="51C04829" w:rsidR="000E071E" w:rsidRDefault="00620B7A" w:rsidP="000E071E">
      <w:pPr>
        <w:pStyle w:val="Prrafodelista"/>
        <w:numPr>
          <w:ilvl w:val="0"/>
          <w:numId w:val="9"/>
        </w:numPr>
        <w:spacing w:before="120" w:after="120" w:line="240" w:lineRule="auto"/>
        <w:jc w:val="both"/>
        <w:rPr>
          <w:rFonts w:ascii="Times New Roman" w:eastAsia="Times New Roman" w:hAnsi="Times New Roman" w:cs="Times New Roman"/>
          <w:sz w:val="24"/>
          <w:szCs w:val="24"/>
          <w:lang w:eastAsia="es-CL"/>
        </w:rPr>
      </w:pPr>
      <w:r>
        <w:rPr>
          <w:rFonts w:ascii="Times New Roman" w:eastAsia="Times New Roman" w:hAnsi="Times New Roman" w:cs="Times New Roman"/>
          <w:sz w:val="24"/>
          <w:szCs w:val="24"/>
          <w:lang w:eastAsia="es-CL"/>
        </w:rPr>
        <w:t>Producimo</w:t>
      </w:r>
      <w:r w:rsidR="00BB2C36">
        <w:rPr>
          <w:rFonts w:ascii="Times New Roman" w:eastAsia="Times New Roman" w:hAnsi="Times New Roman" w:cs="Times New Roman"/>
          <w:sz w:val="24"/>
          <w:szCs w:val="24"/>
          <w:lang w:eastAsia="es-CL"/>
        </w:rPr>
        <w:t>s</w:t>
      </w:r>
      <w:r>
        <w:rPr>
          <w:rFonts w:ascii="Times New Roman" w:eastAsia="Times New Roman" w:hAnsi="Times New Roman" w:cs="Times New Roman"/>
          <w:sz w:val="24"/>
          <w:szCs w:val="24"/>
          <w:lang w:eastAsia="es-CL"/>
        </w:rPr>
        <w:t xml:space="preserve"> conocimient</w:t>
      </w:r>
      <w:r w:rsidR="00BB2C36">
        <w:rPr>
          <w:rFonts w:ascii="Times New Roman" w:eastAsia="Times New Roman" w:hAnsi="Times New Roman" w:cs="Times New Roman"/>
          <w:sz w:val="24"/>
          <w:szCs w:val="24"/>
          <w:lang w:eastAsia="es-CL"/>
        </w:rPr>
        <w:t>o a partir del estudio de fenómenos y/o procesos sociales.</w:t>
      </w:r>
    </w:p>
    <w:p w14:paraId="589D1BA5" w14:textId="77777777" w:rsidR="008C2508" w:rsidRPr="008C2508" w:rsidRDefault="008C2508" w:rsidP="008C2508">
      <w:pPr>
        <w:pStyle w:val="Prrafodelista"/>
        <w:spacing w:before="120" w:after="120" w:line="240" w:lineRule="auto"/>
        <w:jc w:val="both"/>
        <w:rPr>
          <w:rFonts w:ascii="Times New Roman" w:eastAsia="Times New Roman" w:hAnsi="Times New Roman" w:cs="Times New Roman"/>
          <w:sz w:val="24"/>
          <w:szCs w:val="24"/>
          <w:lang w:eastAsia="es-CL"/>
        </w:rPr>
      </w:pPr>
    </w:p>
    <w:p w14:paraId="5F1A7C3D" w14:textId="60849280" w:rsidR="00846F4C" w:rsidRPr="009C20B3" w:rsidRDefault="008262FB" w:rsidP="009C20B3">
      <w:pPr>
        <w:pStyle w:val="Prrafodelista"/>
        <w:numPr>
          <w:ilvl w:val="0"/>
          <w:numId w:val="9"/>
        </w:numPr>
        <w:spacing w:before="120" w:after="120" w:line="240" w:lineRule="auto"/>
        <w:jc w:val="both"/>
        <w:rPr>
          <w:rFonts w:ascii="Times New Roman" w:eastAsia="Times New Roman" w:hAnsi="Times New Roman" w:cs="Times New Roman"/>
          <w:color w:val="000000"/>
          <w:sz w:val="24"/>
          <w:szCs w:val="24"/>
          <w:lang w:eastAsia="es-CL"/>
        </w:rPr>
      </w:pPr>
      <w:r w:rsidRPr="0057722E">
        <w:rPr>
          <w:rFonts w:ascii="Times New Roman" w:eastAsia="Times New Roman" w:hAnsi="Times New Roman" w:cs="Times New Roman"/>
          <w:sz w:val="24"/>
          <w:szCs w:val="24"/>
          <w:lang w:eastAsia="es-CL"/>
        </w:rPr>
        <w:t>Usamos, compartimos y aplicamos el conocimiento producido</w:t>
      </w:r>
      <w:r w:rsidR="0057722E" w:rsidRPr="0057722E">
        <w:rPr>
          <w:rFonts w:ascii="Times New Roman" w:eastAsia="Times New Roman" w:hAnsi="Times New Roman" w:cs="Times New Roman"/>
          <w:sz w:val="24"/>
          <w:szCs w:val="24"/>
          <w:lang w:eastAsia="es-CL"/>
        </w:rPr>
        <w:t xml:space="preserve"> en nuestro quehacer profesional que guarda relación con intervenciones concretas en nuestras realidades sociales y políticas inmediatas.</w:t>
      </w:r>
    </w:p>
    <w:p w14:paraId="43982562" w14:textId="076FD73A" w:rsidR="009C3AB5" w:rsidRDefault="00E22A5E" w:rsidP="00846F4C">
      <w:pPr>
        <w:spacing w:before="120" w:after="120" w:line="240" w:lineRule="auto"/>
        <w:jc w:val="both"/>
        <w:rPr>
          <w:rFonts w:ascii="Times New Roman" w:eastAsia="Times New Roman" w:hAnsi="Times New Roman" w:cs="Times New Roman"/>
          <w:sz w:val="24"/>
          <w:szCs w:val="24"/>
          <w:lang w:eastAsia="es-CL"/>
        </w:rPr>
      </w:pPr>
      <w:r>
        <w:rPr>
          <w:rFonts w:ascii="Times New Roman" w:eastAsia="Times New Roman" w:hAnsi="Times New Roman" w:cs="Times New Roman"/>
          <w:sz w:val="24"/>
          <w:szCs w:val="24"/>
          <w:lang w:eastAsia="es-CL"/>
        </w:rPr>
        <w:t>En relación con</w:t>
      </w:r>
      <w:r w:rsidR="007B3888">
        <w:rPr>
          <w:rFonts w:ascii="Times New Roman" w:eastAsia="Times New Roman" w:hAnsi="Times New Roman" w:cs="Times New Roman"/>
          <w:sz w:val="24"/>
          <w:szCs w:val="24"/>
          <w:lang w:eastAsia="es-CL"/>
        </w:rPr>
        <w:t xml:space="preserve"> esto último y la importancia</w:t>
      </w:r>
      <w:r w:rsidR="0011307B">
        <w:rPr>
          <w:rFonts w:ascii="Times New Roman" w:eastAsia="Times New Roman" w:hAnsi="Times New Roman" w:cs="Times New Roman"/>
          <w:sz w:val="24"/>
          <w:szCs w:val="24"/>
          <w:lang w:eastAsia="es-CL"/>
        </w:rPr>
        <w:t xml:space="preserve"> y utilidad del conocimiento, es que se </w:t>
      </w:r>
      <w:r>
        <w:rPr>
          <w:rFonts w:ascii="Times New Roman" w:eastAsia="Times New Roman" w:hAnsi="Times New Roman" w:cs="Times New Roman"/>
          <w:sz w:val="24"/>
          <w:szCs w:val="24"/>
          <w:lang w:eastAsia="es-CL"/>
        </w:rPr>
        <w:t xml:space="preserve">puede </w:t>
      </w:r>
      <w:r w:rsidR="0011307B">
        <w:rPr>
          <w:rFonts w:ascii="Times New Roman" w:eastAsia="Times New Roman" w:hAnsi="Times New Roman" w:cs="Times New Roman"/>
          <w:sz w:val="24"/>
          <w:szCs w:val="24"/>
          <w:lang w:eastAsia="es-CL"/>
        </w:rPr>
        <w:t xml:space="preserve">establecer una </w:t>
      </w:r>
      <w:r w:rsidR="0053710B">
        <w:rPr>
          <w:rFonts w:ascii="Times New Roman" w:eastAsia="Times New Roman" w:hAnsi="Times New Roman" w:cs="Times New Roman"/>
          <w:sz w:val="24"/>
          <w:szCs w:val="24"/>
          <w:lang w:eastAsia="es-CL"/>
        </w:rPr>
        <w:t>distinción entre tres tipos de investigación</w:t>
      </w:r>
      <w:r w:rsidR="0057722E" w:rsidRPr="00846F4C">
        <w:rPr>
          <w:rFonts w:ascii="Times New Roman" w:eastAsia="Times New Roman" w:hAnsi="Times New Roman" w:cs="Times New Roman"/>
          <w:sz w:val="24"/>
          <w:szCs w:val="24"/>
          <w:lang w:eastAsia="es-CL"/>
        </w:rPr>
        <w:t xml:space="preserve"> </w:t>
      </w:r>
      <w:r>
        <w:rPr>
          <w:rFonts w:ascii="Times New Roman" w:eastAsia="Times New Roman" w:hAnsi="Times New Roman" w:cs="Times New Roman"/>
          <w:sz w:val="24"/>
          <w:szCs w:val="24"/>
          <w:lang w:eastAsia="es-CL"/>
        </w:rPr>
        <w:t>según la finalidad de estas:</w:t>
      </w:r>
    </w:p>
    <w:tbl>
      <w:tblPr>
        <w:tblStyle w:val="Tablaconcuadrcula"/>
        <w:tblW w:w="0" w:type="auto"/>
        <w:tblLook w:val="04A0" w:firstRow="1" w:lastRow="0" w:firstColumn="1" w:lastColumn="0" w:noHBand="0" w:noVBand="1"/>
      </w:tblPr>
      <w:tblGrid>
        <w:gridCol w:w="2942"/>
        <w:gridCol w:w="2943"/>
        <w:gridCol w:w="2943"/>
      </w:tblGrid>
      <w:tr w:rsidR="00A813D8" w14:paraId="73BC7BCC" w14:textId="77777777" w:rsidTr="00A813D8">
        <w:tc>
          <w:tcPr>
            <w:tcW w:w="2942" w:type="dxa"/>
          </w:tcPr>
          <w:p w14:paraId="6A573F85" w14:textId="074638C2"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Tipo de investigación</w:t>
            </w:r>
          </w:p>
        </w:tc>
        <w:tc>
          <w:tcPr>
            <w:tcW w:w="2943" w:type="dxa"/>
          </w:tcPr>
          <w:p w14:paraId="302CD3EB" w14:textId="14777B3A"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 xml:space="preserve">Finalidad del conocimiento </w:t>
            </w:r>
          </w:p>
        </w:tc>
        <w:tc>
          <w:tcPr>
            <w:tcW w:w="2943" w:type="dxa"/>
          </w:tcPr>
          <w:p w14:paraId="42CAA8DA" w14:textId="23C43F50"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 xml:space="preserve">Requerimiento </w:t>
            </w:r>
          </w:p>
        </w:tc>
      </w:tr>
      <w:tr w:rsidR="00A813D8" w14:paraId="0320932E" w14:textId="77777777" w:rsidTr="00A813D8">
        <w:tc>
          <w:tcPr>
            <w:tcW w:w="2942" w:type="dxa"/>
          </w:tcPr>
          <w:p w14:paraId="20E641B0" w14:textId="44C22D5B"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Investigación social básica</w:t>
            </w:r>
          </w:p>
        </w:tc>
        <w:tc>
          <w:tcPr>
            <w:tcW w:w="2943" w:type="dxa"/>
          </w:tcPr>
          <w:p w14:paraId="3C72CB17" w14:textId="12F9AB31"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Se busca un conocimiento en sí mismo</w:t>
            </w:r>
          </w:p>
        </w:tc>
        <w:tc>
          <w:tcPr>
            <w:tcW w:w="2943" w:type="dxa"/>
          </w:tcPr>
          <w:p w14:paraId="1AE5F624" w14:textId="303010B3" w:rsidR="00A813D8" w:rsidRDefault="00C91FD1"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Pregunta de investigación, hipótesis y metodología</w:t>
            </w:r>
          </w:p>
        </w:tc>
      </w:tr>
      <w:tr w:rsidR="00A813D8" w14:paraId="0DBC11E2" w14:textId="77777777" w:rsidTr="00A813D8">
        <w:tc>
          <w:tcPr>
            <w:tcW w:w="2942" w:type="dxa"/>
          </w:tcPr>
          <w:p w14:paraId="13BB05DC" w14:textId="247BE92E"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Investigación aplicada</w:t>
            </w:r>
          </w:p>
        </w:tc>
        <w:tc>
          <w:tcPr>
            <w:tcW w:w="2943" w:type="dxa"/>
          </w:tcPr>
          <w:p w14:paraId="08DC7A9B" w14:textId="01A65847"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Se necesita un conocimiento para intervenir y transformar</w:t>
            </w:r>
          </w:p>
        </w:tc>
        <w:tc>
          <w:tcPr>
            <w:tcW w:w="2943" w:type="dxa"/>
          </w:tcPr>
          <w:p w14:paraId="0D5840D6" w14:textId="741FFF4F" w:rsidR="00A813D8" w:rsidRDefault="00534150"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Diagnóstico actualizado y pertinente al contexto</w:t>
            </w:r>
          </w:p>
        </w:tc>
      </w:tr>
      <w:tr w:rsidR="00A813D8" w14:paraId="601C5DC7" w14:textId="77777777" w:rsidTr="00A813D8">
        <w:tc>
          <w:tcPr>
            <w:tcW w:w="2942" w:type="dxa"/>
          </w:tcPr>
          <w:p w14:paraId="0306D12A" w14:textId="0EA30440"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Investigación evaluativa</w:t>
            </w:r>
          </w:p>
        </w:tc>
        <w:tc>
          <w:tcPr>
            <w:tcW w:w="2943" w:type="dxa"/>
          </w:tcPr>
          <w:p w14:paraId="3792E55E" w14:textId="33B51FC5" w:rsidR="00A813D8" w:rsidRDefault="00A813D8"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Conocimiento para comparar y estima</w:t>
            </w:r>
            <w:r w:rsidR="00C91FD1">
              <w:rPr>
                <w:rFonts w:ascii="Times New Roman" w:eastAsia="Times New Roman" w:hAnsi="Times New Roman" w:cs="Times New Roman"/>
                <w:color w:val="000000"/>
                <w:sz w:val="24"/>
                <w:szCs w:val="24"/>
                <w:lang w:eastAsia="es-CL"/>
              </w:rPr>
              <w:t>r</w:t>
            </w:r>
          </w:p>
        </w:tc>
        <w:tc>
          <w:tcPr>
            <w:tcW w:w="2943" w:type="dxa"/>
          </w:tcPr>
          <w:p w14:paraId="197607F7" w14:textId="7208C6EF" w:rsidR="00A813D8" w:rsidRDefault="00534150" w:rsidP="00846F4C">
            <w:pPr>
              <w:spacing w:before="120" w:after="120"/>
              <w:jc w:val="both"/>
              <w:rPr>
                <w:rFonts w:ascii="Times New Roman" w:eastAsia="Times New Roman" w:hAnsi="Times New Roman" w:cs="Times New Roman"/>
                <w:color w:val="000000"/>
                <w:sz w:val="24"/>
                <w:szCs w:val="24"/>
                <w:lang w:eastAsia="es-CL"/>
              </w:rPr>
            </w:pPr>
            <w:r>
              <w:rPr>
                <w:rFonts w:ascii="Times New Roman" w:eastAsia="Times New Roman" w:hAnsi="Times New Roman" w:cs="Times New Roman"/>
                <w:color w:val="000000"/>
                <w:sz w:val="24"/>
                <w:szCs w:val="24"/>
                <w:lang w:eastAsia="es-CL"/>
              </w:rPr>
              <w:t>Referente comparativo</w:t>
            </w:r>
          </w:p>
        </w:tc>
      </w:tr>
    </w:tbl>
    <w:p w14:paraId="28160D13" w14:textId="77777777" w:rsidR="00E22A5E" w:rsidRPr="00846F4C" w:rsidRDefault="00E22A5E" w:rsidP="00846F4C">
      <w:pPr>
        <w:spacing w:before="120" w:after="120" w:line="240" w:lineRule="auto"/>
        <w:jc w:val="both"/>
        <w:rPr>
          <w:rFonts w:ascii="Times New Roman" w:eastAsia="Times New Roman" w:hAnsi="Times New Roman" w:cs="Times New Roman"/>
          <w:color w:val="000000"/>
          <w:sz w:val="24"/>
          <w:szCs w:val="24"/>
          <w:lang w:eastAsia="es-CL"/>
        </w:rPr>
      </w:pPr>
    </w:p>
    <w:p w14:paraId="1F79D66A" w14:textId="7F053AE2" w:rsidR="00757EDF" w:rsidRDefault="00197CDF" w:rsidP="00197CDF">
      <w:pPr>
        <w:jc w:val="center"/>
        <w:rPr>
          <w:rFonts w:ascii="Times New Roman" w:hAnsi="Times New Roman" w:cs="Times New Roman"/>
          <w:sz w:val="24"/>
          <w:szCs w:val="24"/>
        </w:rPr>
      </w:pPr>
      <w:r w:rsidRPr="00197CDF">
        <w:rPr>
          <w:rFonts w:ascii="Times New Roman" w:hAnsi="Times New Roman" w:cs="Times New Roman"/>
          <w:b/>
          <w:bCs/>
          <w:sz w:val="24"/>
          <w:szCs w:val="24"/>
          <w:u w:val="single"/>
        </w:rPr>
        <w:t>Descartes</w:t>
      </w:r>
    </w:p>
    <w:p w14:paraId="38D81425" w14:textId="77777777" w:rsidR="00C36429" w:rsidRPr="00C36429" w:rsidRDefault="00C36429" w:rsidP="00C36429">
      <w:pPr>
        <w:spacing w:after="200" w:line="240" w:lineRule="auto"/>
        <w:jc w:val="both"/>
        <w:rPr>
          <w:rFonts w:ascii="Times New Roman" w:eastAsia="Times New Roman" w:hAnsi="Times New Roman" w:cs="Times New Roman"/>
          <w:sz w:val="24"/>
          <w:szCs w:val="24"/>
          <w:lang w:eastAsia="es-CL"/>
        </w:rPr>
      </w:pPr>
      <w:r w:rsidRPr="00C36429">
        <w:rPr>
          <w:rFonts w:ascii="Times New Roman" w:eastAsia="Times New Roman" w:hAnsi="Times New Roman" w:cs="Times New Roman"/>
          <w:color w:val="000000"/>
          <w:sz w:val="24"/>
          <w:szCs w:val="24"/>
          <w:lang w:eastAsia="es-CL"/>
        </w:rPr>
        <w:t>Por un lado, el racionalismo planteado por Descartes plantea que se accede al conocimiento mediante la razón, entendiéndola como la facultad humana que distingue al ser humano del resto de los animales, la cual le permite a este juzgar y distinguir entre lo verdadero y lo falso. Esta intuición intelectual propia del ser humano es a priori, es decir, se trata de un conocimiento que se tiene por el mero hecho de ser individuo, sin necesidad de experiencia previa de por medio. Para el autor, no basta la razón para conocer, sino que esta debe utilizarse de manera correcta, a través de ideas claras y evidentes de las cuales no se pueda dudar.</w:t>
      </w:r>
    </w:p>
    <w:p w14:paraId="548999B2" w14:textId="77777777" w:rsidR="00C36429" w:rsidRPr="00C36429" w:rsidRDefault="00C36429" w:rsidP="00C36429">
      <w:pPr>
        <w:spacing w:after="200" w:line="240" w:lineRule="auto"/>
        <w:jc w:val="both"/>
        <w:rPr>
          <w:rFonts w:ascii="Times New Roman" w:eastAsia="Times New Roman" w:hAnsi="Times New Roman" w:cs="Times New Roman"/>
          <w:sz w:val="24"/>
          <w:szCs w:val="24"/>
          <w:lang w:eastAsia="es-CL"/>
        </w:rPr>
      </w:pPr>
      <w:r w:rsidRPr="00C36429">
        <w:rPr>
          <w:rFonts w:ascii="Times New Roman" w:eastAsia="Times New Roman" w:hAnsi="Times New Roman" w:cs="Times New Roman"/>
          <w:color w:val="000000"/>
          <w:sz w:val="24"/>
          <w:szCs w:val="24"/>
          <w:lang w:eastAsia="es-CL"/>
        </w:rPr>
        <w:t xml:space="preserve">A partir de lo anterior, Descartes considera ciertos criterios para conocer. De esta forma, elabora un </w:t>
      </w:r>
      <w:r w:rsidRPr="00C36429">
        <w:rPr>
          <w:rFonts w:ascii="Times New Roman" w:eastAsia="Times New Roman" w:hAnsi="Times New Roman" w:cs="Times New Roman"/>
          <w:b/>
          <w:bCs/>
          <w:color w:val="000000"/>
          <w:sz w:val="24"/>
          <w:szCs w:val="24"/>
          <w:lang w:eastAsia="es-CL"/>
        </w:rPr>
        <w:t>método lógico-deductivo</w:t>
      </w:r>
      <w:r w:rsidRPr="00C36429">
        <w:rPr>
          <w:rFonts w:ascii="Times New Roman" w:eastAsia="Times New Roman" w:hAnsi="Times New Roman" w:cs="Times New Roman"/>
          <w:color w:val="000000"/>
          <w:sz w:val="24"/>
          <w:szCs w:val="24"/>
          <w:lang w:eastAsia="es-CL"/>
        </w:rPr>
        <w:t xml:space="preserve"> para proceder de manera correcta, buscando reunir las ventajas de la matemática, la geometría y el álgebra, y excluyendo sus defectos. Este método sigue cuatro preceptos:</w:t>
      </w:r>
    </w:p>
    <w:p w14:paraId="3DDA1BBA" w14:textId="77777777" w:rsidR="00C36429" w:rsidRPr="00C36429" w:rsidRDefault="00C36429" w:rsidP="00C36429">
      <w:pPr>
        <w:numPr>
          <w:ilvl w:val="0"/>
          <w:numId w:val="1"/>
        </w:numPr>
        <w:spacing w:after="200" w:line="240" w:lineRule="auto"/>
        <w:jc w:val="both"/>
        <w:textAlignment w:val="baseline"/>
        <w:rPr>
          <w:rFonts w:ascii="Times New Roman" w:eastAsia="Times New Roman" w:hAnsi="Times New Roman" w:cs="Times New Roman"/>
          <w:color w:val="000000"/>
          <w:sz w:val="24"/>
          <w:szCs w:val="24"/>
          <w:lang w:eastAsia="es-CL"/>
        </w:rPr>
      </w:pPr>
      <w:r w:rsidRPr="00C36429">
        <w:rPr>
          <w:rFonts w:ascii="Times New Roman" w:eastAsia="Times New Roman" w:hAnsi="Times New Roman" w:cs="Times New Roman"/>
          <w:color w:val="000000"/>
          <w:sz w:val="24"/>
          <w:szCs w:val="24"/>
          <w:lang w:eastAsia="es-CL"/>
        </w:rPr>
        <w:t>Solo admitir como verdadero lo claro y lo distinto, ya que así no hay espacio para duda alguna.</w:t>
      </w:r>
    </w:p>
    <w:p w14:paraId="73669525" w14:textId="77777777" w:rsidR="00C36429" w:rsidRPr="00C36429" w:rsidRDefault="00C36429" w:rsidP="00C36429">
      <w:pPr>
        <w:numPr>
          <w:ilvl w:val="0"/>
          <w:numId w:val="1"/>
        </w:numPr>
        <w:spacing w:after="200" w:line="240" w:lineRule="auto"/>
        <w:jc w:val="both"/>
        <w:textAlignment w:val="baseline"/>
        <w:rPr>
          <w:rFonts w:ascii="Times New Roman" w:eastAsia="Times New Roman" w:hAnsi="Times New Roman" w:cs="Times New Roman"/>
          <w:color w:val="000000"/>
          <w:sz w:val="24"/>
          <w:szCs w:val="24"/>
          <w:lang w:eastAsia="es-CL"/>
        </w:rPr>
      </w:pPr>
      <w:r w:rsidRPr="00C36429">
        <w:rPr>
          <w:rFonts w:ascii="Times New Roman" w:eastAsia="Times New Roman" w:hAnsi="Times New Roman" w:cs="Times New Roman"/>
          <w:color w:val="000000"/>
          <w:sz w:val="24"/>
          <w:szCs w:val="24"/>
          <w:lang w:eastAsia="es-CL"/>
        </w:rPr>
        <w:t>Dividir las dificultades de lo examinado en las partes que sean necesarias para una mejor solución de ellas.</w:t>
      </w:r>
    </w:p>
    <w:p w14:paraId="41749FD5" w14:textId="77777777" w:rsidR="00C36429" w:rsidRPr="00C36429" w:rsidRDefault="00C36429" w:rsidP="00C36429">
      <w:pPr>
        <w:numPr>
          <w:ilvl w:val="0"/>
          <w:numId w:val="1"/>
        </w:numPr>
        <w:spacing w:after="200" w:line="240" w:lineRule="auto"/>
        <w:jc w:val="both"/>
        <w:textAlignment w:val="baseline"/>
        <w:rPr>
          <w:rFonts w:ascii="Times New Roman" w:eastAsia="Times New Roman" w:hAnsi="Times New Roman" w:cs="Times New Roman"/>
          <w:color w:val="000000"/>
          <w:sz w:val="24"/>
          <w:szCs w:val="24"/>
          <w:lang w:eastAsia="es-CL"/>
        </w:rPr>
      </w:pPr>
      <w:r w:rsidRPr="00C36429">
        <w:rPr>
          <w:rFonts w:ascii="Times New Roman" w:eastAsia="Times New Roman" w:hAnsi="Times New Roman" w:cs="Times New Roman"/>
          <w:color w:val="000000"/>
          <w:sz w:val="24"/>
          <w:szCs w:val="24"/>
          <w:lang w:eastAsia="es-CL"/>
        </w:rPr>
        <w:lastRenderedPageBreak/>
        <w:t>Conducir los pensamientos de forma ordenada, comenzando desde lo más simple hasta lo más complejo.</w:t>
      </w:r>
    </w:p>
    <w:p w14:paraId="32247DBB" w14:textId="77777777" w:rsidR="00C36429" w:rsidRPr="00C36429" w:rsidRDefault="00C36429" w:rsidP="00C36429">
      <w:pPr>
        <w:numPr>
          <w:ilvl w:val="0"/>
          <w:numId w:val="1"/>
        </w:numPr>
        <w:spacing w:after="200" w:line="240" w:lineRule="auto"/>
        <w:jc w:val="both"/>
        <w:textAlignment w:val="baseline"/>
        <w:rPr>
          <w:rFonts w:ascii="Times New Roman" w:eastAsia="Times New Roman" w:hAnsi="Times New Roman" w:cs="Times New Roman"/>
          <w:color w:val="000000"/>
          <w:sz w:val="24"/>
          <w:szCs w:val="24"/>
          <w:lang w:eastAsia="es-CL"/>
        </w:rPr>
      </w:pPr>
      <w:r w:rsidRPr="00C36429">
        <w:rPr>
          <w:rFonts w:ascii="Times New Roman" w:eastAsia="Times New Roman" w:hAnsi="Times New Roman" w:cs="Times New Roman"/>
          <w:color w:val="000000"/>
          <w:sz w:val="24"/>
          <w:szCs w:val="24"/>
          <w:lang w:eastAsia="es-CL"/>
        </w:rPr>
        <w:t>Hacer una revisión y recuento de lo realizado, y así no omitir ningún aspecto.</w:t>
      </w:r>
    </w:p>
    <w:p w14:paraId="5222B0D1" w14:textId="3CF8301F" w:rsidR="00197CDF" w:rsidRPr="00FD5FEA" w:rsidRDefault="00C36429" w:rsidP="00C36429">
      <w:pPr>
        <w:jc w:val="both"/>
        <w:rPr>
          <w:rFonts w:ascii="Times New Roman" w:hAnsi="Times New Roman" w:cs="Times New Roman"/>
          <w:sz w:val="24"/>
          <w:szCs w:val="24"/>
        </w:rPr>
      </w:pPr>
      <w:r w:rsidRPr="00C36429">
        <w:rPr>
          <w:rFonts w:ascii="Times New Roman" w:eastAsia="Times New Roman" w:hAnsi="Times New Roman" w:cs="Times New Roman"/>
          <w:color w:val="000000"/>
          <w:sz w:val="24"/>
          <w:szCs w:val="24"/>
          <w:lang w:eastAsia="es-CL"/>
        </w:rPr>
        <w:t>Un ejemplo de la lógica cartesiana se logra observar en el libro “Meditaciones metafísicas”, en el cual Descartes procede mediante la duda metódica y el método anteriormente señalado, con tal de obtener un conocimiento eximo de toda interrogante. De esta forma, se cuestiona aspectos como la veracidad de la percepción sensible, la existencia de Dios, y su propia existencia, llegando a conclusiones como su célebre frase “</w:t>
      </w:r>
      <w:r w:rsidRPr="00C36429">
        <w:rPr>
          <w:rFonts w:ascii="Times New Roman" w:eastAsia="Times New Roman" w:hAnsi="Times New Roman" w:cs="Times New Roman"/>
          <w:i/>
          <w:iCs/>
          <w:color w:val="000000"/>
          <w:sz w:val="24"/>
          <w:szCs w:val="24"/>
          <w:lang w:eastAsia="es-CL"/>
        </w:rPr>
        <w:t>Cogito, ergo sum</w:t>
      </w:r>
      <w:r w:rsidRPr="00C36429">
        <w:rPr>
          <w:rFonts w:ascii="Times New Roman" w:eastAsia="Times New Roman" w:hAnsi="Times New Roman" w:cs="Times New Roman"/>
          <w:color w:val="000000"/>
          <w:sz w:val="24"/>
          <w:szCs w:val="24"/>
          <w:lang w:eastAsia="es-CL"/>
        </w:rPr>
        <w:t>”.</w:t>
      </w:r>
    </w:p>
    <w:sectPr w:rsidR="00197CDF" w:rsidRPr="00FD5F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5EA7"/>
    <w:multiLevelType w:val="multilevel"/>
    <w:tmpl w:val="0FF81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1740A8"/>
    <w:multiLevelType w:val="multilevel"/>
    <w:tmpl w:val="51383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CF2016"/>
    <w:multiLevelType w:val="hybridMultilevel"/>
    <w:tmpl w:val="00A2A2EE"/>
    <w:lvl w:ilvl="0" w:tplc="0F1AB292">
      <w:start w:val="1"/>
      <w:numFmt w:val="lowerLetter"/>
      <w:lvlText w:val="%1)"/>
      <w:lvlJc w:val="left"/>
      <w:pPr>
        <w:ind w:left="720" w:hanging="360"/>
      </w:pPr>
      <w:rPr>
        <w:rFonts w:hint="default"/>
        <w:color w:val="00000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93F449E"/>
    <w:multiLevelType w:val="hybridMultilevel"/>
    <w:tmpl w:val="663CA686"/>
    <w:lvl w:ilvl="0" w:tplc="D318C508">
      <w:numFmt w:val="bullet"/>
      <w:lvlText w:val=""/>
      <w:lvlJc w:val="left"/>
      <w:pPr>
        <w:ind w:left="720" w:hanging="360"/>
      </w:pPr>
      <w:rPr>
        <w:rFonts w:ascii="Wingdings" w:eastAsia="Times New Roman" w:hAnsi="Wingdings"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F3E3308"/>
    <w:multiLevelType w:val="hybridMultilevel"/>
    <w:tmpl w:val="F9CC8F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4A5F6737"/>
    <w:multiLevelType w:val="hybridMultilevel"/>
    <w:tmpl w:val="CD96A3B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4AE16A12"/>
    <w:multiLevelType w:val="hybridMultilevel"/>
    <w:tmpl w:val="123A914E"/>
    <w:lvl w:ilvl="0" w:tplc="047EBC36">
      <w:start w:val="1"/>
      <w:numFmt w:val="lowerLetter"/>
      <w:lvlText w:val="%1)"/>
      <w:lvlJc w:val="left"/>
      <w:pPr>
        <w:ind w:left="720" w:hanging="360"/>
      </w:pPr>
      <w:rPr>
        <w:rFonts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504407BC"/>
    <w:multiLevelType w:val="hybridMultilevel"/>
    <w:tmpl w:val="5686CC8E"/>
    <w:lvl w:ilvl="0" w:tplc="8766CF82">
      <w:start w:val="1"/>
      <w:numFmt w:val="lowerLetter"/>
      <w:lvlText w:val="%1)"/>
      <w:lvlJc w:val="left"/>
      <w:pPr>
        <w:ind w:left="720" w:hanging="360"/>
      </w:pPr>
      <w:rPr>
        <w:rFonts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2EF6A03"/>
    <w:multiLevelType w:val="multilevel"/>
    <w:tmpl w:val="96305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C47278"/>
    <w:multiLevelType w:val="multilevel"/>
    <w:tmpl w:val="8E12A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0210131">
    <w:abstractNumId w:val="9"/>
    <w:lvlOverride w:ilvl="0">
      <w:lvl w:ilvl="0">
        <w:numFmt w:val="lowerLetter"/>
        <w:lvlText w:val="%1."/>
        <w:lvlJc w:val="left"/>
      </w:lvl>
    </w:lvlOverride>
  </w:num>
  <w:num w:numId="2" w16cid:durableId="183709531">
    <w:abstractNumId w:val="0"/>
    <w:lvlOverride w:ilvl="0">
      <w:lvl w:ilvl="0">
        <w:numFmt w:val="upperRoman"/>
        <w:lvlText w:val="%1."/>
        <w:lvlJc w:val="right"/>
      </w:lvl>
    </w:lvlOverride>
  </w:num>
  <w:num w:numId="3" w16cid:durableId="1631669292">
    <w:abstractNumId w:val="1"/>
  </w:num>
  <w:num w:numId="4" w16cid:durableId="168522638">
    <w:abstractNumId w:val="8"/>
    <w:lvlOverride w:ilvl="0">
      <w:lvl w:ilvl="0">
        <w:numFmt w:val="lowerLetter"/>
        <w:lvlText w:val="%1."/>
        <w:lvlJc w:val="left"/>
      </w:lvl>
    </w:lvlOverride>
  </w:num>
  <w:num w:numId="5" w16cid:durableId="180826019">
    <w:abstractNumId w:val="5"/>
  </w:num>
  <w:num w:numId="6" w16cid:durableId="950670164">
    <w:abstractNumId w:val="4"/>
  </w:num>
  <w:num w:numId="7" w16cid:durableId="1951432145">
    <w:abstractNumId w:val="6"/>
  </w:num>
  <w:num w:numId="8" w16cid:durableId="411319513">
    <w:abstractNumId w:val="2"/>
  </w:num>
  <w:num w:numId="9" w16cid:durableId="1197960677">
    <w:abstractNumId w:val="7"/>
  </w:num>
  <w:num w:numId="10" w16cid:durableId="8920374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961"/>
    <w:rsid w:val="0000483A"/>
    <w:rsid w:val="00021DC4"/>
    <w:rsid w:val="0003075B"/>
    <w:rsid w:val="000C626B"/>
    <w:rsid w:val="000E071E"/>
    <w:rsid w:val="000E3928"/>
    <w:rsid w:val="0011307B"/>
    <w:rsid w:val="0011580E"/>
    <w:rsid w:val="001476C8"/>
    <w:rsid w:val="00197CDF"/>
    <w:rsid w:val="001B1C2D"/>
    <w:rsid w:val="001B2BC6"/>
    <w:rsid w:val="001B50A7"/>
    <w:rsid w:val="002048BF"/>
    <w:rsid w:val="00214FF3"/>
    <w:rsid w:val="00222D37"/>
    <w:rsid w:val="00230961"/>
    <w:rsid w:val="0023587B"/>
    <w:rsid w:val="002749B9"/>
    <w:rsid w:val="0030698B"/>
    <w:rsid w:val="0037086A"/>
    <w:rsid w:val="003D471A"/>
    <w:rsid w:val="00417C96"/>
    <w:rsid w:val="00440BD5"/>
    <w:rsid w:val="004563F4"/>
    <w:rsid w:val="00464233"/>
    <w:rsid w:val="00496E76"/>
    <w:rsid w:val="004A60E4"/>
    <w:rsid w:val="00516ADE"/>
    <w:rsid w:val="00534150"/>
    <w:rsid w:val="005345EE"/>
    <w:rsid w:val="0053710B"/>
    <w:rsid w:val="0057722E"/>
    <w:rsid w:val="00587681"/>
    <w:rsid w:val="00592936"/>
    <w:rsid w:val="005C7379"/>
    <w:rsid w:val="005F105C"/>
    <w:rsid w:val="005F1D5F"/>
    <w:rsid w:val="00620B7A"/>
    <w:rsid w:val="00635031"/>
    <w:rsid w:val="0064753A"/>
    <w:rsid w:val="00665510"/>
    <w:rsid w:val="0068314F"/>
    <w:rsid w:val="0069102F"/>
    <w:rsid w:val="00692DCC"/>
    <w:rsid w:val="00713AAE"/>
    <w:rsid w:val="00755A43"/>
    <w:rsid w:val="00757EDF"/>
    <w:rsid w:val="007B3888"/>
    <w:rsid w:val="007E5199"/>
    <w:rsid w:val="00802CB9"/>
    <w:rsid w:val="008262FB"/>
    <w:rsid w:val="00836501"/>
    <w:rsid w:val="00846F4C"/>
    <w:rsid w:val="00853BA0"/>
    <w:rsid w:val="008650D8"/>
    <w:rsid w:val="008A235B"/>
    <w:rsid w:val="008A4971"/>
    <w:rsid w:val="008C2508"/>
    <w:rsid w:val="008F3117"/>
    <w:rsid w:val="008F4342"/>
    <w:rsid w:val="008F69D0"/>
    <w:rsid w:val="009A4F1A"/>
    <w:rsid w:val="009C20B3"/>
    <w:rsid w:val="009C3AB5"/>
    <w:rsid w:val="009D31D8"/>
    <w:rsid w:val="009E2D24"/>
    <w:rsid w:val="009F514C"/>
    <w:rsid w:val="00A203A7"/>
    <w:rsid w:val="00A425D3"/>
    <w:rsid w:val="00A721B8"/>
    <w:rsid w:val="00A813D8"/>
    <w:rsid w:val="00AD1BC2"/>
    <w:rsid w:val="00B068A3"/>
    <w:rsid w:val="00B14C4D"/>
    <w:rsid w:val="00B169C8"/>
    <w:rsid w:val="00B25413"/>
    <w:rsid w:val="00B6351F"/>
    <w:rsid w:val="00B96EF6"/>
    <w:rsid w:val="00BB02AA"/>
    <w:rsid w:val="00BB2C36"/>
    <w:rsid w:val="00BE4A8C"/>
    <w:rsid w:val="00C0507A"/>
    <w:rsid w:val="00C2413F"/>
    <w:rsid w:val="00C36429"/>
    <w:rsid w:val="00C3756A"/>
    <w:rsid w:val="00C54446"/>
    <w:rsid w:val="00C70B45"/>
    <w:rsid w:val="00C7718C"/>
    <w:rsid w:val="00C80FEA"/>
    <w:rsid w:val="00C91FD1"/>
    <w:rsid w:val="00CA0961"/>
    <w:rsid w:val="00CC0748"/>
    <w:rsid w:val="00CC1DB2"/>
    <w:rsid w:val="00D17728"/>
    <w:rsid w:val="00D4462E"/>
    <w:rsid w:val="00D63CDD"/>
    <w:rsid w:val="00E157CF"/>
    <w:rsid w:val="00E15C58"/>
    <w:rsid w:val="00E22A5E"/>
    <w:rsid w:val="00E40B2C"/>
    <w:rsid w:val="00EA7782"/>
    <w:rsid w:val="00EE0AFE"/>
    <w:rsid w:val="00F33FBD"/>
    <w:rsid w:val="00F74128"/>
    <w:rsid w:val="00F96F4F"/>
    <w:rsid w:val="00FB3571"/>
    <w:rsid w:val="00FC450F"/>
    <w:rsid w:val="00FD5FEA"/>
    <w:rsid w:val="00FD7BAC"/>
    <w:rsid w:val="00FF58C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1A58F"/>
  <w15:chartTrackingRefBased/>
  <w15:docId w15:val="{D1592D7C-62AD-4C8C-9427-B2A8DE1D8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36429"/>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Prrafodelista">
    <w:name w:val="List Paragraph"/>
    <w:basedOn w:val="Normal"/>
    <w:uiPriority w:val="34"/>
    <w:qFormat/>
    <w:rsid w:val="008650D8"/>
    <w:pPr>
      <w:ind w:left="720"/>
      <w:contextualSpacing/>
    </w:pPr>
  </w:style>
  <w:style w:type="table" w:styleId="Tablaconcuadrcula">
    <w:name w:val="Table Grid"/>
    <w:basedOn w:val="Tablanormal"/>
    <w:uiPriority w:val="39"/>
    <w:rsid w:val="00A81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83767">
      <w:bodyDiv w:val="1"/>
      <w:marLeft w:val="0"/>
      <w:marRight w:val="0"/>
      <w:marTop w:val="0"/>
      <w:marBottom w:val="0"/>
      <w:divBdr>
        <w:top w:val="none" w:sz="0" w:space="0" w:color="auto"/>
        <w:left w:val="none" w:sz="0" w:space="0" w:color="auto"/>
        <w:bottom w:val="none" w:sz="0" w:space="0" w:color="auto"/>
        <w:right w:val="none" w:sz="0" w:space="0" w:color="auto"/>
      </w:divBdr>
    </w:div>
    <w:div w:id="723798571">
      <w:bodyDiv w:val="1"/>
      <w:marLeft w:val="0"/>
      <w:marRight w:val="0"/>
      <w:marTop w:val="0"/>
      <w:marBottom w:val="0"/>
      <w:divBdr>
        <w:top w:val="none" w:sz="0" w:space="0" w:color="auto"/>
        <w:left w:val="none" w:sz="0" w:space="0" w:color="auto"/>
        <w:bottom w:val="none" w:sz="0" w:space="0" w:color="auto"/>
        <w:right w:val="none" w:sz="0" w:space="0" w:color="auto"/>
      </w:divBdr>
    </w:div>
    <w:div w:id="1228800250">
      <w:bodyDiv w:val="1"/>
      <w:marLeft w:val="0"/>
      <w:marRight w:val="0"/>
      <w:marTop w:val="0"/>
      <w:marBottom w:val="0"/>
      <w:divBdr>
        <w:top w:val="none" w:sz="0" w:space="0" w:color="auto"/>
        <w:left w:val="none" w:sz="0" w:space="0" w:color="auto"/>
        <w:bottom w:val="none" w:sz="0" w:space="0" w:color="auto"/>
        <w:right w:val="none" w:sz="0" w:space="0" w:color="auto"/>
      </w:divBdr>
    </w:div>
    <w:div w:id="160395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4</Pages>
  <Words>1290</Words>
  <Characters>7097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Vicente Villarroel Alar (octavio.villarroel)</dc:creator>
  <cp:keywords/>
  <dc:description/>
  <cp:lastModifiedBy>Octavio Vicente Villarroel Alar (octavio.villarroel)</cp:lastModifiedBy>
  <cp:revision>109</cp:revision>
  <dcterms:created xsi:type="dcterms:W3CDTF">2022-08-27T18:03:00Z</dcterms:created>
  <dcterms:modified xsi:type="dcterms:W3CDTF">2022-09-01T14:46:00Z</dcterms:modified>
</cp:coreProperties>
</file>