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48EBB6" w14:textId="77777777" w:rsidR="00CD3201" w:rsidRPr="00C409D9" w:rsidRDefault="00CD3201" w:rsidP="00C409D9">
      <w:pPr>
        <w:tabs>
          <w:tab w:val="left" w:pos="3049"/>
        </w:tabs>
        <w:spacing w:after="0" w:line="240" w:lineRule="auto"/>
        <w:jc w:val="center"/>
        <w:rPr>
          <w:rFonts w:cs="Arial"/>
          <w:sz w:val="28"/>
          <w:u w:val="single"/>
        </w:rPr>
      </w:pPr>
    </w:p>
    <w:p w14:paraId="152859D5" w14:textId="0BAB46C1" w:rsidR="006315D1" w:rsidRDefault="00E20239" w:rsidP="00E20239">
      <w:pPr>
        <w:pStyle w:val="Ttulo1"/>
        <w:spacing w:line="240" w:lineRule="auto"/>
        <w:jc w:val="left"/>
        <w:rPr>
          <w:rFonts w:cs="Arial"/>
          <w:szCs w:val="28"/>
        </w:rPr>
      </w:pPr>
      <w:r>
        <w:rPr>
          <w:rFonts w:cs="Arial"/>
          <w:szCs w:val="28"/>
        </w:rPr>
        <w:t xml:space="preserve">Título: </w:t>
      </w:r>
      <w:r w:rsidR="005455A7">
        <w:rPr>
          <w:rFonts w:cs="Arial"/>
          <w:szCs w:val="28"/>
        </w:rPr>
        <w:t>Capítulo 6. Los Bienes públicos y los bienes privados suministrados por el Estado</w:t>
      </w:r>
      <w:r w:rsidR="00A24E98" w:rsidRPr="00C409D9">
        <w:rPr>
          <w:rFonts w:cs="Arial"/>
          <w:szCs w:val="28"/>
        </w:rPr>
        <w:t xml:space="preserve"> </w:t>
      </w:r>
    </w:p>
    <w:p w14:paraId="2E3C07D0" w14:textId="77777777" w:rsidR="005455A7" w:rsidRPr="005455A7" w:rsidRDefault="005455A7" w:rsidP="00E20239"/>
    <w:p w14:paraId="3CE4F04A" w14:textId="050FFB84" w:rsidR="00A24E98" w:rsidRPr="00C409D9" w:rsidRDefault="00E20239" w:rsidP="00E20239">
      <w:pPr>
        <w:pStyle w:val="Ttulo1"/>
        <w:spacing w:line="240" w:lineRule="auto"/>
        <w:jc w:val="left"/>
        <w:rPr>
          <w:rFonts w:cs="Arial"/>
          <w:szCs w:val="28"/>
        </w:rPr>
      </w:pPr>
      <w:r>
        <w:rPr>
          <w:rFonts w:cs="Arial"/>
          <w:szCs w:val="28"/>
        </w:rPr>
        <w:t xml:space="preserve">Autor: </w:t>
      </w:r>
      <w:r w:rsidR="005455A7">
        <w:rPr>
          <w:rFonts w:cs="Arial"/>
          <w:szCs w:val="28"/>
        </w:rPr>
        <w:t>Joseph Stiglitz</w:t>
      </w:r>
    </w:p>
    <w:p w14:paraId="550CEE9B" w14:textId="77777777" w:rsidR="00C409D9" w:rsidRPr="00C409D9" w:rsidRDefault="00C409D9" w:rsidP="00E20239">
      <w:pPr>
        <w:pStyle w:val="Ttulo1"/>
        <w:spacing w:line="240" w:lineRule="auto"/>
        <w:jc w:val="left"/>
        <w:rPr>
          <w:rFonts w:cs="Arial"/>
          <w:szCs w:val="28"/>
        </w:rPr>
      </w:pPr>
    </w:p>
    <w:p w14:paraId="7F978702" w14:textId="100B721A" w:rsidR="00CD3201" w:rsidRPr="00C409D9" w:rsidRDefault="00986F33" w:rsidP="00E20239">
      <w:pPr>
        <w:pStyle w:val="Ttulo1"/>
        <w:spacing w:line="240" w:lineRule="auto"/>
        <w:jc w:val="left"/>
        <w:rPr>
          <w:rFonts w:cs="Arial"/>
          <w:sz w:val="24"/>
          <w:szCs w:val="24"/>
        </w:rPr>
      </w:pPr>
      <w:r w:rsidRPr="00C409D9">
        <w:rPr>
          <w:rFonts w:cs="Arial"/>
          <w:sz w:val="24"/>
          <w:szCs w:val="24"/>
        </w:rPr>
        <w:t>Proyecto</w:t>
      </w:r>
      <w:r w:rsidR="00CD3201" w:rsidRPr="00C409D9">
        <w:rPr>
          <w:rFonts w:cs="Arial"/>
          <w:sz w:val="24"/>
          <w:szCs w:val="24"/>
        </w:rPr>
        <w:t>:</w:t>
      </w:r>
      <w:r w:rsidR="00A82F2A" w:rsidRPr="00C409D9">
        <w:rPr>
          <w:rFonts w:cs="Arial"/>
          <w:sz w:val="24"/>
          <w:szCs w:val="24"/>
        </w:rPr>
        <w:t xml:space="preserve"> </w:t>
      </w:r>
      <w:r w:rsidR="00745744" w:rsidRPr="00C409D9">
        <w:rPr>
          <w:rFonts w:cs="Arial"/>
          <w:sz w:val="24"/>
          <w:szCs w:val="24"/>
        </w:rPr>
        <w:t xml:space="preserve">Procurando la </w:t>
      </w:r>
      <w:r w:rsidR="00A82F2A" w:rsidRPr="00C409D9">
        <w:rPr>
          <w:rFonts w:cs="Arial"/>
          <w:sz w:val="24"/>
          <w:szCs w:val="24"/>
        </w:rPr>
        <w:t xml:space="preserve">Accesibilidad </w:t>
      </w:r>
      <w:r w:rsidR="00745744" w:rsidRPr="00C409D9">
        <w:rPr>
          <w:rFonts w:cs="Arial"/>
          <w:sz w:val="24"/>
          <w:szCs w:val="24"/>
        </w:rPr>
        <w:t>Universal</w:t>
      </w:r>
      <w:r w:rsidRPr="00C409D9">
        <w:rPr>
          <w:rFonts w:cs="Arial"/>
          <w:sz w:val="24"/>
          <w:szCs w:val="24"/>
        </w:rPr>
        <w:t xml:space="preserve"> </w:t>
      </w:r>
      <w:r w:rsidR="00644069" w:rsidRPr="00C409D9">
        <w:rPr>
          <w:rFonts w:cs="Arial"/>
          <w:sz w:val="24"/>
          <w:szCs w:val="24"/>
        </w:rPr>
        <w:t>(P</w:t>
      </w:r>
      <w:r w:rsidR="005455A7">
        <w:rPr>
          <w:rFonts w:cs="Arial"/>
          <w:sz w:val="24"/>
          <w:szCs w:val="24"/>
        </w:rPr>
        <w:t>I</w:t>
      </w:r>
      <w:r w:rsidR="00745744" w:rsidRPr="00C409D9">
        <w:rPr>
          <w:rFonts w:cs="Arial"/>
          <w:sz w:val="24"/>
          <w:szCs w:val="24"/>
        </w:rPr>
        <w:t>AU)</w:t>
      </w:r>
    </w:p>
    <w:p w14:paraId="4EC86F26" w14:textId="04C3ADBA" w:rsidR="00C409D9" w:rsidRPr="00AF47BF" w:rsidRDefault="00CD3201" w:rsidP="00AF47BF">
      <w:pPr>
        <w:pStyle w:val="Ttulo1"/>
        <w:spacing w:line="240" w:lineRule="auto"/>
        <w:jc w:val="left"/>
        <w:rPr>
          <w:rFonts w:cs="Arial"/>
          <w:sz w:val="24"/>
          <w:szCs w:val="24"/>
        </w:rPr>
      </w:pPr>
      <w:r w:rsidRPr="00C409D9">
        <w:rPr>
          <w:rFonts w:cs="Arial"/>
          <w:sz w:val="24"/>
          <w:szCs w:val="24"/>
        </w:rPr>
        <w:t xml:space="preserve">Curso Sociología de las </w:t>
      </w:r>
      <w:r w:rsidR="00986F33" w:rsidRPr="00C409D9">
        <w:rPr>
          <w:rFonts w:cs="Arial"/>
          <w:sz w:val="24"/>
          <w:szCs w:val="24"/>
        </w:rPr>
        <w:t>Políticas Públicas 2019.</w:t>
      </w:r>
    </w:p>
    <w:p w14:paraId="7A5CEA41" w14:textId="77777777" w:rsidR="00C409D9" w:rsidRPr="00C409D9" w:rsidRDefault="00C409D9" w:rsidP="00C409D9">
      <w:pPr>
        <w:pStyle w:val="Ttulo2"/>
        <w:spacing w:line="240" w:lineRule="auto"/>
        <w:rPr>
          <w:rFonts w:cs="Arial"/>
          <w:szCs w:val="24"/>
        </w:rPr>
      </w:pPr>
    </w:p>
    <w:p w14:paraId="34B5B36F" w14:textId="5A763B09" w:rsidR="00C409D9" w:rsidRDefault="00C409D9" w:rsidP="00C409D9">
      <w:pPr>
        <w:pStyle w:val="Ttulo2"/>
        <w:spacing w:line="240" w:lineRule="auto"/>
        <w:rPr>
          <w:rFonts w:cs="Arial"/>
          <w:szCs w:val="24"/>
        </w:rPr>
      </w:pPr>
      <w:r w:rsidRPr="00C409D9">
        <w:rPr>
          <w:rFonts w:cs="Arial"/>
          <w:szCs w:val="24"/>
        </w:rPr>
        <w:t xml:space="preserve">Referencia Bibliográfica: </w:t>
      </w:r>
      <w:r w:rsidR="00C9529E" w:rsidRPr="00C9529E">
        <w:rPr>
          <w:rFonts w:cs="Arial"/>
          <w:szCs w:val="24"/>
        </w:rPr>
        <w:t>Stiglitz, J. (2000). Bienes públicos y bienes privados. En Economía del sector público (p</w:t>
      </w:r>
      <w:r w:rsidR="00C9529E">
        <w:rPr>
          <w:rFonts w:cs="Arial"/>
          <w:szCs w:val="24"/>
        </w:rPr>
        <w:t xml:space="preserve">áginas </w:t>
      </w:r>
      <w:r w:rsidR="00C9529E" w:rsidRPr="00C9529E">
        <w:rPr>
          <w:rFonts w:cs="Arial"/>
          <w:szCs w:val="24"/>
        </w:rPr>
        <w:t>149</w:t>
      </w:r>
      <w:r w:rsidR="00C9529E">
        <w:rPr>
          <w:rFonts w:cs="Arial"/>
          <w:szCs w:val="24"/>
        </w:rPr>
        <w:t xml:space="preserve"> a </w:t>
      </w:r>
      <w:r w:rsidR="00C9529E" w:rsidRPr="00C9529E">
        <w:rPr>
          <w:rFonts w:cs="Arial"/>
          <w:szCs w:val="24"/>
        </w:rPr>
        <w:t>178). Tercera Edición, Norton. ISBN: 84-94348-05-5.</w:t>
      </w:r>
    </w:p>
    <w:p w14:paraId="4B74A6B1" w14:textId="77777777" w:rsidR="002C26E0" w:rsidRPr="002C26E0" w:rsidRDefault="002C26E0" w:rsidP="002C26E0"/>
    <w:p w14:paraId="1F8D8387" w14:textId="77777777" w:rsidR="005F7103" w:rsidRPr="00C409D9" w:rsidRDefault="005F7103" w:rsidP="005F7103">
      <w:pPr>
        <w:pStyle w:val="Ttulo2"/>
        <w:spacing w:line="240" w:lineRule="auto"/>
        <w:rPr>
          <w:rFonts w:cs="Arial"/>
          <w:b w:val="0"/>
          <w:szCs w:val="24"/>
        </w:rPr>
      </w:pPr>
      <w:r w:rsidRPr="00C409D9">
        <w:rPr>
          <w:rFonts w:cs="Arial"/>
          <w:b w:val="0"/>
          <w:szCs w:val="24"/>
        </w:rPr>
        <w:t>Notas del Editor</w:t>
      </w:r>
      <w:r>
        <w:rPr>
          <w:rFonts w:cs="Arial"/>
          <w:b w:val="0"/>
          <w:szCs w:val="24"/>
        </w:rPr>
        <w:t xml:space="preserve"> (siempre quedan)</w:t>
      </w:r>
      <w:r w:rsidRPr="00C409D9">
        <w:rPr>
          <w:rFonts w:cs="Arial"/>
          <w:b w:val="0"/>
          <w:szCs w:val="24"/>
        </w:rPr>
        <w:t xml:space="preserve">: </w:t>
      </w:r>
    </w:p>
    <w:p w14:paraId="12FB8CA4" w14:textId="001E3062" w:rsidR="005F7103" w:rsidRPr="00C409D9" w:rsidRDefault="005F7103" w:rsidP="005F7103">
      <w:pPr>
        <w:pStyle w:val="Ttulo2"/>
        <w:spacing w:line="240" w:lineRule="auto"/>
        <w:rPr>
          <w:rFonts w:cs="Arial"/>
          <w:b w:val="0"/>
          <w:szCs w:val="24"/>
        </w:rPr>
      </w:pPr>
      <w:r w:rsidRPr="00C409D9">
        <w:rPr>
          <w:rFonts w:cs="Arial"/>
          <w:b w:val="0"/>
          <w:szCs w:val="24"/>
        </w:rPr>
        <w:t xml:space="preserve">Las páginas de este documento no coinciden con las del texto original, por esta razón, el inicio de cada página con la numeración del documento original es consignado entre paréntesis. </w:t>
      </w:r>
    </w:p>
    <w:p w14:paraId="574F24B4" w14:textId="77777777" w:rsidR="005F7103" w:rsidRPr="00C409D9" w:rsidRDefault="005F7103" w:rsidP="005F7103">
      <w:pPr>
        <w:pStyle w:val="Ttulo2"/>
        <w:spacing w:line="240" w:lineRule="auto"/>
        <w:rPr>
          <w:rFonts w:cs="Arial"/>
          <w:b w:val="0"/>
          <w:szCs w:val="24"/>
        </w:rPr>
      </w:pPr>
      <w:r w:rsidRPr="00C409D9">
        <w:rPr>
          <w:rFonts w:cs="Arial"/>
          <w:b w:val="0"/>
          <w:szCs w:val="24"/>
        </w:rPr>
        <w:t xml:space="preserve"> </w:t>
      </w:r>
    </w:p>
    <w:p w14:paraId="123FDEEA" w14:textId="2132D2B4" w:rsidR="005F7103" w:rsidRPr="00C409D9" w:rsidRDefault="005F7103" w:rsidP="005F7103">
      <w:pPr>
        <w:pStyle w:val="Ttulo2"/>
        <w:spacing w:line="240" w:lineRule="auto"/>
        <w:rPr>
          <w:rFonts w:cs="Arial"/>
          <w:b w:val="0"/>
          <w:szCs w:val="24"/>
        </w:rPr>
      </w:pPr>
      <w:r w:rsidRPr="00C409D9">
        <w:rPr>
          <w:rFonts w:cs="Arial"/>
          <w:b w:val="0"/>
          <w:szCs w:val="24"/>
        </w:rPr>
        <w:t xml:space="preserve">Las referencias </w:t>
      </w:r>
      <w:r w:rsidR="00E20239" w:rsidRPr="00C409D9">
        <w:rPr>
          <w:rFonts w:cs="Arial"/>
          <w:b w:val="0"/>
          <w:szCs w:val="24"/>
        </w:rPr>
        <w:t>bibliográfi</w:t>
      </w:r>
      <w:r w:rsidR="00E20239">
        <w:rPr>
          <w:rFonts w:cs="Arial"/>
          <w:b w:val="0"/>
          <w:szCs w:val="24"/>
        </w:rPr>
        <w:t>c</w:t>
      </w:r>
      <w:r w:rsidR="00E20239" w:rsidRPr="00C409D9">
        <w:rPr>
          <w:rFonts w:cs="Arial"/>
          <w:b w:val="0"/>
          <w:szCs w:val="24"/>
        </w:rPr>
        <w:t>as</w:t>
      </w:r>
      <w:r w:rsidRPr="00C409D9">
        <w:rPr>
          <w:rFonts w:cs="Arial"/>
          <w:b w:val="0"/>
          <w:szCs w:val="24"/>
        </w:rPr>
        <w:t xml:space="preserve"> ha</w:t>
      </w:r>
      <w:r w:rsidR="00E20239">
        <w:rPr>
          <w:rFonts w:cs="Arial"/>
          <w:b w:val="0"/>
          <w:szCs w:val="24"/>
        </w:rPr>
        <w:t>n</w:t>
      </w:r>
      <w:r w:rsidRPr="00C409D9">
        <w:rPr>
          <w:rFonts w:cs="Arial"/>
          <w:b w:val="0"/>
          <w:szCs w:val="24"/>
        </w:rPr>
        <w:t xml:space="preserve"> sido mantenidas solo las de contenido, las de referencias bibliográficas se han llevado a la sección bibliografía. </w:t>
      </w:r>
    </w:p>
    <w:p w14:paraId="46D975EB" w14:textId="552BBD80" w:rsidR="005F7103" w:rsidRPr="002C26E0" w:rsidRDefault="005F7103" w:rsidP="002C26E0">
      <w:pPr>
        <w:pStyle w:val="Ttulo2"/>
        <w:spacing w:line="240" w:lineRule="auto"/>
        <w:rPr>
          <w:rFonts w:cs="Arial"/>
          <w:b w:val="0"/>
          <w:szCs w:val="24"/>
        </w:rPr>
      </w:pPr>
      <w:r w:rsidRPr="00C409D9">
        <w:rPr>
          <w:rFonts w:cs="Arial"/>
          <w:b w:val="0"/>
          <w:szCs w:val="24"/>
        </w:rPr>
        <w:t xml:space="preserve">Las referencias de contenido son incorporadas dentro del texto del documento y al finalizar el párrafo en que ellas son consignadas. Usted podrá identificar el texto “nota al pie” pues, verbalmente, se indica su inicio y final.  </w:t>
      </w:r>
    </w:p>
    <w:p w14:paraId="53748E5E" w14:textId="77777777" w:rsidR="00C409D9" w:rsidRPr="00C409D9" w:rsidRDefault="00C409D9" w:rsidP="00C409D9">
      <w:pPr>
        <w:spacing w:after="0" w:line="240" w:lineRule="auto"/>
        <w:rPr>
          <w:rFonts w:cs="Arial"/>
        </w:rPr>
      </w:pPr>
    </w:p>
    <w:p w14:paraId="65BD6512" w14:textId="54B06A8E" w:rsidR="00C409D9" w:rsidRDefault="00C409D9" w:rsidP="00C409D9">
      <w:pPr>
        <w:pStyle w:val="Ttulo2"/>
        <w:spacing w:line="240" w:lineRule="auto"/>
        <w:rPr>
          <w:rFonts w:cs="Arial"/>
          <w:szCs w:val="24"/>
        </w:rPr>
      </w:pPr>
      <w:r w:rsidRPr="00C409D9">
        <w:rPr>
          <w:rFonts w:cs="Arial"/>
          <w:szCs w:val="24"/>
        </w:rPr>
        <w:t xml:space="preserve">Resumen: </w:t>
      </w:r>
      <w:r w:rsidR="00AF47BF">
        <w:rPr>
          <w:rFonts w:cs="Arial"/>
          <w:szCs w:val="24"/>
        </w:rPr>
        <w:t>(El texto no tiene resumen, pero comienza con las preguntas básicas que se exponen a continuación)</w:t>
      </w:r>
    </w:p>
    <w:p w14:paraId="2EC5FE5A" w14:textId="77777777" w:rsidR="005F7103" w:rsidRPr="005F7103" w:rsidRDefault="005F7103" w:rsidP="005F7103"/>
    <w:p w14:paraId="39B166B1" w14:textId="7CBBA094" w:rsidR="00C409D9" w:rsidRPr="005F7103" w:rsidRDefault="005F7103" w:rsidP="005F7103">
      <w:r>
        <w:t>[Página 149]</w:t>
      </w:r>
    </w:p>
    <w:p w14:paraId="2828BDB5" w14:textId="01C6540C" w:rsidR="005F7103" w:rsidRDefault="005F7103" w:rsidP="005F7103">
      <w:pPr>
        <w:autoSpaceDE w:val="0"/>
        <w:autoSpaceDN w:val="0"/>
        <w:adjustRightInd w:val="0"/>
        <w:spacing w:after="0" w:line="240" w:lineRule="auto"/>
        <w:rPr>
          <w:rFonts w:cs="Arial"/>
          <w:bCs/>
          <w:szCs w:val="24"/>
        </w:rPr>
      </w:pPr>
      <w:r w:rsidRPr="005F7103">
        <w:rPr>
          <w:rFonts w:cs="Arial"/>
          <w:bCs/>
          <w:szCs w:val="24"/>
        </w:rPr>
        <w:t xml:space="preserve">Preguntas </w:t>
      </w:r>
      <w:r>
        <w:rPr>
          <w:rFonts w:cs="Arial"/>
          <w:bCs/>
          <w:szCs w:val="24"/>
        </w:rPr>
        <w:t>básicas</w:t>
      </w:r>
    </w:p>
    <w:p w14:paraId="45F8F3A2" w14:textId="77777777" w:rsidR="005F7103" w:rsidRPr="005F7103" w:rsidRDefault="005F7103" w:rsidP="005F7103">
      <w:pPr>
        <w:autoSpaceDE w:val="0"/>
        <w:autoSpaceDN w:val="0"/>
        <w:adjustRightInd w:val="0"/>
        <w:spacing w:after="0" w:line="240" w:lineRule="auto"/>
        <w:rPr>
          <w:rFonts w:cs="Arial"/>
          <w:bCs/>
          <w:szCs w:val="24"/>
        </w:rPr>
      </w:pPr>
    </w:p>
    <w:p w14:paraId="4BBAAF75" w14:textId="149FA3D6" w:rsidR="005F7103" w:rsidRDefault="005F7103" w:rsidP="005F7103">
      <w:pPr>
        <w:autoSpaceDE w:val="0"/>
        <w:autoSpaceDN w:val="0"/>
        <w:adjustRightInd w:val="0"/>
        <w:spacing w:after="0" w:line="240" w:lineRule="auto"/>
        <w:rPr>
          <w:rFonts w:cs="Arial"/>
          <w:i/>
          <w:iCs/>
          <w:szCs w:val="24"/>
        </w:rPr>
      </w:pPr>
      <w:r w:rsidRPr="005F7103">
        <w:rPr>
          <w:rFonts w:cs="Arial"/>
          <w:szCs w:val="24"/>
        </w:rPr>
        <w:t xml:space="preserve">1. </w:t>
      </w:r>
      <w:r>
        <w:rPr>
          <w:rFonts w:cs="Arial"/>
          <w:szCs w:val="24"/>
        </w:rPr>
        <w:t>¿</w:t>
      </w:r>
      <w:r w:rsidRPr="005F7103">
        <w:rPr>
          <w:rFonts w:cs="Arial"/>
          <w:szCs w:val="24"/>
        </w:rPr>
        <w:t>En que se diferencian los bienes p</w:t>
      </w:r>
      <w:r>
        <w:rPr>
          <w:rFonts w:cs="Arial"/>
          <w:szCs w:val="24"/>
        </w:rPr>
        <w:t>ú</w:t>
      </w:r>
      <w:r w:rsidRPr="005F7103">
        <w:rPr>
          <w:rFonts w:cs="Arial"/>
          <w:szCs w:val="24"/>
        </w:rPr>
        <w:t>blicos, es decir, los bienes que normalmente</w:t>
      </w:r>
      <w:r>
        <w:rPr>
          <w:rFonts w:cs="Arial"/>
          <w:szCs w:val="24"/>
        </w:rPr>
        <w:t xml:space="preserve"> </w:t>
      </w:r>
      <w:r w:rsidRPr="005F7103">
        <w:rPr>
          <w:rFonts w:cs="Arial"/>
          <w:szCs w:val="24"/>
        </w:rPr>
        <w:t>son suministrados por el Estado, de los bienes suministrados por el sector privado?</w:t>
      </w:r>
      <w:r>
        <w:rPr>
          <w:rFonts w:cs="Arial"/>
          <w:szCs w:val="24"/>
        </w:rPr>
        <w:t xml:space="preserve"> ¿</w:t>
      </w:r>
      <w:r w:rsidRPr="005F7103">
        <w:rPr>
          <w:rFonts w:cs="Arial"/>
          <w:szCs w:val="24"/>
        </w:rPr>
        <w:t xml:space="preserve">Que entienden los economistas por </w:t>
      </w:r>
      <w:r w:rsidRPr="005F7103">
        <w:rPr>
          <w:rFonts w:cs="Arial"/>
          <w:i/>
          <w:iCs/>
          <w:szCs w:val="24"/>
        </w:rPr>
        <w:t>bienes p</w:t>
      </w:r>
      <w:r>
        <w:rPr>
          <w:rFonts w:cs="Arial"/>
          <w:i/>
          <w:iCs/>
          <w:szCs w:val="24"/>
        </w:rPr>
        <w:t>ú</w:t>
      </w:r>
      <w:r w:rsidRPr="005F7103">
        <w:rPr>
          <w:rFonts w:cs="Arial"/>
          <w:i/>
          <w:iCs/>
          <w:szCs w:val="24"/>
        </w:rPr>
        <w:t>blicos puros?</w:t>
      </w:r>
    </w:p>
    <w:p w14:paraId="4B5D0AC1" w14:textId="77777777" w:rsidR="005F7103" w:rsidRPr="005F7103" w:rsidRDefault="005F7103" w:rsidP="005F7103">
      <w:pPr>
        <w:autoSpaceDE w:val="0"/>
        <w:autoSpaceDN w:val="0"/>
        <w:adjustRightInd w:val="0"/>
        <w:spacing w:after="0" w:line="240" w:lineRule="auto"/>
        <w:rPr>
          <w:rFonts w:cs="Arial"/>
          <w:szCs w:val="24"/>
        </w:rPr>
      </w:pPr>
    </w:p>
    <w:p w14:paraId="4FE68B9F" w14:textId="60B9A247" w:rsidR="005F7103" w:rsidRDefault="005F7103" w:rsidP="005F7103">
      <w:pPr>
        <w:autoSpaceDE w:val="0"/>
        <w:autoSpaceDN w:val="0"/>
        <w:adjustRightInd w:val="0"/>
        <w:spacing w:after="0" w:line="240" w:lineRule="auto"/>
        <w:rPr>
          <w:rFonts w:cs="Arial"/>
          <w:szCs w:val="24"/>
        </w:rPr>
      </w:pPr>
      <w:r w:rsidRPr="005F7103">
        <w:rPr>
          <w:rFonts w:cs="Arial"/>
          <w:szCs w:val="24"/>
        </w:rPr>
        <w:t xml:space="preserve">2. </w:t>
      </w:r>
      <w:r>
        <w:rPr>
          <w:rFonts w:cs="Arial"/>
          <w:szCs w:val="24"/>
        </w:rPr>
        <w:t>¿</w:t>
      </w:r>
      <w:r w:rsidRPr="005F7103">
        <w:rPr>
          <w:rFonts w:cs="Arial"/>
          <w:szCs w:val="24"/>
        </w:rPr>
        <w:t>Por qu</w:t>
      </w:r>
      <w:r>
        <w:rPr>
          <w:rFonts w:cs="Arial"/>
          <w:szCs w:val="24"/>
        </w:rPr>
        <w:t>é</w:t>
      </w:r>
      <w:r w:rsidRPr="005F7103">
        <w:rPr>
          <w:rFonts w:cs="Arial"/>
          <w:szCs w:val="24"/>
        </w:rPr>
        <w:t xml:space="preserve"> los mercados privados no ofrecen suficientes bienes p</w:t>
      </w:r>
      <w:r>
        <w:rPr>
          <w:rFonts w:cs="Arial"/>
          <w:szCs w:val="24"/>
        </w:rPr>
        <w:t>ú</w:t>
      </w:r>
      <w:r w:rsidRPr="005F7103">
        <w:rPr>
          <w:rFonts w:cs="Arial"/>
          <w:szCs w:val="24"/>
        </w:rPr>
        <w:t>blicos p</w:t>
      </w:r>
      <w:r>
        <w:rPr>
          <w:rFonts w:cs="Arial"/>
          <w:szCs w:val="24"/>
        </w:rPr>
        <w:t>ur</w:t>
      </w:r>
      <w:r w:rsidRPr="005F7103">
        <w:rPr>
          <w:rFonts w:cs="Arial"/>
          <w:szCs w:val="24"/>
        </w:rPr>
        <w:t>os?</w:t>
      </w:r>
      <w:r>
        <w:rPr>
          <w:rFonts w:cs="Arial"/>
          <w:szCs w:val="24"/>
        </w:rPr>
        <w:t xml:space="preserve"> ¿</w:t>
      </w:r>
      <w:r w:rsidRPr="005F7103">
        <w:rPr>
          <w:rFonts w:cs="Arial"/>
          <w:szCs w:val="24"/>
        </w:rPr>
        <w:t>Qu</w:t>
      </w:r>
      <w:r>
        <w:rPr>
          <w:rFonts w:cs="Arial"/>
          <w:szCs w:val="24"/>
        </w:rPr>
        <w:t>é</w:t>
      </w:r>
      <w:r w:rsidRPr="005F7103">
        <w:rPr>
          <w:rFonts w:cs="Arial"/>
          <w:szCs w:val="24"/>
        </w:rPr>
        <w:t xml:space="preserve"> es el problema del poliz</w:t>
      </w:r>
      <w:r>
        <w:rPr>
          <w:rFonts w:cs="Arial"/>
          <w:szCs w:val="24"/>
        </w:rPr>
        <w:t>ó</w:t>
      </w:r>
      <w:r w:rsidRPr="005F7103">
        <w:rPr>
          <w:rFonts w:cs="Arial"/>
          <w:szCs w:val="24"/>
        </w:rPr>
        <w:t>n?</w:t>
      </w:r>
    </w:p>
    <w:p w14:paraId="4C936EB6" w14:textId="77777777" w:rsidR="005F7103" w:rsidRPr="005F7103" w:rsidRDefault="005F7103" w:rsidP="005F7103">
      <w:pPr>
        <w:autoSpaceDE w:val="0"/>
        <w:autoSpaceDN w:val="0"/>
        <w:adjustRightInd w:val="0"/>
        <w:spacing w:after="0" w:line="240" w:lineRule="auto"/>
        <w:rPr>
          <w:rFonts w:cs="Arial"/>
          <w:szCs w:val="24"/>
        </w:rPr>
      </w:pPr>
    </w:p>
    <w:p w14:paraId="5A872076" w14:textId="3BDB0038" w:rsidR="005F7103" w:rsidRDefault="005F7103" w:rsidP="005F7103">
      <w:pPr>
        <w:autoSpaceDE w:val="0"/>
        <w:autoSpaceDN w:val="0"/>
        <w:adjustRightInd w:val="0"/>
        <w:spacing w:after="0" w:line="240" w:lineRule="auto"/>
        <w:rPr>
          <w:rFonts w:cs="Arial"/>
          <w:szCs w:val="24"/>
        </w:rPr>
      </w:pPr>
      <w:r w:rsidRPr="005F7103">
        <w:rPr>
          <w:rFonts w:cs="Arial"/>
          <w:szCs w:val="24"/>
        </w:rPr>
        <w:t xml:space="preserve">3. </w:t>
      </w:r>
      <w:r>
        <w:rPr>
          <w:rFonts w:cs="Arial"/>
          <w:szCs w:val="24"/>
        </w:rPr>
        <w:t>¿</w:t>
      </w:r>
      <w:r w:rsidRPr="005F7103">
        <w:rPr>
          <w:rFonts w:cs="Arial"/>
          <w:szCs w:val="24"/>
        </w:rPr>
        <w:t>Por qu</w:t>
      </w:r>
      <w:r>
        <w:rPr>
          <w:rFonts w:cs="Arial"/>
          <w:szCs w:val="24"/>
        </w:rPr>
        <w:t>é</w:t>
      </w:r>
      <w:r w:rsidRPr="005F7103">
        <w:rPr>
          <w:rFonts w:cs="Arial"/>
          <w:szCs w:val="24"/>
        </w:rPr>
        <w:t xml:space="preserve"> el Estado suministra bienes que no son bienes p</w:t>
      </w:r>
      <w:r>
        <w:rPr>
          <w:rFonts w:cs="Arial"/>
          <w:szCs w:val="24"/>
        </w:rPr>
        <w:t>ú</w:t>
      </w:r>
      <w:r w:rsidRPr="005F7103">
        <w:rPr>
          <w:rFonts w:cs="Arial"/>
          <w:szCs w:val="24"/>
        </w:rPr>
        <w:t>blicos p</w:t>
      </w:r>
      <w:r>
        <w:rPr>
          <w:rFonts w:cs="Arial"/>
          <w:szCs w:val="24"/>
        </w:rPr>
        <w:t>ur</w:t>
      </w:r>
      <w:r w:rsidRPr="005F7103">
        <w:rPr>
          <w:rFonts w:cs="Arial"/>
          <w:szCs w:val="24"/>
        </w:rPr>
        <w:t>os?</w:t>
      </w:r>
    </w:p>
    <w:p w14:paraId="5BA4259B" w14:textId="77777777" w:rsidR="005F7103" w:rsidRPr="005F7103" w:rsidRDefault="005F7103" w:rsidP="005F7103">
      <w:pPr>
        <w:autoSpaceDE w:val="0"/>
        <w:autoSpaceDN w:val="0"/>
        <w:adjustRightInd w:val="0"/>
        <w:spacing w:after="0" w:line="240" w:lineRule="auto"/>
        <w:rPr>
          <w:rFonts w:cs="Arial"/>
          <w:szCs w:val="24"/>
        </w:rPr>
      </w:pPr>
    </w:p>
    <w:p w14:paraId="0CF53692" w14:textId="4F0B0BB1" w:rsidR="005F7103" w:rsidRDefault="005F7103" w:rsidP="005F7103">
      <w:pPr>
        <w:autoSpaceDE w:val="0"/>
        <w:autoSpaceDN w:val="0"/>
        <w:adjustRightInd w:val="0"/>
        <w:spacing w:after="0" w:line="240" w:lineRule="auto"/>
        <w:rPr>
          <w:rFonts w:cs="Arial"/>
          <w:szCs w:val="24"/>
        </w:rPr>
      </w:pPr>
      <w:r w:rsidRPr="005F7103">
        <w:rPr>
          <w:rFonts w:cs="Arial"/>
          <w:szCs w:val="24"/>
        </w:rPr>
        <w:t xml:space="preserve">4. </w:t>
      </w:r>
      <w:r>
        <w:rPr>
          <w:rFonts w:cs="Arial"/>
          <w:szCs w:val="24"/>
        </w:rPr>
        <w:t>¿</w:t>
      </w:r>
      <w:r w:rsidRPr="005F7103">
        <w:rPr>
          <w:rFonts w:cs="Arial"/>
          <w:szCs w:val="24"/>
        </w:rPr>
        <w:t>De qu</w:t>
      </w:r>
      <w:r>
        <w:rPr>
          <w:rFonts w:cs="Arial"/>
          <w:szCs w:val="24"/>
        </w:rPr>
        <w:t>é</w:t>
      </w:r>
      <w:r w:rsidRPr="005F7103">
        <w:rPr>
          <w:rFonts w:cs="Arial"/>
          <w:szCs w:val="24"/>
        </w:rPr>
        <w:t xml:space="preserve"> depende el que el suministro de bienes p</w:t>
      </w:r>
      <w:r>
        <w:rPr>
          <w:rFonts w:cs="Arial"/>
          <w:szCs w:val="24"/>
        </w:rPr>
        <w:t>ú</w:t>
      </w:r>
      <w:r w:rsidRPr="005F7103">
        <w:rPr>
          <w:rFonts w:cs="Arial"/>
          <w:szCs w:val="24"/>
        </w:rPr>
        <w:t>blicos p</w:t>
      </w:r>
      <w:r>
        <w:rPr>
          <w:rFonts w:cs="Arial"/>
          <w:szCs w:val="24"/>
        </w:rPr>
        <w:t>ur</w:t>
      </w:r>
      <w:r w:rsidRPr="005F7103">
        <w:rPr>
          <w:rFonts w:cs="Arial"/>
          <w:szCs w:val="24"/>
        </w:rPr>
        <w:t>os sea eficiente?</w:t>
      </w:r>
    </w:p>
    <w:p w14:paraId="363B4180" w14:textId="6F93D001" w:rsidR="005F7103" w:rsidRPr="005F7103" w:rsidRDefault="005F7103" w:rsidP="005F7103">
      <w:pPr>
        <w:autoSpaceDE w:val="0"/>
        <w:autoSpaceDN w:val="0"/>
        <w:adjustRightInd w:val="0"/>
        <w:spacing w:after="0" w:line="240" w:lineRule="auto"/>
        <w:rPr>
          <w:rFonts w:cs="Arial"/>
          <w:szCs w:val="24"/>
        </w:rPr>
      </w:pPr>
      <w:r>
        <w:rPr>
          <w:rFonts w:cs="Arial"/>
          <w:szCs w:val="24"/>
        </w:rPr>
        <w:t>¿</w:t>
      </w:r>
      <w:r w:rsidRPr="005F7103">
        <w:rPr>
          <w:rFonts w:cs="Arial"/>
          <w:szCs w:val="24"/>
        </w:rPr>
        <w:t>Como afecta al suministro eficiente la preocupaci</w:t>
      </w:r>
      <w:r>
        <w:rPr>
          <w:rFonts w:cs="Arial"/>
          <w:szCs w:val="24"/>
        </w:rPr>
        <w:t>ó</w:t>
      </w:r>
      <w:r w:rsidRPr="005F7103">
        <w:rPr>
          <w:rFonts w:cs="Arial"/>
          <w:szCs w:val="24"/>
        </w:rPr>
        <w:t>n por la distribución de la</w:t>
      </w:r>
    </w:p>
    <w:p w14:paraId="0A1964A7" w14:textId="43438D2A" w:rsidR="005F7103" w:rsidRDefault="005F7103" w:rsidP="005F7103">
      <w:pPr>
        <w:autoSpaceDE w:val="0"/>
        <w:autoSpaceDN w:val="0"/>
        <w:adjustRightInd w:val="0"/>
        <w:spacing w:after="0" w:line="240" w:lineRule="auto"/>
        <w:rPr>
          <w:rFonts w:cs="Arial"/>
          <w:szCs w:val="24"/>
        </w:rPr>
      </w:pPr>
      <w:r w:rsidRPr="005F7103">
        <w:rPr>
          <w:rFonts w:cs="Arial"/>
          <w:szCs w:val="24"/>
        </w:rPr>
        <w:lastRenderedPageBreak/>
        <w:t xml:space="preserve">renta? </w:t>
      </w:r>
      <w:r>
        <w:rPr>
          <w:rFonts w:cs="Arial"/>
          <w:szCs w:val="24"/>
        </w:rPr>
        <w:t>¿</w:t>
      </w:r>
      <w:r w:rsidRPr="005F7103">
        <w:rPr>
          <w:rFonts w:cs="Arial"/>
          <w:szCs w:val="24"/>
        </w:rPr>
        <w:t>C</w:t>
      </w:r>
      <w:r>
        <w:rPr>
          <w:rFonts w:cs="Arial"/>
          <w:szCs w:val="24"/>
        </w:rPr>
        <w:t>ó</w:t>
      </w:r>
      <w:r w:rsidRPr="005F7103">
        <w:rPr>
          <w:rFonts w:cs="Arial"/>
          <w:szCs w:val="24"/>
        </w:rPr>
        <w:t>mo Ie afecta el hecho de que los impuestos necesarios para pagar el bien</w:t>
      </w:r>
      <w:r>
        <w:rPr>
          <w:rFonts w:cs="Arial"/>
          <w:szCs w:val="24"/>
        </w:rPr>
        <w:t xml:space="preserve"> </w:t>
      </w:r>
      <w:r w:rsidRPr="005F7103">
        <w:rPr>
          <w:rFonts w:cs="Arial"/>
          <w:szCs w:val="24"/>
        </w:rPr>
        <w:t>público normalmente introduzcan distorsiones en la economía?</w:t>
      </w:r>
    </w:p>
    <w:p w14:paraId="118B66A4" w14:textId="77777777" w:rsidR="005F7103" w:rsidRPr="005F7103" w:rsidRDefault="005F7103" w:rsidP="005F7103">
      <w:pPr>
        <w:autoSpaceDE w:val="0"/>
        <w:autoSpaceDN w:val="0"/>
        <w:adjustRightInd w:val="0"/>
        <w:spacing w:after="0" w:line="240" w:lineRule="auto"/>
        <w:rPr>
          <w:rFonts w:cs="Arial"/>
          <w:szCs w:val="24"/>
        </w:rPr>
      </w:pPr>
    </w:p>
    <w:p w14:paraId="0B3700BC" w14:textId="6F808072" w:rsidR="005F7103" w:rsidRPr="005F7103" w:rsidRDefault="005F7103" w:rsidP="005F7103">
      <w:pPr>
        <w:autoSpaceDE w:val="0"/>
        <w:autoSpaceDN w:val="0"/>
        <w:adjustRightInd w:val="0"/>
        <w:spacing w:after="0" w:line="240" w:lineRule="auto"/>
        <w:rPr>
          <w:rFonts w:cs="Arial"/>
          <w:szCs w:val="24"/>
        </w:rPr>
      </w:pPr>
      <w:r w:rsidRPr="005F7103">
        <w:rPr>
          <w:rFonts w:cs="Arial"/>
          <w:szCs w:val="24"/>
        </w:rPr>
        <w:t xml:space="preserve">5. </w:t>
      </w:r>
      <w:r>
        <w:rPr>
          <w:rFonts w:cs="Arial"/>
          <w:szCs w:val="24"/>
        </w:rPr>
        <w:t>¿</w:t>
      </w:r>
      <w:r w:rsidRPr="005F7103">
        <w:rPr>
          <w:rFonts w:cs="Arial"/>
          <w:szCs w:val="24"/>
        </w:rPr>
        <w:t>En qu</w:t>
      </w:r>
      <w:r>
        <w:rPr>
          <w:rFonts w:cs="Arial"/>
          <w:szCs w:val="24"/>
        </w:rPr>
        <w:t>é</w:t>
      </w:r>
      <w:r w:rsidRPr="005F7103">
        <w:rPr>
          <w:rFonts w:cs="Arial"/>
          <w:szCs w:val="24"/>
        </w:rPr>
        <w:t xml:space="preserve"> sentido es una administraci</w:t>
      </w:r>
      <w:r>
        <w:rPr>
          <w:rFonts w:cs="Arial"/>
          <w:szCs w:val="24"/>
        </w:rPr>
        <w:t>ó</w:t>
      </w:r>
      <w:r w:rsidRPr="005F7103">
        <w:rPr>
          <w:rFonts w:cs="Arial"/>
          <w:szCs w:val="24"/>
        </w:rPr>
        <w:t>n eficiente un bien p</w:t>
      </w:r>
      <w:r>
        <w:rPr>
          <w:rFonts w:cs="Arial"/>
          <w:szCs w:val="24"/>
        </w:rPr>
        <w:t>ú</w:t>
      </w:r>
      <w:r w:rsidRPr="005F7103">
        <w:rPr>
          <w:rFonts w:cs="Arial"/>
          <w:szCs w:val="24"/>
        </w:rPr>
        <w:t>blico?</w:t>
      </w:r>
    </w:p>
    <w:p w14:paraId="0311769D" w14:textId="77777777" w:rsidR="00C409D9" w:rsidRDefault="00C409D9" w:rsidP="00C409D9">
      <w:pPr>
        <w:spacing w:after="0" w:line="240" w:lineRule="auto"/>
        <w:rPr>
          <w:rFonts w:cs="Arial"/>
        </w:rPr>
      </w:pPr>
    </w:p>
    <w:p w14:paraId="5000154A" w14:textId="7B5E1BE2" w:rsidR="00C409D9" w:rsidRPr="005F7103" w:rsidRDefault="00C409D9" w:rsidP="00C409D9">
      <w:pPr>
        <w:spacing w:after="0" w:line="240" w:lineRule="auto"/>
        <w:rPr>
          <w:rFonts w:cs="Arial"/>
          <w:szCs w:val="24"/>
        </w:rPr>
      </w:pPr>
    </w:p>
    <w:p w14:paraId="527C6680" w14:textId="719A7ED7" w:rsidR="005F7103" w:rsidRDefault="005F7103" w:rsidP="005F7103">
      <w:pPr>
        <w:autoSpaceDE w:val="0"/>
        <w:autoSpaceDN w:val="0"/>
        <w:adjustRightInd w:val="0"/>
        <w:spacing w:after="0" w:line="240" w:lineRule="auto"/>
        <w:rPr>
          <w:rFonts w:cs="Arial"/>
          <w:szCs w:val="24"/>
        </w:rPr>
      </w:pPr>
      <w:r w:rsidRPr="005F7103">
        <w:rPr>
          <w:rFonts w:cs="Arial"/>
          <w:szCs w:val="24"/>
        </w:rPr>
        <w:t>El Estado suministra una enorme variedad de bienes, desde defensa nacional hasta</w:t>
      </w:r>
      <w:r>
        <w:rPr>
          <w:rFonts w:cs="Arial"/>
          <w:szCs w:val="24"/>
        </w:rPr>
        <w:t xml:space="preserve"> </w:t>
      </w:r>
      <w:r w:rsidRPr="005F7103">
        <w:rPr>
          <w:rFonts w:cs="Arial"/>
          <w:szCs w:val="24"/>
        </w:rPr>
        <w:t>educación, pasando por policía y protección contra los incendios. Algunos de estos</w:t>
      </w:r>
      <w:r>
        <w:rPr>
          <w:rFonts w:cs="Arial"/>
          <w:szCs w:val="24"/>
        </w:rPr>
        <w:t xml:space="preserve"> </w:t>
      </w:r>
      <w:r w:rsidRPr="005F7103">
        <w:rPr>
          <w:rFonts w:cs="Arial"/>
          <w:szCs w:val="24"/>
        </w:rPr>
        <w:t>bienes, como la educación, también son suministrados por el sector privado; otros,</w:t>
      </w:r>
      <w:r>
        <w:rPr>
          <w:rFonts w:cs="Arial"/>
          <w:szCs w:val="24"/>
        </w:rPr>
        <w:t xml:space="preserve"> </w:t>
      </w:r>
      <w:r w:rsidRPr="005F7103">
        <w:rPr>
          <w:rFonts w:cs="Arial"/>
          <w:szCs w:val="24"/>
        </w:rPr>
        <w:t xml:space="preserve">como la defensa nacional, son competencia exclusiva del Estado. </w:t>
      </w:r>
      <w:r>
        <w:rPr>
          <w:rFonts w:cs="Arial"/>
          <w:szCs w:val="24"/>
        </w:rPr>
        <w:t>¿</w:t>
      </w:r>
      <w:r w:rsidRPr="005F7103">
        <w:rPr>
          <w:rFonts w:cs="Arial"/>
          <w:szCs w:val="24"/>
        </w:rPr>
        <w:t>Cuáles son las propiedades</w:t>
      </w:r>
      <w:r>
        <w:rPr>
          <w:rFonts w:cs="Arial"/>
          <w:szCs w:val="24"/>
        </w:rPr>
        <w:t xml:space="preserve"> </w:t>
      </w:r>
      <w:r w:rsidRPr="005F7103">
        <w:rPr>
          <w:rFonts w:cs="Arial"/>
          <w:szCs w:val="24"/>
        </w:rPr>
        <w:t xml:space="preserve">económicas de esos bienes? </w:t>
      </w:r>
      <w:r>
        <w:rPr>
          <w:rFonts w:cs="Arial"/>
          <w:szCs w:val="24"/>
        </w:rPr>
        <w:t>¿</w:t>
      </w:r>
      <w:r w:rsidRPr="005F7103">
        <w:rPr>
          <w:rFonts w:cs="Arial"/>
          <w:szCs w:val="24"/>
        </w:rPr>
        <w:t>En que se diferencian de otros bienes como los</w:t>
      </w:r>
      <w:r>
        <w:rPr>
          <w:rFonts w:cs="Arial"/>
          <w:szCs w:val="24"/>
        </w:rPr>
        <w:t xml:space="preserve"> </w:t>
      </w:r>
      <w:r w:rsidRPr="005F7103">
        <w:rPr>
          <w:rFonts w:cs="Arial"/>
          <w:szCs w:val="24"/>
        </w:rPr>
        <w:t>helados, los automóviles y otros muchos que se</w:t>
      </w:r>
      <w:r>
        <w:rPr>
          <w:rFonts w:cs="Arial"/>
          <w:szCs w:val="24"/>
        </w:rPr>
        <w:t xml:space="preserve"> </w:t>
      </w:r>
      <w:r w:rsidRPr="005F7103">
        <w:rPr>
          <w:rFonts w:cs="Arial"/>
          <w:szCs w:val="24"/>
        </w:rPr>
        <w:t>suministran principalmente a través</w:t>
      </w:r>
      <w:r>
        <w:rPr>
          <w:rFonts w:cs="Arial"/>
          <w:szCs w:val="24"/>
        </w:rPr>
        <w:t xml:space="preserve"> </w:t>
      </w:r>
      <w:r w:rsidRPr="005F7103">
        <w:rPr>
          <w:rFonts w:cs="Arial"/>
          <w:szCs w:val="24"/>
        </w:rPr>
        <w:t>de los mercados privados?</w:t>
      </w:r>
    </w:p>
    <w:p w14:paraId="4F00E821" w14:textId="77777777" w:rsidR="005F7103" w:rsidRPr="005F7103" w:rsidRDefault="005F7103" w:rsidP="005F7103">
      <w:pPr>
        <w:autoSpaceDE w:val="0"/>
        <w:autoSpaceDN w:val="0"/>
        <w:adjustRightInd w:val="0"/>
        <w:spacing w:after="0" w:line="240" w:lineRule="auto"/>
        <w:rPr>
          <w:rFonts w:cs="Arial"/>
          <w:szCs w:val="24"/>
        </w:rPr>
      </w:pPr>
    </w:p>
    <w:p w14:paraId="64609CBE" w14:textId="788BFDA5" w:rsidR="006315D1" w:rsidRPr="005F7103" w:rsidRDefault="005F7103" w:rsidP="005F7103">
      <w:pPr>
        <w:autoSpaceDE w:val="0"/>
        <w:autoSpaceDN w:val="0"/>
        <w:adjustRightInd w:val="0"/>
        <w:spacing w:after="0" w:line="240" w:lineRule="auto"/>
        <w:rPr>
          <w:rFonts w:cs="Arial"/>
          <w:szCs w:val="24"/>
        </w:rPr>
      </w:pPr>
      <w:r w:rsidRPr="005F7103">
        <w:rPr>
          <w:rFonts w:cs="Arial"/>
          <w:szCs w:val="24"/>
        </w:rPr>
        <w:t>En los capítulos anteriores hemos se</w:t>
      </w:r>
      <w:r>
        <w:rPr>
          <w:rFonts w:cs="Arial"/>
          <w:szCs w:val="24"/>
        </w:rPr>
        <w:t>ñ</w:t>
      </w:r>
      <w:r w:rsidRPr="005F7103">
        <w:rPr>
          <w:rFonts w:cs="Arial"/>
          <w:szCs w:val="24"/>
        </w:rPr>
        <w:t>alado el papel fundamental que desempe</w:t>
      </w:r>
      <w:r>
        <w:rPr>
          <w:rFonts w:cs="Arial"/>
          <w:szCs w:val="24"/>
        </w:rPr>
        <w:t xml:space="preserve">ñan </w:t>
      </w:r>
      <w:r w:rsidRPr="005F7103">
        <w:rPr>
          <w:rFonts w:cs="Arial"/>
          <w:szCs w:val="24"/>
        </w:rPr>
        <w:t>los precios en las economías de mercado. Gracias al sistema de precios, los mercados</w:t>
      </w:r>
      <w:r>
        <w:rPr>
          <w:rFonts w:cs="Arial"/>
          <w:szCs w:val="24"/>
        </w:rPr>
        <w:t xml:space="preserve"> </w:t>
      </w:r>
      <w:r w:rsidRPr="005F7103">
        <w:rPr>
          <w:rFonts w:cs="Arial"/>
          <w:szCs w:val="24"/>
        </w:rPr>
        <w:t>asignan eficientemente los recursos. Los precios racionan los bienes privados.</w:t>
      </w:r>
      <w:r>
        <w:rPr>
          <w:rFonts w:cs="Arial"/>
          <w:szCs w:val="24"/>
        </w:rPr>
        <w:t xml:space="preserve"> </w:t>
      </w:r>
      <w:r w:rsidRPr="005F7103">
        <w:rPr>
          <w:rFonts w:cs="Arial"/>
          <w:szCs w:val="24"/>
        </w:rPr>
        <w:t>Los consumidores que pueden y quieren pagar el precio exigido obtienen el bien. En</w:t>
      </w:r>
      <w:r>
        <w:rPr>
          <w:rFonts w:cs="Arial"/>
          <w:szCs w:val="24"/>
        </w:rPr>
        <w:t xml:space="preserve"> </w:t>
      </w:r>
      <w:r w:rsidRPr="005F7103">
        <w:rPr>
          <w:rFonts w:cs="Arial"/>
          <w:szCs w:val="24"/>
        </w:rPr>
        <w:t>este capítulo nos preguntamos que caracteriza los bienes que son suministrados normalmente</w:t>
      </w:r>
      <w:r>
        <w:rPr>
          <w:rFonts w:cs="Arial"/>
          <w:szCs w:val="24"/>
        </w:rPr>
        <w:t xml:space="preserve"> </w:t>
      </w:r>
      <w:r w:rsidRPr="005F7103">
        <w:rPr>
          <w:rFonts w:cs="Arial"/>
          <w:szCs w:val="24"/>
        </w:rPr>
        <w:t>por el Estado, que impide en muchos casos que sean suministrados por el</w:t>
      </w:r>
      <w:r>
        <w:rPr>
          <w:rFonts w:cs="Arial"/>
          <w:szCs w:val="24"/>
        </w:rPr>
        <w:t xml:space="preserve"> </w:t>
      </w:r>
      <w:r w:rsidRPr="005F7103">
        <w:rPr>
          <w:rFonts w:cs="Arial"/>
          <w:szCs w:val="24"/>
        </w:rPr>
        <w:t>sector privado y por qué es probable que en esas circunstancias la cantidad suministrada</w:t>
      </w:r>
      <w:r>
        <w:rPr>
          <w:rFonts w:cs="Arial"/>
          <w:szCs w:val="24"/>
        </w:rPr>
        <w:t xml:space="preserve"> </w:t>
      </w:r>
      <w:r w:rsidRPr="005F7103">
        <w:rPr>
          <w:rFonts w:cs="Arial"/>
          <w:szCs w:val="24"/>
        </w:rPr>
        <w:t>sea insuficiente.</w:t>
      </w:r>
    </w:p>
    <w:p w14:paraId="261D8B06" w14:textId="2D8EABD6" w:rsidR="006315D1" w:rsidRDefault="006315D1" w:rsidP="00C409D9">
      <w:pPr>
        <w:spacing w:after="0" w:line="240" w:lineRule="auto"/>
        <w:rPr>
          <w:rFonts w:cs="Arial"/>
          <w:szCs w:val="24"/>
        </w:rPr>
      </w:pPr>
    </w:p>
    <w:p w14:paraId="5563052F" w14:textId="77777777" w:rsidR="005F7103" w:rsidRPr="005F7103" w:rsidRDefault="005F7103" w:rsidP="00C409D9">
      <w:pPr>
        <w:spacing w:after="0" w:line="240" w:lineRule="auto"/>
        <w:rPr>
          <w:rFonts w:cs="Arial"/>
          <w:szCs w:val="24"/>
        </w:rPr>
      </w:pPr>
    </w:p>
    <w:p w14:paraId="677AE13C" w14:textId="790734B6" w:rsidR="006315D1" w:rsidRDefault="00506F2F" w:rsidP="00C409D9">
      <w:pPr>
        <w:spacing w:after="0" w:line="240" w:lineRule="auto"/>
        <w:rPr>
          <w:rFonts w:cs="Arial"/>
          <w:szCs w:val="24"/>
        </w:rPr>
      </w:pPr>
      <w:r>
        <w:rPr>
          <w:rFonts w:cs="Arial"/>
          <w:szCs w:val="24"/>
        </w:rPr>
        <w:t>[Página 150]</w:t>
      </w:r>
    </w:p>
    <w:p w14:paraId="247E34D0" w14:textId="18BCCB6F" w:rsidR="00506F2F" w:rsidRDefault="00506F2F" w:rsidP="00C409D9">
      <w:pPr>
        <w:spacing w:after="0" w:line="240" w:lineRule="auto"/>
        <w:rPr>
          <w:rFonts w:cs="Arial"/>
          <w:szCs w:val="24"/>
        </w:rPr>
      </w:pPr>
    </w:p>
    <w:p w14:paraId="022DA3A7" w14:textId="28E1CC31" w:rsidR="00506F2F" w:rsidRPr="001978FA" w:rsidRDefault="00506F2F" w:rsidP="00C409D9">
      <w:pPr>
        <w:spacing w:after="0" w:line="240" w:lineRule="auto"/>
        <w:rPr>
          <w:rFonts w:cs="Arial"/>
          <w:b/>
          <w:szCs w:val="24"/>
        </w:rPr>
      </w:pPr>
      <w:r w:rsidRPr="001978FA">
        <w:rPr>
          <w:rFonts w:cs="Arial"/>
          <w:b/>
          <w:sz w:val="28"/>
          <w:szCs w:val="24"/>
        </w:rPr>
        <w:t>6 punto 1: Los bienes públicos</w:t>
      </w:r>
    </w:p>
    <w:p w14:paraId="5F699A3D" w14:textId="06904D04" w:rsidR="00506F2F" w:rsidRDefault="00506F2F" w:rsidP="00506F2F">
      <w:pPr>
        <w:autoSpaceDE w:val="0"/>
        <w:autoSpaceDN w:val="0"/>
        <w:adjustRightInd w:val="0"/>
        <w:spacing w:after="0" w:line="240" w:lineRule="auto"/>
        <w:rPr>
          <w:rFonts w:ascii="Times New Roman" w:hAnsi="Times New Roman" w:cs="Times New Roman"/>
          <w:sz w:val="21"/>
          <w:szCs w:val="21"/>
        </w:rPr>
      </w:pPr>
    </w:p>
    <w:p w14:paraId="270D4C59" w14:textId="102555FE" w:rsidR="00506F2F" w:rsidRDefault="00506F2F" w:rsidP="00506F2F">
      <w:pPr>
        <w:autoSpaceDE w:val="0"/>
        <w:autoSpaceDN w:val="0"/>
        <w:adjustRightInd w:val="0"/>
        <w:spacing w:after="0" w:line="240" w:lineRule="auto"/>
        <w:rPr>
          <w:rFonts w:cs="Arial"/>
          <w:szCs w:val="24"/>
        </w:rPr>
      </w:pPr>
      <w:r w:rsidRPr="00506F2F">
        <w:rPr>
          <w:rFonts w:cs="Arial"/>
          <w:szCs w:val="24"/>
        </w:rPr>
        <w:t>Para distinguir entre bienes privados y bienes públicos, los economistas se hacen dos</w:t>
      </w:r>
      <w:r>
        <w:rPr>
          <w:rFonts w:cs="Arial"/>
          <w:szCs w:val="24"/>
        </w:rPr>
        <w:t xml:space="preserve"> </w:t>
      </w:r>
      <w:r w:rsidRPr="00506F2F">
        <w:rPr>
          <w:rFonts w:cs="Arial"/>
          <w:szCs w:val="24"/>
        </w:rPr>
        <w:t xml:space="preserve">preguntas básicas. En primer lugar, </w:t>
      </w:r>
      <w:r>
        <w:rPr>
          <w:rFonts w:cs="Arial"/>
          <w:szCs w:val="24"/>
        </w:rPr>
        <w:t>¿</w:t>
      </w:r>
      <w:r w:rsidRPr="00506F2F">
        <w:rPr>
          <w:rFonts w:cs="Arial"/>
          <w:szCs w:val="24"/>
        </w:rPr>
        <w:t>tiene el bien la propiedad de consumo rival? Consumo</w:t>
      </w:r>
      <w:r>
        <w:rPr>
          <w:rFonts w:cs="Arial"/>
          <w:szCs w:val="24"/>
        </w:rPr>
        <w:t xml:space="preserve"> </w:t>
      </w:r>
      <w:r w:rsidRPr="00506F2F">
        <w:rPr>
          <w:rFonts w:cs="Arial"/>
          <w:szCs w:val="24"/>
        </w:rPr>
        <w:t>rival significa que si un bien es utilizado por una persona, no puede ser utilizado</w:t>
      </w:r>
      <w:r>
        <w:rPr>
          <w:rFonts w:cs="Arial"/>
          <w:szCs w:val="24"/>
        </w:rPr>
        <w:t xml:space="preserve"> </w:t>
      </w:r>
      <w:r w:rsidRPr="00506F2F">
        <w:rPr>
          <w:rFonts w:cs="Arial"/>
          <w:szCs w:val="24"/>
        </w:rPr>
        <w:t>por otra. Por ejemplo, si Liborio se bebe una botella de zumo de manzana, Fran</w:t>
      </w:r>
      <w:r>
        <w:rPr>
          <w:rFonts w:cs="Arial"/>
          <w:szCs w:val="24"/>
        </w:rPr>
        <w:t xml:space="preserve"> </w:t>
      </w:r>
      <w:r w:rsidRPr="00506F2F">
        <w:rPr>
          <w:rFonts w:cs="Arial"/>
          <w:szCs w:val="24"/>
        </w:rPr>
        <w:t>no puede beberse esa misma botella. En cambio, el consumo no rival se refiere a los</w:t>
      </w:r>
      <w:r>
        <w:rPr>
          <w:rFonts w:cs="Arial"/>
          <w:szCs w:val="24"/>
        </w:rPr>
        <w:t xml:space="preserve"> </w:t>
      </w:r>
      <w:r w:rsidRPr="00506F2F">
        <w:rPr>
          <w:rFonts w:cs="Arial"/>
          <w:szCs w:val="24"/>
        </w:rPr>
        <w:t xml:space="preserve">casos en los que el consumo de una persona no impide </w:t>
      </w:r>
      <w:r>
        <w:rPr>
          <w:rFonts w:cs="Arial"/>
          <w:szCs w:val="24"/>
        </w:rPr>
        <w:t>o</w:t>
      </w:r>
      <w:r w:rsidRPr="00506F2F">
        <w:rPr>
          <w:rFonts w:cs="Arial"/>
          <w:szCs w:val="24"/>
        </w:rPr>
        <w:t xml:space="preserve"> reduce el consumo de otra</w:t>
      </w:r>
    </w:p>
    <w:p w14:paraId="3AA1CE41" w14:textId="60C6007B" w:rsidR="00506F2F" w:rsidRPr="00506F2F" w:rsidRDefault="00506F2F" w:rsidP="00506F2F">
      <w:pPr>
        <w:autoSpaceDE w:val="0"/>
        <w:autoSpaceDN w:val="0"/>
        <w:adjustRightInd w:val="0"/>
        <w:spacing w:after="0" w:line="240" w:lineRule="auto"/>
        <w:rPr>
          <w:rFonts w:cs="Arial"/>
          <w:szCs w:val="24"/>
        </w:rPr>
      </w:pPr>
      <w:r w:rsidRPr="00506F2F">
        <w:rPr>
          <w:rFonts w:cs="Arial"/>
          <w:szCs w:val="24"/>
        </w:rPr>
        <w:t>.</w:t>
      </w:r>
    </w:p>
    <w:p w14:paraId="6C726DD3" w14:textId="3012AF1A" w:rsidR="00506F2F" w:rsidRPr="00506F2F" w:rsidRDefault="00506F2F" w:rsidP="00506F2F">
      <w:pPr>
        <w:autoSpaceDE w:val="0"/>
        <w:autoSpaceDN w:val="0"/>
        <w:adjustRightInd w:val="0"/>
        <w:spacing w:after="0" w:line="240" w:lineRule="auto"/>
        <w:rPr>
          <w:rFonts w:cs="Arial"/>
          <w:szCs w:val="24"/>
        </w:rPr>
      </w:pPr>
      <w:r w:rsidRPr="00506F2F">
        <w:rPr>
          <w:rFonts w:cs="Arial"/>
          <w:szCs w:val="24"/>
        </w:rPr>
        <w:t>El ejemplo clásico de consumo no rival es la defensa nacional. Si el Gobierno crea</w:t>
      </w:r>
    </w:p>
    <w:p w14:paraId="04FB0825" w14:textId="37B0CADE" w:rsidR="00506F2F" w:rsidRDefault="00506F2F" w:rsidP="00506F2F">
      <w:pPr>
        <w:autoSpaceDE w:val="0"/>
        <w:autoSpaceDN w:val="0"/>
        <w:adjustRightInd w:val="0"/>
        <w:spacing w:after="0" w:line="240" w:lineRule="auto"/>
        <w:rPr>
          <w:rFonts w:cs="Arial"/>
          <w:szCs w:val="24"/>
        </w:rPr>
      </w:pPr>
      <w:r w:rsidRPr="00506F2F">
        <w:rPr>
          <w:rFonts w:cs="Arial"/>
          <w:szCs w:val="24"/>
        </w:rPr>
        <w:t>un ejército que protege al país de un ataque, todos los ciudadanos están</w:t>
      </w:r>
      <w:r>
        <w:rPr>
          <w:rFonts w:cs="Arial"/>
          <w:szCs w:val="24"/>
        </w:rPr>
        <w:t xml:space="preserve"> </w:t>
      </w:r>
      <w:r w:rsidRPr="00506F2F">
        <w:rPr>
          <w:rFonts w:cs="Arial"/>
          <w:szCs w:val="24"/>
        </w:rPr>
        <w:t>protegidos.</w:t>
      </w:r>
      <w:r>
        <w:rPr>
          <w:rFonts w:cs="Arial"/>
          <w:szCs w:val="24"/>
        </w:rPr>
        <w:t xml:space="preserve"> </w:t>
      </w:r>
      <w:r w:rsidRPr="00506F2F">
        <w:rPr>
          <w:rFonts w:cs="Arial"/>
          <w:szCs w:val="24"/>
        </w:rPr>
        <w:t>Los costes militares casi no varían cuando nace un ni</w:t>
      </w:r>
      <w:r>
        <w:rPr>
          <w:rFonts w:cs="Arial"/>
          <w:szCs w:val="24"/>
        </w:rPr>
        <w:t>ñ</w:t>
      </w:r>
      <w:r w:rsidRPr="00506F2F">
        <w:rPr>
          <w:rFonts w:cs="Arial"/>
          <w:szCs w:val="24"/>
        </w:rPr>
        <w:t xml:space="preserve">o más </w:t>
      </w:r>
      <w:r>
        <w:rPr>
          <w:rFonts w:cs="Arial"/>
          <w:szCs w:val="24"/>
        </w:rPr>
        <w:t xml:space="preserve">o </w:t>
      </w:r>
      <w:r w:rsidRPr="00506F2F">
        <w:rPr>
          <w:rFonts w:cs="Arial"/>
          <w:szCs w:val="24"/>
        </w:rPr>
        <w:t>emigra una persona mas</w:t>
      </w:r>
      <w:r>
        <w:rPr>
          <w:rFonts w:cs="Arial"/>
          <w:szCs w:val="24"/>
        </w:rPr>
        <w:t xml:space="preserve"> </w:t>
      </w:r>
      <w:r w:rsidRPr="00506F2F">
        <w:rPr>
          <w:rFonts w:cs="Arial"/>
          <w:szCs w:val="24"/>
        </w:rPr>
        <w:t>a nuestro país. Esta característica diferencia claramente los bienes públicos de los bienes</w:t>
      </w:r>
      <w:r>
        <w:rPr>
          <w:rFonts w:cs="Arial"/>
          <w:szCs w:val="24"/>
        </w:rPr>
        <w:t xml:space="preserve"> </w:t>
      </w:r>
      <w:r w:rsidRPr="00506F2F">
        <w:rPr>
          <w:rFonts w:cs="Arial"/>
          <w:szCs w:val="24"/>
        </w:rPr>
        <w:t>privados. Se necesitan más recursos para suministrar otra botella de zumo de manzana</w:t>
      </w:r>
      <w:r>
        <w:rPr>
          <w:rFonts w:cs="Arial"/>
          <w:szCs w:val="24"/>
        </w:rPr>
        <w:t xml:space="preserve"> </w:t>
      </w:r>
      <w:r w:rsidRPr="00506F2F">
        <w:rPr>
          <w:rFonts w:cs="Arial"/>
          <w:szCs w:val="24"/>
        </w:rPr>
        <w:t>a fin de que tanto Liborio como Fran puedan tener una. Esa es la única forma de</w:t>
      </w:r>
      <w:r>
        <w:rPr>
          <w:rFonts w:cs="Arial"/>
          <w:szCs w:val="24"/>
        </w:rPr>
        <w:t xml:space="preserve"> </w:t>
      </w:r>
      <w:r w:rsidRPr="00506F2F">
        <w:rPr>
          <w:rFonts w:cs="Arial"/>
          <w:szCs w:val="24"/>
        </w:rPr>
        <w:t>que disfruten cada uno de ellos de una botella de zumo. Cuando un bien no es rival,</w:t>
      </w:r>
      <w:r>
        <w:rPr>
          <w:rFonts w:cs="Arial"/>
          <w:szCs w:val="24"/>
        </w:rPr>
        <w:t xml:space="preserve"> </w:t>
      </w:r>
      <w:r w:rsidRPr="00506F2F">
        <w:rPr>
          <w:rFonts w:cs="Arial"/>
          <w:szCs w:val="24"/>
        </w:rPr>
        <w:t>como un faro, aunque realmente costaría más construir más faros, el hecho de que un</w:t>
      </w:r>
      <w:r>
        <w:rPr>
          <w:rFonts w:cs="Arial"/>
          <w:szCs w:val="24"/>
        </w:rPr>
        <w:t xml:space="preserve"> </w:t>
      </w:r>
      <w:r w:rsidRPr="00506F2F">
        <w:rPr>
          <w:rFonts w:cs="Arial"/>
          <w:szCs w:val="24"/>
        </w:rPr>
        <w:t>barco más utilice un faro que ya existe no tiene esencialmente ningún coste adicional.</w:t>
      </w:r>
    </w:p>
    <w:p w14:paraId="14638A3B" w14:textId="77777777" w:rsidR="00506F2F" w:rsidRPr="00506F2F" w:rsidRDefault="00506F2F" w:rsidP="00506F2F">
      <w:pPr>
        <w:autoSpaceDE w:val="0"/>
        <w:autoSpaceDN w:val="0"/>
        <w:adjustRightInd w:val="0"/>
        <w:spacing w:after="0" w:line="240" w:lineRule="auto"/>
        <w:rPr>
          <w:rFonts w:cs="Arial"/>
          <w:szCs w:val="24"/>
        </w:rPr>
      </w:pPr>
    </w:p>
    <w:p w14:paraId="2D741A1B" w14:textId="77777777" w:rsidR="00506F2F" w:rsidRPr="00506F2F" w:rsidRDefault="00506F2F" w:rsidP="00506F2F">
      <w:pPr>
        <w:autoSpaceDE w:val="0"/>
        <w:autoSpaceDN w:val="0"/>
        <w:adjustRightInd w:val="0"/>
        <w:spacing w:after="0" w:line="240" w:lineRule="auto"/>
        <w:rPr>
          <w:rFonts w:cs="Arial"/>
          <w:szCs w:val="24"/>
        </w:rPr>
      </w:pPr>
      <w:r w:rsidRPr="00506F2F">
        <w:rPr>
          <w:rFonts w:cs="Arial"/>
          <w:szCs w:val="24"/>
        </w:rPr>
        <w:t>La segunda pregunta que nos hacemos para distinguir entre los bienes privados</w:t>
      </w:r>
    </w:p>
    <w:p w14:paraId="25136C15" w14:textId="752629B5" w:rsidR="001978FA" w:rsidRPr="00506F2F" w:rsidRDefault="00506F2F" w:rsidP="00506F2F">
      <w:pPr>
        <w:autoSpaceDE w:val="0"/>
        <w:autoSpaceDN w:val="0"/>
        <w:adjustRightInd w:val="0"/>
        <w:spacing w:after="0" w:line="240" w:lineRule="auto"/>
        <w:rPr>
          <w:rFonts w:cs="Arial"/>
          <w:szCs w:val="24"/>
        </w:rPr>
      </w:pPr>
      <w:r w:rsidRPr="00506F2F">
        <w:rPr>
          <w:rFonts w:cs="Arial"/>
          <w:szCs w:val="24"/>
        </w:rPr>
        <w:t>y los bienes públicos se refiere a</w:t>
      </w:r>
      <w:r>
        <w:rPr>
          <w:rFonts w:cs="Arial"/>
          <w:szCs w:val="24"/>
        </w:rPr>
        <w:t xml:space="preserve"> </w:t>
      </w:r>
      <w:r w:rsidRPr="00506F2F">
        <w:rPr>
          <w:rFonts w:cs="Arial"/>
          <w:szCs w:val="24"/>
        </w:rPr>
        <w:t xml:space="preserve">la propiedad de exclusión. </w:t>
      </w:r>
      <w:r>
        <w:rPr>
          <w:rFonts w:cs="Arial"/>
          <w:szCs w:val="24"/>
        </w:rPr>
        <w:t>¿E</w:t>
      </w:r>
      <w:r w:rsidRPr="00506F2F">
        <w:rPr>
          <w:rFonts w:cs="Arial"/>
          <w:szCs w:val="24"/>
        </w:rPr>
        <w:t>s posible excluir a una</w:t>
      </w:r>
      <w:r>
        <w:rPr>
          <w:rFonts w:cs="Arial"/>
          <w:szCs w:val="24"/>
        </w:rPr>
        <w:t xml:space="preserve"> </w:t>
      </w:r>
      <w:r w:rsidRPr="00506F2F">
        <w:rPr>
          <w:rFonts w:cs="Arial"/>
          <w:szCs w:val="24"/>
        </w:rPr>
        <w:t>persona de los beneficios de un bien público (sin incurrir en grandes costes)? Por ejemplo,</w:t>
      </w:r>
      <w:r>
        <w:rPr>
          <w:rFonts w:cs="Arial"/>
          <w:szCs w:val="24"/>
        </w:rPr>
        <w:t xml:space="preserve"> </w:t>
      </w:r>
      <w:r w:rsidRPr="00506F2F">
        <w:rPr>
          <w:rFonts w:cs="Arial"/>
          <w:szCs w:val="24"/>
        </w:rPr>
        <w:t>no es posible excluir a un barco que navega cerca de un faro de los beneficios que</w:t>
      </w:r>
      <w:r>
        <w:rPr>
          <w:rFonts w:cs="Arial"/>
          <w:szCs w:val="24"/>
        </w:rPr>
        <w:t xml:space="preserve"> </w:t>
      </w:r>
      <w:r w:rsidRPr="00506F2F">
        <w:rPr>
          <w:rFonts w:cs="Arial"/>
          <w:szCs w:val="24"/>
        </w:rPr>
        <w:t>este proporciona. Asimismo, si el país esta defendido de los ataques de extranjeros,</w:t>
      </w:r>
      <w:r>
        <w:rPr>
          <w:rFonts w:cs="Arial"/>
          <w:szCs w:val="24"/>
        </w:rPr>
        <w:t xml:space="preserve"> </w:t>
      </w:r>
      <w:r w:rsidRPr="00506F2F">
        <w:rPr>
          <w:rFonts w:cs="Arial"/>
          <w:szCs w:val="24"/>
        </w:rPr>
        <w:t>todos los ciudadanos están protegidos; es difícil excluir a una persona de esta protección.</w:t>
      </w:r>
      <w:r>
        <w:rPr>
          <w:rFonts w:cs="Arial"/>
          <w:szCs w:val="24"/>
        </w:rPr>
        <w:t xml:space="preserve"> </w:t>
      </w:r>
      <w:r w:rsidRPr="00506F2F">
        <w:rPr>
          <w:rFonts w:cs="Arial"/>
          <w:szCs w:val="24"/>
        </w:rPr>
        <w:t>Es evidente que si la exclusión es imposible, también 10 es la utilización del</w:t>
      </w:r>
      <w:r>
        <w:rPr>
          <w:rFonts w:cs="Arial"/>
          <w:szCs w:val="24"/>
        </w:rPr>
        <w:t xml:space="preserve"> </w:t>
      </w:r>
      <w:r w:rsidRPr="00506F2F">
        <w:rPr>
          <w:rFonts w:cs="Arial"/>
          <w:szCs w:val="24"/>
        </w:rPr>
        <w:t>sistema de precios, ya que los consumidores no tienen ningún incentivo para pagar.</w:t>
      </w:r>
    </w:p>
    <w:p w14:paraId="1327C5CB" w14:textId="14A6C4C3" w:rsidR="00506F2F" w:rsidRDefault="00506F2F" w:rsidP="00506F2F">
      <w:pPr>
        <w:autoSpaceDE w:val="0"/>
        <w:autoSpaceDN w:val="0"/>
        <w:adjustRightInd w:val="0"/>
        <w:spacing w:after="0" w:line="240" w:lineRule="auto"/>
        <w:rPr>
          <w:rFonts w:cs="Arial"/>
          <w:szCs w:val="24"/>
        </w:rPr>
      </w:pPr>
      <w:r w:rsidRPr="00506F2F">
        <w:rPr>
          <w:rFonts w:cs="Arial"/>
          <w:szCs w:val="24"/>
        </w:rPr>
        <w:t>En cambio, los bienes privados siempre tienen la propiedad de exclusión; es posible</w:t>
      </w:r>
      <w:r>
        <w:rPr>
          <w:rFonts w:cs="Arial"/>
          <w:szCs w:val="24"/>
        </w:rPr>
        <w:t xml:space="preserve"> </w:t>
      </w:r>
      <w:r w:rsidRPr="00506F2F">
        <w:rPr>
          <w:rFonts w:cs="Arial"/>
          <w:szCs w:val="24"/>
        </w:rPr>
        <w:t>impedir que los individuos disfruten de ellos si no pagan. En términos generales, los</w:t>
      </w:r>
      <w:r>
        <w:rPr>
          <w:rFonts w:cs="Arial"/>
          <w:szCs w:val="24"/>
        </w:rPr>
        <w:t xml:space="preserve"> </w:t>
      </w:r>
      <w:r w:rsidRPr="00506F2F">
        <w:rPr>
          <w:rFonts w:cs="Arial"/>
          <w:szCs w:val="24"/>
        </w:rPr>
        <w:t>bienes privados tienen las propiedades de consumo rival y de exclusión; los bienes</w:t>
      </w:r>
      <w:r>
        <w:rPr>
          <w:rFonts w:cs="Arial"/>
          <w:szCs w:val="24"/>
        </w:rPr>
        <w:t xml:space="preserve"> </w:t>
      </w:r>
      <w:r w:rsidRPr="00506F2F">
        <w:rPr>
          <w:rFonts w:cs="Arial"/>
          <w:szCs w:val="24"/>
        </w:rPr>
        <w:t>públicos se caracterizan por el consumo no rival y la</w:t>
      </w:r>
      <w:r w:rsidR="001978FA">
        <w:rPr>
          <w:rFonts w:cs="Arial"/>
          <w:szCs w:val="24"/>
        </w:rPr>
        <w:t xml:space="preserve"> </w:t>
      </w:r>
      <w:r w:rsidRPr="00506F2F">
        <w:rPr>
          <w:rFonts w:cs="Arial"/>
          <w:szCs w:val="24"/>
        </w:rPr>
        <w:t>imposibilidad de excluir a nadie</w:t>
      </w:r>
      <w:r>
        <w:rPr>
          <w:rFonts w:cs="Arial"/>
          <w:szCs w:val="24"/>
        </w:rPr>
        <w:t xml:space="preserve"> </w:t>
      </w:r>
      <w:r w:rsidRPr="00506F2F">
        <w:rPr>
          <w:rFonts w:cs="Arial"/>
          <w:szCs w:val="24"/>
        </w:rPr>
        <w:t xml:space="preserve">de sus beneficios. Los bienes cuyo consumo </w:t>
      </w:r>
      <w:r w:rsidRPr="00506F2F">
        <w:rPr>
          <w:rFonts w:cs="Arial"/>
          <w:i/>
          <w:iCs/>
          <w:szCs w:val="24"/>
        </w:rPr>
        <w:t xml:space="preserve">no </w:t>
      </w:r>
      <w:r w:rsidRPr="00506F2F">
        <w:rPr>
          <w:rFonts w:cs="Arial"/>
          <w:szCs w:val="24"/>
        </w:rPr>
        <w:t xml:space="preserve">es rival y de los que es </w:t>
      </w:r>
      <w:r w:rsidRPr="00506F2F">
        <w:rPr>
          <w:rFonts w:cs="Arial"/>
          <w:i/>
          <w:iCs/>
          <w:szCs w:val="24"/>
        </w:rPr>
        <w:t xml:space="preserve">imposible </w:t>
      </w:r>
      <w:r w:rsidRPr="00506F2F">
        <w:rPr>
          <w:rFonts w:cs="Arial"/>
          <w:szCs w:val="24"/>
        </w:rPr>
        <w:t>excluir</w:t>
      </w:r>
      <w:r>
        <w:rPr>
          <w:rFonts w:cs="Arial"/>
          <w:szCs w:val="24"/>
        </w:rPr>
        <w:t xml:space="preserve"> </w:t>
      </w:r>
      <w:r w:rsidRPr="00506F2F">
        <w:rPr>
          <w:rFonts w:cs="Arial"/>
          <w:szCs w:val="24"/>
        </w:rPr>
        <w:t>a nadie son bienes públicos puros. Para tener una idea más completa de los bienes</w:t>
      </w:r>
      <w:r>
        <w:rPr>
          <w:rFonts w:cs="Arial"/>
          <w:szCs w:val="24"/>
        </w:rPr>
        <w:t xml:space="preserve"> </w:t>
      </w:r>
      <w:r w:rsidRPr="00506F2F">
        <w:rPr>
          <w:rFonts w:cs="Arial"/>
          <w:szCs w:val="24"/>
        </w:rPr>
        <w:t>públicos (y de los bienes públicos p</w:t>
      </w:r>
      <w:r>
        <w:rPr>
          <w:rFonts w:cs="Arial"/>
          <w:szCs w:val="24"/>
        </w:rPr>
        <w:t>ur</w:t>
      </w:r>
      <w:r w:rsidRPr="00506F2F">
        <w:rPr>
          <w:rFonts w:cs="Arial"/>
          <w:szCs w:val="24"/>
        </w:rPr>
        <w:t>os), a continuación examinaremos más detalladamente</w:t>
      </w:r>
      <w:r>
        <w:rPr>
          <w:rFonts w:cs="Arial"/>
          <w:szCs w:val="24"/>
        </w:rPr>
        <w:t xml:space="preserve"> </w:t>
      </w:r>
      <w:r w:rsidRPr="00506F2F">
        <w:rPr>
          <w:rFonts w:cs="Arial"/>
          <w:szCs w:val="24"/>
        </w:rPr>
        <w:t>las propiedades de la no rivalidad y la no exclusión. Veremos que estas</w:t>
      </w:r>
      <w:r>
        <w:rPr>
          <w:rFonts w:cs="Arial"/>
          <w:szCs w:val="24"/>
        </w:rPr>
        <w:t xml:space="preserve"> </w:t>
      </w:r>
      <w:r w:rsidRPr="00506F2F">
        <w:rPr>
          <w:rFonts w:cs="Arial"/>
          <w:szCs w:val="24"/>
        </w:rPr>
        <w:t>propiedades pueden provocar fallos en el mercado y constituir un argumento a favor</w:t>
      </w:r>
      <w:r>
        <w:rPr>
          <w:rFonts w:cs="Arial"/>
          <w:szCs w:val="24"/>
        </w:rPr>
        <w:t xml:space="preserve"> </w:t>
      </w:r>
      <w:r w:rsidRPr="00506F2F">
        <w:rPr>
          <w:rFonts w:cs="Arial"/>
          <w:szCs w:val="24"/>
        </w:rPr>
        <w:t>del suministro público de los bienes públicos.</w:t>
      </w:r>
    </w:p>
    <w:p w14:paraId="5CD72B1B" w14:textId="01504262" w:rsidR="001978FA" w:rsidRDefault="001978FA" w:rsidP="00506F2F">
      <w:pPr>
        <w:autoSpaceDE w:val="0"/>
        <w:autoSpaceDN w:val="0"/>
        <w:adjustRightInd w:val="0"/>
        <w:spacing w:after="0" w:line="240" w:lineRule="auto"/>
        <w:rPr>
          <w:rFonts w:cs="Arial"/>
          <w:szCs w:val="24"/>
        </w:rPr>
      </w:pPr>
    </w:p>
    <w:p w14:paraId="7F0F6CF5" w14:textId="3064DF93" w:rsidR="001978FA" w:rsidRPr="001978FA" w:rsidRDefault="001978FA" w:rsidP="00506F2F">
      <w:pPr>
        <w:autoSpaceDE w:val="0"/>
        <w:autoSpaceDN w:val="0"/>
        <w:adjustRightInd w:val="0"/>
        <w:spacing w:after="0" w:line="240" w:lineRule="auto"/>
        <w:rPr>
          <w:rFonts w:cs="Arial"/>
          <w:b/>
          <w:szCs w:val="24"/>
        </w:rPr>
      </w:pPr>
      <w:r w:rsidRPr="001978FA">
        <w:rPr>
          <w:rFonts w:cs="Arial"/>
          <w:b/>
          <w:szCs w:val="24"/>
        </w:rPr>
        <w:t>6 punto 1, punto 1: Bienes públicos y fallos del mercado</w:t>
      </w:r>
    </w:p>
    <w:p w14:paraId="564CC29C" w14:textId="77777777" w:rsidR="001978FA" w:rsidRDefault="001978FA" w:rsidP="001978FA">
      <w:pPr>
        <w:spacing w:after="0" w:line="240" w:lineRule="auto"/>
        <w:rPr>
          <w:rFonts w:cs="Arial"/>
          <w:szCs w:val="24"/>
        </w:rPr>
      </w:pPr>
    </w:p>
    <w:p w14:paraId="0CE47E1B" w14:textId="749D6C32" w:rsidR="001978FA" w:rsidRPr="001978FA" w:rsidRDefault="001978FA" w:rsidP="001978FA">
      <w:pPr>
        <w:spacing w:after="0" w:line="240" w:lineRule="auto"/>
        <w:rPr>
          <w:rFonts w:cs="Arial"/>
          <w:szCs w:val="24"/>
        </w:rPr>
      </w:pPr>
      <w:r w:rsidRPr="001978FA">
        <w:rPr>
          <w:rFonts w:cs="Arial"/>
          <w:szCs w:val="24"/>
        </w:rPr>
        <w:t>Para aislar el papel de la posibilidad de exclusión y de la rivalidad en el consumo,</w:t>
      </w:r>
    </w:p>
    <w:p w14:paraId="2E3D90D4" w14:textId="46A9FF0F" w:rsidR="00C409D9" w:rsidRDefault="001978FA" w:rsidP="001978FA">
      <w:pPr>
        <w:spacing w:after="0" w:line="240" w:lineRule="auto"/>
        <w:rPr>
          <w:rFonts w:cs="Arial"/>
          <w:szCs w:val="24"/>
        </w:rPr>
      </w:pPr>
      <w:r w:rsidRPr="001978FA">
        <w:rPr>
          <w:rFonts w:cs="Arial"/>
          <w:szCs w:val="24"/>
        </w:rPr>
        <w:t>examinaremos algunos casos en los que un bien tiene una propiedad pero no la otra.</w:t>
      </w:r>
      <w:r>
        <w:rPr>
          <w:rFonts w:cs="Arial"/>
          <w:szCs w:val="24"/>
        </w:rPr>
        <w:t xml:space="preserve"> </w:t>
      </w:r>
      <w:r w:rsidRPr="001978FA">
        <w:rPr>
          <w:rFonts w:cs="Arial"/>
          <w:szCs w:val="24"/>
        </w:rPr>
        <w:t>En el caso de algunos bienes, el consumo no es rival, pero la exclusión es posible. Por</w:t>
      </w:r>
      <w:r w:rsidR="00E20239">
        <w:rPr>
          <w:rFonts w:cs="Arial"/>
          <w:szCs w:val="24"/>
        </w:rPr>
        <w:t xml:space="preserve"> [Página 151]</w:t>
      </w:r>
      <w:r>
        <w:rPr>
          <w:rFonts w:cs="Arial"/>
          <w:szCs w:val="24"/>
        </w:rPr>
        <w:t xml:space="preserve"> </w:t>
      </w:r>
      <w:r w:rsidRPr="001978FA">
        <w:rPr>
          <w:rFonts w:cs="Arial"/>
          <w:szCs w:val="24"/>
        </w:rPr>
        <w:t xml:space="preserve">ejemplo, el coste marginal de que una persona más encienda su televisor y </w:t>
      </w:r>
      <w:r>
        <w:rPr>
          <w:rFonts w:cs="Arial"/>
          <w:szCs w:val="24"/>
        </w:rPr>
        <w:t>v</w:t>
      </w:r>
      <w:r w:rsidRPr="001978FA">
        <w:rPr>
          <w:rFonts w:cs="Arial"/>
          <w:szCs w:val="24"/>
        </w:rPr>
        <w:t>ea un programa</w:t>
      </w:r>
      <w:r>
        <w:rPr>
          <w:rFonts w:cs="Arial"/>
          <w:szCs w:val="24"/>
        </w:rPr>
        <w:t xml:space="preserve"> </w:t>
      </w:r>
      <w:r w:rsidRPr="001978FA">
        <w:rPr>
          <w:rFonts w:cs="Arial"/>
          <w:szCs w:val="24"/>
        </w:rPr>
        <w:t xml:space="preserve">es cero; el </w:t>
      </w:r>
      <w:r>
        <w:rPr>
          <w:rFonts w:cs="Arial"/>
          <w:szCs w:val="24"/>
        </w:rPr>
        <w:t>núm</w:t>
      </w:r>
      <w:r w:rsidRPr="001978FA">
        <w:rPr>
          <w:rFonts w:cs="Arial"/>
          <w:szCs w:val="24"/>
        </w:rPr>
        <w:t xml:space="preserve">ero de veces que </w:t>
      </w:r>
      <w:r>
        <w:rPr>
          <w:rFonts w:cs="Arial"/>
          <w:szCs w:val="24"/>
        </w:rPr>
        <w:t>v</w:t>
      </w:r>
      <w:r w:rsidRPr="001978FA">
        <w:rPr>
          <w:rFonts w:cs="Arial"/>
          <w:szCs w:val="24"/>
        </w:rPr>
        <w:t xml:space="preserve">eo </w:t>
      </w:r>
      <w:r w:rsidRPr="001978FA">
        <w:rPr>
          <w:rFonts w:cs="Arial"/>
          <w:i/>
          <w:iCs/>
          <w:szCs w:val="24"/>
        </w:rPr>
        <w:t xml:space="preserve">Friends </w:t>
      </w:r>
      <w:r w:rsidRPr="001978FA">
        <w:rPr>
          <w:rFonts w:cs="Arial"/>
          <w:szCs w:val="24"/>
        </w:rPr>
        <w:t xml:space="preserve">no reduce el </w:t>
      </w:r>
      <w:r>
        <w:rPr>
          <w:rFonts w:cs="Arial"/>
          <w:szCs w:val="24"/>
        </w:rPr>
        <w:t>núm</w:t>
      </w:r>
      <w:r w:rsidRPr="001978FA">
        <w:rPr>
          <w:rFonts w:cs="Arial"/>
          <w:szCs w:val="24"/>
        </w:rPr>
        <w:t>ero de veces que</w:t>
      </w:r>
      <w:r>
        <w:rPr>
          <w:rFonts w:cs="Arial"/>
          <w:szCs w:val="24"/>
        </w:rPr>
        <w:t xml:space="preserve"> </w:t>
      </w:r>
      <w:r w:rsidRPr="001978FA">
        <w:rPr>
          <w:rFonts w:cs="Arial"/>
          <w:szCs w:val="24"/>
        </w:rPr>
        <w:t>puedes verlo t</w:t>
      </w:r>
      <w:r>
        <w:rPr>
          <w:rFonts w:cs="Arial"/>
          <w:szCs w:val="24"/>
        </w:rPr>
        <w:t>ú</w:t>
      </w:r>
      <w:r w:rsidRPr="001978FA">
        <w:rPr>
          <w:rFonts w:cs="Arial"/>
          <w:szCs w:val="24"/>
        </w:rPr>
        <w:t>. Pero la exclusi</w:t>
      </w:r>
      <w:r>
        <w:rPr>
          <w:rFonts w:cs="Arial"/>
          <w:szCs w:val="24"/>
        </w:rPr>
        <w:t>ó</w:t>
      </w:r>
      <w:r w:rsidRPr="001978FA">
        <w:rPr>
          <w:rFonts w:cs="Arial"/>
          <w:szCs w:val="24"/>
        </w:rPr>
        <w:t>n es posible (aunque tiene costes) por medio de codificadores,</w:t>
      </w:r>
      <w:r>
        <w:rPr>
          <w:rFonts w:cs="Arial"/>
          <w:szCs w:val="24"/>
        </w:rPr>
        <w:t xml:space="preserve"> </w:t>
      </w:r>
      <w:r w:rsidRPr="001978FA">
        <w:rPr>
          <w:rFonts w:cs="Arial"/>
          <w:szCs w:val="24"/>
        </w:rPr>
        <w:t xml:space="preserve">como </w:t>
      </w:r>
      <w:r>
        <w:rPr>
          <w:rFonts w:cs="Arial"/>
          <w:szCs w:val="24"/>
        </w:rPr>
        <w:t>lo</w:t>
      </w:r>
      <w:r w:rsidRPr="001978FA">
        <w:rPr>
          <w:rFonts w:cs="Arial"/>
          <w:szCs w:val="24"/>
        </w:rPr>
        <w:t xml:space="preserve"> demuestra la televisi</w:t>
      </w:r>
      <w:r>
        <w:rPr>
          <w:rFonts w:cs="Arial"/>
          <w:szCs w:val="24"/>
        </w:rPr>
        <w:t>ó</w:t>
      </w:r>
      <w:r w:rsidRPr="001978FA">
        <w:rPr>
          <w:rFonts w:cs="Arial"/>
          <w:szCs w:val="24"/>
        </w:rPr>
        <w:t>n de pago.</w:t>
      </w:r>
    </w:p>
    <w:p w14:paraId="53DD7B24" w14:textId="72C9E6CC" w:rsidR="001978FA" w:rsidRDefault="001978FA" w:rsidP="001978FA">
      <w:pPr>
        <w:spacing w:after="0" w:line="240" w:lineRule="auto"/>
        <w:rPr>
          <w:rFonts w:cs="Arial"/>
          <w:szCs w:val="24"/>
        </w:rPr>
      </w:pPr>
    </w:p>
    <w:p w14:paraId="07193E13" w14:textId="1AC6F24A" w:rsidR="001978FA" w:rsidRPr="001978FA" w:rsidRDefault="001978FA" w:rsidP="001978FA">
      <w:pPr>
        <w:autoSpaceDE w:val="0"/>
        <w:autoSpaceDN w:val="0"/>
        <w:adjustRightInd w:val="0"/>
        <w:spacing w:after="0" w:line="240" w:lineRule="auto"/>
        <w:rPr>
          <w:rFonts w:cs="Arial"/>
          <w:szCs w:val="24"/>
        </w:rPr>
      </w:pPr>
      <w:r w:rsidRPr="001978FA">
        <w:rPr>
          <w:rFonts w:cs="Arial"/>
          <w:szCs w:val="24"/>
        </w:rPr>
        <w:t>Aunque fuera posible la exclusi</w:t>
      </w:r>
      <w:r>
        <w:rPr>
          <w:rFonts w:cs="Arial"/>
          <w:szCs w:val="24"/>
        </w:rPr>
        <w:t>ó</w:t>
      </w:r>
      <w:r w:rsidRPr="001978FA">
        <w:rPr>
          <w:rFonts w:cs="Arial"/>
          <w:szCs w:val="24"/>
        </w:rPr>
        <w:t>n, cuando un bien no es rival, no tiene sentido</w:t>
      </w:r>
    </w:p>
    <w:p w14:paraId="46A80E54" w14:textId="02AAB1F4" w:rsidR="001978FA" w:rsidRDefault="001978FA" w:rsidP="001978FA">
      <w:pPr>
        <w:autoSpaceDE w:val="0"/>
        <w:autoSpaceDN w:val="0"/>
        <w:adjustRightInd w:val="0"/>
        <w:spacing w:after="0" w:line="240" w:lineRule="auto"/>
        <w:rPr>
          <w:rFonts w:cs="Arial"/>
          <w:szCs w:val="24"/>
        </w:rPr>
      </w:pPr>
      <w:r w:rsidRPr="001978FA">
        <w:rPr>
          <w:rFonts w:cs="Arial"/>
          <w:szCs w:val="24"/>
        </w:rPr>
        <w:t>la exclusión desde el punto de vista de la eficiencia econ</w:t>
      </w:r>
      <w:r>
        <w:rPr>
          <w:rFonts w:cs="Arial"/>
          <w:szCs w:val="24"/>
        </w:rPr>
        <w:t>ó</w:t>
      </w:r>
      <w:r w:rsidRPr="001978FA">
        <w:rPr>
          <w:rFonts w:cs="Arial"/>
          <w:szCs w:val="24"/>
        </w:rPr>
        <w:t>mica. Cobrando un precio</w:t>
      </w:r>
      <w:r>
        <w:rPr>
          <w:rFonts w:cs="Arial"/>
          <w:szCs w:val="24"/>
        </w:rPr>
        <w:t xml:space="preserve"> </w:t>
      </w:r>
      <w:r w:rsidRPr="001978FA">
        <w:rPr>
          <w:rFonts w:cs="Arial"/>
          <w:szCs w:val="24"/>
        </w:rPr>
        <w:t xml:space="preserve">por un bien no rival se impide que algunas personas disfruten de </w:t>
      </w:r>
      <w:proofErr w:type="spellStart"/>
      <w:r w:rsidRPr="001978FA">
        <w:rPr>
          <w:rFonts w:cs="Arial"/>
          <w:szCs w:val="24"/>
        </w:rPr>
        <w:t>el</w:t>
      </w:r>
      <w:proofErr w:type="spellEnd"/>
      <w:r w:rsidRPr="001978FA">
        <w:rPr>
          <w:rFonts w:cs="Arial"/>
          <w:szCs w:val="24"/>
        </w:rPr>
        <w:t>, aun cuando su</w:t>
      </w:r>
      <w:r>
        <w:rPr>
          <w:rFonts w:cs="Arial"/>
          <w:szCs w:val="24"/>
        </w:rPr>
        <w:t xml:space="preserve"> </w:t>
      </w:r>
      <w:r w:rsidRPr="001978FA">
        <w:rPr>
          <w:rFonts w:cs="Arial"/>
          <w:szCs w:val="24"/>
        </w:rPr>
        <w:t>consumo del bien no tenga ningún coste marginal. Por lo tanto, cobrar por un bien</w:t>
      </w:r>
      <w:r>
        <w:rPr>
          <w:rFonts w:cs="Arial"/>
          <w:szCs w:val="24"/>
        </w:rPr>
        <w:t xml:space="preserve"> </w:t>
      </w:r>
      <w:r w:rsidRPr="001978FA">
        <w:rPr>
          <w:rFonts w:cs="Arial"/>
          <w:szCs w:val="24"/>
        </w:rPr>
        <w:t>no rival es ineficiente porque provoca subconsumo. El beneficio marginal es positivo;</w:t>
      </w:r>
      <w:r>
        <w:rPr>
          <w:rFonts w:cs="Arial"/>
          <w:szCs w:val="24"/>
        </w:rPr>
        <w:t xml:space="preserve"> e</w:t>
      </w:r>
      <w:r w:rsidRPr="001978FA">
        <w:rPr>
          <w:rFonts w:cs="Arial"/>
          <w:szCs w:val="24"/>
        </w:rPr>
        <w:t>l coste marginal (de la persona adicional que ve el</w:t>
      </w:r>
      <w:r>
        <w:rPr>
          <w:rFonts w:cs="Arial"/>
          <w:szCs w:val="24"/>
        </w:rPr>
        <w:t xml:space="preserve"> </w:t>
      </w:r>
      <w:r w:rsidRPr="001978FA">
        <w:rPr>
          <w:rFonts w:cs="Arial"/>
          <w:szCs w:val="24"/>
        </w:rPr>
        <w:t>programa) es cero. El subconsumo</w:t>
      </w:r>
      <w:r>
        <w:rPr>
          <w:rFonts w:cs="Arial"/>
          <w:szCs w:val="24"/>
        </w:rPr>
        <w:t xml:space="preserve"> </w:t>
      </w:r>
      <w:r w:rsidRPr="001978FA">
        <w:rPr>
          <w:rFonts w:cs="Arial"/>
          <w:szCs w:val="24"/>
        </w:rPr>
        <w:t>es un tipo de ineficiencia.</w:t>
      </w:r>
    </w:p>
    <w:p w14:paraId="69798666" w14:textId="7625F010" w:rsidR="00E20239" w:rsidRDefault="00E20239" w:rsidP="001978FA">
      <w:pPr>
        <w:autoSpaceDE w:val="0"/>
        <w:autoSpaceDN w:val="0"/>
        <w:adjustRightInd w:val="0"/>
        <w:spacing w:after="0" w:line="240" w:lineRule="auto"/>
        <w:rPr>
          <w:rFonts w:cs="Arial"/>
          <w:szCs w:val="24"/>
        </w:rPr>
      </w:pPr>
    </w:p>
    <w:p w14:paraId="28779412" w14:textId="35CA1896" w:rsidR="00E20239" w:rsidRDefault="00E20239" w:rsidP="00E20239">
      <w:pPr>
        <w:autoSpaceDE w:val="0"/>
        <w:autoSpaceDN w:val="0"/>
        <w:adjustRightInd w:val="0"/>
        <w:spacing w:after="0" w:line="240" w:lineRule="auto"/>
        <w:rPr>
          <w:rFonts w:cs="Arial"/>
          <w:szCs w:val="24"/>
        </w:rPr>
      </w:pPr>
      <w:r w:rsidRPr="00E20239">
        <w:rPr>
          <w:rFonts w:cs="Arial"/>
          <w:szCs w:val="24"/>
        </w:rPr>
        <w:t>Pero si no se cobra por un bien no rival, no habrá ningún incentivo para suministrarlo.</w:t>
      </w:r>
      <w:r>
        <w:rPr>
          <w:rFonts w:cs="Arial"/>
          <w:szCs w:val="24"/>
        </w:rPr>
        <w:t xml:space="preserve"> </w:t>
      </w:r>
      <w:r w:rsidRPr="00E20239">
        <w:rPr>
          <w:rFonts w:cs="Arial"/>
          <w:szCs w:val="24"/>
        </w:rPr>
        <w:t>En este caso, la ineficiencia adopta la forma de suministro insuficiente.</w:t>
      </w:r>
      <w:r>
        <w:rPr>
          <w:rFonts w:cs="Arial"/>
          <w:szCs w:val="24"/>
        </w:rPr>
        <w:t xml:space="preserve"> </w:t>
      </w:r>
      <w:r w:rsidRPr="00E20239">
        <w:rPr>
          <w:rFonts w:cs="Arial"/>
          <w:szCs w:val="24"/>
        </w:rPr>
        <w:t xml:space="preserve">Por </w:t>
      </w:r>
      <w:r>
        <w:rPr>
          <w:rFonts w:cs="Arial"/>
          <w:szCs w:val="24"/>
        </w:rPr>
        <w:t>lo</w:t>
      </w:r>
      <w:r w:rsidRPr="00E20239">
        <w:rPr>
          <w:rFonts w:cs="Arial"/>
          <w:szCs w:val="24"/>
        </w:rPr>
        <w:t xml:space="preserve"> tanto, hay dos tipos básicos de fa</w:t>
      </w:r>
      <w:r>
        <w:rPr>
          <w:rFonts w:cs="Arial"/>
          <w:szCs w:val="24"/>
        </w:rPr>
        <w:t>ll</w:t>
      </w:r>
      <w:r w:rsidRPr="00E20239">
        <w:rPr>
          <w:rFonts w:cs="Arial"/>
          <w:szCs w:val="24"/>
        </w:rPr>
        <w:t>o del mercado relacionados con los bienes</w:t>
      </w:r>
      <w:r>
        <w:rPr>
          <w:rFonts w:cs="Arial"/>
          <w:szCs w:val="24"/>
        </w:rPr>
        <w:t xml:space="preserve"> </w:t>
      </w:r>
      <w:r w:rsidRPr="00E20239">
        <w:rPr>
          <w:rFonts w:cs="Arial"/>
          <w:szCs w:val="24"/>
        </w:rPr>
        <w:t xml:space="preserve">públicos: el subconsumo y el suministro insuficiente. En el caso de </w:t>
      </w:r>
      <w:r w:rsidRPr="00E20239">
        <w:rPr>
          <w:rFonts w:cs="Arial"/>
          <w:szCs w:val="24"/>
        </w:rPr>
        <w:lastRenderedPageBreak/>
        <w:t>los bienes</w:t>
      </w:r>
      <w:r>
        <w:rPr>
          <w:rFonts w:cs="Arial"/>
          <w:szCs w:val="24"/>
        </w:rPr>
        <w:t xml:space="preserve"> </w:t>
      </w:r>
      <w:r w:rsidRPr="00E20239">
        <w:rPr>
          <w:rFonts w:cs="Arial"/>
          <w:szCs w:val="24"/>
        </w:rPr>
        <w:t>no rivales, la exclusi</w:t>
      </w:r>
      <w:r>
        <w:rPr>
          <w:rFonts w:cs="Arial"/>
          <w:szCs w:val="24"/>
        </w:rPr>
        <w:t>ó</w:t>
      </w:r>
      <w:r w:rsidRPr="00E20239">
        <w:rPr>
          <w:rFonts w:cs="Arial"/>
          <w:szCs w:val="24"/>
        </w:rPr>
        <w:t>n no es deseable porque provoca subconsumo. Pero sin exclusi</w:t>
      </w:r>
      <w:r>
        <w:rPr>
          <w:rFonts w:cs="Arial"/>
          <w:szCs w:val="24"/>
        </w:rPr>
        <w:t>ó</w:t>
      </w:r>
      <w:r w:rsidRPr="00E20239">
        <w:rPr>
          <w:rFonts w:cs="Arial"/>
          <w:szCs w:val="24"/>
        </w:rPr>
        <w:t>n,</w:t>
      </w:r>
      <w:r>
        <w:rPr>
          <w:rFonts w:cs="Arial"/>
          <w:szCs w:val="24"/>
        </w:rPr>
        <w:t xml:space="preserve"> </w:t>
      </w:r>
      <w:r w:rsidRPr="00E20239">
        <w:rPr>
          <w:rFonts w:cs="Arial"/>
          <w:szCs w:val="24"/>
        </w:rPr>
        <w:t>el suministro es insuficiente.</w:t>
      </w:r>
    </w:p>
    <w:p w14:paraId="251E0883" w14:textId="0C395126" w:rsidR="00E20239" w:rsidRDefault="00E20239" w:rsidP="00E20239">
      <w:pPr>
        <w:autoSpaceDE w:val="0"/>
        <w:autoSpaceDN w:val="0"/>
        <w:adjustRightInd w:val="0"/>
        <w:spacing w:after="0" w:line="240" w:lineRule="auto"/>
        <w:rPr>
          <w:rFonts w:cs="Arial"/>
          <w:szCs w:val="24"/>
        </w:rPr>
      </w:pPr>
    </w:p>
    <w:p w14:paraId="0DEAE431" w14:textId="5D38C51D" w:rsidR="00E20239" w:rsidRDefault="00E20239" w:rsidP="00E20239">
      <w:pPr>
        <w:autoSpaceDE w:val="0"/>
        <w:autoSpaceDN w:val="0"/>
        <w:adjustRightInd w:val="0"/>
        <w:spacing w:after="0" w:line="240" w:lineRule="auto"/>
        <w:rPr>
          <w:rFonts w:cs="Arial"/>
          <w:b/>
          <w:szCs w:val="24"/>
        </w:rPr>
      </w:pPr>
      <w:r w:rsidRPr="00E20239">
        <w:rPr>
          <w:rFonts w:cs="Arial"/>
          <w:b/>
          <w:szCs w:val="24"/>
        </w:rPr>
        <w:t>6 punto 1, punto 2: Cómo se pagan los bienes públicos</w:t>
      </w:r>
    </w:p>
    <w:p w14:paraId="65EED967" w14:textId="17172587" w:rsidR="00E20239" w:rsidRPr="00E20239" w:rsidRDefault="00E20239" w:rsidP="00E20239">
      <w:pPr>
        <w:autoSpaceDE w:val="0"/>
        <w:autoSpaceDN w:val="0"/>
        <w:adjustRightInd w:val="0"/>
        <w:spacing w:after="0" w:line="240" w:lineRule="auto"/>
        <w:rPr>
          <w:rFonts w:cs="Arial"/>
          <w:b/>
          <w:szCs w:val="24"/>
        </w:rPr>
      </w:pPr>
    </w:p>
    <w:p w14:paraId="6E076F1A" w14:textId="76BCFDA4" w:rsidR="00E20239" w:rsidRPr="00191661" w:rsidRDefault="00E20239" w:rsidP="00E20239">
      <w:pPr>
        <w:autoSpaceDE w:val="0"/>
        <w:autoSpaceDN w:val="0"/>
        <w:adjustRightInd w:val="0"/>
        <w:spacing w:after="0" w:line="240" w:lineRule="auto"/>
        <w:rPr>
          <w:rFonts w:cs="Arial"/>
          <w:szCs w:val="24"/>
        </w:rPr>
      </w:pPr>
      <w:r w:rsidRPr="00191661">
        <w:rPr>
          <w:rFonts w:cs="Arial"/>
          <w:szCs w:val="24"/>
        </w:rPr>
        <w:t>Si la exclusión es posible, aunque el consumo no sea rival, el Estado suele cobrar una tasa, llamada tasa por el uso, a los que se benefician de los bienes servicios que suministra. Las autopistas de peaje se financian por medio de tasas por el uso. El impuesto de los billetes de avión puede concebirse como una tasa por el uso; los ingresos que genera (actualmente un 10 por ciento del precio del billete en Estados Unidos) se destinan a financiar los aeropuertos y el sistema de control del tráfico aéreo. A menudo se considera que las tasas por el uso constituyen una manera equitativa de recaudar ingresos, ya que los que más utilizan los servicios públicos (y, por 10 tanto, probablemente más se benefician de ellos) son los que más pagan. Sin embargo, cuando el consumo no es rival, las tasas generan una ineficiencia. Para medirla puede utilizarse el tipo de análisis introducido en el capítulo 5.</w:t>
      </w:r>
    </w:p>
    <w:p w14:paraId="4B5B8519" w14:textId="110DE820" w:rsidR="00E20239" w:rsidRPr="00191661" w:rsidRDefault="00E20239" w:rsidP="00E20239">
      <w:pPr>
        <w:autoSpaceDE w:val="0"/>
        <w:autoSpaceDN w:val="0"/>
        <w:adjustRightInd w:val="0"/>
        <w:spacing w:after="0" w:line="240" w:lineRule="auto"/>
        <w:rPr>
          <w:rFonts w:cs="Arial"/>
          <w:szCs w:val="24"/>
        </w:rPr>
      </w:pPr>
    </w:p>
    <w:p w14:paraId="5D8ED782" w14:textId="5FBA00C7" w:rsidR="00E20239" w:rsidRDefault="00E20239" w:rsidP="00E20239">
      <w:pPr>
        <w:autoSpaceDE w:val="0"/>
        <w:autoSpaceDN w:val="0"/>
        <w:adjustRightInd w:val="0"/>
        <w:spacing w:after="0" w:line="240" w:lineRule="auto"/>
        <w:rPr>
          <w:rFonts w:cs="Arial"/>
          <w:szCs w:val="24"/>
        </w:rPr>
      </w:pPr>
      <w:r w:rsidRPr="00191661">
        <w:rPr>
          <w:rFonts w:cs="Arial"/>
          <w:szCs w:val="24"/>
        </w:rPr>
        <w:t xml:space="preserve">Se muestra en la figura </w:t>
      </w:r>
      <w:r w:rsidR="00191661" w:rsidRPr="00191661">
        <w:rPr>
          <w:rFonts w:cs="Arial"/>
          <w:szCs w:val="24"/>
        </w:rPr>
        <w:t>6 punto 1</w:t>
      </w:r>
      <w:r w:rsidRPr="00191661">
        <w:rPr>
          <w:rFonts w:cs="Arial"/>
          <w:szCs w:val="24"/>
        </w:rPr>
        <w:t xml:space="preserve"> con el caso de una autopista. Hemos trazado la curva</w:t>
      </w:r>
      <w:r w:rsidR="00191661">
        <w:rPr>
          <w:rFonts w:cs="Arial"/>
          <w:szCs w:val="24"/>
        </w:rPr>
        <w:t xml:space="preserve"> </w:t>
      </w:r>
      <w:r w:rsidRPr="00191661">
        <w:rPr>
          <w:rFonts w:cs="Arial"/>
          <w:szCs w:val="24"/>
        </w:rPr>
        <w:t xml:space="preserve">de demanda de la autopista, que describe el </w:t>
      </w:r>
      <w:r w:rsidR="00191661" w:rsidRPr="00191661">
        <w:rPr>
          <w:rFonts w:cs="Arial"/>
          <w:szCs w:val="24"/>
        </w:rPr>
        <w:t>número</w:t>
      </w:r>
      <w:r w:rsidRPr="00191661">
        <w:rPr>
          <w:rFonts w:cs="Arial"/>
          <w:szCs w:val="24"/>
        </w:rPr>
        <w:t xml:space="preserve"> de desplazamientos en funci</w:t>
      </w:r>
      <w:r w:rsidR="0077062A">
        <w:rPr>
          <w:rFonts w:cs="Arial"/>
          <w:szCs w:val="24"/>
        </w:rPr>
        <w:t>ó</w:t>
      </w:r>
      <w:r w:rsidRPr="00191661">
        <w:rPr>
          <w:rFonts w:cs="Arial"/>
          <w:szCs w:val="24"/>
        </w:rPr>
        <w:t>n</w:t>
      </w:r>
      <w:r w:rsidR="00191661" w:rsidRPr="00191661">
        <w:rPr>
          <w:rFonts w:cs="Arial"/>
          <w:szCs w:val="24"/>
        </w:rPr>
        <w:t xml:space="preserve"> </w:t>
      </w:r>
      <w:r w:rsidRPr="00191661">
        <w:rPr>
          <w:rFonts w:cs="Arial"/>
          <w:szCs w:val="24"/>
        </w:rPr>
        <w:t xml:space="preserve">del peaje cobrado. La </w:t>
      </w:r>
      <w:r w:rsidR="00191661" w:rsidRPr="00191661">
        <w:rPr>
          <w:rFonts w:cs="Arial"/>
          <w:szCs w:val="24"/>
        </w:rPr>
        <w:t>reducción</w:t>
      </w:r>
      <w:r w:rsidRPr="00191661">
        <w:rPr>
          <w:rFonts w:cs="Arial"/>
          <w:szCs w:val="24"/>
        </w:rPr>
        <w:t xml:space="preserve"> del peaje provoca un aumento de la </w:t>
      </w:r>
      <w:r w:rsidR="00191661" w:rsidRPr="00191661">
        <w:rPr>
          <w:rFonts w:cs="Arial"/>
          <w:szCs w:val="24"/>
        </w:rPr>
        <w:t>demanda</w:t>
      </w:r>
      <w:r w:rsidRPr="00191661">
        <w:rPr>
          <w:rFonts w:cs="Arial"/>
          <w:szCs w:val="24"/>
        </w:rPr>
        <w:t xml:space="preserve"> a de la</w:t>
      </w:r>
      <w:r w:rsidR="00191661" w:rsidRPr="00191661">
        <w:rPr>
          <w:rFonts w:cs="Arial"/>
          <w:szCs w:val="24"/>
        </w:rPr>
        <w:t xml:space="preserve"> </w:t>
      </w:r>
      <w:r w:rsidRPr="00191661">
        <w:rPr>
          <w:rFonts w:cs="Arial"/>
          <w:szCs w:val="24"/>
        </w:rPr>
        <w:t xml:space="preserve">autopista. Su capacidad es </w:t>
      </w:r>
      <w:proofErr w:type="spellStart"/>
      <w:r w:rsidRPr="00650B8C">
        <w:rPr>
          <w:rFonts w:cs="Arial"/>
          <w:iCs/>
          <w:szCs w:val="24"/>
        </w:rPr>
        <w:t>Qc</w:t>
      </w:r>
      <w:proofErr w:type="spellEnd"/>
      <w:r w:rsidRPr="00650B8C">
        <w:rPr>
          <w:rFonts w:cs="Arial"/>
          <w:iCs/>
          <w:szCs w:val="24"/>
        </w:rPr>
        <w:t>;</w:t>
      </w:r>
      <w:r w:rsidRPr="00191661">
        <w:rPr>
          <w:rFonts w:cs="Arial"/>
          <w:i/>
          <w:iCs/>
          <w:szCs w:val="24"/>
        </w:rPr>
        <w:t xml:space="preserve"> </w:t>
      </w:r>
      <w:r w:rsidRPr="00191661">
        <w:rPr>
          <w:rFonts w:cs="Arial"/>
          <w:szCs w:val="24"/>
        </w:rPr>
        <w:t xml:space="preserve">cuando la demanda es inferior a </w:t>
      </w:r>
      <w:proofErr w:type="spellStart"/>
      <w:r w:rsidRPr="00650B8C">
        <w:rPr>
          <w:rFonts w:cs="Arial"/>
          <w:iCs/>
          <w:szCs w:val="24"/>
        </w:rPr>
        <w:t>Qo</w:t>
      </w:r>
      <w:proofErr w:type="spellEnd"/>
      <w:r w:rsidRPr="00191661">
        <w:rPr>
          <w:rFonts w:cs="Arial"/>
          <w:i/>
          <w:iCs/>
          <w:szCs w:val="24"/>
        </w:rPr>
        <w:t xml:space="preserve"> </w:t>
      </w:r>
      <w:r w:rsidRPr="00191661">
        <w:rPr>
          <w:rFonts w:cs="Arial"/>
          <w:szCs w:val="24"/>
        </w:rPr>
        <w:t xml:space="preserve">no hay </w:t>
      </w:r>
      <w:r w:rsidR="00191661" w:rsidRPr="00191661">
        <w:rPr>
          <w:rFonts w:cs="Arial"/>
          <w:szCs w:val="24"/>
        </w:rPr>
        <w:t xml:space="preserve">congestión </w:t>
      </w:r>
      <w:r w:rsidRPr="00191661">
        <w:rPr>
          <w:rFonts w:cs="Arial"/>
          <w:szCs w:val="24"/>
        </w:rPr>
        <w:t xml:space="preserve">y el uso de la autopista no genera </w:t>
      </w:r>
      <w:r w:rsidR="00191661" w:rsidRPr="00191661">
        <w:rPr>
          <w:rFonts w:cs="Arial"/>
          <w:szCs w:val="24"/>
        </w:rPr>
        <w:t>ningún</w:t>
      </w:r>
      <w:r w:rsidRPr="00191661">
        <w:rPr>
          <w:rFonts w:cs="Arial"/>
          <w:szCs w:val="24"/>
        </w:rPr>
        <w:t xml:space="preserve"> coste marginal. En la medida en que</w:t>
      </w:r>
      <w:r w:rsidR="00191661" w:rsidRPr="00191661">
        <w:rPr>
          <w:rFonts w:cs="Arial"/>
          <w:szCs w:val="24"/>
        </w:rPr>
        <w:t xml:space="preserve"> </w:t>
      </w:r>
      <w:r w:rsidRPr="00191661">
        <w:rPr>
          <w:rFonts w:cs="Arial"/>
          <w:szCs w:val="24"/>
        </w:rPr>
        <w:t xml:space="preserve">la autopista no </w:t>
      </w:r>
      <w:r w:rsidR="00191661" w:rsidRPr="00191661">
        <w:rPr>
          <w:rFonts w:cs="Arial"/>
          <w:szCs w:val="24"/>
        </w:rPr>
        <w:t>esté</w:t>
      </w:r>
      <w:r w:rsidRPr="00191661">
        <w:rPr>
          <w:rFonts w:cs="Arial"/>
          <w:szCs w:val="24"/>
        </w:rPr>
        <w:t xml:space="preserve"> </w:t>
      </w:r>
      <w:r w:rsidR="00191661" w:rsidRPr="00191661">
        <w:rPr>
          <w:rFonts w:cs="Arial"/>
          <w:szCs w:val="24"/>
        </w:rPr>
        <w:t>utilizándose</w:t>
      </w:r>
      <w:r w:rsidRPr="00191661">
        <w:rPr>
          <w:rFonts w:cs="Arial"/>
          <w:szCs w:val="24"/>
        </w:rPr>
        <w:t xml:space="preserve"> a pleno rendimiento, el consumo no es rival; el consumo</w:t>
      </w:r>
      <w:r w:rsidR="00191661" w:rsidRPr="00191661">
        <w:rPr>
          <w:rFonts w:cs="Arial"/>
          <w:szCs w:val="24"/>
        </w:rPr>
        <w:t xml:space="preserve"> </w:t>
      </w:r>
      <w:r w:rsidRPr="00191661">
        <w:rPr>
          <w:rFonts w:cs="Arial"/>
          <w:szCs w:val="24"/>
        </w:rPr>
        <w:t>adicional por parte de una persona no reduce el consumo de otras. Dado que</w:t>
      </w:r>
      <w:r w:rsidR="00191661" w:rsidRPr="00191661">
        <w:rPr>
          <w:rFonts w:cs="Arial"/>
          <w:szCs w:val="24"/>
        </w:rPr>
        <w:t xml:space="preserve"> </w:t>
      </w:r>
      <w:r w:rsidRPr="00191661">
        <w:rPr>
          <w:rFonts w:cs="Arial"/>
          <w:szCs w:val="24"/>
        </w:rPr>
        <w:t>el coste marginal de uso es cero, la eficiencia exige que el precio de uso sea cero. Pero</w:t>
      </w:r>
      <w:r w:rsidR="00191661" w:rsidRPr="00191661">
        <w:rPr>
          <w:rFonts w:cs="Arial"/>
          <w:szCs w:val="24"/>
        </w:rPr>
        <w:t xml:space="preserve"> </w:t>
      </w:r>
      <w:r w:rsidRPr="00191661">
        <w:rPr>
          <w:rFonts w:cs="Arial"/>
          <w:szCs w:val="24"/>
        </w:rPr>
        <w:t xml:space="preserve">es evidente que en ese caso los ingresos recaudados por la autopista </w:t>
      </w:r>
      <w:r w:rsidR="00191661" w:rsidRPr="00191661">
        <w:rPr>
          <w:rFonts w:cs="Arial"/>
          <w:szCs w:val="24"/>
        </w:rPr>
        <w:t>serán</w:t>
      </w:r>
      <w:r w:rsidRPr="00191661">
        <w:rPr>
          <w:rFonts w:cs="Arial"/>
          <w:szCs w:val="24"/>
        </w:rPr>
        <w:t xml:space="preserve"> cero.</w:t>
      </w:r>
    </w:p>
    <w:p w14:paraId="2590FEC1" w14:textId="77777777" w:rsidR="00191661" w:rsidRDefault="00191661" w:rsidP="00E20239">
      <w:pPr>
        <w:autoSpaceDE w:val="0"/>
        <w:autoSpaceDN w:val="0"/>
        <w:adjustRightInd w:val="0"/>
        <w:spacing w:after="0" w:line="240" w:lineRule="auto"/>
        <w:rPr>
          <w:rFonts w:cs="Arial"/>
          <w:szCs w:val="24"/>
        </w:rPr>
      </w:pPr>
    </w:p>
    <w:p w14:paraId="303F622B" w14:textId="5F06DE74" w:rsidR="00191661" w:rsidRDefault="00191661" w:rsidP="00E20239">
      <w:pPr>
        <w:autoSpaceDE w:val="0"/>
        <w:autoSpaceDN w:val="0"/>
        <w:adjustRightInd w:val="0"/>
        <w:spacing w:after="0" w:line="240" w:lineRule="auto"/>
        <w:rPr>
          <w:rFonts w:cs="Arial"/>
          <w:szCs w:val="24"/>
        </w:rPr>
      </w:pPr>
      <w:r>
        <w:rPr>
          <w:rFonts w:cs="Arial"/>
          <w:szCs w:val="24"/>
        </w:rPr>
        <w:t>Figura 6 punto 1:</w:t>
      </w:r>
    </w:p>
    <w:p w14:paraId="523C496F" w14:textId="77777777" w:rsidR="00191661" w:rsidRDefault="00191661" w:rsidP="00E20239">
      <w:pPr>
        <w:autoSpaceDE w:val="0"/>
        <w:autoSpaceDN w:val="0"/>
        <w:adjustRightInd w:val="0"/>
        <w:spacing w:after="0" w:line="240" w:lineRule="auto"/>
        <w:rPr>
          <w:rFonts w:cs="Arial"/>
          <w:szCs w:val="24"/>
        </w:rPr>
      </w:pPr>
    </w:p>
    <w:p w14:paraId="20A236A0" w14:textId="36CC6680" w:rsidR="00191661" w:rsidRDefault="00191661" w:rsidP="00E20239">
      <w:pPr>
        <w:autoSpaceDE w:val="0"/>
        <w:autoSpaceDN w:val="0"/>
        <w:adjustRightInd w:val="0"/>
        <w:spacing w:after="0" w:line="240" w:lineRule="auto"/>
        <w:rPr>
          <w:rFonts w:cs="Arial"/>
          <w:szCs w:val="24"/>
        </w:rPr>
      </w:pPr>
      <w:r>
        <w:rPr>
          <w:noProof/>
        </w:rPr>
        <w:drawing>
          <wp:inline distT="0" distB="0" distL="0" distR="0" wp14:anchorId="2BE84697" wp14:editId="2C8B6579">
            <wp:extent cx="3834053" cy="2336800"/>
            <wp:effectExtent l="0" t="0" r="0" b="635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27635" t="28985" r="24008" b="5837"/>
                    <a:stretch/>
                  </pic:blipFill>
                  <pic:spPr bwMode="auto">
                    <a:xfrm>
                      <a:off x="0" y="0"/>
                      <a:ext cx="3883903" cy="2367183"/>
                    </a:xfrm>
                    <a:prstGeom prst="rect">
                      <a:avLst/>
                    </a:prstGeom>
                    <a:ln>
                      <a:noFill/>
                    </a:ln>
                    <a:extLst>
                      <a:ext uri="{53640926-AAD7-44D8-BBD7-CCE9431645EC}">
                        <a14:shadowObscured xmlns:a14="http://schemas.microsoft.com/office/drawing/2010/main"/>
                      </a:ext>
                    </a:extLst>
                  </pic:spPr>
                </pic:pic>
              </a:graphicData>
            </a:graphic>
          </wp:inline>
        </w:drawing>
      </w:r>
    </w:p>
    <w:p w14:paraId="5A8516DD" w14:textId="77777777" w:rsidR="00650B8C" w:rsidRDefault="00650B8C" w:rsidP="00E20239">
      <w:pPr>
        <w:autoSpaceDE w:val="0"/>
        <w:autoSpaceDN w:val="0"/>
        <w:adjustRightInd w:val="0"/>
        <w:spacing w:after="0" w:line="240" w:lineRule="auto"/>
        <w:rPr>
          <w:rFonts w:cs="Arial"/>
          <w:szCs w:val="24"/>
        </w:rPr>
      </w:pPr>
    </w:p>
    <w:p w14:paraId="070A1369" w14:textId="66D8FE6A" w:rsidR="00191661" w:rsidRDefault="00191661" w:rsidP="00E20239">
      <w:pPr>
        <w:autoSpaceDE w:val="0"/>
        <w:autoSpaceDN w:val="0"/>
        <w:adjustRightInd w:val="0"/>
        <w:spacing w:after="0" w:line="240" w:lineRule="auto"/>
        <w:rPr>
          <w:rFonts w:cs="Arial"/>
          <w:szCs w:val="24"/>
        </w:rPr>
      </w:pPr>
      <w:r>
        <w:rPr>
          <w:rFonts w:cs="Arial"/>
          <w:szCs w:val="24"/>
        </w:rPr>
        <w:lastRenderedPageBreak/>
        <w:t xml:space="preserve">(Aclaración figura 6 punto: </w:t>
      </w:r>
      <w:r w:rsidR="00282E0C">
        <w:rPr>
          <w:rFonts w:cs="Arial"/>
          <w:szCs w:val="24"/>
        </w:rPr>
        <w:t>En el</w:t>
      </w:r>
      <w:r>
        <w:rPr>
          <w:rFonts w:cs="Arial"/>
          <w:szCs w:val="24"/>
        </w:rPr>
        <w:t xml:space="preserve"> eje </w:t>
      </w:r>
      <w:r w:rsidR="00282E0C">
        <w:rPr>
          <w:rFonts w:cs="Arial"/>
          <w:szCs w:val="24"/>
        </w:rPr>
        <w:t>Y se presenta el precio de peaje</w:t>
      </w:r>
      <w:r w:rsidR="007A45B4">
        <w:rPr>
          <w:rFonts w:cs="Arial"/>
          <w:szCs w:val="24"/>
        </w:rPr>
        <w:t xml:space="preserve"> (p)</w:t>
      </w:r>
      <w:r w:rsidR="00DE25BA">
        <w:rPr>
          <w:rFonts w:cs="Arial"/>
          <w:szCs w:val="24"/>
        </w:rPr>
        <w:t>,</w:t>
      </w:r>
      <w:r w:rsidR="00282E0C">
        <w:rPr>
          <w:rFonts w:cs="Arial"/>
          <w:szCs w:val="24"/>
        </w:rPr>
        <w:t xml:space="preserve"> y</w:t>
      </w:r>
      <w:r>
        <w:rPr>
          <w:rFonts w:cs="Arial"/>
          <w:szCs w:val="24"/>
        </w:rPr>
        <w:t xml:space="preserve"> </w:t>
      </w:r>
      <w:r w:rsidR="00282E0C">
        <w:rPr>
          <w:rFonts w:cs="Arial"/>
          <w:szCs w:val="24"/>
        </w:rPr>
        <w:t>en</w:t>
      </w:r>
      <w:r>
        <w:rPr>
          <w:rFonts w:cs="Arial"/>
          <w:szCs w:val="24"/>
        </w:rPr>
        <w:t xml:space="preserve"> el eje </w:t>
      </w:r>
      <w:r w:rsidR="00282E0C">
        <w:rPr>
          <w:rFonts w:cs="Arial"/>
          <w:szCs w:val="24"/>
        </w:rPr>
        <w:t xml:space="preserve">X </w:t>
      </w:r>
      <w:r w:rsidR="008D0178">
        <w:rPr>
          <w:rFonts w:cs="Arial"/>
          <w:szCs w:val="24"/>
        </w:rPr>
        <w:t xml:space="preserve">la capacidad de la autopista. Cruzando ambos ejes se encuentra la curva de demanda de desplazamientos, que toca al eje Y en p y al eje X en el punto </w:t>
      </w:r>
      <w:proofErr w:type="spellStart"/>
      <w:r w:rsidR="008D0178">
        <w:rPr>
          <w:rFonts w:cs="Arial"/>
          <w:szCs w:val="24"/>
        </w:rPr>
        <w:t>Qe</w:t>
      </w:r>
      <w:proofErr w:type="spellEnd"/>
      <w:r w:rsidR="008D0178">
        <w:rPr>
          <w:rFonts w:cs="Arial"/>
          <w:szCs w:val="24"/>
        </w:rPr>
        <w:t xml:space="preserve"> (que corresponde al número de desplazamientos realizados) cuando el consumo de la autopista es insuficiente (más cercano a 0) y toca en Qm cuando el consumo del bien es sin peaje (es decir 0). </w:t>
      </w:r>
      <w:r>
        <w:rPr>
          <w:rFonts w:cs="Arial"/>
          <w:szCs w:val="24"/>
        </w:rPr>
        <w:t>Fin de aclaración de figura 6 punto 1)</w:t>
      </w:r>
    </w:p>
    <w:p w14:paraId="24F01122" w14:textId="77777777" w:rsidR="00191661" w:rsidRDefault="00191661" w:rsidP="00E20239">
      <w:pPr>
        <w:autoSpaceDE w:val="0"/>
        <w:autoSpaceDN w:val="0"/>
        <w:adjustRightInd w:val="0"/>
        <w:spacing w:after="0" w:line="240" w:lineRule="auto"/>
        <w:rPr>
          <w:rFonts w:cs="Arial"/>
          <w:szCs w:val="24"/>
        </w:rPr>
      </w:pPr>
    </w:p>
    <w:p w14:paraId="147343B7" w14:textId="3F027EE9" w:rsidR="00191661" w:rsidRDefault="00650B8C" w:rsidP="00E20239">
      <w:pPr>
        <w:autoSpaceDE w:val="0"/>
        <w:autoSpaceDN w:val="0"/>
        <w:adjustRightInd w:val="0"/>
        <w:spacing w:after="0" w:line="240" w:lineRule="auto"/>
        <w:rPr>
          <w:rFonts w:cs="Arial"/>
          <w:szCs w:val="24"/>
        </w:rPr>
      </w:pPr>
      <w:r>
        <w:rPr>
          <w:rFonts w:cs="Arial"/>
          <w:szCs w:val="24"/>
        </w:rPr>
        <w:t>(Inicio de p</w:t>
      </w:r>
      <w:r w:rsidR="00191661">
        <w:rPr>
          <w:rFonts w:cs="Arial"/>
          <w:szCs w:val="24"/>
        </w:rPr>
        <w:t xml:space="preserve">resentación de figura 6 punto1: Las autopistas: Las tasas por el uso pueden provocar subconsumo. </w:t>
      </w:r>
      <w:r w:rsidR="00282E0C">
        <w:rPr>
          <w:rFonts w:cs="Arial"/>
          <w:szCs w:val="24"/>
        </w:rPr>
        <w:t>Si</w:t>
      </w:r>
      <w:r w:rsidR="00191661">
        <w:rPr>
          <w:rFonts w:cs="Arial"/>
          <w:szCs w:val="24"/>
        </w:rPr>
        <w:t xml:space="preserve"> la capacidad es suficientemente grande, la autopista es un bien no rival. Aunque es posible impedir que la gente la utilice cobrando un peaje, p. Con este método el consumo del bien es insuficiente, </w:t>
      </w:r>
      <w:proofErr w:type="spellStart"/>
      <w:r w:rsidR="00191661">
        <w:rPr>
          <w:rFonts w:cs="Arial"/>
          <w:szCs w:val="24"/>
        </w:rPr>
        <w:t>Qe</w:t>
      </w:r>
      <w:proofErr w:type="spellEnd"/>
      <w:r w:rsidR="00191661">
        <w:rPr>
          <w:rFonts w:cs="Arial"/>
          <w:szCs w:val="24"/>
        </w:rPr>
        <w:t>, inferior al nivel de consumo sin peaje, Qm.</w:t>
      </w:r>
      <w:r>
        <w:rPr>
          <w:rFonts w:cs="Arial"/>
          <w:szCs w:val="24"/>
        </w:rPr>
        <w:t xml:space="preserve"> Fin de presentación de figura 6 punto1)</w:t>
      </w:r>
    </w:p>
    <w:p w14:paraId="7405DB5A" w14:textId="3B968BA7" w:rsidR="00191661" w:rsidRDefault="00191661" w:rsidP="00E20239">
      <w:pPr>
        <w:autoSpaceDE w:val="0"/>
        <w:autoSpaceDN w:val="0"/>
        <w:adjustRightInd w:val="0"/>
        <w:spacing w:after="0" w:line="240" w:lineRule="auto"/>
        <w:rPr>
          <w:rFonts w:cs="Arial"/>
          <w:szCs w:val="24"/>
        </w:rPr>
      </w:pPr>
    </w:p>
    <w:p w14:paraId="1E8BD9BB" w14:textId="42CF93BF" w:rsidR="00282E0C" w:rsidRPr="00282E0C" w:rsidRDefault="00282E0C" w:rsidP="00282E0C">
      <w:pPr>
        <w:autoSpaceDE w:val="0"/>
        <w:autoSpaceDN w:val="0"/>
        <w:adjustRightInd w:val="0"/>
        <w:spacing w:after="0" w:line="240" w:lineRule="auto"/>
        <w:rPr>
          <w:rFonts w:cs="Arial"/>
          <w:szCs w:val="24"/>
        </w:rPr>
      </w:pPr>
      <w:r w:rsidRPr="00282E0C">
        <w:rPr>
          <w:rFonts w:cs="Arial"/>
          <w:szCs w:val="24"/>
        </w:rPr>
        <w:t xml:space="preserve">Es </w:t>
      </w:r>
      <w:r w:rsidRPr="00282E0C">
        <w:rPr>
          <w:rFonts w:cs="Arial"/>
          <w:iCs/>
          <w:szCs w:val="24"/>
        </w:rPr>
        <w:t xml:space="preserve">ahí </w:t>
      </w:r>
      <w:r w:rsidRPr="00282E0C">
        <w:rPr>
          <w:rFonts w:cs="Arial"/>
          <w:szCs w:val="24"/>
        </w:rPr>
        <w:t xml:space="preserve">donde más clara resulta la diferencia entre la </w:t>
      </w:r>
      <w:r w:rsidRPr="00282E0C">
        <w:rPr>
          <w:rFonts w:cs="Arial"/>
          <w:iCs/>
          <w:szCs w:val="24"/>
        </w:rPr>
        <w:t xml:space="preserve">provisión pública </w:t>
      </w:r>
      <w:r w:rsidRPr="00282E0C">
        <w:rPr>
          <w:rFonts w:cs="Arial"/>
          <w:szCs w:val="24"/>
        </w:rPr>
        <w:t>y la privada;</w:t>
      </w:r>
    </w:p>
    <w:p w14:paraId="762C9FB7" w14:textId="73FF4DFC" w:rsidR="00282E0C" w:rsidRPr="00282E0C" w:rsidRDefault="00282E0C" w:rsidP="00282E0C">
      <w:pPr>
        <w:autoSpaceDE w:val="0"/>
        <w:autoSpaceDN w:val="0"/>
        <w:adjustRightInd w:val="0"/>
        <w:spacing w:after="0" w:line="240" w:lineRule="auto"/>
        <w:rPr>
          <w:rFonts w:cs="Arial"/>
          <w:szCs w:val="24"/>
        </w:rPr>
      </w:pPr>
      <w:r w:rsidRPr="00282E0C">
        <w:rPr>
          <w:rFonts w:cs="Arial"/>
          <w:szCs w:val="24"/>
        </w:rPr>
        <w:t>sí solo hubiera una autopista, el monopolista elegiría un peaje que maximizara su</w:t>
      </w:r>
    </w:p>
    <w:p w14:paraId="19784D87" w14:textId="3BA3BD1F" w:rsidR="00282E0C" w:rsidRDefault="00282E0C" w:rsidP="00282E0C">
      <w:pPr>
        <w:autoSpaceDE w:val="0"/>
        <w:autoSpaceDN w:val="0"/>
        <w:adjustRightInd w:val="0"/>
        <w:spacing w:after="0" w:line="240" w:lineRule="auto"/>
        <w:rPr>
          <w:rFonts w:cs="Arial"/>
          <w:szCs w:val="24"/>
        </w:rPr>
      </w:pPr>
      <w:r w:rsidRPr="00282E0C">
        <w:rPr>
          <w:rFonts w:cs="Arial"/>
          <w:szCs w:val="24"/>
        </w:rPr>
        <w:t xml:space="preserve">ingreso y solo construiría la autopista si esos ingresos fueran iguales </w:t>
      </w:r>
      <w:r>
        <w:rPr>
          <w:rFonts w:cs="Arial"/>
          <w:szCs w:val="24"/>
        </w:rPr>
        <w:t>o</w:t>
      </w:r>
      <w:r w:rsidRPr="00282E0C">
        <w:rPr>
          <w:rFonts w:cs="Arial"/>
          <w:szCs w:val="24"/>
        </w:rPr>
        <w:t xml:space="preserve"> superiores al</w:t>
      </w:r>
      <w:r>
        <w:rPr>
          <w:rFonts w:cs="Arial"/>
          <w:szCs w:val="24"/>
        </w:rPr>
        <w:t xml:space="preserve"> </w:t>
      </w:r>
      <w:r w:rsidRPr="00282E0C">
        <w:rPr>
          <w:rFonts w:cs="Arial"/>
          <w:szCs w:val="24"/>
        </w:rPr>
        <w:t>coste de la autopista. Las autoridades tendrían que hacer unos cálculos más complejos.</w:t>
      </w:r>
      <w:r>
        <w:rPr>
          <w:rFonts w:cs="Arial"/>
          <w:szCs w:val="24"/>
        </w:rPr>
        <w:t xml:space="preserve"> </w:t>
      </w:r>
      <w:r w:rsidRPr="00282E0C">
        <w:rPr>
          <w:rFonts w:cs="Arial"/>
          <w:szCs w:val="24"/>
        </w:rPr>
        <w:t>Podrían cobrar el peaje necesario para cubrir simplemente los costes de construcción,</w:t>
      </w:r>
      <w:r>
        <w:rPr>
          <w:rFonts w:cs="Arial"/>
          <w:szCs w:val="24"/>
        </w:rPr>
        <w:t xml:space="preserve"> </w:t>
      </w:r>
      <w:r w:rsidRPr="00282E0C">
        <w:rPr>
          <w:rFonts w:cs="Arial"/>
          <w:szCs w:val="24"/>
        </w:rPr>
        <w:t>es decir, para no tener perdidas. Si hicieran eso, reconocerían que cualquiera</w:t>
      </w:r>
      <w:r>
        <w:rPr>
          <w:rFonts w:cs="Arial"/>
          <w:szCs w:val="24"/>
        </w:rPr>
        <w:t xml:space="preserve"> </w:t>
      </w:r>
      <w:r w:rsidRPr="00282E0C">
        <w:rPr>
          <w:rFonts w:cs="Arial"/>
          <w:szCs w:val="24"/>
        </w:rPr>
        <w:t>que fuese el peaje, se utilizaría menos la autopista y no se</w:t>
      </w:r>
      <w:r>
        <w:rPr>
          <w:rFonts w:cs="Arial"/>
          <w:szCs w:val="24"/>
        </w:rPr>
        <w:t xml:space="preserve"> </w:t>
      </w:r>
      <w:r w:rsidRPr="00282E0C">
        <w:rPr>
          <w:rFonts w:cs="Arial"/>
          <w:szCs w:val="24"/>
        </w:rPr>
        <w:t>realizarían algunos desplazamientos</w:t>
      </w:r>
      <w:r>
        <w:rPr>
          <w:rFonts w:cs="Arial"/>
          <w:szCs w:val="24"/>
        </w:rPr>
        <w:t xml:space="preserve"> </w:t>
      </w:r>
      <w:r w:rsidRPr="00282E0C">
        <w:rPr>
          <w:rFonts w:cs="Arial"/>
          <w:szCs w:val="24"/>
        </w:rPr>
        <w:t>cuyos beneficios son superiores al coste social (en este caso, cero). Por</w:t>
      </w:r>
      <w:r>
        <w:rPr>
          <w:rFonts w:cs="Arial"/>
          <w:szCs w:val="24"/>
        </w:rPr>
        <w:t xml:space="preserve"> lo</w:t>
      </w:r>
      <w:r w:rsidRPr="00282E0C">
        <w:rPr>
          <w:rFonts w:cs="Arial"/>
          <w:szCs w:val="24"/>
        </w:rPr>
        <w:t xml:space="preserve"> tanto, podrían cobrar un peaje menor del</w:t>
      </w:r>
      <w:r w:rsidR="008D395F">
        <w:rPr>
          <w:rFonts w:cs="Arial"/>
          <w:szCs w:val="24"/>
        </w:rPr>
        <w:t xml:space="preserve"> </w:t>
      </w:r>
      <w:r w:rsidRPr="00282E0C">
        <w:rPr>
          <w:rFonts w:cs="Arial"/>
          <w:szCs w:val="24"/>
        </w:rPr>
        <w:t>necesario para no tener perdidas y recaudar</w:t>
      </w:r>
      <w:r>
        <w:rPr>
          <w:rFonts w:cs="Arial"/>
          <w:szCs w:val="24"/>
        </w:rPr>
        <w:t xml:space="preserve"> </w:t>
      </w:r>
      <w:r w:rsidRPr="00282E0C">
        <w:rPr>
          <w:rFonts w:cs="Arial"/>
          <w:szCs w:val="24"/>
        </w:rPr>
        <w:t>los ingresos necesarios para financiar la autopista de alguna otra forma. Podrían</w:t>
      </w:r>
      <w:r>
        <w:rPr>
          <w:rFonts w:cs="Arial"/>
          <w:szCs w:val="24"/>
        </w:rPr>
        <w:t xml:space="preserve"> </w:t>
      </w:r>
      <w:r w:rsidRPr="00282E0C">
        <w:rPr>
          <w:rFonts w:cs="Arial"/>
          <w:szCs w:val="24"/>
        </w:rPr>
        <w:t>incluso no cobrar ningún peaje. Para tomar estas decisiones, sopesarían las consideraciones</w:t>
      </w:r>
      <w:r>
        <w:rPr>
          <w:rFonts w:cs="Arial"/>
          <w:szCs w:val="24"/>
        </w:rPr>
        <w:t xml:space="preserve"> </w:t>
      </w:r>
      <w:r w:rsidRPr="00282E0C">
        <w:rPr>
          <w:rFonts w:cs="Arial"/>
          <w:szCs w:val="24"/>
        </w:rPr>
        <w:t>relacionadas con la</w:t>
      </w:r>
      <w:r w:rsidR="008D395F">
        <w:rPr>
          <w:rFonts w:cs="Arial"/>
          <w:szCs w:val="24"/>
        </w:rPr>
        <w:t xml:space="preserve"> </w:t>
      </w:r>
      <w:r w:rsidRPr="00282E0C">
        <w:rPr>
          <w:rFonts w:cs="Arial"/>
          <w:szCs w:val="24"/>
        </w:rPr>
        <w:t>equidad -el principio según el cual los que se benefician</w:t>
      </w:r>
      <w:r>
        <w:rPr>
          <w:rFonts w:cs="Arial"/>
          <w:szCs w:val="24"/>
        </w:rPr>
        <w:t xml:space="preserve"> </w:t>
      </w:r>
      <w:r w:rsidRPr="00282E0C">
        <w:rPr>
          <w:rFonts w:cs="Arial"/>
          <w:szCs w:val="24"/>
        </w:rPr>
        <w:t>de la autopista deben soportar sus costes- y las consideraciones relacionadas</w:t>
      </w:r>
      <w:r>
        <w:rPr>
          <w:rFonts w:cs="Arial"/>
          <w:szCs w:val="24"/>
        </w:rPr>
        <w:t xml:space="preserve"> </w:t>
      </w:r>
      <w:r w:rsidRPr="00282E0C">
        <w:rPr>
          <w:rFonts w:cs="Arial"/>
          <w:szCs w:val="24"/>
        </w:rPr>
        <w:t>con la eficiencia. Habría que comparar las distorsiones provocadas por la subutilización</w:t>
      </w:r>
      <w:r>
        <w:rPr>
          <w:rFonts w:cs="Arial"/>
          <w:szCs w:val="24"/>
        </w:rPr>
        <w:t xml:space="preserve"> </w:t>
      </w:r>
      <w:r w:rsidRPr="00282E0C">
        <w:rPr>
          <w:rFonts w:cs="Arial"/>
          <w:szCs w:val="24"/>
        </w:rPr>
        <w:t>de la autopista con las distorsiones provocadas por otros métodos para recaudar</w:t>
      </w:r>
      <w:r>
        <w:rPr>
          <w:rFonts w:cs="Arial"/>
          <w:szCs w:val="24"/>
        </w:rPr>
        <w:t xml:space="preserve"> </w:t>
      </w:r>
      <w:r w:rsidRPr="00282E0C">
        <w:rPr>
          <w:rFonts w:cs="Arial"/>
          <w:szCs w:val="24"/>
        </w:rPr>
        <w:t>ingresos (por ejemplo, los impuestos) para financiarla. Por último, las autoridades</w:t>
      </w:r>
      <w:r>
        <w:rPr>
          <w:rFonts w:cs="Arial"/>
          <w:szCs w:val="24"/>
        </w:rPr>
        <w:t xml:space="preserve"> </w:t>
      </w:r>
      <w:r w:rsidRPr="00282E0C">
        <w:rPr>
          <w:rFonts w:cs="Arial"/>
          <w:szCs w:val="24"/>
        </w:rPr>
        <w:t>podrían construir la autopista incluso aunque el ingreso máximo que pudieran</w:t>
      </w:r>
      <w:r>
        <w:rPr>
          <w:rFonts w:cs="Arial"/>
          <w:szCs w:val="24"/>
        </w:rPr>
        <w:t xml:space="preserve"> </w:t>
      </w:r>
      <w:r w:rsidRPr="00282E0C">
        <w:rPr>
          <w:rFonts w:cs="Arial"/>
          <w:szCs w:val="24"/>
        </w:rPr>
        <w:t>obtener con</w:t>
      </w:r>
      <w:r>
        <w:rPr>
          <w:rFonts w:cs="Arial"/>
          <w:szCs w:val="24"/>
        </w:rPr>
        <w:t xml:space="preserve"> </w:t>
      </w:r>
      <w:r w:rsidRPr="00282E0C">
        <w:rPr>
          <w:rFonts w:cs="Arial"/>
          <w:szCs w:val="24"/>
        </w:rPr>
        <w:t>los peajes fuera menor que el coste de la autopista, ya que reconocen que</w:t>
      </w:r>
      <w:r>
        <w:rPr>
          <w:rFonts w:cs="Arial"/>
          <w:szCs w:val="24"/>
        </w:rPr>
        <w:t xml:space="preserve"> </w:t>
      </w:r>
      <w:r w:rsidRPr="00282E0C">
        <w:rPr>
          <w:rFonts w:cs="Arial"/>
          <w:szCs w:val="24"/>
        </w:rPr>
        <w:t>esta genera al</w:t>
      </w:r>
      <w:r>
        <w:rPr>
          <w:rFonts w:cs="Arial"/>
          <w:szCs w:val="24"/>
        </w:rPr>
        <w:t>gún</w:t>
      </w:r>
      <w:r w:rsidRPr="00282E0C">
        <w:rPr>
          <w:rFonts w:cs="Arial"/>
          <w:szCs w:val="24"/>
        </w:rPr>
        <w:t xml:space="preserve"> excedente del consumidor: la cantidad que podrían estar dispues</w:t>
      </w:r>
      <w:r>
        <w:rPr>
          <w:rFonts w:cs="Arial"/>
          <w:szCs w:val="24"/>
        </w:rPr>
        <w:t xml:space="preserve">tos </w:t>
      </w:r>
      <w:r w:rsidR="008D395F">
        <w:rPr>
          <w:rFonts w:cs="Arial"/>
          <w:szCs w:val="24"/>
        </w:rPr>
        <w:t>[Página 153] a pagar al menos algunas personas por la autopista puede ser considerablemente mayor que la cantidad recaudada con el peaje maximizador del ingreso.</w:t>
      </w:r>
    </w:p>
    <w:p w14:paraId="139B1C91" w14:textId="390F14E2" w:rsidR="008D395F" w:rsidRDefault="008D395F" w:rsidP="00282E0C">
      <w:pPr>
        <w:autoSpaceDE w:val="0"/>
        <w:autoSpaceDN w:val="0"/>
        <w:adjustRightInd w:val="0"/>
        <w:spacing w:after="0" w:line="240" w:lineRule="auto"/>
        <w:rPr>
          <w:rFonts w:cs="Arial"/>
          <w:szCs w:val="24"/>
        </w:rPr>
      </w:pPr>
    </w:p>
    <w:p w14:paraId="12A0F31A" w14:textId="4DC52B35" w:rsidR="008D395F" w:rsidRDefault="008D395F" w:rsidP="00282E0C">
      <w:pPr>
        <w:autoSpaceDE w:val="0"/>
        <w:autoSpaceDN w:val="0"/>
        <w:adjustRightInd w:val="0"/>
        <w:spacing w:after="0" w:line="240" w:lineRule="auto"/>
        <w:rPr>
          <w:rFonts w:cs="Arial"/>
          <w:b/>
          <w:szCs w:val="24"/>
        </w:rPr>
      </w:pPr>
      <w:r w:rsidRPr="008D395F">
        <w:rPr>
          <w:rFonts w:cs="Arial"/>
          <w:b/>
          <w:szCs w:val="24"/>
        </w:rPr>
        <w:t>6 punto 1, punto 3: El problema del polizón</w:t>
      </w:r>
    </w:p>
    <w:p w14:paraId="201762D4" w14:textId="3C3718F0" w:rsidR="008D395F" w:rsidRDefault="008D395F" w:rsidP="00282E0C">
      <w:pPr>
        <w:autoSpaceDE w:val="0"/>
        <w:autoSpaceDN w:val="0"/>
        <w:adjustRightInd w:val="0"/>
        <w:spacing w:after="0" w:line="240" w:lineRule="auto"/>
        <w:rPr>
          <w:rFonts w:cs="Arial"/>
          <w:b/>
          <w:szCs w:val="24"/>
        </w:rPr>
      </w:pPr>
    </w:p>
    <w:p w14:paraId="28C47253" w14:textId="243F0026" w:rsidR="008D395F" w:rsidRDefault="008D395F" w:rsidP="008D395F">
      <w:pPr>
        <w:autoSpaceDE w:val="0"/>
        <w:autoSpaceDN w:val="0"/>
        <w:adjustRightInd w:val="0"/>
        <w:spacing w:after="0" w:line="240" w:lineRule="auto"/>
        <w:rPr>
          <w:rFonts w:cs="Arial"/>
          <w:szCs w:val="24"/>
        </w:rPr>
      </w:pPr>
      <w:r w:rsidRPr="008D395F">
        <w:rPr>
          <w:rFonts w:cs="Arial"/>
          <w:szCs w:val="24"/>
        </w:rPr>
        <w:t>Muchos de los bienes más importantes suministrados por el Estado -como los programas</w:t>
      </w:r>
      <w:r>
        <w:rPr>
          <w:rFonts w:cs="Arial"/>
          <w:szCs w:val="24"/>
        </w:rPr>
        <w:t xml:space="preserve"> </w:t>
      </w:r>
      <w:r w:rsidRPr="008D395F">
        <w:rPr>
          <w:rFonts w:cs="Arial"/>
          <w:szCs w:val="24"/>
        </w:rPr>
        <w:t>públicos de sanidad y la defensa nacional- tienen la propiedad de que no</w:t>
      </w:r>
      <w:r>
        <w:rPr>
          <w:rFonts w:cs="Arial"/>
          <w:szCs w:val="24"/>
        </w:rPr>
        <w:t xml:space="preserve"> </w:t>
      </w:r>
      <w:r w:rsidRPr="008D395F">
        <w:rPr>
          <w:rFonts w:cs="Arial"/>
          <w:szCs w:val="24"/>
        </w:rPr>
        <w:t xml:space="preserve">es posible excluir a nadie de su consumo, </w:t>
      </w:r>
      <w:r>
        <w:rPr>
          <w:rFonts w:cs="Arial"/>
          <w:szCs w:val="24"/>
        </w:rPr>
        <w:t>lo</w:t>
      </w:r>
      <w:r w:rsidRPr="008D395F">
        <w:rPr>
          <w:rFonts w:cs="Arial"/>
          <w:szCs w:val="24"/>
        </w:rPr>
        <w:t xml:space="preserve"> que hace inviable el</w:t>
      </w:r>
      <w:r>
        <w:rPr>
          <w:rFonts w:cs="Arial"/>
          <w:szCs w:val="24"/>
        </w:rPr>
        <w:t xml:space="preserve"> </w:t>
      </w:r>
      <w:r w:rsidRPr="008D395F">
        <w:rPr>
          <w:rFonts w:cs="Arial"/>
          <w:szCs w:val="24"/>
        </w:rPr>
        <w:t>racionamiento</w:t>
      </w:r>
      <w:r>
        <w:rPr>
          <w:rFonts w:cs="Arial"/>
          <w:szCs w:val="24"/>
        </w:rPr>
        <w:t xml:space="preserve"> </w:t>
      </w:r>
      <w:r w:rsidRPr="008D395F">
        <w:rPr>
          <w:rFonts w:cs="Arial"/>
          <w:szCs w:val="24"/>
        </w:rPr>
        <w:t>mediante el sistema de precios. Por ejemplo, el programa</w:t>
      </w:r>
      <w:r>
        <w:rPr>
          <w:rFonts w:cs="Arial"/>
          <w:szCs w:val="24"/>
        </w:rPr>
        <w:t xml:space="preserve"> </w:t>
      </w:r>
      <w:r w:rsidRPr="008D395F">
        <w:rPr>
          <w:rFonts w:cs="Arial"/>
          <w:szCs w:val="24"/>
        </w:rPr>
        <w:t>internacional de</w:t>
      </w:r>
      <w:r>
        <w:rPr>
          <w:rFonts w:cs="Arial"/>
          <w:szCs w:val="24"/>
        </w:rPr>
        <w:t xml:space="preserve"> vacunación </w:t>
      </w:r>
      <w:r w:rsidRPr="008D395F">
        <w:rPr>
          <w:rFonts w:cs="Arial"/>
          <w:szCs w:val="24"/>
        </w:rPr>
        <w:t>contra la viruela erradico casi por completo la enfermedad en beneficio de todos,</w:t>
      </w:r>
      <w:r>
        <w:rPr>
          <w:rFonts w:cs="Arial"/>
          <w:szCs w:val="24"/>
        </w:rPr>
        <w:t xml:space="preserve"> </w:t>
      </w:r>
      <w:r w:rsidRPr="008D395F">
        <w:rPr>
          <w:rFonts w:cs="Arial"/>
          <w:szCs w:val="24"/>
        </w:rPr>
        <w:t xml:space="preserve">contribuyeran </w:t>
      </w:r>
      <w:r>
        <w:rPr>
          <w:rFonts w:cs="Arial"/>
          <w:szCs w:val="24"/>
        </w:rPr>
        <w:t>o</w:t>
      </w:r>
      <w:r w:rsidRPr="008D395F">
        <w:rPr>
          <w:rFonts w:cs="Arial"/>
          <w:szCs w:val="24"/>
        </w:rPr>
        <w:t xml:space="preserve"> no a financiar el programa. Aunque la defensa nacional posee la propiedad de que no es posible excluir a nadie de su consumo y tiene un </w:t>
      </w:r>
      <w:r w:rsidRPr="008D395F">
        <w:rPr>
          <w:rFonts w:cs="Arial"/>
          <w:szCs w:val="24"/>
        </w:rPr>
        <w:lastRenderedPageBreak/>
        <w:t>coste marginal</w:t>
      </w:r>
      <w:r>
        <w:rPr>
          <w:rFonts w:cs="Arial"/>
          <w:szCs w:val="24"/>
        </w:rPr>
        <w:t xml:space="preserve"> </w:t>
      </w:r>
      <w:r w:rsidRPr="008D395F">
        <w:rPr>
          <w:rFonts w:cs="Arial"/>
          <w:szCs w:val="24"/>
        </w:rPr>
        <w:t>nulo, hay algunos bienes que tienen, al menos, la propiedad de que los costes de</w:t>
      </w:r>
      <w:r>
        <w:rPr>
          <w:rFonts w:cs="Arial"/>
          <w:szCs w:val="24"/>
        </w:rPr>
        <w:t xml:space="preserve"> </w:t>
      </w:r>
      <w:r w:rsidRPr="008D395F">
        <w:rPr>
          <w:rFonts w:cs="Arial"/>
          <w:szCs w:val="24"/>
        </w:rPr>
        <w:t>exclusión son altos, aun cuando el coste marginal de utilizar el bien sea positivo. Un</w:t>
      </w:r>
      <w:r>
        <w:rPr>
          <w:rFonts w:cs="Arial"/>
          <w:szCs w:val="24"/>
        </w:rPr>
        <w:t xml:space="preserve"> </w:t>
      </w:r>
      <w:r w:rsidRPr="008D395F">
        <w:rPr>
          <w:rFonts w:cs="Arial"/>
          <w:szCs w:val="24"/>
        </w:rPr>
        <w:t>ejemplo son las calles congestionadas por el tráfico: con la tecnología actual es caro</w:t>
      </w:r>
      <w:r>
        <w:rPr>
          <w:rFonts w:cs="Arial"/>
          <w:szCs w:val="24"/>
        </w:rPr>
        <w:t xml:space="preserve"> </w:t>
      </w:r>
      <w:r w:rsidRPr="008D395F">
        <w:rPr>
          <w:rFonts w:cs="Arial"/>
          <w:szCs w:val="24"/>
        </w:rPr>
        <w:t>cobrar por el uso de la calle (alguien podr</w:t>
      </w:r>
      <w:r>
        <w:rPr>
          <w:rFonts w:cs="Arial"/>
          <w:szCs w:val="24"/>
        </w:rPr>
        <w:t>í</w:t>
      </w:r>
      <w:r w:rsidRPr="008D395F">
        <w:rPr>
          <w:rFonts w:cs="Arial"/>
          <w:szCs w:val="24"/>
        </w:rPr>
        <w:t>a cobrar el peaje en cada esquina, pero el</w:t>
      </w:r>
      <w:r>
        <w:rPr>
          <w:rFonts w:cs="Arial"/>
          <w:szCs w:val="24"/>
        </w:rPr>
        <w:t xml:space="preserve"> </w:t>
      </w:r>
      <w:r w:rsidRPr="008D395F">
        <w:rPr>
          <w:rFonts w:cs="Arial"/>
          <w:szCs w:val="24"/>
        </w:rPr>
        <w:t>coste ser</w:t>
      </w:r>
      <w:r>
        <w:rPr>
          <w:rFonts w:cs="Arial"/>
          <w:szCs w:val="24"/>
        </w:rPr>
        <w:t>í</w:t>
      </w:r>
      <w:r w:rsidRPr="008D395F">
        <w:rPr>
          <w:rFonts w:cs="Arial"/>
          <w:szCs w:val="24"/>
        </w:rPr>
        <w:t>a extraordinariamente alto), pero puede limitarse el número total de coches</w:t>
      </w:r>
      <w:r>
        <w:rPr>
          <w:rFonts w:cs="Arial"/>
          <w:szCs w:val="24"/>
        </w:rPr>
        <w:t xml:space="preserve"> </w:t>
      </w:r>
      <w:r w:rsidRPr="008D395F">
        <w:rPr>
          <w:rFonts w:cs="Arial"/>
          <w:szCs w:val="24"/>
        </w:rPr>
        <w:t>que pasan por la calle, de tal manera que si un coche más la utiliza, otro es</w:t>
      </w:r>
      <w:r>
        <w:rPr>
          <w:rFonts w:cs="Arial"/>
          <w:szCs w:val="24"/>
        </w:rPr>
        <w:t xml:space="preserve"> </w:t>
      </w:r>
      <w:r w:rsidRPr="008D395F">
        <w:rPr>
          <w:rFonts w:cs="Arial"/>
          <w:szCs w:val="24"/>
        </w:rPr>
        <w:t>desplazado;</w:t>
      </w:r>
      <w:r>
        <w:rPr>
          <w:rFonts w:cs="Arial"/>
          <w:szCs w:val="24"/>
        </w:rPr>
        <w:t xml:space="preserve"> </w:t>
      </w:r>
      <w:r w:rsidRPr="008D395F">
        <w:rPr>
          <w:rFonts w:cs="Arial"/>
          <w:szCs w:val="24"/>
        </w:rPr>
        <w:t>de hecho, en algunos casos, a medida que más gente intenta utilizar la calle,</w:t>
      </w:r>
      <w:r>
        <w:rPr>
          <w:rFonts w:cs="Arial"/>
          <w:szCs w:val="24"/>
        </w:rPr>
        <w:t xml:space="preserve"> </w:t>
      </w:r>
      <w:r w:rsidRPr="008D395F">
        <w:rPr>
          <w:rFonts w:cs="Arial"/>
          <w:szCs w:val="24"/>
        </w:rPr>
        <w:t>puede disminuir incluso el número total que la usa, ya que se paraliza el tráfico.</w:t>
      </w:r>
    </w:p>
    <w:p w14:paraId="1FF56B0D" w14:textId="2518A2DF" w:rsidR="008D395F" w:rsidRDefault="008D395F" w:rsidP="008D395F">
      <w:pPr>
        <w:autoSpaceDE w:val="0"/>
        <w:autoSpaceDN w:val="0"/>
        <w:adjustRightInd w:val="0"/>
        <w:spacing w:after="0" w:line="240" w:lineRule="auto"/>
        <w:rPr>
          <w:rFonts w:cs="Arial"/>
          <w:szCs w:val="24"/>
        </w:rPr>
      </w:pPr>
    </w:p>
    <w:p w14:paraId="66220C25" w14:textId="77777777" w:rsidR="008D395F" w:rsidRPr="008D395F" w:rsidRDefault="008D395F" w:rsidP="008D395F">
      <w:pPr>
        <w:autoSpaceDE w:val="0"/>
        <w:autoSpaceDN w:val="0"/>
        <w:adjustRightInd w:val="0"/>
        <w:spacing w:after="0" w:line="240" w:lineRule="auto"/>
        <w:rPr>
          <w:rFonts w:cs="Arial"/>
          <w:szCs w:val="24"/>
        </w:rPr>
      </w:pPr>
      <w:r w:rsidRPr="008D395F">
        <w:rPr>
          <w:rFonts w:cs="Arial"/>
          <w:szCs w:val="24"/>
        </w:rPr>
        <w:t>La inviabilidad de un sistema de racionamiento basado en los precios implica que</w:t>
      </w:r>
    </w:p>
    <w:p w14:paraId="3D2D13FD" w14:textId="06E14F39" w:rsidR="008D395F" w:rsidRDefault="008D395F" w:rsidP="008D395F">
      <w:pPr>
        <w:autoSpaceDE w:val="0"/>
        <w:autoSpaceDN w:val="0"/>
        <w:adjustRightInd w:val="0"/>
        <w:spacing w:after="0" w:line="240" w:lineRule="auto"/>
        <w:rPr>
          <w:rFonts w:cs="Arial"/>
          <w:szCs w:val="24"/>
        </w:rPr>
      </w:pPr>
      <w:r w:rsidRPr="008D395F">
        <w:rPr>
          <w:rFonts w:cs="Arial"/>
          <w:szCs w:val="24"/>
        </w:rPr>
        <w:t>el mercado competitivo no genera una cantidad del bien público eficiente en el sentido</w:t>
      </w:r>
      <w:r>
        <w:rPr>
          <w:rFonts w:cs="Arial"/>
          <w:szCs w:val="24"/>
        </w:rPr>
        <w:t xml:space="preserve"> </w:t>
      </w:r>
      <w:r w:rsidRPr="008D395F">
        <w:rPr>
          <w:rFonts w:cs="Arial"/>
          <w:szCs w:val="24"/>
        </w:rPr>
        <w:t>de Pareto. Supongamos que todo el mundo valorara la defensa nacional, pero el</w:t>
      </w:r>
      <w:r>
        <w:rPr>
          <w:rFonts w:cs="Arial"/>
          <w:szCs w:val="24"/>
        </w:rPr>
        <w:t xml:space="preserve"> </w:t>
      </w:r>
      <w:r w:rsidRPr="008D395F">
        <w:rPr>
          <w:rFonts w:cs="Arial"/>
          <w:szCs w:val="24"/>
        </w:rPr>
        <w:t xml:space="preserve">Estado no la suministrara. </w:t>
      </w:r>
      <w:r>
        <w:rPr>
          <w:rFonts w:cs="Arial"/>
          <w:szCs w:val="24"/>
        </w:rPr>
        <w:t>¿</w:t>
      </w:r>
      <w:r w:rsidRPr="008D395F">
        <w:rPr>
          <w:rFonts w:cs="Arial"/>
          <w:szCs w:val="24"/>
        </w:rPr>
        <w:t>Podr</w:t>
      </w:r>
      <w:r>
        <w:rPr>
          <w:rFonts w:cs="Arial"/>
          <w:szCs w:val="24"/>
        </w:rPr>
        <w:t>í</w:t>
      </w:r>
      <w:r w:rsidRPr="008D395F">
        <w:rPr>
          <w:rFonts w:cs="Arial"/>
          <w:szCs w:val="24"/>
        </w:rPr>
        <w:t xml:space="preserve">a colmar este </w:t>
      </w:r>
      <w:r w:rsidR="00676833" w:rsidRPr="008D395F">
        <w:rPr>
          <w:rFonts w:cs="Arial"/>
          <w:szCs w:val="24"/>
        </w:rPr>
        <w:t>va</w:t>
      </w:r>
      <w:r w:rsidR="00676833">
        <w:rPr>
          <w:rFonts w:cs="Arial"/>
          <w:szCs w:val="24"/>
        </w:rPr>
        <w:t>cí</w:t>
      </w:r>
      <w:r w:rsidR="00676833" w:rsidRPr="008D395F">
        <w:rPr>
          <w:rFonts w:cs="Arial"/>
          <w:szCs w:val="24"/>
        </w:rPr>
        <w:t>o</w:t>
      </w:r>
      <w:r w:rsidRPr="008D395F">
        <w:rPr>
          <w:rFonts w:cs="Arial"/>
          <w:szCs w:val="24"/>
        </w:rPr>
        <w:t xml:space="preserve"> una empresa</w:t>
      </w:r>
      <w:r>
        <w:rPr>
          <w:rFonts w:cs="Arial"/>
          <w:szCs w:val="24"/>
        </w:rPr>
        <w:t xml:space="preserve"> </w:t>
      </w:r>
      <w:r w:rsidRPr="008D395F">
        <w:rPr>
          <w:rFonts w:cs="Arial"/>
          <w:szCs w:val="24"/>
        </w:rPr>
        <w:t>privada? Para</w:t>
      </w:r>
      <w:r>
        <w:rPr>
          <w:rFonts w:cs="Arial"/>
          <w:szCs w:val="24"/>
        </w:rPr>
        <w:t xml:space="preserve"> </w:t>
      </w:r>
      <w:r w:rsidRPr="008D395F">
        <w:rPr>
          <w:rFonts w:cs="Arial"/>
          <w:szCs w:val="24"/>
        </w:rPr>
        <w:t>hacerlo, tendr</w:t>
      </w:r>
      <w:r>
        <w:rPr>
          <w:rFonts w:cs="Arial"/>
          <w:szCs w:val="24"/>
        </w:rPr>
        <w:t>ía</w:t>
      </w:r>
      <w:r w:rsidRPr="008D395F">
        <w:rPr>
          <w:rFonts w:cs="Arial"/>
          <w:szCs w:val="24"/>
        </w:rPr>
        <w:t xml:space="preserve"> que cobrar por los servicios suministrados. Pero como todos los ciudadanos</w:t>
      </w:r>
      <w:r>
        <w:rPr>
          <w:rFonts w:cs="Arial"/>
          <w:szCs w:val="24"/>
        </w:rPr>
        <w:t xml:space="preserve"> </w:t>
      </w:r>
      <w:r w:rsidRPr="008D395F">
        <w:rPr>
          <w:rFonts w:cs="Arial"/>
          <w:szCs w:val="24"/>
        </w:rPr>
        <w:t>sabrían que acabar</w:t>
      </w:r>
      <w:r>
        <w:rPr>
          <w:rFonts w:cs="Arial"/>
          <w:szCs w:val="24"/>
        </w:rPr>
        <w:t>ían</w:t>
      </w:r>
      <w:r w:rsidRPr="008D395F">
        <w:rPr>
          <w:rFonts w:cs="Arial"/>
          <w:szCs w:val="24"/>
        </w:rPr>
        <w:t xml:space="preserve"> beneficiándose de sus servicios, independientemente</w:t>
      </w:r>
      <w:r>
        <w:rPr>
          <w:rFonts w:cs="Arial"/>
          <w:szCs w:val="24"/>
        </w:rPr>
        <w:t xml:space="preserve"> </w:t>
      </w:r>
      <w:r w:rsidRPr="008D395F">
        <w:rPr>
          <w:rFonts w:cs="Arial"/>
          <w:szCs w:val="24"/>
        </w:rPr>
        <w:t xml:space="preserve">de que contribuyeran </w:t>
      </w:r>
      <w:r>
        <w:rPr>
          <w:rFonts w:cs="Arial"/>
          <w:szCs w:val="24"/>
        </w:rPr>
        <w:t>o</w:t>
      </w:r>
      <w:r w:rsidRPr="008D395F">
        <w:rPr>
          <w:rFonts w:cs="Arial"/>
          <w:szCs w:val="24"/>
        </w:rPr>
        <w:t xml:space="preserve"> no a costearlos, no tendrán ningún incentivo para pagarlos</w:t>
      </w:r>
      <w:r>
        <w:rPr>
          <w:rFonts w:cs="Arial"/>
          <w:szCs w:val="24"/>
        </w:rPr>
        <w:t xml:space="preserve"> </w:t>
      </w:r>
      <w:r w:rsidRPr="008D395F">
        <w:rPr>
          <w:rFonts w:cs="Arial"/>
          <w:iCs/>
          <w:szCs w:val="24"/>
        </w:rPr>
        <w:t>voluntariamente.</w:t>
      </w:r>
      <w:r w:rsidRPr="008D395F">
        <w:rPr>
          <w:rFonts w:cs="Arial"/>
          <w:i/>
          <w:iCs/>
          <w:szCs w:val="24"/>
        </w:rPr>
        <w:t xml:space="preserve"> </w:t>
      </w:r>
      <w:r w:rsidRPr="008D395F">
        <w:rPr>
          <w:rFonts w:cs="Arial"/>
          <w:szCs w:val="24"/>
        </w:rPr>
        <w:t>Esta es la razón por la que debe obligárseles a financiar estos bienes</w:t>
      </w:r>
      <w:r>
        <w:rPr>
          <w:rFonts w:cs="Arial"/>
          <w:szCs w:val="24"/>
        </w:rPr>
        <w:t xml:space="preserve"> </w:t>
      </w:r>
      <w:r w:rsidRPr="008D395F">
        <w:rPr>
          <w:rFonts w:cs="Arial"/>
          <w:szCs w:val="24"/>
        </w:rPr>
        <w:t xml:space="preserve">mediante impuestos. La renuencia de la gente a contribuir voluntariamente a la </w:t>
      </w:r>
      <w:r>
        <w:rPr>
          <w:rFonts w:cs="Arial"/>
          <w:szCs w:val="24"/>
        </w:rPr>
        <w:t xml:space="preserve">financiación </w:t>
      </w:r>
      <w:r w:rsidRPr="008D395F">
        <w:rPr>
          <w:rFonts w:cs="Arial"/>
          <w:szCs w:val="24"/>
        </w:rPr>
        <w:t>de los bienes públicos se denomina el problema del poliz</w:t>
      </w:r>
      <w:r w:rsidR="00676833">
        <w:rPr>
          <w:rFonts w:cs="Arial"/>
          <w:szCs w:val="24"/>
        </w:rPr>
        <w:t>ó</w:t>
      </w:r>
      <w:r w:rsidRPr="008D395F">
        <w:rPr>
          <w:rFonts w:cs="Arial"/>
          <w:szCs w:val="24"/>
        </w:rPr>
        <w:t>n.</w:t>
      </w:r>
    </w:p>
    <w:p w14:paraId="0CA8E366" w14:textId="4628818B" w:rsidR="00676833" w:rsidRDefault="00676833" w:rsidP="008D395F">
      <w:pPr>
        <w:autoSpaceDE w:val="0"/>
        <w:autoSpaceDN w:val="0"/>
        <w:adjustRightInd w:val="0"/>
        <w:spacing w:after="0" w:line="240" w:lineRule="auto"/>
        <w:rPr>
          <w:rFonts w:cs="Arial"/>
          <w:szCs w:val="24"/>
        </w:rPr>
      </w:pPr>
    </w:p>
    <w:p w14:paraId="7C709513" w14:textId="494F35B8" w:rsidR="00676833" w:rsidRPr="00676833" w:rsidRDefault="00676833" w:rsidP="00676833">
      <w:pPr>
        <w:autoSpaceDE w:val="0"/>
        <w:autoSpaceDN w:val="0"/>
        <w:adjustRightInd w:val="0"/>
        <w:spacing w:after="0" w:line="240" w:lineRule="auto"/>
        <w:rPr>
          <w:rFonts w:cs="Arial"/>
          <w:szCs w:val="24"/>
        </w:rPr>
      </w:pPr>
      <w:r w:rsidRPr="00676833">
        <w:rPr>
          <w:rFonts w:cs="Arial"/>
          <w:szCs w:val="24"/>
        </w:rPr>
        <w:t>Tal vez sea útil un ejemplo para ilustrar la naturaleza de este problema. En los</w:t>
      </w:r>
    </w:p>
    <w:p w14:paraId="1AFE81E6" w14:textId="19B46DFD" w:rsidR="00676833" w:rsidRDefault="00676833" w:rsidP="00676833">
      <w:pPr>
        <w:autoSpaceDE w:val="0"/>
        <w:autoSpaceDN w:val="0"/>
        <w:adjustRightInd w:val="0"/>
        <w:spacing w:after="0" w:line="240" w:lineRule="auto"/>
        <w:rPr>
          <w:rFonts w:cs="Arial"/>
          <w:szCs w:val="24"/>
        </w:rPr>
      </w:pPr>
      <w:r w:rsidRPr="00676833">
        <w:rPr>
          <w:rFonts w:cs="Arial"/>
          <w:szCs w:val="24"/>
        </w:rPr>
        <w:t>municipios rurales, los servicios de bomberos a veces son costeados voluntariamente</w:t>
      </w:r>
      <w:r>
        <w:rPr>
          <w:rFonts w:cs="Arial"/>
          <w:szCs w:val="24"/>
        </w:rPr>
        <w:t xml:space="preserve"> </w:t>
      </w:r>
      <w:r w:rsidRPr="00676833">
        <w:rPr>
          <w:rFonts w:cs="Arial"/>
          <w:szCs w:val="24"/>
        </w:rPr>
        <w:t>y algunos individuos se niegan a contribuir a financiarlos. Sin embargo, en las áreas</w:t>
      </w:r>
      <w:r>
        <w:rPr>
          <w:rFonts w:cs="Arial"/>
          <w:szCs w:val="24"/>
        </w:rPr>
        <w:t xml:space="preserve"> </w:t>
      </w:r>
      <w:r w:rsidRPr="00676833">
        <w:rPr>
          <w:rFonts w:cs="Arial"/>
          <w:szCs w:val="24"/>
        </w:rPr>
        <w:t>en las que los edificios están próximos, el servicio de bomberos normalmente sofoca</w:t>
      </w:r>
      <w:r>
        <w:rPr>
          <w:rFonts w:cs="Arial"/>
          <w:szCs w:val="24"/>
        </w:rPr>
        <w:t xml:space="preserve"> </w:t>
      </w:r>
      <w:r w:rsidRPr="00676833">
        <w:rPr>
          <w:rFonts w:cs="Arial"/>
          <w:szCs w:val="24"/>
        </w:rPr>
        <w:t>los incendios de las viviendas habitadas por personas que no contribuyen a financiarlos,</w:t>
      </w:r>
      <w:r>
        <w:rPr>
          <w:rFonts w:cs="Arial"/>
          <w:szCs w:val="24"/>
        </w:rPr>
        <w:t xml:space="preserve"> </w:t>
      </w:r>
      <w:r w:rsidRPr="00676833">
        <w:rPr>
          <w:rFonts w:cs="Arial"/>
          <w:szCs w:val="24"/>
        </w:rPr>
        <w:t>debido a la amenaza que suponen para las de los contribuyentes que viven</w:t>
      </w:r>
      <w:r>
        <w:rPr>
          <w:rFonts w:cs="Arial"/>
          <w:szCs w:val="24"/>
        </w:rPr>
        <w:t xml:space="preserve"> </w:t>
      </w:r>
      <w:r w:rsidRPr="00676833">
        <w:rPr>
          <w:rFonts w:cs="Arial"/>
          <w:szCs w:val="24"/>
        </w:rPr>
        <w:t>alrededor. El hecho de saber que serán protegidas</w:t>
      </w:r>
      <w:r>
        <w:rPr>
          <w:rFonts w:cs="Arial"/>
          <w:szCs w:val="24"/>
        </w:rPr>
        <w:t xml:space="preserve"> aunque no paguen induce a algunas personas a comportarse como polizones.</w:t>
      </w:r>
    </w:p>
    <w:p w14:paraId="69F9A455" w14:textId="29223D87" w:rsidR="00676833" w:rsidRDefault="00676833" w:rsidP="00676833">
      <w:pPr>
        <w:autoSpaceDE w:val="0"/>
        <w:autoSpaceDN w:val="0"/>
        <w:adjustRightInd w:val="0"/>
        <w:spacing w:after="0" w:line="240" w:lineRule="auto"/>
        <w:rPr>
          <w:rFonts w:cs="Arial"/>
          <w:szCs w:val="24"/>
        </w:rPr>
      </w:pPr>
    </w:p>
    <w:p w14:paraId="219F260F" w14:textId="45FEC146" w:rsidR="00676833" w:rsidRDefault="00676833" w:rsidP="00676833">
      <w:pPr>
        <w:autoSpaceDE w:val="0"/>
        <w:autoSpaceDN w:val="0"/>
        <w:adjustRightInd w:val="0"/>
        <w:spacing w:after="0" w:line="240" w:lineRule="auto"/>
        <w:rPr>
          <w:rFonts w:cs="Arial"/>
          <w:szCs w:val="24"/>
        </w:rPr>
      </w:pPr>
      <w:r w:rsidRPr="00676833">
        <w:rPr>
          <w:rFonts w:cs="Arial"/>
          <w:szCs w:val="24"/>
        </w:rPr>
        <w:t>Es evidente que si no es posible utilizar el precio para racionar un bien, es improbable</w:t>
      </w:r>
      <w:r>
        <w:rPr>
          <w:rFonts w:cs="Arial"/>
          <w:szCs w:val="24"/>
        </w:rPr>
        <w:t xml:space="preserve"> </w:t>
      </w:r>
      <w:r w:rsidRPr="00676833">
        <w:rPr>
          <w:rFonts w:cs="Arial"/>
          <w:szCs w:val="24"/>
        </w:rPr>
        <w:t>que ese bien sea suministrado por el sector privado. Para que sea suministrado,</w:t>
      </w:r>
      <w:r>
        <w:rPr>
          <w:rFonts w:cs="Arial"/>
          <w:szCs w:val="24"/>
        </w:rPr>
        <w:t xml:space="preserve"> </w:t>
      </w:r>
      <w:r w:rsidRPr="00676833">
        <w:rPr>
          <w:rFonts w:cs="Arial"/>
          <w:szCs w:val="24"/>
        </w:rPr>
        <w:t>el Estado tendrá que asumir la responsabilidad.</w:t>
      </w:r>
    </w:p>
    <w:p w14:paraId="59497099" w14:textId="71717313" w:rsidR="00D511B0" w:rsidRDefault="00D511B0" w:rsidP="00676833">
      <w:pPr>
        <w:autoSpaceDE w:val="0"/>
        <w:autoSpaceDN w:val="0"/>
        <w:adjustRightInd w:val="0"/>
        <w:spacing w:after="0" w:line="240" w:lineRule="auto"/>
        <w:rPr>
          <w:rFonts w:cs="Arial"/>
          <w:szCs w:val="24"/>
        </w:rPr>
      </w:pPr>
    </w:p>
    <w:p w14:paraId="28588369" w14:textId="27B81EAA" w:rsidR="00D511B0" w:rsidRDefault="00D511B0" w:rsidP="00676833">
      <w:pPr>
        <w:autoSpaceDE w:val="0"/>
        <w:autoSpaceDN w:val="0"/>
        <w:adjustRightInd w:val="0"/>
        <w:spacing w:after="0" w:line="240" w:lineRule="auto"/>
        <w:rPr>
          <w:rFonts w:cs="Arial"/>
          <w:szCs w:val="24"/>
        </w:rPr>
      </w:pPr>
      <w:r>
        <w:rPr>
          <w:rFonts w:cs="Arial"/>
          <w:szCs w:val="24"/>
        </w:rPr>
        <w:t>[Página 154]</w:t>
      </w:r>
    </w:p>
    <w:p w14:paraId="3597798F" w14:textId="0F1F3047" w:rsidR="00676833" w:rsidRDefault="00676833" w:rsidP="00676833">
      <w:pPr>
        <w:autoSpaceDE w:val="0"/>
        <w:autoSpaceDN w:val="0"/>
        <w:adjustRightInd w:val="0"/>
        <w:spacing w:after="0" w:line="240" w:lineRule="auto"/>
        <w:rPr>
          <w:rFonts w:cs="Arial"/>
          <w:szCs w:val="24"/>
        </w:rPr>
      </w:pPr>
    </w:p>
    <w:p w14:paraId="333B2B1D" w14:textId="57FC2E3E" w:rsidR="00676833" w:rsidRPr="00676833" w:rsidRDefault="00676833" w:rsidP="00676833">
      <w:pPr>
        <w:autoSpaceDE w:val="0"/>
        <w:autoSpaceDN w:val="0"/>
        <w:adjustRightInd w:val="0"/>
        <w:spacing w:after="0" w:line="240" w:lineRule="auto"/>
        <w:rPr>
          <w:rFonts w:cs="Arial"/>
          <w:szCs w:val="24"/>
        </w:rPr>
      </w:pPr>
      <w:r>
        <w:rPr>
          <w:rFonts w:cs="Arial"/>
          <w:szCs w:val="24"/>
        </w:rPr>
        <w:t>(</w:t>
      </w:r>
      <w:r w:rsidR="0098299F">
        <w:rPr>
          <w:rFonts w:cs="Arial"/>
          <w:szCs w:val="24"/>
        </w:rPr>
        <w:t xml:space="preserve">Inicio de </w:t>
      </w:r>
      <w:r>
        <w:rPr>
          <w:rFonts w:cs="Arial"/>
          <w:szCs w:val="24"/>
        </w:rPr>
        <w:t xml:space="preserve">BOX 1: Los economistas y el problema del polizón: </w:t>
      </w:r>
      <w:r w:rsidRPr="00676833">
        <w:rPr>
          <w:rFonts w:cs="Arial"/>
          <w:szCs w:val="24"/>
        </w:rPr>
        <w:t>El problema del polizón no es más que un reflejo de un importante problema</w:t>
      </w:r>
      <w:r>
        <w:rPr>
          <w:rFonts w:cs="Arial"/>
          <w:szCs w:val="24"/>
        </w:rPr>
        <w:t xml:space="preserve"> </w:t>
      </w:r>
      <w:r w:rsidRPr="00676833">
        <w:rPr>
          <w:rFonts w:cs="Arial"/>
          <w:szCs w:val="24"/>
        </w:rPr>
        <w:t>de incentivos que surge en el caso de los bienes públicos: si el bien se va a</w:t>
      </w:r>
      <w:r>
        <w:rPr>
          <w:rFonts w:cs="Arial"/>
          <w:szCs w:val="24"/>
        </w:rPr>
        <w:t xml:space="preserve"> </w:t>
      </w:r>
      <w:r w:rsidRPr="00676833">
        <w:rPr>
          <w:rFonts w:cs="Arial"/>
          <w:szCs w:val="24"/>
        </w:rPr>
        <w:t xml:space="preserve">suministrar de todos modos, </w:t>
      </w:r>
      <w:r>
        <w:rPr>
          <w:rFonts w:cs="Arial"/>
          <w:iCs/>
          <w:szCs w:val="24"/>
        </w:rPr>
        <w:t>¿</w:t>
      </w:r>
      <w:r w:rsidRPr="00676833">
        <w:rPr>
          <w:rFonts w:cs="Arial"/>
          <w:iCs/>
          <w:szCs w:val="24"/>
        </w:rPr>
        <w:t>por</w:t>
      </w:r>
      <w:r w:rsidRPr="00676833">
        <w:rPr>
          <w:rFonts w:cs="Arial"/>
          <w:i/>
          <w:iCs/>
          <w:szCs w:val="24"/>
        </w:rPr>
        <w:t xml:space="preserve"> </w:t>
      </w:r>
      <w:r w:rsidRPr="00676833">
        <w:rPr>
          <w:rFonts w:cs="Arial"/>
          <w:szCs w:val="24"/>
        </w:rPr>
        <w:t>qu</w:t>
      </w:r>
      <w:r>
        <w:rPr>
          <w:rFonts w:cs="Arial"/>
          <w:szCs w:val="24"/>
        </w:rPr>
        <w:t xml:space="preserve">é </w:t>
      </w:r>
      <w:r w:rsidRPr="00676833">
        <w:rPr>
          <w:rFonts w:cs="Arial"/>
          <w:szCs w:val="24"/>
        </w:rPr>
        <w:t>debo pagar? Mi aportación ser</w:t>
      </w:r>
      <w:r>
        <w:rPr>
          <w:rFonts w:cs="Arial"/>
          <w:szCs w:val="24"/>
        </w:rPr>
        <w:t>í</w:t>
      </w:r>
      <w:r w:rsidRPr="00676833">
        <w:rPr>
          <w:rFonts w:cs="Arial"/>
          <w:szCs w:val="24"/>
        </w:rPr>
        <w:t>a insignificante</w:t>
      </w:r>
      <w:r>
        <w:rPr>
          <w:rFonts w:cs="Arial"/>
          <w:szCs w:val="24"/>
        </w:rPr>
        <w:t xml:space="preserve"> </w:t>
      </w:r>
      <w:r w:rsidRPr="00676833">
        <w:rPr>
          <w:rFonts w:cs="Arial"/>
          <w:szCs w:val="24"/>
        </w:rPr>
        <w:t>y apenas alterar</w:t>
      </w:r>
      <w:r>
        <w:rPr>
          <w:rFonts w:cs="Arial"/>
          <w:szCs w:val="24"/>
        </w:rPr>
        <w:t>í</w:t>
      </w:r>
      <w:r w:rsidRPr="00676833">
        <w:rPr>
          <w:rFonts w:cs="Arial"/>
          <w:szCs w:val="24"/>
        </w:rPr>
        <w:t>a la oferta agregada. Naturalmente, si todo el</w:t>
      </w:r>
      <w:r>
        <w:rPr>
          <w:rFonts w:cs="Arial"/>
          <w:szCs w:val="24"/>
        </w:rPr>
        <w:t xml:space="preserve"> </w:t>
      </w:r>
      <w:r w:rsidRPr="00676833">
        <w:rPr>
          <w:rFonts w:cs="Arial"/>
          <w:szCs w:val="24"/>
        </w:rPr>
        <w:t>mundo razonara de la misma forma, el bien no se suministrar</w:t>
      </w:r>
      <w:r>
        <w:rPr>
          <w:rFonts w:cs="Arial"/>
          <w:szCs w:val="24"/>
        </w:rPr>
        <w:t>í</w:t>
      </w:r>
      <w:r w:rsidRPr="00676833">
        <w:rPr>
          <w:rFonts w:cs="Arial"/>
          <w:szCs w:val="24"/>
        </w:rPr>
        <w:t>a. Ese es uno</w:t>
      </w:r>
      <w:r>
        <w:rPr>
          <w:rFonts w:cs="Arial"/>
          <w:szCs w:val="24"/>
        </w:rPr>
        <w:t xml:space="preserve"> </w:t>
      </w:r>
      <w:r w:rsidRPr="00676833">
        <w:rPr>
          <w:rFonts w:cs="Arial"/>
          <w:szCs w:val="24"/>
        </w:rPr>
        <w:t>de los argumentos por los que el Estado suministra estos bienes, ya que tiene</w:t>
      </w:r>
      <w:r>
        <w:rPr>
          <w:rFonts w:cs="Arial"/>
          <w:szCs w:val="24"/>
        </w:rPr>
        <w:t xml:space="preserve"> </w:t>
      </w:r>
      <w:r w:rsidRPr="00676833">
        <w:rPr>
          <w:rFonts w:cs="Arial"/>
          <w:szCs w:val="24"/>
        </w:rPr>
        <w:t>poder para obligar a la gente a contribuir (por medio de los impuestos).</w:t>
      </w:r>
      <w:r>
        <w:rPr>
          <w:rFonts w:cs="Arial"/>
          <w:szCs w:val="24"/>
        </w:rPr>
        <w:t xml:space="preserve"> </w:t>
      </w:r>
      <w:r w:rsidRPr="00676833">
        <w:rPr>
          <w:rFonts w:cs="Arial"/>
          <w:szCs w:val="24"/>
        </w:rPr>
        <w:t xml:space="preserve">Pero hay muchos casos de bienes públicos que son </w:t>
      </w:r>
      <w:r w:rsidRPr="00676833">
        <w:rPr>
          <w:rFonts w:cs="Arial"/>
          <w:szCs w:val="24"/>
        </w:rPr>
        <w:lastRenderedPageBreak/>
        <w:t>financiados voluntariamente:</w:t>
      </w:r>
      <w:r>
        <w:rPr>
          <w:rFonts w:cs="Arial"/>
          <w:szCs w:val="24"/>
        </w:rPr>
        <w:t xml:space="preserve"> </w:t>
      </w:r>
      <w:r w:rsidRPr="00676833">
        <w:rPr>
          <w:rFonts w:cs="Arial"/>
          <w:szCs w:val="24"/>
        </w:rPr>
        <w:t>los parques de bomberos formados por voluntarios, las</w:t>
      </w:r>
      <w:r>
        <w:rPr>
          <w:rFonts w:cs="Arial"/>
          <w:szCs w:val="24"/>
        </w:rPr>
        <w:t xml:space="preserve"> </w:t>
      </w:r>
      <w:r w:rsidRPr="00676833">
        <w:rPr>
          <w:rFonts w:cs="Arial"/>
          <w:szCs w:val="24"/>
        </w:rPr>
        <w:t>instituciones</w:t>
      </w:r>
      <w:r>
        <w:rPr>
          <w:rFonts w:cs="Arial"/>
          <w:szCs w:val="24"/>
        </w:rPr>
        <w:t xml:space="preserve"> </w:t>
      </w:r>
      <w:r w:rsidRPr="00676833">
        <w:rPr>
          <w:rFonts w:cs="Arial"/>
          <w:szCs w:val="24"/>
        </w:rPr>
        <w:t>benéficas locales, la Cruz Roja, la televisión pública y otros muchos.</w:t>
      </w:r>
      <w:r>
        <w:rPr>
          <w:rFonts w:cs="Arial"/>
          <w:szCs w:val="24"/>
        </w:rPr>
        <w:t xml:space="preserve"> </w:t>
      </w:r>
      <w:r w:rsidRPr="00676833">
        <w:rPr>
          <w:rFonts w:cs="Arial"/>
          <w:iCs/>
          <w:szCs w:val="24"/>
        </w:rPr>
        <w:t>¿Como</w:t>
      </w:r>
      <w:r w:rsidRPr="00676833">
        <w:rPr>
          <w:rFonts w:cs="Arial"/>
          <w:i/>
          <w:iCs/>
          <w:szCs w:val="24"/>
        </w:rPr>
        <w:t xml:space="preserve"> </w:t>
      </w:r>
      <w:r w:rsidRPr="00676833">
        <w:rPr>
          <w:rFonts w:cs="Arial"/>
          <w:szCs w:val="24"/>
        </w:rPr>
        <w:t xml:space="preserve">los explicamos? </w:t>
      </w:r>
      <w:r>
        <w:rPr>
          <w:rFonts w:cs="Arial"/>
          <w:szCs w:val="24"/>
        </w:rPr>
        <w:t>¿</w:t>
      </w:r>
      <w:r w:rsidRPr="00676833">
        <w:rPr>
          <w:rFonts w:cs="Arial"/>
          <w:szCs w:val="24"/>
        </w:rPr>
        <w:t>Es posible que los economistas hayan exagerado la</w:t>
      </w:r>
    </w:p>
    <w:p w14:paraId="7FF1D651" w14:textId="439AFF49" w:rsidR="00676833" w:rsidRPr="00676833" w:rsidRDefault="00676833" w:rsidP="00676833">
      <w:pPr>
        <w:autoSpaceDE w:val="0"/>
        <w:autoSpaceDN w:val="0"/>
        <w:adjustRightInd w:val="0"/>
        <w:spacing w:after="0" w:line="240" w:lineRule="auto"/>
        <w:rPr>
          <w:rFonts w:cs="Arial"/>
          <w:szCs w:val="24"/>
        </w:rPr>
      </w:pPr>
      <w:r w:rsidRPr="00676833">
        <w:rPr>
          <w:rFonts w:cs="Arial"/>
          <w:szCs w:val="24"/>
        </w:rPr>
        <w:t>naturaleza "egoísta" del hombre? Algunos estudios recientes de economía</w:t>
      </w:r>
    </w:p>
    <w:p w14:paraId="7178444B" w14:textId="768A98EB" w:rsidR="00676833" w:rsidRPr="00676833" w:rsidRDefault="00676833" w:rsidP="00676833">
      <w:pPr>
        <w:autoSpaceDE w:val="0"/>
        <w:autoSpaceDN w:val="0"/>
        <w:adjustRightInd w:val="0"/>
        <w:spacing w:after="0" w:line="240" w:lineRule="auto"/>
        <w:rPr>
          <w:rFonts w:cs="Arial"/>
          <w:szCs w:val="24"/>
        </w:rPr>
      </w:pPr>
      <w:r w:rsidRPr="00676833">
        <w:rPr>
          <w:rFonts w:cs="Arial"/>
          <w:szCs w:val="24"/>
        </w:rPr>
        <w:t>experimental as</w:t>
      </w:r>
      <w:r>
        <w:rPr>
          <w:rFonts w:cs="Arial"/>
          <w:szCs w:val="24"/>
        </w:rPr>
        <w:t>í</w:t>
      </w:r>
      <w:r w:rsidRPr="00676833">
        <w:rPr>
          <w:rFonts w:cs="Arial"/>
          <w:szCs w:val="24"/>
        </w:rPr>
        <w:t xml:space="preserve"> </w:t>
      </w:r>
      <w:r>
        <w:rPr>
          <w:rFonts w:cs="Arial"/>
          <w:szCs w:val="24"/>
        </w:rPr>
        <w:t>lo</w:t>
      </w:r>
      <w:r w:rsidRPr="00676833">
        <w:rPr>
          <w:rFonts w:cs="Arial"/>
          <w:szCs w:val="24"/>
        </w:rPr>
        <w:t xml:space="preserve"> sugieren. Estas situaciones experimentales tienen por</w:t>
      </w:r>
      <w:r>
        <w:rPr>
          <w:rFonts w:cs="Arial"/>
          <w:szCs w:val="24"/>
        </w:rPr>
        <w:t xml:space="preserve"> </w:t>
      </w:r>
      <w:r w:rsidRPr="00676833">
        <w:rPr>
          <w:rFonts w:cs="Arial"/>
          <w:szCs w:val="24"/>
        </w:rPr>
        <w:t>objeto enfrentar a los individuos a situaciones en las que podr</w:t>
      </w:r>
      <w:r>
        <w:rPr>
          <w:rFonts w:cs="Arial"/>
          <w:szCs w:val="24"/>
        </w:rPr>
        <w:t>ía</w:t>
      </w:r>
      <w:r w:rsidRPr="00676833">
        <w:rPr>
          <w:rFonts w:cs="Arial"/>
          <w:szCs w:val="24"/>
        </w:rPr>
        <w:t>n comportarse</w:t>
      </w:r>
      <w:r>
        <w:rPr>
          <w:rFonts w:cs="Arial"/>
          <w:szCs w:val="24"/>
        </w:rPr>
        <w:t xml:space="preserve"> </w:t>
      </w:r>
      <w:r w:rsidRPr="00676833">
        <w:rPr>
          <w:rFonts w:cs="Arial"/>
          <w:szCs w:val="24"/>
        </w:rPr>
        <w:t xml:space="preserve">como polizones si quisieran; </w:t>
      </w:r>
      <w:r>
        <w:rPr>
          <w:rFonts w:cs="Arial"/>
          <w:szCs w:val="24"/>
        </w:rPr>
        <w:t>o</w:t>
      </w:r>
      <w:r w:rsidRPr="00676833">
        <w:rPr>
          <w:rFonts w:cs="Arial"/>
          <w:szCs w:val="24"/>
        </w:rPr>
        <w:t xml:space="preserve"> cooperar en el suministro del bien</w:t>
      </w:r>
      <w:r>
        <w:rPr>
          <w:rFonts w:cs="Arial"/>
          <w:szCs w:val="24"/>
        </w:rPr>
        <w:t xml:space="preserve"> </w:t>
      </w:r>
      <w:r w:rsidRPr="00676833">
        <w:rPr>
          <w:rFonts w:cs="Arial"/>
          <w:szCs w:val="24"/>
        </w:rPr>
        <w:t>público.</w:t>
      </w:r>
      <w:r>
        <w:rPr>
          <w:rFonts w:cs="Arial"/>
          <w:szCs w:val="24"/>
        </w:rPr>
        <w:t xml:space="preserve"> </w:t>
      </w:r>
      <w:r w:rsidRPr="00676833">
        <w:rPr>
          <w:rFonts w:cs="Arial"/>
          <w:szCs w:val="24"/>
        </w:rPr>
        <w:t>Sistemáticamente, se observan más casos de cooperación y menos</w:t>
      </w:r>
    </w:p>
    <w:p w14:paraId="2DE0F499" w14:textId="4725BF30" w:rsidR="00676833" w:rsidRPr="00676833" w:rsidRDefault="00676833" w:rsidP="00676833">
      <w:pPr>
        <w:autoSpaceDE w:val="0"/>
        <w:autoSpaceDN w:val="0"/>
        <w:adjustRightInd w:val="0"/>
        <w:spacing w:after="0" w:line="240" w:lineRule="auto"/>
        <w:rPr>
          <w:rFonts w:cs="Arial"/>
          <w:szCs w:val="24"/>
        </w:rPr>
      </w:pPr>
      <w:r w:rsidRPr="00676833">
        <w:rPr>
          <w:rFonts w:cs="Arial"/>
          <w:szCs w:val="24"/>
        </w:rPr>
        <w:t xml:space="preserve">casos de polizones de </w:t>
      </w:r>
      <w:r>
        <w:rPr>
          <w:rFonts w:cs="Arial"/>
          <w:szCs w:val="24"/>
        </w:rPr>
        <w:t>lo</w:t>
      </w:r>
      <w:r w:rsidRPr="00676833">
        <w:rPr>
          <w:rFonts w:cs="Arial"/>
          <w:szCs w:val="24"/>
        </w:rPr>
        <w:t xml:space="preserve"> que sugerirla un análisis económico de los incentivos</w:t>
      </w:r>
    </w:p>
    <w:p w14:paraId="2A145518" w14:textId="2798E09A" w:rsidR="00676833" w:rsidRPr="00676833" w:rsidRDefault="00676833" w:rsidP="00676833">
      <w:pPr>
        <w:autoSpaceDE w:val="0"/>
        <w:autoSpaceDN w:val="0"/>
        <w:adjustRightInd w:val="0"/>
        <w:spacing w:after="0" w:line="240" w:lineRule="auto"/>
        <w:rPr>
          <w:rFonts w:cs="Arial"/>
          <w:szCs w:val="24"/>
        </w:rPr>
      </w:pPr>
      <w:r w:rsidRPr="00676833">
        <w:rPr>
          <w:rFonts w:cs="Arial"/>
          <w:szCs w:val="24"/>
        </w:rPr>
        <w:t>egoístas. Curiosamente, cuando los economistas participan en estos</w:t>
      </w:r>
    </w:p>
    <w:p w14:paraId="69114671" w14:textId="72E224E0" w:rsidR="00676833" w:rsidRPr="00676833" w:rsidRDefault="00676833" w:rsidP="00676833">
      <w:pPr>
        <w:autoSpaceDE w:val="0"/>
        <w:autoSpaceDN w:val="0"/>
        <w:adjustRightInd w:val="0"/>
        <w:spacing w:after="0" w:line="240" w:lineRule="auto"/>
        <w:rPr>
          <w:rFonts w:cs="Arial"/>
          <w:szCs w:val="24"/>
        </w:rPr>
      </w:pPr>
      <w:r w:rsidRPr="00676833">
        <w:rPr>
          <w:rFonts w:cs="Arial"/>
          <w:szCs w:val="24"/>
        </w:rPr>
        <w:t>experimentos, su conducta es sistemáticamente más acorde con las predicciones</w:t>
      </w:r>
    </w:p>
    <w:p w14:paraId="239C2085" w14:textId="768233D6" w:rsidR="00676833" w:rsidRPr="00676833" w:rsidRDefault="00676833" w:rsidP="00676833">
      <w:pPr>
        <w:autoSpaceDE w:val="0"/>
        <w:autoSpaceDN w:val="0"/>
        <w:adjustRightInd w:val="0"/>
        <w:spacing w:after="0" w:line="240" w:lineRule="auto"/>
        <w:rPr>
          <w:rFonts w:cs="Arial"/>
          <w:szCs w:val="24"/>
        </w:rPr>
      </w:pPr>
      <w:r w:rsidRPr="00676833">
        <w:rPr>
          <w:rFonts w:cs="Arial"/>
          <w:szCs w:val="24"/>
        </w:rPr>
        <w:t>de su teoría.</w:t>
      </w:r>
      <w:r>
        <w:rPr>
          <w:rFonts w:cs="Arial"/>
          <w:szCs w:val="24"/>
        </w:rPr>
        <w:t xml:space="preserve"> Fin de BOX 1)</w:t>
      </w:r>
    </w:p>
    <w:p w14:paraId="700AC8DD" w14:textId="68C8BE05" w:rsidR="00676833" w:rsidRDefault="00676833" w:rsidP="008D395F">
      <w:pPr>
        <w:autoSpaceDE w:val="0"/>
        <w:autoSpaceDN w:val="0"/>
        <w:adjustRightInd w:val="0"/>
        <w:spacing w:after="0" w:line="240" w:lineRule="auto"/>
        <w:rPr>
          <w:rFonts w:cs="Arial"/>
          <w:szCs w:val="24"/>
        </w:rPr>
      </w:pPr>
    </w:p>
    <w:p w14:paraId="62B95218" w14:textId="2D49D170" w:rsidR="00D511B0" w:rsidRPr="00D511B0" w:rsidRDefault="00D511B0" w:rsidP="00D511B0">
      <w:pPr>
        <w:autoSpaceDE w:val="0"/>
        <w:autoSpaceDN w:val="0"/>
        <w:adjustRightInd w:val="0"/>
        <w:spacing w:after="0" w:line="240" w:lineRule="auto"/>
        <w:rPr>
          <w:rFonts w:cs="Arial"/>
          <w:szCs w:val="24"/>
        </w:rPr>
      </w:pPr>
      <w:r w:rsidRPr="00D511B0">
        <w:rPr>
          <w:rFonts w:cs="Arial"/>
          <w:szCs w:val="24"/>
        </w:rPr>
        <w:t>Hay algunos casos en los que el sector privado suministra bienes públicos de cuyo</w:t>
      </w:r>
    </w:p>
    <w:p w14:paraId="782EA9D8" w14:textId="3FF8CFF4" w:rsidR="00676833" w:rsidRPr="008D395F" w:rsidRDefault="00D511B0" w:rsidP="00D511B0">
      <w:pPr>
        <w:autoSpaceDE w:val="0"/>
        <w:autoSpaceDN w:val="0"/>
        <w:adjustRightInd w:val="0"/>
        <w:spacing w:after="0" w:line="240" w:lineRule="auto"/>
        <w:rPr>
          <w:rFonts w:cs="Arial"/>
          <w:szCs w:val="24"/>
        </w:rPr>
      </w:pPr>
      <w:r w:rsidRPr="00D511B0">
        <w:rPr>
          <w:rFonts w:cs="Arial"/>
          <w:szCs w:val="24"/>
        </w:rPr>
        <w:t>consumo no es posible excluir a nadie. Normalmente se debe a que hay un único gran</w:t>
      </w:r>
      <w:r>
        <w:rPr>
          <w:rFonts w:cs="Arial"/>
          <w:szCs w:val="24"/>
        </w:rPr>
        <w:t xml:space="preserve"> </w:t>
      </w:r>
      <w:r w:rsidRPr="00D511B0">
        <w:rPr>
          <w:rFonts w:cs="Arial"/>
          <w:szCs w:val="24"/>
        </w:rPr>
        <w:t xml:space="preserve">consumidor cuyos beneficios directos sean tan grandes que </w:t>
      </w:r>
      <w:proofErr w:type="spellStart"/>
      <w:r w:rsidRPr="00D511B0">
        <w:rPr>
          <w:rFonts w:cs="Arial"/>
          <w:szCs w:val="24"/>
        </w:rPr>
        <w:t>Ie</w:t>
      </w:r>
      <w:proofErr w:type="spellEnd"/>
      <w:r w:rsidRPr="00D511B0">
        <w:rPr>
          <w:rFonts w:cs="Arial"/>
          <w:szCs w:val="24"/>
        </w:rPr>
        <w:t xml:space="preserve"> compensa suministrárselo</w:t>
      </w:r>
      <w:r>
        <w:rPr>
          <w:rFonts w:cs="Arial"/>
          <w:szCs w:val="24"/>
        </w:rPr>
        <w:t xml:space="preserve"> </w:t>
      </w:r>
      <w:r w:rsidRPr="00D511B0">
        <w:rPr>
          <w:rFonts w:cs="Arial"/>
          <w:szCs w:val="24"/>
        </w:rPr>
        <w:t>el mismo. Sabe que hay polizones que se benefician de sus</w:t>
      </w:r>
      <w:r>
        <w:rPr>
          <w:rFonts w:cs="Arial"/>
          <w:szCs w:val="24"/>
        </w:rPr>
        <w:t xml:space="preserve"> </w:t>
      </w:r>
      <w:r w:rsidRPr="00D511B0">
        <w:rPr>
          <w:rFonts w:cs="Arial"/>
          <w:szCs w:val="24"/>
        </w:rPr>
        <w:t>actividades, pero</w:t>
      </w:r>
      <w:r>
        <w:rPr>
          <w:rFonts w:cs="Arial"/>
          <w:szCs w:val="24"/>
        </w:rPr>
        <w:t xml:space="preserve"> </w:t>
      </w:r>
      <w:r w:rsidRPr="00D511B0">
        <w:rPr>
          <w:rFonts w:cs="Arial"/>
          <w:szCs w:val="24"/>
        </w:rPr>
        <w:t>cuando decide la cantidad que va a suministrar, solo se fija en su propio beneficio</w:t>
      </w:r>
      <w:r>
        <w:rPr>
          <w:rFonts w:cs="Arial"/>
          <w:szCs w:val="24"/>
        </w:rPr>
        <w:t xml:space="preserve"> </w:t>
      </w:r>
      <w:r w:rsidRPr="00D511B0">
        <w:rPr>
          <w:rFonts w:cs="Arial"/>
          <w:szCs w:val="24"/>
        </w:rPr>
        <w:t>directo, no en los beneficios que reporta a otros. Por ejemplo, a una gran naviera podría</w:t>
      </w:r>
      <w:r>
        <w:rPr>
          <w:rFonts w:cs="Arial"/>
          <w:szCs w:val="24"/>
        </w:rPr>
        <w:t xml:space="preserve"> </w:t>
      </w:r>
      <w:r w:rsidRPr="00D511B0">
        <w:rPr>
          <w:rFonts w:cs="Arial"/>
          <w:szCs w:val="24"/>
        </w:rPr>
        <w:t>merecerle la pena instalar un faro y boyas luminosas, aun cuando no sea posible impedir</w:t>
      </w:r>
      <w:r>
        <w:rPr>
          <w:rFonts w:cs="Arial"/>
          <w:szCs w:val="24"/>
        </w:rPr>
        <w:t xml:space="preserve"> </w:t>
      </w:r>
      <w:r w:rsidRPr="00D511B0">
        <w:rPr>
          <w:rFonts w:cs="Arial"/>
          <w:szCs w:val="24"/>
        </w:rPr>
        <w:t>que otros disfruten de sus ventajas. Pero al decidir el número de faros y de boyas</w:t>
      </w:r>
      <w:r>
        <w:rPr>
          <w:rFonts w:cs="Arial"/>
          <w:szCs w:val="24"/>
        </w:rPr>
        <w:t xml:space="preserve"> </w:t>
      </w:r>
      <w:r w:rsidRPr="00D511B0">
        <w:rPr>
          <w:rFonts w:cs="Arial"/>
          <w:szCs w:val="24"/>
        </w:rPr>
        <w:t>que va a construir, solo se fija en los beneficios que reportan a sus propios barcos. El</w:t>
      </w:r>
      <w:r>
        <w:rPr>
          <w:rFonts w:cs="Arial"/>
          <w:szCs w:val="24"/>
        </w:rPr>
        <w:t xml:space="preserve"> </w:t>
      </w:r>
      <w:r w:rsidRPr="00D511B0">
        <w:rPr>
          <w:rFonts w:cs="Arial"/>
          <w:szCs w:val="24"/>
        </w:rPr>
        <w:t>beneficio total de una boya más -incluidos, por ejemplo, los beneficios que obtienen</w:t>
      </w:r>
      <w:r>
        <w:rPr>
          <w:rFonts w:cs="Arial"/>
          <w:szCs w:val="24"/>
        </w:rPr>
        <w:t xml:space="preserve"> </w:t>
      </w:r>
      <w:r w:rsidRPr="00D511B0">
        <w:rPr>
          <w:rFonts w:cs="Arial"/>
          <w:szCs w:val="24"/>
        </w:rPr>
        <w:t>tanto sus propios barcos como otros- podría ser considerable, aun cuando el beneficio</w:t>
      </w:r>
      <w:r>
        <w:rPr>
          <w:rFonts w:cs="Arial"/>
          <w:szCs w:val="24"/>
        </w:rPr>
        <w:t xml:space="preserve"> </w:t>
      </w:r>
      <w:r w:rsidRPr="00D511B0">
        <w:rPr>
          <w:rFonts w:cs="Arial"/>
          <w:szCs w:val="24"/>
        </w:rPr>
        <w:t>directo para sus propios barcos no justificara el coste adicional. En ese caso, no</w:t>
      </w:r>
      <w:r>
        <w:rPr>
          <w:rFonts w:cs="Arial"/>
          <w:szCs w:val="24"/>
        </w:rPr>
        <w:t xml:space="preserve"> </w:t>
      </w:r>
      <w:r w:rsidRPr="00D511B0">
        <w:rPr>
          <w:rFonts w:cs="Arial"/>
          <w:szCs w:val="24"/>
        </w:rPr>
        <w:t>instalar</w:t>
      </w:r>
      <w:r>
        <w:rPr>
          <w:rFonts w:cs="Arial"/>
          <w:szCs w:val="24"/>
        </w:rPr>
        <w:t>ía a</w:t>
      </w:r>
      <w:r w:rsidRPr="00D511B0">
        <w:rPr>
          <w:rFonts w:cs="Arial"/>
          <w:szCs w:val="24"/>
        </w:rPr>
        <w:t xml:space="preserve"> la boya adicional. Por </w:t>
      </w:r>
      <w:r>
        <w:rPr>
          <w:rFonts w:cs="Arial"/>
          <w:szCs w:val="24"/>
        </w:rPr>
        <w:t>lo</w:t>
      </w:r>
      <w:r w:rsidRPr="00D511B0">
        <w:rPr>
          <w:rFonts w:cs="Arial"/>
          <w:szCs w:val="24"/>
        </w:rPr>
        <w:t xml:space="preserve"> tanto, aunque el sector privado suministre </w:t>
      </w:r>
      <w:r w:rsidRPr="00D511B0">
        <w:rPr>
          <w:rFonts w:cs="Arial"/>
          <w:iCs/>
          <w:szCs w:val="24"/>
        </w:rPr>
        <w:t>alguna</w:t>
      </w:r>
      <w:r>
        <w:rPr>
          <w:rFonts w:cs="Arial"/>
          <w:szCs w:val="24"/>
        </w:rPr>
        <w:t xml:space="preserve"> </w:t>
      </w:r>
      <w:r w:rsidRPr="00D511B0">
        <w:rPr>
          <w:rFonts w:cs="Arial"/>
          <w:szCs w:val="24"/>
        </w:rPr>
        <w:t>cantidad de bienes públicos, esta será insuficiente.</w:t>
      </w:r>
    </w:p>
    <w:p w14:paraId="147D8574" w14:textId="474E9144" w:rsidR="00191661" w:rsidRDefault="00191661" w:rsidP="00E20239">
      <w:pPr>
        <w:autoSpaceDE w:val="0"/>
        <w:autoSpaceDN w:val="0"/>
        <w:adjustRightInd w:val="0"/>
        <w:spacing w:after="0" w:line="240" w:lineRule="auto"/>
        <w:rPr>
          <w:rFonts w:cs="Arial"/>
          <w:szCs w:val="24"/>
        </w:rPr>
      </w:pPr>
    </w:p>
    <w:p w14:paraId="1C8855F4" w14:textId="6061963C" w:rsidR="00D511B0" w:rsidRDefault="00D511B0" w:rsidP="00E20239">
      <w:pPr>
        <w:autoSpaceDE w:val="0"/>
        <w:autoSpaceDN w:val="0"/>
        <w:adjustRightInd w:val="0"/>
        <w:spacing w:after="0" w:line="240" w:lineRule="auto"/>
        <w:rPr>
          <w:rFonts w:cs="Arial"/>
          <w:szCs w:val="24"/>
        </w:rPr>
      </w:pPr>
      <w:r>
        <w:rPr>
          <w:rFonts w:cs="Arial"/>
          <w:szCs w:val="24"/>
        </w:rPr>
        <w:t>[Página 155]</w:t>
      </w:r>
    </w:p>
    <w:p w14:paraId="1ACD6D51" w14:textId="55E77705" w:rsidR="00D511B0" w:rsidRDefault="00D511B0" w:rsidP="00E20239">
      <w:pPr>
        <w:autoSpaceDE w:val="0"/>
        <w:autoSpaceDN w:val="0"/>
        <w:adjustRightInd w:val="0"/>
        <w:spacing w:after="0" w:line="240" w:lineRule="auto"/>
        <w:rPr>
          <w:rFonts w:cs="Arial"/>
          <w:szCs w:val="24"/>
        </w:rPr>
      </w:pPr>
    </w:p>
    <w:p w14:paraId="2BCDD64E" w14:textId="7C19EE22" w:rsidR="00D511B0" w:rsidRPr="00D511B0" w:rsidRDefault="00D511B0" w:rsidP="00E20239">
      <w:pPr>
        <w:autoSpaceDE w:val="0"/>
        <w:autoSpaceDN w:val="0"/>
        <w:adjustRightInd w:val="0"/>
        <w:spacing w:after="0" w:line="240" w:lineRule="auto"/>
        <w:rPr>
          <w:rFonts w:cs="Arial"/>
          <w:b/>
          <w:szCs w:val="24"/>
        </w:rPr>
      </w:pPr>
      <w:r w:rsidRPr="00D511B0">
        <w:rPr>
          <w:rFonts w:cs="Arial"/>
          <w:b/>
          <w:szCs w:val="24"/>
        </w:rPr>
        <w:t>6 punto 1, punto 4: Bienes públicos puros e impuros</w:t>
      </w:r>
    </w:p>
    <w:p w14:paraId="67845D5D" w14:textId="09D1911B" w:rsidR="00191661" w:rsidRDefault="00191661" w:rsidP="00E20239">
      <w:pPr>
        <w:autoSpaceDE w:val="0"/>
        <w:autoSpaceDN w:val="0"/>
        <w:adjustRightInd w:val="0"/>
        <w:spacing w:after="0" w:line="240" w:lineRule="auto"/>
        <w:rPr>
          <w:rFonts w:cs="Arial"/>
          <w:szCs w:val="24"/>
        </w:rPr>
      </w:pPr>
    </w:p>
    <w:p w14:paraId="47B86AEF" w14:textId="7EFD7957" w:rsidR="00D511B0" w:rsidRDefault="00D511B0" w:rsidP="00D511B0">
      <w:pPr>
        <w:autoSpaceDE w:val="0"/>
        <w:autoSpaceDN w:val="0"/>
        <w:adjustRightInd w:val="0"/>
        <w:spacing w:after="0" w:line="240" w:lineRule="auto"/>
        <w:rPr>
          <w:rFonts w:cs="Arial"/>
          <w:szCs w:val="24"/>
        </w:rPr>
      </w:pPr>
      <w:r w:rsidRPr="00D511B0">
        <w:rPr>
          <w:rFonts w:cs="Arial"/>
          <w:szCs w:val="24"/>
        </w:rPr>
        <w:t>Un bien público puro es un bien público en el que los costes marginales de suministrarlo</w:t>
      </w:r>
      <w:r>
        <w:rPr>
          <w:rFonts w:cs="Arial"/>
          <w:szCs w:val="24"/>
        </w:rPr>
        <w:t xml:space="preserve"> </w:t>
      </w:r>
      <w:r w:rsidRPr="00D511B0">
        <w:rPr>
          <w:rFonts w:cs="Arial"/>
          <w:szCs w:val="24"/>
        </w:rPr>
        <w:t>a una persona más son estrictamente cero y en el que es imposible impedir que</w:t>
      </w:r>
      <w:r>
        <w:rPr>
          <w:rFonts w:cs="Arial"/>
          <w:szCs w:val="24"/>
        </w:rPr>
        <w:t xml:space="preserve"> l</w:t>
      </w:r>
      <w:r w:rsidRPr="00D511B0">
        <w:rPr>
          <w:rFonts w:cs="Arial"/>
          <w:szCs w:val="24"/>
        </w:rPr>
        <w:t>a gente reciba el bien. La defensa nacional es uno de los pocos ejemplos de bien</w:t>
      </w:r>
      <w:r>
        <w:rPr>
          <w:rFonts w:cs="Arial"/>
          <w:szCs w:val="24"/>
        </w:rPr>
        <w:t xml:space="preserve"> </w:t>
      </w:r>
      <w:r w:rsidRPr="00D511B0">
        <w:rPr>
          <w:rFonts w:cs="Arial"/>
          <w:szCs w:val="24"/>
        </w:rPr>
        <w:t>público puro. Muchos bienes públicos suministrados por el Estado no son bienes públicos</w:t>
      </w:r>
      <w:r>
        <w:rPr>
          <w:rFonts w:cs="Arial"/>
          <w:szCs w:val="24"/>
        </w:rPr>
        <w:t xml:space="preserve"> </w:t>
      </w:r>
      <w:r w:rsidRPr="00D511B0">
        <w:rPr>
          <w:rFonts w:cs="Arial"/>
          <w:iCs/>
          <w:szCs w:val="24"/>
        </w:rPr>
        <w:t>puros</w:t>
      </w:r>
      <w:r w:rsidRPr="00D511B0">
        <w:rPr>
          <w:rFonts w:cs="Arial"/>
          <w:i/>
          <w:iCs/>
          <w:szCs w:val="24"/>
        </w:rPr>
        <w:t xml:space="preserve"> </w:t>
      </w:r>
      <w:r w:rsidRPr="00D511B0">
        <w:rPr>
          <w:rFonts w:cs="Arial"/>
          <w:szCs w:val="24"/>
        </w:rPr>
        <w:t>en este sentido. El coste de que una persona más utilice una autopista poco</w:t>
      </w:r>
      <w:r>
        <w:rPr>
          <w:rFonts w:cs="Arial"/>
          <w:szCs w:val="24"/>
        </w:rPr>
        <w:t xml:space="preserve"> </w:t>
      </w:r>
      <w:r w:rsidRPr="00D511B0">
        <w:rPr>
          <w:rFonts w:cs="Arial"/>
          <w:szCs w:val="24"/>
        </w:rPr>
        <w:t>transitada es pequeñísimo, pero no cero, y es posible, aunque relativamente caro</w:t>
      </w:r>
      <w:r>
        <w:rPr>
          <w:rFonts w:cs="Arial"/>
          <w:szCs w:val="24"/>
        </w:rPr>
        <w:t xml:space="preserve">, </w:t>
      </w:r>
      <w:r w:rsidRPr="00D511B0">
        <w:rPr>
          <w:rFonts w:cs="Arial"/>
          <w:szCs w:val="24"/>
        </w:rPr>
        <w:t>impedir que la gente la utilice (</w:t>
      </w:r>
      <w:r>
        <w:rPr>
          <w:rFonts w:cs="Arial"/>
          <w:szCs w:val="24"/>
        </w:rPr>
        <w:t>o</w:t>
      </w:r>
      <w:r w:rsidRPr="00D511B0">
        <w:rPr>
          <w:rFonts w:cs="Arial"/>
          <w:szCs w:val="24"/>
        </w:rPr>
        <w:t xml:space="preserve"> cobrarle por utilizarla).</w:t>
      </w:r>
    </w:p>
    <w:p w14:paraId="6D760C08" w14:textId="64B888E3" w:rsidR="00D511B0" w:rsidRDefault="00D511B0" w:rsidP="00D511B0">
      <w:pPr>
        <w:autoSpaceDE w:val="0"/>
        <w:autoSpaceDN w:val="0"/>
        <w:adjustRightInd w:val="0"/>
        <w:spacing w:after="0" w:line="240" w:lineRule="auto"/>
        <w:rPr>
          <w:rFonts w:cs="Arial"/>
          <w:szCs w:val="24"/>
        </w:rPr>
      </w:pPr>
    </w:p>
    <w:p w14:paraId="322AA20E" w14:textId="77777777" w:rsidR="00D511B0" w:rsidRPr="00D511B0" w:rsidRDefault="00D511B0" w:rsidP="00D511B0">
      <w:pPr>
        <w:autoSpaceDE w:val="0"/>
        <w:autoSpaceDN w:val="0"/>
        <w:adjustRightInd w:val="0"/>
        <w:spacing w:after="0" w:line="240" w:lineRule="auto"/>
        <w:rPr>
          <w:rFonts w:cs="Arial"/>
          <w:szCs w:val="24"/>
        </w:rPr>
      </w:pPr>
      <w:r w:rsidRPr="00D511B0">
        <w:rPr>
          <w:rFonts w:cs="Arial"/>
          <w:szCs w:val="24"/>
        </w:rPr>
        <w:t>La figura 6.2 compara ejemplos de bienes que suelen ser suministrados por el</w:t>
      </w:r>
    </w:p>
    <w:p w14:paraId="16686195" w14:textId="7B7615C4" w:rsidR="00D511B0" w:rsidRDefault="00D511B0" w:rsidP="00D511B0">
      <w:pPr>
        <w:autoSpaceDE w:val="0"/>
        <w:autoSpaceDN w:val="0"/>
        <w:adjustRightInd w:val="0"/>
        <w:spacing w:after="0" w:line="240" w:lineRule="auto"/>
        <w:rPr>
          <w:rFonts w:cs="Arial"/>
          <w:szCs w:val="24"/>
        </w:rPr>
      </w:pPr>
      <w:r w:rsidRPr="00D511B0">
        <w:rPr>
          <w:rFonts w:cs="Arial"/>
          <w:szCs w:val="24"/>
        </w:rPr>
        <w:t xml:space="preserve">Estado con la definición estricta de bien público </w:t>
      </w:r>
      <w:r w:rsidRPr="00D511B0">
        <w:rPr>
          <w:rFonts w:cs="Arial"/>
          <w:iCs/>
          <w:szCs w:val="24"/>
        </w:rPr>
        <w:t>puro</w:t>
      </w:r>
      <w:r w:rsidRPr="00D511B0">
        <w:rPr>
          <w:rFonts w:cs="Arial"/>
          <w:i/>
          <w:iCs/>
          <w:szCs w:val="24"/>
        </w:rPr>
        <w:t xml:space="preserve">. </w:t>
      </w:r>
      <w:r w:rsidRPr="00D511B0">
        <w:rPr>
          <w:rFonts w:cs="Arial"/>
          <w:szCs w:val="24"/>
        </w:rPr>
        <w:t>Muestra la facilidad de exclusión</w:t>
      </w:r>
      <w:r>
        <w:rPr>
          <w:rFonts w:cs="Arial"/>
          <w:szCs w:val="24"/>
        </w:rPr>
        <w:t xml:space="preserve"> </w:t>
      </w:r>
      <w:r w:rsidRPr="00D511B0">
        <w:rPr>
          <w:rFonts w:cs="Arial"/>
          <w:szCs w:val="24"/>
        </w:rPr>
        <w:t xml:space="preserve">en el eje de abscisas y el coste (marginal) del uso del bien por parte de </w:t>
      </w:r>
      <w:r w:rsidRPr="00D511B0">
        <w:rPr>
          <w:rFonts w:cs="Arial"/>
          <w:szCs w:val="24"/>
        </w:rPr>
        <w:lastRenderedPageBreak/>
        <w:t>una persona</w:t>
      </w:r>
      <w:r>
        <w:rPr>
          <w:rFonts w:cs="Arial"/>
          <w:szCs w:val="24"/>
        </w:rPr>
        <w:t xml:space="preserve"> </w:t>
      </w:r>
      <w:r w:rsidRPr="00D511B0">
        <w:rPr>
          <w:rFonts w:cs="Arial"/>
          <w:szCs w:val="24"/>
        </w:rPr>
        <w:t>más en el de ordenadas. La esquina inferior izquierda representa un bien público</w:t>
      </w:r>
      <w:r>
        <w:rPr>
          <w:rFonts w:cs="Arial"/>
          <w:szCs w:val="24"/>
        </w:rPr>
        <w:t xml:space="preserve"> </w:t>
      </w:r>
      <w:r w:rsidRPr="00D511B0">
        <w:rPr>
          <w:rFonts w:cs="Arial"/>
          <w:szCs w:val="24"/>
        </w:rPr>
        <w:t>puro. De los grandes gastos públicos, la defensa nacional es el único bien que se parece</w:t>
      </w:r>
      <w:r>
        <w:rPr>
          <w:rFonts w:cs="Arial"/>
          <w:szCs w:val="24"/>
        </w:rPr>
        <w:t xml:space="preserve"> </w:t>
      </w:r>
      <w:r w:rsidRPr="00D511B0">
        <w:rPr>
          <w:rFonts w:cs="Arial"/>
          <w:szCs w:val="24"/>
        </w:rPr>
        <w:t>a un bien público puro. La esquina superior derecha</w:t>
      </w:r>
      <w:r>
        <w:rPr>
          <w:rFonts w:cs="Arial"/>
          <w:szCs w:val="24"/>
        </w:rPr>
        <w:t xml:space="preserve"> </w:t>
      </w:r>
      <w:r w:rsidRPr="00D511B0">
        <w:rPr>
          <w:rFonts w:cs="Arial"/>
          <w:szCs w:val="24"/>
        </w:rPr>
        <w:t>representa un bien (normalmente,</w:t>
      </w:r>
      <w:r>
        <w:rPr>
          <w:rFonts w:cs="Arial"/>
          <w:szCs w:val="24"/>
        </w:rPr>
        <w:t xml:space="preserve"> </w:t>
      </w:r>
      <w:r w:rsidRPr="00D511B0">
        <w:rPr>
          <w:rFonts w:cs="Arial"/>
          <w:szCs w:val="24"/>
        </w:rPr>
        <w:t>los servicios sanitarios) en el que el coste de exclusión es bajo y el coste marginal de</w:t>
      </w:r>
      <w:r>
        <w:rPr>
          <w:rFonts w:cs="Arial"/>
          <w:szCs w:val="24"/>
        </w:rPr>
        <w:t xml:space="preserve"> </w:t>
      </w:r>
      <w:r w:rsidRPr="00D511B0">
        <w:rPr>
          <w:rFonts w:cs="Arial"/>
          <w:szCs w:val="24"/>
        </w:rPr>
        <w:t>su uso por parte de una persona más es alto. Es fácil cobrar los servicios sanitarios a</w:t>
      </w:r>
      <w:r>
        <w:rPr>
          <w:rFonts w:cs="Arial"/>
          <w:szCs w:val="24"/>
        </w:rPr>
        <w:t xml:space="preserve"> </w:t>
      </w:r>
      <w:r w:rsidRPr="00D511B0">
        <w:rPr>
          <w:rFonts w:cs="Arial"/>
          <w:szCs w:val="24"/>
        </w:rPr>
        <w:t xml:space="preserve">cada paciente y a un médico </w:t>
      </w:r>
      <w:proofErr w:type="spellStart"/>
      <w:r w:rsidRPr="00D511B0">
        <w:rPr>
          <w:rFonts w:cs="Arial"/>
          <w:szCs w:val="24"/>
        </w:rPr>
        <w:t>Ie</w:t>
      </w:r>
      <w:proofErr w:type="spellEnd"/>
      <w:r w:rsidRPr="00D511B0">
        <w:rPr>
          <w:rFonts w:cs="Arial"/>
          <w:szCs w:val="24"/>
        </w:rPr>
        <w:t xml:space="preserve"> cuesta el doble ver a</w:t>
      </w:r>
      <w:r w:rsidR="0098299F">
        <w:rPr>
          <w:rFonts w:cs="Arial"/>
          <w:szCs w:val="24"/>
        </w:rPr>
        <w:t xml:space="preserve"> </w:t>
      </w:r>
      <w:r w:rsidRPr="00D511B0">
        <w:rPr>
          <w:rFonts w:cs="Arial"/>
          <w:szCs w:val="24"/>
        </w:rPr>
        <w:t>dos pacientes que ver a uno: el</w:t>
      </w:r>
      <w:r w:rsidR="0098299F">
        <w:rPr>
          <w:rFonts w:cs="Arial"/>
          <w:szCs w:val="24"/>
        </w:rPr>
        <w:t xml:space="preserve"> </w:t>
      </w:r>
      <w:r w:rsidRPr="00D511B0">
        <w:rPr>
          <w:rFonts w:cs="Arial"/>
          <w:szCs w:val="24"/>
        </w:rPr>
        <w:t>suministro de servicios sanitarios a m</w:t>
      </w:r>
      <w:r w:rsidR="0098299F">
        <w:rPr>
          <w:rFonts w:cs="Arial"/>
          <w:szCs w:val="24"/>
        </w:rPr>
        <w:t>á</w:t>
      </w:r>
      <w:r w:rsidRPr="00D511B0">
        <w:rPr>
          <w:rFonts w:cs="Arial"/>
          <w:szCs w:val="24"/>
        </w:rPr>
        <w:t>s personas tiene considerables costes marginales.</w:t>
      </w:r>
    </w:p>
    <w:p w14:paraId="7C2E0C8A" w14:textId="0DA41295" w:rsidR="0098299F" w:rsidRDefault="0098299F" w:rsidP="00D511B0">
      <w:pPr>
        <w:autoSpaceDE w:val="0"/>
        <w:autoSpaceDN w:val="0"/>
        <w:adjustRightInd w:val="0"/>
        <w:spacing w:after="0" w:line="240" w:lineRule="auto"/>
        <w:rPr>
          <w:rFonts w:cs="Arial"/>
          <w:szCs w:val="24"/>
        </w:rPr>
      </w:pPr>
    </w:p>
    <w:p w14:paraId="3671F66F" w14:textId="55975F89" w:rsidR="0098299F" w:rsidRPr="0098299F" w:rsidRDefault="0098299F" w:rsidP="0098299F">
      <w:pPr>
        <w:autoSpaceDE w:val="0"/>
        <w:autoSpaceDN w:val="0"/>
        <w:adjustRightInd w:val="0"/>
        <w:spacing w:after="0" w:line="240" w:lineRule="auto"/>
        <w:rPr>
          <w:rFonts w:cs="Arial"/>
          <w:szCs w:val="24"/>
        </w:rPr>
      </w:pPr>
      <w:r w:rsidRPr="0098299F">
        <w:rPr>
          <w:rFonts w:cs="Arial"/>
          <w:szCs w:val="24"/>
        </w:rPr>
        <w:t>Muchos bienes no son bienes públicos puros, pero tienen en alguna medida una</w:t>
      </w:r>
    </w:p>
    <w:p w14:paraId="3EC80E9E" w14:textId="6D7DA521" w:rsidR="0098299F" w:rsidRPr="0098299F" w:rsidRDefault="0098299F" w:rsidP="0098299F">
      <w:pPr>
        <w:autoSpaceDE w:val="0"/>
        <w:autoSpaceDN w:val="0"/>
        <w:adjustRightInd w:val="0"/>
        <w:spacing w:after="0" w:line="240" w:lineRule="auto"/>
        <w:rPr>
          <w:rFonts w:cs="Arial"/>
          <w:szCs w:val="24"/>
        </w:rPr>
      </w:pPr>
      <w:r w:rsidRPr="0098299F">
        <w:rPr>
          <w:rFonts w:cs="Arial"/>
          <w:szCs w:val="24"/>
        </w:rPr>
        <w:t xml:space="preserve">de las dos propiedades (no rivalidad </w:t>
      </w:r>
      <w:r>
        <w:rPr>
          <w:rFonts w:cs="Arial"/>
          <w:szCs w:val="24"/>
        </w:rPr>
        <w:t xml:space="preserve">o </w:t>
      </w:r>
      <w:r w:rsidRPr="0098299F">
        <w:rPr>
          <w:rFonts w:cs="Arial"/>
          <w:szCs w:val="24"/>
        </w:rPr>
        <w:t>imposibilidad de exclusión). La protección contra</w:t>
      </w:r>
      <w:r>
        <w:rPr>
          <w:rFonts w:cs="Arial"/>
          <w:szCs w:val="24"/>
        </w:rPr>
        <w:t xml:space="preserve"> </w:t>
      </w:r>
      <w:r w:rsidRPr="0098299F">
        <w:rPr>
          <w:rFonts w:cs="Arial"/>
          <w:szCs w:val="24"/>
        </w:rPr>
        <w:t>los incendios se parece a un bien privado, en el sentido de que es relativamente</w:t>
      </w:r>
      <w:r>
        <w:rPr>
          <w:rFonts w:cs="Arial"/>
          <w:szCs w:val="24"/>
        </w:rPr>
        <w:t xml:space="preserve"> </w:t>
      </w:r>
      <w:r w:rsidRPr="0098299F">
        <w:rPr>
          <w:rFonts w:cs="Arial"/>
          <w:szCs w:val="24"/>
        </w:rPr>
        <w:t>fácil</w:t>
      </w:r>
      <w:r>
        <w:rPr>
          <w:rFonts w:cs="Arial"/>
          <w:szCs w:val="24"/>
        </w:rPr>
        <w:t xml:space="preserve"> </w:t>
      </w:r>
      <w:r w:rsidRPr="0098299F">
        <w:rPr>
          <w:rFonts w:cs="Arial"/>
          <w:szCs w:val="24"/>
        </w:rPr>
        <w:t>la exclusión: bastaría con no ayudar en caso de incendio a las personas que se</w:t>
      </w:r>
      <w:r>
        <w:rPr>
          <w:rFonts w:cs="Arial"/>
          <w:szCs w:val="24"/>
        </w:rPr>
        <w:t xml:space="preserve"> </w:t>
      </w:r>
      <w:r w:rsidRPr="0098299F">
        <w:rPr>
          <w:rFonts w:cs="Arial"/>
          <w:szCs w:val="24"/>
        </w:rPr>
        <w:t>negaran a contribuir a financiar el parque de bomberos. Pero la protección contra los</w:t>
      </w:r>
      <w:r>
        <w:rPr>
          <w:rFonts w:cs="Arial"/>
          <w:szCs w:val="24"/>
        </w:rPr>
        <w:t xml:space="preserve"> </w:t>
      </w:r>
      <w:r w:rsidRPr="0098299F">
        <w:rPr>
          <w:rFonts w:cs="Arial"/>
          <w:szCs w:val="24"/>
        </w:rPr>
        <w:t>incendios se parece a un bien público, en el sentido de que el coste marginal de cubrir</w:t>
      </w:r>
      <w:r>
        <w:rPr>
          <w:rFonts w:cs="Arial"/>
          <w:szCs w:val="24"/>
        </w:rPr>
        <w:t xml:space="preserve"> [Página 156] </w:t>
      </w:r>
      <w:r w:rsidRPr="0098299F">
        <w:rPr>
          <w:rFonts w:cs="Arial"/>
          <w:szCs w:val="24"/>
        </w:rPr>
        <w:t>a una persona más es bajo. La mayor parte del tiempo los bomberos no se dedican a</w:t>
      </w:r>
      <w:r>
        <w:rPr>
          <w:rFonts w:cs="Arial"/>
          <w:szCs w:val="24"/>
        </w:rPr>
        <w:t xml:space="preserve"> </w:t>
      </w:r>
      <w:r w:rsidRPr="0098299F">
        <w:rPr>
          <w:rFonts w:cs="Arial"/>
          <w:szCs w:val="24"/>
        </w:rPr>
        <w:t xml:space="preserve">extinguir incendios sino que están esperando a que se les </w:t>
      </w:r>
      <w:r>
        <w:rPr>
          <w:rFonts w:cs="Arial"/>
          <w:szCs w:val="24"/>
        </w:rPr>
        <w:t>ll</w:t>
      </w:r>
      <w:r w:rsidRPr="0098299F">
        <w:rPr>
          <w:rFonts w:cs="Arial"/>
          <w:szCs w:val="24"/>
        </w:rPr>
        <w:t>a</w:t>
      </w:r>
      <w:r>
        <w:rPr>
          <w:rFonts w:cs="Arial"/>
          <w:szCs w:val="24"/>
        </w:rPr>
        <w:t>m</w:t>
      </w:r>
      <w:r w:rsidRPr="0098299F">
        <w:rPr>
          <w:rFonts w:cs="Arial"/>
          <w:szCs w:val="24"/>
        </w:rPr>
        <w:t>e. La protección de una</w:t>
      </w:r>
      <w:r>
        <w:rPr>
          <w:rFonts w:cs="Arial"/>
          <w:szCs w:val="24"/>
        </w:rPr>
        <w:t xml:space="preserve"> </w:t>
      </w:r>
      <w:r w:rsidRPr="0098299F">
        <w:rPr>
          <w:rFonts w:cs="Arial"/>
          <w:szCs w:val="24"/>
        </w:rPr>
        <w:t xml:space="preserve">persona más </w:t>
      </w:r>
      <w:r>
        <w:rPr>
          <w:rFonts w:cs="Arial"/>
          <w:szCs w:val="24"/>
        </w:rPr>
        <w:t>ti</w:t>
      </w:r>
      <w:r w:rsidRPr="0098299F">
        <w:rPr>
          <w:rFonts w:cs="Arial"/>
          <w:szCs w:val="24"/>
        </w:rPr>
        <w:t>ene un bajo coste adicional. El coste de extender la protección contra</w:t>
      </w:r>
      <w:r>
        <w:rPr>
          <w:rFonts w:cs="Arial"/>
          <w:szCs w:val="24"/>
        </w:rPr>
        <w:t xml:space="preserve"> </w:t>
      </w:r>
      <w:r w:rsidRPr="0098299F">
        <w:rPr>
          <w:rFonts w:cs="Arial"/>
          <w:szCs w:val="24"/>
        </w:rPr>
        <w:t>incendios a una persona más solo sería considerable en el raro caso en que se produjeran</w:t>
      </w:r>
      <w:r>
        <w:rPr>
          <w:rFonts w:cs="Arial"/>
          <w:szCs w:val="24"/>
        </w:rPr>
        <w:t xml:space="preserve"> </w:t>
      </w:r>
      <w:r w:rsidRPr="0098299F">
        <w:rPr>
          <w:rFonts w:cs="Arial"/>
          <w:szCs w:val="24"/>
        </w:rPr>
        <w:t>dos incendios</w:t>
      </w:r>
      <w:r>
        <w:rPr>
          <w:rFonts w:cs="Arial"/>
          <w:szCs w:val="24"/>
        </w:rPr>
        <w:t xml:space="preserve"> </w:t>
      </w:r>
      <w:r w:rsidRPr="0098299F">
        <w:rPr>
          <w:rFonts w:cs="Arial"/>
          <w:szCs w:val="24"/>
        </w:rPr>
        <w:t>simultáneamente. Pero incluso en ese caso, las cosas son más</w:t>
      </w:r>
      <w:r>
        <w:rPr>
          <w:rFonts w:cs="Arial"/>
          <w:szCs w:val="24"/>
        </w:rPr>
        <w:t xml:space="preserve"> </w:t>
      </w:r>
      <w:r w:rsidRPr="0098299F">
        <w:rPr>
          <w:rFonts w:cs="Arial"/>
          <w:szCs w:val="24"/>
        </w:rPr>
        <w:t>complicadas: si queremos proteger el edificio de al</w:t>
      </w:r>
      <w:r>
        <w:rPr>
          <w:rFonts w:cs="Arial"/>
          <w:szCs w:val="24"/>
        </w:rPr>
        <w:t xml:space="preserve"> </w:t>
      </w:r>
      <w:r w:rsidRPr="0098299F">
        <w:rPr>
          <w:rFonts w:cs="Arial"/>
          <w:szCs w:val="24"/>
        </w:rPr>
        <w:t>lado que ha pagado la protección</w:t>
      </w:r>
    </w:p>
    <w:p w14:paraId="6A6988C3" w14:textId="0834DF73" w:rsidR="0098299F" w:rsidRDefault="0098299F" w:rsidP="0098299F">
      <w:pPr>
        <w:autoSpaceDE w:val="0"/>
        <w:autoSpaceDN w:val="0"/>
        <w:adjustRightInd w:val="0"/>
        <w:spacing w:after="0" w:line="240" w:lineRule="auto"/>
        <w:rPr>
          <w:rFonts w:cs="Arial"/>
          <w:szCs w:val="24"/>
        </w:rPr>
      </w:pPr>
      <w:r w:rsidRPr="0098299F">
        <w:rPr>
          <w:rFonts w:cs="Arial"/>
          <w:szCs w:val="24"/>
        </w:rPr>
        <w:t>contra los incendios, puede ser necesario extinguir el incendio del edifico que no ha</w:t>
      </w:r>
      <w:r>
        <w:rPr>
          <w:rFonts w:cs="Arial"/>
          <w:szCs w:val="24"/>
        </w:rPr>
        <w:t xml:space="preserve"> </w:t>
      </w:r>
      <w:r w:rsidRPr="0098299F">
        <w:rPr>
          <w:rFonts w:cs="Arial"/>
          <w:szCs w:val="24"/>
        </w:rPr>
        <w:t xml:space="preserve">pagado la protección, por </w:t>
      </w:r>
      <w:r>
        <w:rPr>
          <w:rFonts w:cs="Arial"/>
          <w:szCs w:val="24"/>
        </w:rPr>
        <w:t>lo</w:t>
      </w:r>
      <w:r w:rsidRPr="0098299F">
        <w:rPr>
          <w:rFonts w:cs="Arial"/>
          <w:szCs w:val="24"/>
        </w:rPr>
        <w:t xml:space="preserve"> que la exclusión puede no ser realmente viable. Así</w:t>
      </w:r>
      <w:r>
        <w:rPr>
          <w:rFonts w:cs="Arial"/>
          <w:szCs w:val="24"/>
        </w:rPr>
        <w:t xml:space="preserve"> m</w:t>
      </w:r>
      <w:r w:rsidRPr="0098299F">
        <w:rPr>
          <w:rFonts w:cs="Arial"/>
          <w:szCs w:val="24"/>
        </w:rPr>
        <w:t>ismo,</w:t>
      </w:r>
      <w:r>
        <w:rPr>
          <w:rFonts w:cs="Arial"/>
          <w:szCs w:val="24"/>
        </w:rPr>
        <w:t xml:space="preserve"> </w:t>
      </w:r>
      <w:r w:rsidRPr="0098299F">
        <w:rPr>
          <w:rFonts w:cs="Arial"/>
          <w:szCs w:val="24"/>
        </w:rPr>
        <w:t>aunque el principal beneficiario de una vacuna sea la persona</w:t>
      </w:r>
      <w:r>
        <w:rPr>
          <w:rFonts w:cs="Arial"/>
          <w:szCs w:val="24"/>
        </w:rPr>
        <w:t xml:space="preserve"> </w:t>
      </w:r>
      <w:r w:rsidRPr="0098299F">
        <w:rPr>
          <w:rFonts w:cs="Arial"/>
          <w:szCs w:val="24"/>
        </w:rPr>
        <w:t>protegida y el coste marginal</w:t>
      </w:r>
      <w:r>
        <w:rPr>
          <w:rFonts w:cs="Arial"/>
          <w:szCs w:val="24"/>
        </w:rPr>
        <w:t xml:space="preserve"> </w:t>
      </w:r>
      <w:r w:rsidRPr="0098299F">
        <w:rPr>
          <w:rFonts w:cs="Arial"/>
          <w:szCs w:val="24"/>
        </w:rPr>
        <w:t>de vacunar a una persona más sea significativo, los beneficios de la vacunación</w:t>
      </w:r>
      <w:r>
        <w:rPr>
          <w:rFonts w:cs="Arial"/>
          <w:szCs w:val="24"/>
        </w:rPr>
        <w:t xml:space="preserve"> </w:t>
      </w:r>
      <w:r w:rsidRPr="0098299F">
        <w:rPr>
          <w:rFonts w:cs="Arial"/>
          <w:szCs w:val="24"/>
        </w:rPr>
        <w:t>general para la salud pública -la dis</w:t>
      </w:r>
      <w:r>
        <w:rPr>
          <w:rFonts w:cs="Arial"/>
          <w:szCs w:val="24"/>
        </w:rPr>
        <w:t>m</w:t>
      </w:r>
      <w:r w:rsidRPr="0098299F">
        <w:rPr>
          <w:rFonts w:cs="Arial"/>
          <w:szCs w:val="24"/>
        </w:rPr>
        <w:t>inuci</w:t>
      </w:r>
      <w:r>
        <w:rPr>
          <w:rFonts w:cs="Arial"/>
          <w:szCs w:val="24"/>
        </w:rPr>
        <w:t>ó</w:t>
      </w:r>
      <w:r w:rsidRPr="0098299F">
        <w:rPr>
          <w:rFonts w:cs="Arial"/>
          <w:szCs w:val="24"/>
        </w:rPr>
        <w:t>n de la incidencia de la enfermedad y</w:t>
      </w:r>
      <w:r>
        <w:rPr>
          <w:rFonts w:cs="Arial"/>
          <w:szCs w:val="24"/>
        </w:rPr>
        <w:t xml:space="preserve"> </w:t>
      </w:r>
      <w:r w:rsidRPr="0098299F">
        <w:rPr>
          <w:rFonts w:cs="Arial"/>
          <w:szCs w:val="24"/>
        </w:rPr>
        <w:t>posiblemente su erradicación- son beneficios de los que no puede excluirse a nadie.</w:t>
      </w:r>
    </w:p>
    <w:p w14:paraId="6F6CE703" w14:textId="3FE74CAF" w:rsidR="0098299F" w:rsidRDefault="0098299F" w:rsidP="0098299F">
      <w:pPr>
        <w:autoSpaceDE w:val="0"/>
        <w:autoSpaceDN w:val="0"/>
        <w:adjustRightInd w:val="0"/>
        <w:spacing w:after="0" w:line="240" w:lineRule="auto"/>
        <w:rPr>
          <w:rFonts w:cs="Arial"/>
          <w:szCs w:val="24"/>
        </w:rPr>
      </w:pPr>
    </w:p>
    <w:p w14:paraId="2775B350" w14:textId="2A97FAFF" w:rsidR="0098299F" w:rsidRDefault="0098299F" w:rsidP="0098299F">
      <w:pPr>
        <w:autoSpaceDE w:val="0"/>
        <w:autoSpaceDN w:val="0"/>
        <w:adjustRightInd w:val="0"/>
        <w:spacing w:after="0" w:line="240" w:lineRule="auto"/>
        <w:rPr>
          <w:rFonts w:cs="Arial"/>
          <w:szCs w:val="24"/>
        </w:rPr>
      </w:pPr>
      <w:r>
        <w:rPr>
          <w:rFonts w:cs="Arial"/>
          <w:szCs w:val="24"/>
        </w:rPr>
        <w:t xml:space="preserve">(Inicio de BOX 2: </w:t>
      </w:r>
      <w:r w:rsidRPr="0098299F">
        <w:rPr>
          <w:rFonts w:cs="Arial"/>
          <w:szCs w:val="24"/>
        </w:rPr>
        <w:t>Los economistas y el problema del poliz</w:t>
      </w:r>
      <w:r>
        <w:rPr>
          <w:rFonts w:cs="Arial"/>
          <w:szCs w:val="24"/>
        </w:rPr>
        <w:t>ó</w:t>
      </w:r>
      <w:r w:rsidRPr="0098299F">
        <w:rPr>
          <w:rFonts w:cs="Arial"/>
          <w:szCs w:val="24"/>
        </w:rPr>
        <w:t>n</w:t>
      </w:r>
      <w:r>
        <w:rPr>
          <w:rFonts w:cs="Arial"/>
          <w:szCs w:val="24"/>
        </w:rPr>
        <w:t xml:space="preserve">: </w:t>
      </w:r>
      <w:r w:rsidRPr="0098299F">
        <w:rPr>
          <w:rFonts w:cs="Arial"/>
          <w:szCs w:val="24"/>
        </w:rPr>
        <w:t>Los bienes públicos puros tienen las propiedades de que su consumo no es</w:t>
      </w:r>
      <w:r>
        <w:rPr>
          <w:rFonts w:cs="Arial"/>
          <w:szCs w:val="24"/>
        </w:rPr>
        <w:t xml:space="preserve"> </w:t>
      </w:r>
      <w:r w:rsidRPr="0098299F">
        <w:rPr>
          <w:rFonts w:cs="Arial"/>
          <w:szCs w:val="24"/>
        </w:rPr>
        <w:t>rival y de que es imposible excluir a nadie de sus beneficios.</w:t>
      </w:r>
      <w:r>
        <w:rPr>
          <w:rFonts w:cs="Arial"/>
          <w:szCs w:val="24"/>
        </w:rPr>
        <w:t xml:space="preserve"> </w:t>
      </w:r>
      <w:r w:rsidRPr="0098299F">
        <w:rPr>
          <w:rFonts w:cs="Arial"/>
          <w:szCs w:val="24"/>
        </w:rPr>
        <w:t xml:space="preserve">Por </w:t>
      </w:r>
      <w:r>
        <w:rPr>
          <w:rFonts w:cs="Arial"/>
          <w:szCs w:val="24"/>
        </w:rPr>
        <w:t>lo</w:t>
      </w:r>
      <w:r w:rsidRPr="0098299F">
        <w:rPr>
          <w:rFonts w:cs="Arial"/>
          <w:szCs w:val="24"/>
        </w:rPr>
        <w:t xml:space="preserve"> que se refiere a la primera, no es deseable excluir a nadie de los</w:t>
      </w:r>
      <w:r>
        <w:rPr>
          <w:rFonts w:cs="Arial"/>
          <w:szCs w:val="24"/>
        </w:rPr>
        <w:t xml:space="preserve"> </w:t>
      </w:r>
      <w:r w:rsidRPr="0098299F">
        <w:rPr>
          <w:rFonts w:cs="Arial"/>
          <w:szCs w:val="24"/>
        </w:rPr>
        <w:t>beneficios. En el caso de la provisión privada, el consumo y</w:t>
      </w:r>
      <w:r>
        <w:rPr>
          <w:rFonts w:cs="Arial"/>
          <w:szCs w:val="24"/>
        </w:rPr>
        <w:t xml:space="preserve"> o</w:t>
      </w:r>
      <w:r w:rsidRPr="0098299F">
        <w:rPr>
          <w:rFonts w:cs="Arial"/>
          <w:szCs w:val="24"/>
        </w:rPr>
        <w:t xml:space="preserve"> el suministro</w:t>
      </w:r>
      <w:r>
        <w:rPr>
          <w:rFonts w:cs="Arial"/>
          <w:szCs w:val="24"/>
        </w:rPr>
        <w:t xml:space="preserve"> </w:t>
      </w:r>
      <w:r w:rsidRPr="0098299F">
        <w:rPr>
          <w:rFonts w:cs="Arial"/>
          <w:szCs w:val="24"/>
        </w:rPr>
        <w:t>serán insuficientes.</w:t>
      </w:r>
      <w:r>
        <w:rPr>
          <w:rFonts w:cs="Arial"/>
          <w:szCs w:val="24"/>
        </w:rPr>
        <w:t xml:space="preserve"> </w:t>
      </w:r>
      <w:r w:rsidRPr="0098299F">
        <w:rPr>
          <w:rFonts w:cs="Arial"/>
          <w:szCs w:val="24"/>
        </w:rPr>
        <w:t xml:space="preserve">Por </w:t>
      </w:r>
      <w:r>
        <w:rPr>
          <w:rFonts w:cs="Arial"/>
          <w:szCs w:val="24"/>
        </w:rPr>
        <w:t>lo</w:t>
      </w:r>
      <w:r w:rsidRPr="0098299F">
        <w:rPr>
          <w:rFonts w:cs="Arial"/>
          <w:szCs w:val="24"/>
        </w:rPr>
        <w:t xml:space="preserve"> que se refiere a la segunda, no es viable excluir a nadie de los beneficios</w:t>
      </w:r>
      <w:r>
        <w:rPr>
          <w:rFonts w:cs="Arial"/>
          <w:szCs w:val="24"/>
        </w:rPr>
        <w:t xml:space="preserve"> </w:t>
      </w:r>
      <w:r w:rsidRPr="0098299F">
        <w:rPr>
          <w:rFonts w:cs="Arial"/>
          <w:szCs w:val="24"/>
        </w:rPr>
        <w:t>del bien. Surge el problema del polizón. Esos bienes normalmente no</w:t>
      </w:r>
      <w:r>
        <w:rPr>
          <w:rFonts w:cs="Arial"/>
          <w:szCs w:val="24"/>
        </w:rPr>
        <w:t xml:space="preserve"> </w:t>
      </w:r>
      <w:r w:rsidRPr="0098299F">
        <w:rPr>
          <w:rFonts w:cs="Arial"/>
          <w:szCs w:val="24"/>
        </w:rPr>
        <w:t xml:space="preserve">pueden ser suministrados por el mercado y cuando </w:t>
      </w:r>
      <w:r>
        <w:rPr>
          <w:rFonts w:cs="Arial"/>
          <w:szCs w:val="24"/>
        </w:rPr>
        <w:t xml:space="preserve">lo </w:t>
      </w:r>
      <w:r w:rsidRPr="0098299F">
        <w:rPr>
          <w:rFonts w:cs="Arial"/>
          <w:szCs w:val="24"/>
        </w:rPr>
        <w:t>son, su suministro es</w:t>
      </w:r>
      <w:r>
        <w:rPr>
          <w:rFonts w:cs="Arial"/>
          <w:szCs w:val="24"/>
        </w:rPr>
        <w:t xml:space="preserve"> </w:t>
      </w:r>
      <w:r w:rsidRPr="0098299F">
        <w:rPr>
          <w:rFonts w:cs="Arial"/>
          <w:szCs w:val="24"/>
        </w:rPr>
        <w:t>insuficiente.</w:t>
      </w:r>
      <w:r w:rsidR="00650B8C">
        <w:rPr>
          <w:rFonts w:cs="Arial"/>
          <w:szCs w:val="24"/>
        </w:rPr>
        <w:t xml:space="preserve"> Fin de BOX 2)</w:t>
      </w:r>
    </w:p>
    <w:p w14:paraId="2384C089" w14:textId="36DB0E94" w:rsidR="00650B8C" w:rsidRDefault="00650B8C" w:rsidP="0098299F">
      <w:pPr>
        <w:autoSpaceDE w:val="0"/>
        <w:autoSpaceDN w:val="0"/>
        <w:adjustRightInd w:val="0"/>
        <w:spacing w:after="0" w:line="240" w:lineRule="auto"/>
        <w:rPr>
          <w:rFonts w:cs="Arial"/>
          <w:szCs w:val="24"/>
        </w:rPr>
      </w:pPr>
    </w:p>
    <w:p w14:paraId="0CCB1032" w14:textId="6A6E513C" w:rsidR="00650B8C" w:rsidRDefault="00650B8C" w:rsidP="0098299F">
      <w:pPr>
        <w:autoSpaceDE w:val="0"/>
        <w:autoSpaceDN w:val="0"/>
        <w:adjustRightInd w:val="0"/>
        <w:spacing w:after="0" w:line="240" w:lineRule="auto"/>
        <w:rPr>
          <w:rFonts w:cs="Arial"/>
          <w:szCs w:val="24"/>
        </w:rPr>
      </w:pPr>
      <w:r>
        <w:rPr>
          <w:rFonts w:cs="Arial"/>
          <w:szCs w:val="24"/>
        </w:rPr>
        <w:t>Figura 6 punto 2: Bienes públicos suministrados por el Estado</w:t>
      </w:r>
    </w:p>
    <w:p w14:paraId="252F5413" w14:textId="23B9183F" w:rsidR="00650B8C" w:rsidRDefault="00650B8C" w:rsidP="0098299F">
      <w:pPr>
        <w:autoSpaceDE w:val="0"/>
        <w:autoSpaceDN w:val="0"/>
        <w:adjustRightInd w:val="0"/>
        <w:spacing w:after="0" w:line="240" w:lineRule="auto"/>
        <w:rPr>
          <w:rFonts w:cs="Arial"/>
          <w:szCs w:val="24"/>
        </w:rPr>
      </w:pPr>
    </w:p>
    <w:p w14:paraId="0EE3FD56" w14:textId="6542B274" w:rsidR="00650B8C" w:rsidRDefault="00650B8C" w:rsidP="0098299F">
      <w:pPr>
        <w:autoSpaceDE w:val="0"/>
        <w:autoSpaceDN w:val="0"/>
        <w:adjustRightInd w:val="0"/>
        <w:spacing w:after="0" w:line="240" w:lineRule="auto"/>
        <w:rPr>
          <w:rFonts w:cs="Arial"/>
          <w:szCs w:val="24"/>
        </w:rPr>
      </w:pPr>
      <w:r>
        <w:rPr>
          <w:noProof/>
        </w:rPr>
        <w:lastRenderedPageBreak/>
        <w:drawing>
          <wp:inline distT="0" distB="0" distL="0" distR="0" wp14:anchorId="74C0CE8D" wp14:editId="668C1FB6">
            <wp:extent cx="4377267" cy="2353310"/>
            <wp:effectExtent l="0" t="0" r="4445" b="889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1575" t="20123" r="14309" b="13078"/>
                    <a:stretch/>
                  </pic:blipFill>
                  <pic:spPr bwMode="auto">
                    <a:xfrm>
                      <a:off x="0" y="0"/>
                      <a:ext cx="4392469" cy="2361483"/>
                    </a:xfrm>
                    <a:prstGeom prst="rect">
                      <a:avLst/>
                    </a:prstGeom>
                    <a:ln>
                      <a:noFill/>
                    </a:ln>
                    <a:extLst>
                      <a:ext uri="{53640926-AAD7-44D8-BBD7-CCE9431645EC}">
                        <a14:shadowObscured xmlns:a14="http://schemas.microsoft.com/office/drawing/2010/main"/>
                      </a:ext>
                    </a:extLst>
                  </pic:spPr>
                </pic:pic>
              </a:graphicData>
            </a:graphic>
          </wp:inline>
        </w:drawing>
      </w:r>
    </w:p>
    <w:p w14:paraId="4AC50AC5" w14:textId="7E84FC95" w:rsidR="00650B8C" w:rsidRDefault="00650B8C" w:rsidP="0098299F">
      <w:pPr>
        <w:autoSpaceDE w:val="0"/>
        <w:autoSpaceDN w:val="0"/>
        <w:adjustRightInd w:val="0"/>
        <w:spacing w:after="0" w:line="240" w:lineRule="auto"/>
        <w:rPr>
          <w:rFonts w:cs="Arial"/>
          <w:szCs w:val="24"/>
        </w:rPr>
      </w:pPr>
      <w:r>
        <w:rPr>
          <w:rFonts w:cs="Arial"/>
          <w:szCs w:val="24"/>
        </w:rPr>
        <w:t>(Aclaración Figura 6 punto 2: Eje Y es coste marginal del uso y el eje X es la facilidad de exclusión</w:t>
      </w:r>
      <w:r w:rsidR="003072C4">
        <w:rPr>
          <w:rFonts w:cs="Arial"/>
          <w:szCs w:val="24"/>
        </w:rPr>
        <w:t>.</w:t>
      </w:r>
      <w:r w:rsidR="0077062A">
        <w:rPr>
          <w:rFonts w:cs="Arial"/>
          <w:szCs w:val="24"/>
        </w:rPr>
        <w:t xml:space="preserve"> En el gráfico se presentan 4 ejemplos: El bien económico puro como la defensa nacional, que tiene menos coste marginal del uso y menos facilidad de exclusión. Luego la autopista congestionada, que tiene mayor coste marginal del uso y menos facilidad de exclusión. Posteriormente se encuentran los bienes privados puros como la sanidad y la educación, que tienen un mayor coste marginal del uso y menos facilidad de exclusión. Y finalmente se presenta la protección contra incendios, que tiene menos coste marginal del uso y mayor facilidad de exclusión. Fin de aclaración de figura 6 punto 2</w:t>
      </w:r>
      <w:r>
        <w:rPr>
          <w:rFonts w:cs="Arial"/>
          <w:szCs w:val="24"/>
        </w:rPr>
        <w:t>)</w:t>
      </w:r>
    </w:p>
    <w:p w14:paraId="19248D6A" w14:textId="77777777" w:rsidR="00FB567C" w:rsidRDefault="00FB567C" w:rsidP="0098299F">
      <w:pPr>
        <w:autoSpaceDE w:val="0"/>
        <w:autoSpaceDN w:val="0"/>
        <w:adjustRightInd w:val="0"/>
        <w:spacing w:after="0" w:line="240" w:lineRule="auto"/>
        <w:rPr>
          <w:rFonts w:cs="Arial"/>
          <w:szCs w:val="24"/>
        </w:rPr>
      </w:pPr>
    </w:p>
    <w:p w14:paraId="69BAFC4F" w14:textId="5679994C" w:rsidR="00650B8C" w:rsidRDefault="00650B8C" w:rsidP="00650B8C">
      <w:pPr>
        <w:autoSpaceDE w:val="0"/>
        <w:autoSpaceDN w:val="0"/>
        <w:adjustRightInd w:val="0"/>
        <w:spacing w:after="0" w:line="240" w:lineRule="auto"/>
        <w:rPr>
          <w:rFonts w:cs="Arial"/>
          <w:szCs w:val="24"/>
        </w:rPr>
      </w:pPr>
      <w:r>
        <w:rPr>
          <w:rFonts w:cs="Arial"/>
          <w:szCs w:val="24"/>
        </w:rPr>
        <w:t xml:space="preserve">(Inicio de presentación de figura 6 punto 2: </w:t>
      </w:r>
      <w:r w:rsidRPr="00650B8C">
        <w:rPr>
          <w:rFonts w:cs="Arial"/>
          <w:szCs w:val="24"/>
        </w:rPr>
        <w:t>Los bienes</w:t>
      </w:r>
      <w:r>
        <w:rPr>
          <w:rFonts w:cs="Arial"/>
          <w:szCs w:val="24"/>
        </w:rPr>
        <w:t xml:space="preserve"> </w:t>
      </w:r>
      <w:r w:rsidRPr="00650B8C">
        <w:rPr>
          <w:rFonts w:cs="Arial"/>
          <w:szCs w:val="24"/>
        </w:rPr>
        <w:t>públicos puros son aquellos cuyo consumo no es rival (el coste marginal</w:t>
      </w:r>
      <w:r>
        <w:rPr>
          <w:rFonts w:cs="Arial"/>
          <w:szCs w:val="24"/>
        </w:rPr>
        <w:t xml:space="preserve"> </w:t>
      </w:r>
      <w:r w:rsidRPr="00650B8C">
        <w:rPr>
          <w:rFonts w:cs="Arial"/>
          <w:szCs w:val="24"/>
        </w:rPr>
        <w:t>de suministrar el bien a una persona más es cero) y de cuyos</w:t>
      </w:r>
      <w:r>
        <w:rPr>
          <w:rFonts w:cs="Arial"/>
          <w:szCs w:val="24"/>
        </w:rPr>
        <w:t xml:space="preserve"> </w:t>
      </w:r>
      <w:r w:rsidRPr="00650B8C">
        <w:rPr>
          <w:rFonts w:cs="Arial"/>
          <w:szCs w:val="24"/>
        </w:rPr>
        <w:t>beneficios no es posible excluir a nadie (el coste de impedir que una</w:t>
      </w:r>
      <w:r>
        <w:rPr>
          <w:rFonts w:cs="Arial"/>
          <w:szCs w:val="24"/>
        </w:rPr>
        <w:t xml:space="preserve"> </w:t>
      </w:r>
      <w:r w:rsidRPr="00650B8C">
        <w:rPr>
          <w:rFonts w:cs="Arial"/>
          <w:szCs w:val="24"/>
        </w:rPr>
        <w:t>persona disfrute del bien es prohibitivo). El grado en que los bienes</w:t>
      </w:r>
      <w:r>
        <w:rPr>
          <w:rFonts w:cs="Arial"/>
          <w:szCs w:val="24"/>
        </w:rPr>
        <w:t xml:space="preserve"> </w:t>
      </w:r>
      <w:r w:rsidRPr="00650B8C">
        <w:rPr>
          <w:rFonts w:cs="Arial"/>
          <w:szCs w:val="24"/>
        </w:rPr>
        <w:t>suministrados por el sector publico tienen estas dos propiedades</w:t>
      </w:r>
      <w:r>
        <w:rPr>
          <w:rFonts w:cs="Arial"/>
          <w:szCs w:val="24"/>
        </w:rPr>
        <w:t xml:space="preserve"> </w:t>
      </w:r>
      <w:r w:rsidRPr="00650B8C">
        <w:rPr>
          <w:rFonts w:cs="Arial"/>
          <w:szCs w:val="24"/>
        </w:rPr>
        <w:t>var</w:t>
      </w:r>
      <w:r>
        <w:rPr>
          <w:rFonts w:cs="Arial"/>
          <w:szCs w:val="24"/>
        </w:rPr>
        <w:t>ía</w:t>
      </w:r>
      <w:r w:rsidRPr="00650B8C">
        <w:rPr>
          <w:rFonts w:cs="Arial"/>
          <w:szCs w:val="24"/>
        </w:rPr>
        <w:t xml:space="preserve"> de unos a otros.</w:t>
      </w:r>
      <w:r>
        <w:rPr>
          <w:rFonts w:cs="Arial"/>
          <w:szCs w:val="24"/>
        </w:rPr>
        <w:t xml:space="preserve"> Fin de presentación de figura 6 punto 2)</w:t>
      </w:r>
    </w:p>
    <w:p w14:paraId="057208CB" w14:textId="02C7F4DE" w:rsidR="00650B8C" w:rsidRDefault="00650B8C" w:rsidP="00650B8C">
      <w:pPr>
        <w:autoSpaceDE w:val="0"/>
        <w:autoSpaceDN w:val="0"/>
        <w:adjustRightInd w:val="0"/>
        <w:spacing w:after="0" w:line="240" w:lineRule="auto"/>
        <w:rPr>
          <w:rFonts w:cs="Arial"/>
          <w:szCs w:val="24"/>
        </w:rPr>
      </w:pPr>
    </w:p>
    <w:p w14:paraId="12CC4F09" w14:textId="7502A6AB" w:rsidR="00650B8C" w:rsidRPr="00650B8C" w:rsidRDefault="00650B8C" w:rsidP="00650B8C">
      <w:pPr>
        <w:autoSpaceDE w:val="0"/>
        <w:autoSpaceDN w:val="0"/>
        <w:adjustRightInd w:val="0"/>
        <w:spacing w:after="0" w:line="240" w:lineRule="auto"/>
        <w:rPr>
          <w:rFonts w:cs="Arial"/>
          <w:szCs w:val="24"/>
        </w:rPr>
      </w:pPr>
      <w:r w:rsidRPr="00650B8C">
        <w:rPr>
          <w:rFonts w:cs="Arial"/>
          <w:szCs w:val="24"/>
        </w:rPr>
        <w:t>A veces el coste marginal de utilizar un bien al que es fácil acceder (un bien que</w:t>
      </w:r>
    </w:p>
    <w:p w14:paraId="4300CAFC" w14:textId="77777777" w:rsidR="00650B8C" w:rsidRPr="00650B8C" w:rsidRDefault="00650B8C" w:rsidP="00650B8C">
      <w:pPr>
        <w:autoSpaceDE w:val="0"/>
        <w:autoSpaceDN w:val="0"/>
        <w:adjustRightInd w:val="0"/>
        <w:spacing w:after="0" w:line="240" w:lineRule="auto"/>
        <w:rPr>
          <w:rFonts w:cs="Arial"/>
          <w:szCs w:val="24"/>
        </w:rPr>
      </w:pPr>
      <w:r w:rsidRPr="00650B8C">
        <w:rPr>
          <w:rFonts w:cs="Arial"/>
          <w:szCs w:val="24"/>
        </w:rPr>
        <w:t>posee la propiedad de que no es posible excluir a nadie de su consumo) es alto.</w:t>
      </w:r>
    </w:p>
    <w:p w14:paraId="4C09A710" w14:textId="65ED7BF9" w:rsidR="00650B8C" w:rsidRDefault="00650B8C" w:rsidP="00650B8C">
      <w:pPr>
        <w:autoSpaceDE w:val="0"/>
        <w:autoSpaceDN w:val="0"/>
        <w:adjustRightInd w:val="0"/>
        <w:spacing w:after="0" w:line="240" w:lineRule="auto"/>
        <w:rPr>
          <w:rFonts w:cs="Arial"/>
          <w:szCs w:val="24"/>
        </w:rPr>
      </w:pPr>
      <w:r w:rsidRPr="00650B8C">
        <w:rPr>
          <w:rFonts w:cs="Arial"/>
          <w:szCs w:val="24"/>
        </w:rPr>
        <w:t>Cuando una autopista poco transitada se congestiona, los costes de utilizarla aumentan</w:t>
      </w:r>
      <w:r>
        <w:rPr>
          <w:rFonts w:cs="Arial"/>
          <w:szCs w:val="24"/>
        </w:rPr>
        <w:t xml:space="preserve"> </w:t>
      </w:r>
      <w:r w:rsidRPr="00650B8C">
        <w:rPr>
          <w:rFonts w:cs="Arial"/>
          <w:szCs w:val="24"/>
        </w:rPr>
        <w:t>espectacularmente, no solo porque se desgasta sino también porque los conductores</w:t>
      </w:r>
      <w:r>
        <w:rPr>
          <w:rFonts w:cs="Arial"/>
          <w:szCs w:val="24"/>
        </w:rPr>
        <w:t xml:space="preserve"> </w:t>
      </w:r>
      <w:r w:rsidRPr="00650B8C">
        <w:rPr>
          <w:rFonts w:cs="Arial"/>
          <w:szCs w:val="24"/>
        </w:rPr>
        <w:t>pierden tiempo en la carretera. La exclusión cobrando por el uso de la autopista</w:t>
      </w:r>
      <w:r>
        <w:rPr>
          <w:rFonts w:cs="Arial"/>
          <w:szCs w:val="24"/>
        </w:rPr>
        <w:t xml:space="preserve"> </w:t>
      </w:r>
      <w:r w:rsidRPr="00650B8C">
        <w:rPr>
          <w:rFonts w:cs="Arial"/>
          <w:szCs w:val="24"/>
        </w:rPr>
        <w:t>tiene costes: en la práctica, solo puede hacerse en las carreteras de peaje y, paradójicamente,</w:t>
      </w:r>
      <w:r>
        <w:rPr>
          <w:rFonts w:cs="Arial"/>
          <w:szCs w:val="24"/>
        </w:rPr>
        <w:t xml:space="preserve"> </w:t>
      </w:r>
      <w:r w:rsidRPr="00650B8C">
        <w:rPr>
          <w:rFonts w:cs="Arial"/>
          <w:szCs w:val="24"/>
        </w:rPr>
        <w:t>las cabinas de peaje suelen contribuir a la</w:t>
      </w:r>
      <w:r>
        <w:rPr>
          <w:rFonts w:cs="Arial"/>
          <w:szCs w:val="24"/>
        </w:rPr>
        <w:t xml:space="preserve"> </w:t>
      </w:r>
      <w:r w:rsidRPr="00650B8C">
        <w:rPr>
          <w:rFonts w:cs="Arial"/>
          <w:szCs w:val="24"/>
        </w:rPr>
        <w:t>congestión. Las nuevas tecnolo</w:t>
      </w:r>
      <w:r>
        <w:rPr>
          <w:rFonts w:cs="Arial"/>
          <w:szCs w:val="24"/>
        </w:rPr>
        <w:t>gías, [Página 157]</w:t>
      </w:r>
      <w:r>
        <w:rPr>
          <w:rFonts w:ascii="Times New Roman" w:hAnsi="Times New Roman" w:cs="Times New Roman"/>
          <w:sz w:val="19"/>
          <w:szCs w:val="19"/>
        </w:rPr>
        <w:t xml:space="preserve"> </w:t>
      </w:r>
      <w:r w:rsidRPr="00650B8C">
        <w:rPr>
          <w:rFonts w:cs="Arial"/>
          <w:szCs w:val="24"/>
        </w:rPr>
        <w:t>que facturan automáticamente a quienes utilizan periódicamente la carretera, han reducido radicalmente estos</w:t>
      </w:r>
      <w:r>
        <w:rPr>
          <w:rFonts w:cs="Arial"/>
          <w:szCs w:val="24"/>
        </w:rPr>
        <w:t xml:space="preserve"> </w:t>
      </w:r>
      <w:r w:rsidRPr="00650B8C">
        <w:rPr>
          <w:rFonts w:cs="Arial"/>
          <w:szCs w:val="24"/>
        </w:rPr>
        <w:t>costes.</w:t>
      </w:r>
    </w:p>
    <w:p w14:paraId="62B9F9BD" w14:textId="13AEB249" w:rsidR="00650B8C" w:rsidRDefault="00650B8C" w:rsidP="00650B8C">
      <w:pPr>
        <w:autoSpaceDE w:val="0"/>
        <w:autoSpaceDN w:val="0"/>
        <w:adjustRightInd w:val="0"/>
        <w:spacing w:after="0" w:line="240" w:lineRule="auto"/>
        <w:rPr>
          <w:rFonts w:cs="Arial"/>
          <w:szCs w:val="24"/>
        </w:rPr>
      </w:pPr>
    </w:p>
    <w:p w14:paraId="1E83E673" w14:textId="72D6CDFC" w:rsidR="00C009CC" w:rsidRPr="00C009CC" w:rsidRDefault="00650B8C" w:rsidP="00C009CC">
      <w:pPr>
        <w:autoSpaceDE w:val="0"/>
        <w:autoSpaceDN w:val="0"/>
        <w:adjustRightInd w:val="0"/>
        <w:spacing w:after="0" w:line="240" w:lineRule="auto"/>
        <w:rPr>
          <w:rFonts w:cs="Arial"/>
          <w:szCs w:val="24"/>
        </w:rPr>
      </w:pPr>
      <w:r>
        <w:rPr>
          <w:rFonts w:cs="Arial"/>
          <w:szCs w:val="24"/>
        </w:rPr>
        <w:t xml:space="preserve">(Inicio de BOX 3: Derechos de propiedad, posibilidades de exclusión y externalidades: </w:t>
      </w:r>
      <w:r w:rsidR="00C009CC" w:rsidRPr="00C009CC">
        <w:rPr>
          <w:rFonts w:cs="Arial"/>
          <w:szCs w:val="24"/>
        </w:rPr>
        <w:t xml:space="preserve">Algunos problemas de exclusión no se deben a la </w:t>
      </w:r>
      <w:r w:rsidR="00C009CC" w:rsidRPr="00C009CC">
        <w:rPr>
          <w:rFonts w:cs="Arial"/>
          <w:iCs/>
          <w:szCs w:val="24"/>
        </w:rPr>
        <w:t>viabilidad</w:t>
      </w:r>
      <w:r w:rsidR="00C009CC" w:rsidRPr="00C009CC">
        <w:rPr>
          <w:rFonts w:cs="Arial"/>
          <w:i/>
          <w:iCs/>
          <w:szCs w:val="24"/>
        </w:rPr>
        <w:t xml:space="preserve"> </w:t>
      </w:r>
      <w:r w:rsidR="00C009CC" w:rsidRPr="00C009CC">
        <w:rPr>
          <w:rFonts w:cs="Arial"/>
          <w:szCs w:val="24"/>
        </w:rPr>
        <w:t>de la exclusión</w:t>
      </w:r>
      <w:r w:rsidR="00C009CC">
        <w:rPr>
          <w:rFonts w:cs="Arial"/>
          <w:szCs w:val="24"/>
        </w:rPr>
        <w:t xml:space="preserve"> </w:t>
      </w:r>
      <w:r w:rsidR="00C009CC" w:rsidRPr="00C009CC">
        <w:rPr>
          <w:rFonts w:cs="Arial"/>
          <w:szCs w:val="24"/>
        </w:rPr>
        <w:t>sino a las imperfecciones de la estructura jurídica que la dificulta. Algunos</w:t>
      </w:r>
      <w:r w:rsidR="00C009CC">
        <w:rPr>
          <w:rFonts w:cs="Arial"/>
          <w:szCs w:val="24"/>
        </w:rPr>
        <w:t xml:space="preserve"> </w:t>
      </w:r>
      <w:r w:rsidR="00C009CC" w:rsidRPr="00C009CC">
        <w:rPr>
          <w:rFonts w:cs="Arial"/>
          <w:szCs w:val="24"/>
        </w:rPr>
        <w:t xml:space="preserve">economistas, como el premio Nobel de Economía Ronald Coase, han </w:t>
      </w:r>
      <w:r w:rsidR="00C009CC" w:rsidRPr="00C009CC">
        <w:rPr>
          <w:rFonts w:cs="Arial"/>
          <w:szCs w:val="24"/>
        </w:rPr>
        <w:lastRenderedPageBreak/>
        <w:t>afirmado</w:t>
      </w:r>
      <w:r w:rsidR="00C009CC">
        <w:rPr>
          <w:rFonts w:cs="Arial"/>
          <w:szCs w:val="24"/>
        </w:rPr>
        <w:t xml:space="preserve"> </w:t>
      </w:r>
      <w:r w:rsidR="00C009CC" w:rsidRPr="00C009CC">
        <w:rPr>
          <w:rFonts w:cs="Arial"/>
          <w:szCs w:val="24"/>
        </w:rPr>
        <w:t>que muchos problemas de bienes públicos y de externalidades se resolverán</w:t>
      </w:r>
      <w:r w:rsidR="00C009CC">
        <w:rPr>
          <w:rFonts w:cs="Arial"/>
          <w:szCs w:val="24"/>
        </w:rPr>
        <w:t xml:space="preserve"> </w:t>
      </w:r>
      <w:r w:rsidR="00C009CC" w:rsidRPr="00C009CC">
        <w:rPr>
          <w:rFonts w:cs="Arial"/>
          <w:szCs w:val="24"/>
        </w:rPr>
        <w:t>si se definieran los derechos de propiedad, que permiten la exclusión.</w:t>
      </w:r>
    </w:p>
    <w:p w14:paraId="5B124724" w14:textId="04161540" w:rsidR="00C009CC" w:rsidRPr="00C009CC" w:rsidRDefault="00C009CC" w:rsidP="00C009CC">
      <w:pPr>
        <w:autoSpaceDE w:val="0"/>
        <w:autoSpaceDN w:val="0"/>
        <w:adjustRightInd w:val="0"/>
        <w:spacing w:after="0" w:line="240" w:lineRule="auto"/>
        <w:rPr>
          <w:rFonts w:cs="Arial"/>
          <w:szCs w:val="24"/>
        </w:rPr>
      </w:pPr>
      <w:r w:rsidRPr="00C009CC">
        <w:rPr>
          <w:rFonts w:cs="Arial"/>
          <w:szCs w:val="24"/>
        </w:rPr>
        <w:t>Consideremos el caso de una habitación abarrotada de gente. El aire de</w:t>
      </w:r>
      <w:r>
        <w:rPr>
          <w:rFonts w:cs="Arial"/>
          <w:szCs w:val="24"/>
        </w:rPr>
        <w:t xml:space="preserve"> </w:t>
      </w:r>
      <w:r w:rsidRPr="00C009CC">
        <w:rPr>
          <w:rFonts w:cs="Arial"/>
          <w:szCs w:val="24"/>
        </w:rPr>
        <w:t>la habitación es un bien público: todas las personas que están en ella respiran</w:t>
      </w:r>
    </w:p>
    <w:p w14:paraId="1FC082EC" w14:textId="545731F6" w:rsidR="00C009CC" w:rsidRPr="00C009CC" w:rsidRDefault="00C009CC" w:rsidP="00C009CC">
      <w:pPr>
        <w:autoSpaceDE w:val="0"/>
        <w:autoSpaceDN w:val="0"/>
        <w:adjustRightInd w:val="0"/>
        <w:spacing w:after="0" w:line="240" w:lineRule="auto"/>
        <w:rPr>
          <w:rFonts w:cs="Arial"/>
          <w:szCs w:val="24"/>
        </w:rPr>
      </w:pPr>
      <w:r w:rsidRPr="00C009CC">
        <w:rPr>
          <w:rFonts w:cs="Arial"/>
          <w:szCs w:val="24"/>
        </w:rPr>
        <w:t>esencialmente el mismo aire. Cuando una persona fuma, impone unas</w:t>
      </w:r>
      <w:r>
        <w:rPr>
          <w:rFonts w:cs="Arial"/>
          <w:szCs w:val="24"/>
        </w:rPr>
        <w:t xml:space="preserve"> </w:t>
      </w:r>
      <w:r w:rsidRPr="00C009CC">
        <w:rPr>
          <w:rFonts w:cs="Arial"/>
          <w:szCs w:val="24"/>
        </w:rPr>
        <w:t>externalidades a otras. En ausencia de derechos de propiedad, el que decide</w:t>
      </w:r>
    </w:p>
    <w:p w14:paraId="376B67FC" w14:textId="77777777" w:rsidR="00C009CC" w:rsidRPr="00C009CC" w:rsidRDefault="00C009CC" w:rsidP="00C009CC">
      <w:pPr>
        <w:autoSpaceDE w:val="0"/>
        <w:autoSpaceDN w:val="0"/>
        <w:adjustRightInd w:val="0"/>
        <w:spacing w:after="0" w:line="240" w:lineRule="auto"/>
        <w:rPr>
          <w:rFonts w:cs="Arial"/>
          <w:szCs w:val="24"/>
        </w:rPr>
      </w:pPr>
      <w:r w:rsidRPr="00C009CC">
        <w:rPr>
          <w:rFonts w:cs="Arial"/>
          <w:szCs w:val="24"/>
        </w:rPr>
        <w:t>fumar no las tiene en cuenta. Pero si se asignaran derechos de propiedad, el</w:t>
      </w:r>
    </w:p>
    <w:p w14:paraId="2E80F6A1" w14:textId="22B34D21" w:rsidR="00C009CC" w:rsidRPr="00C009CC" w:rsidRDefault="00C009CC" w:rsidP="00C009CC">
      <w:pPr>
        <w:autoSpaceDE w:val="0"/>
        <w:autoSpaceDN w:val="0"/>
        <w:adjustRightInd w:val="0"/>
        <w:spacing w:after="0" w:line="240" w:lineRule="auto"/>
        <w:rPr>
          <w:rFonts w:cs="Arial"/>
          <w:szCs w:val="24"/>
        </w:rPr>
      </w:pPr>
      <w:r w:rsidRPr="00C009CC">
        <w:rPr>
          <w:rFonts w:cs="Arial"/>
          <w:szCs w:val="24"/>
        </w:rPr>
        <w:t>problema (seg</w:t>
      </w:r>
      <w:r>
        <w:rPr>
          <w:rFonts w:cs="Arial"/>
          <w:szCs w:val="24"/>
        </w:rPr>
        <w:t>ú</w:t>
      </w:r>
      <w:r w:rsidRPr="00C009CC">
        <w:rPr>
          <w:rFonts w:cs="Arial"/>
          <w:szCs w:val="24"/>
        </w:rPr>
        <w:t>n su argumentación) se resolvería. Supongamos que se asignaran</w:t>
      </w:r>
    </w:p>
    <w:p w14:paraId="24824E4A" w14:textId="77777777" w:rsidR="00C009CC" w:rsidRPr="00C009CC" w:rsidRDefault="00C009CC" w:rsidP="00C009CC">
      <w:pPr>
        <w:autoSpaceDE w:val="0"/>
        <w:autoSpaceDN w:val="0"/>
        <w:adjustRightInd w:val="0"/>
        <w:spacing w:after="0" w:line="240" w:lineRule="auto"/>
        <w:rPr>
          <w:rFonts w:cs="Arial"/>
          <w:szCs w:val="24"/>
        </w:rPr>
      </w:pPr>
      <w:r w:rsidRPr="00C009CC">
        <w:rPr>
          <w:rFonts w:cs="Arial"/>
          <w:szCs w:val="24"/>
        </w:rPr>
        <w:t>los "derechos" al aire a una determinada persona (Coase sostiene que,</w:t>
      </w:r>
    </w:p>
    <w:p w14:paraId="36023185" w14:textId="648BA35F" w:rsidR="00C009CC" w:rsidRPr="00C009CC" w:rsidRDefault="00C009CC" w:rsidP="00C009CC">
      <w:pPr>
        <w:autoSpaceDE w:val="0"/>
        <w:autoSpaceDN w:val="0"/>
        <w:adjustRightInd w:val="0"/>
        <w:spacing w:after="0" w:line="240" w:lineRule="auto"/>
        <w:rPr>
          <w:rFonts w:cs="Arial"/>
          <w:szCs w:val="24"/>
        </w:rPr>
      </w:pPr>
      <w:r w:rsidRPr="00C009CC">
        <w:rPr>
          <w:rFonts w:cs="Arial"/>
          <w:szCs w:val="24"/>
        </w:rPr>
        <w:t xml:space="preserve">al margen del problema de la distribución, da </w:t>
      </w:r>
      <w:r>
        <w:rPr>
          <w:rFonts w:cs="Arial"/>
          <w:szCs w:val="24"/>
        </w:rPr>
        <w:t>lo</w:t>
      </w:r>
      <w:r w:rsidRPr="00C009CC">
        <w:rPr>
          <w:rFonts w:cs="Arial"/>
          <w:szCs w:val="24"/>
        </w:rPr>
        <w:t xml:space="preserve"> mismo a quien se asignaran).</w:t>
      </w:r>
    </w:p>
    <w:p w14:paraId="0D327D7B" w14:textId="5770AD40" w:rsidR="00C009CC" w:rsidRPr="00C009CC" w:rsidRDefault="00C009CC" w:rsidP="00C009CC">
      <w:pPr>
        <w:autoSpaceDE w:val="0"/>
        <w:autoSpaceDN w:val="0"/>
        <w:adjustRightInd w:val="0"/>
        <w:spacing w:after="0" w:line="240" w:lineRule="auto"/>
        <w:rPr>
          <w:rFonts w:cs="Arial"/>
          <w:szCs w:val="24"/>
        </w:rPr>
      </w:pPr>
      <w:r w:rsidRPr="00C009CC">
        <w:rPr>
          <w:rFonts w:cs="Arial"/>
          <w:szCs w:val="24"/>
        </w:rPr>
        <w:t>En ese caso, podría realizarse una subasta: se preguntaría a los fumadores</w:t>
      </w:r>
    </w:p>
    <w:p w14:paraId="65049A11" w14:textId="350AF98A" w:rsidR="00C009CC" w:rsidRPr="00C009CC" w:rsidRDefault="00C009CC" w:rsidP="00C009CC">
      <w:pPr>
        <w:autoSpaceDE w:val="0"/>
        <w:autoSpaceDN w:val="0"/>
        <w:adjustRightInd w:val="0"/>
        <w:spacing w:after="0" w:line="240" w:lineRule="auto"/>
        <w:rPr>
          <w:rFonts w:cs="Arial"/>
          <w:szCs w:val="24"/>
        </w:rPr>
      </w:pPr>
      <w:r w:rsidRPr="00C009CC">
        <w:rPr>
          <w:rFonts w:cs="Arial"/>
          <w:szCs w:val="24"/>
        </w:rPr>
        <w:t>cuanto estarían dispuestos a pagar para que se permitiera fumar y se</w:t>
      </w:r>
    </w:p>
    <w:p w14:paraId="7C977BD4" w14:textId="61CC63BA" w:rsidR="00C009CC" w:rsidRPr="00C009CC" w:rsidRDefault="00C009CC" w:rsidP="00C009CC">
      <w:pPr>
        <w:autoSpaceDE w:val="0"/>
        <w:autoSpaceDN w:val="0"/>
        <w:adjustRightInd w:val="0"/>
        <w:spacing w:after="0" w:line="240" w:lineRule="auto"/>
        <w:rPr>
          <w:rFonts w:cs="Arial"/>
          <w:szCs w:val="24"/>
        </w:rPr>
      </w:pPr>
      <w:r w:rsidRPr="00C009CC">
        <w:rPr>
          <w:rFonts w:cs="Arial"/>
          <w:szCs w:val="24"/>
        </w:rPr>
        <w:t>preguntaría al resto cuanto estarían dispuestos a pagar para que se prohibiera</w:t>
      </w:r>
    </w:p>
    <w:p w14:paraId="5A76654E" w14:textId="6AE013CA" w:rsidR="00C009CC" w:rsidRPr="00C009CC" w:rsidRDefault="00C009CC" w:rsidP="00C009CC">
      <w:pPr>
        <w:autoSpaceDE w:val="0"/>
        <w:autoSpaceDN w:val="0"/>
        <w:adjustRightInd w:val="0"/>
        <w:spacing w:after="0" w:line="240" w:lineRule="auto"/>
        <w:rPr>
          <w:rFonts w:cs="Arial"/>
          <w:szCs w:val="24"/>
        </w:rPr>
      </w:pPr>
      <w:r w:rsidRPr="00C009CC">
        <w:rPr>
          <w:rFonts w:cs="Arial"/>
          <w:szCs w:val="24"/>
        </w:rPr>
        <w:t>fumar. A continua</w:t>
      </w:r>
      <w:r>
        <w:rPr>
          <w:rFonts w:cs="Arial"/>
          <w:szCs w:val="24"/>
        </w:rPr>
        <w:t>ció</w:t>
      </w:r>
      <w:r w:rsidRPr="00C009CC">
        <w:rPr>
          <w:rFonts w:cs="Arial"/>
          <w:szCs w:val="24"/>
        </w:rPr>
        <w:t xml:space="preserve">n se vendería el aire a aquellos que más </w:t>
      </w:r>
      <w:r>
        <w:rPr>
          <w:rFonts w:cs="Arial"/>
          <w:szCs w:val="24"/>
        </w:rPr>
        <w:t>lo</w:t>
      </w:r>
      <w:r w:rsidRPr="00C009CC">
        <w:rPr>
          <w:rFonts w:cs="Arial"/>
          <w:szCs w:val="24"/>
        </w:rPr>
        <w:t xml:space="preserve"> valoraran. Este</w:t>
      </w:r>
    </w:p>
    <w:p w14:paraId="522CE17B" w14:textId="74AACC8E" w:rsidR="00C009CC" w:rsidRDefault="00C009CC" w:rsidP="00C009CC">
      <w:pPr>
        <w:autoSpaceDE w:val="0"/>
        <w:autoSpaceDN w:val="0"/>
        <w:adjustRightInd w:val="0"/>
        <w:spacing w:after="0" w:line="240" w:lineRule="auto"/>
        <w:rPr>
          <w:rFonts w:cs="Arial"/>
          <w:szCs w:val="24"/>
        </w:rPr>
      </w:pPr>
      <w:r w:rsidRPr="00C009CC">
        <w:rPr>
          <w:rFonts w:cs="Arial"/>
          <w:szCs w:val="24"/>
        </w:rPr>
        <w:t>resultado sería eficiente</w:t>
      </w:r>
      <w:r>
        <w:rPr>
          <w:rFonts w:cs="Arial"/>
          <w:szCs w:val="24"/>
        </w:rPr>
        <w:t xml:space="preserve"> (Nota al pie </w:t>
      </w:r>
      <w:r w:rsidR="005D779A">
        <w:rPr>
          <w:rFonts w:cs="Arial"/>
          <w:szCs w:val="24"/>
        </w:rPr>
        <w:t>al margen 1).</w:t>
      </w:r>
    </w:p>
    <w:p w14:paraId="57764EF5" w14:textId="77777777" w:rsidR="005D779A" w:rsidRDefault="005D779A" w:rsidP="00C009CC">
      <w:pPr>
        <w:autoSpaceDE w:val="0"/>
        <w:autoSpaceDN w:val="0"/>
        <w:adjustRightInd w:val="0"/>
        <w:spacing w:after="0" w:line="240" w:lineRule="auto"/>
        <w:rPr>
          <w:rFonts w:cs="Arial"/>
          <w:szCs w:val="24"/>
        </w:rPr>
      </w:pPr>
    </w:p>
    <w:p w14:paraId="3D4C0F7E" w14:textId="288D9DEA" w:rsidR="00C009CC" w:rsidRPr="00C009CC" w:rsidRDefault="00C009CC" w:rsidP="00C009CC">
      <w:pPr>
        <w:autoSpaceDE w:val="0"/>
        <w:autoSpaceDN w:val="0"/>
        <w:adjustRightInd w:val="0"/>
        <w:spacing w:after="0" w:line="240" w:lineRule="auto"/>
        <w:rPr>
          <w:rFonts w:cs="Arial"/>
          <w:i/>
          <w:iCs/>
          <w:szCs w:val="24"/>
        </w:rPr>
      </w:pPr>
      <w:r>
        <w:rPr>
          <w:rFonts w:cs="Arial"/>
          <w:szCs w:val="24"/>
        </w:rPr>
        <w:t xml:space="preserve">(Inicio de nota </w:t>
      </w:r>
      <w:r w:rsidR="005D779A">
        <w:rPr>
          <w:rFonts w:cs="Arial"/>
          <w:szCs w:val="24"/>
        </w:rPr>
        <w:t xml:space="preserve">al margen </w:t>
      </w:r>
      <w:r>
        <w:rPr>
          <w:rFonts w:cs="Arial"/>
          <w:szCs w:val="24"/>
        </w:rPr>
        <w:t xml:space="preserve">1: </w:t>
      </w:r>
      <w:r w:rsidRPr="00C009CC">
        <w:rPr>
          <w:rFonts w:cs="Arial"/>
          <w:szCs w:val="24"/>
        </w:rPr>
        <w:t>La asignaci</w:t>
      </w:r>
      <w:r>
        <w:rPr>
          <w:rFonts w:cs="Arial"/>
          <w:szCs w:val="24"/>
        </w:rPr>
        <w:t>ó</w:t>
      </w:r>
      <w:r w:rsidRPr="00C009CC">
        <w:rPr>
          <w:rFonts w:cs="Arial"/>
          <w:szCs w:val="24"/>
        </w:rPr>
        <w:t xml:space="preserve">n de los recursos seria eficiente en el sentido de Pareto, </w:t>
      </w:r>
      <w:r w:rsidRPr="00C009CC">
        <w:rPr>
          <w:rFonts w:cs="Arial"/>
          <w:iCs/>
          <w:szCs w:val="24"/>
        </w:rPr>
        <w:t xml:space="preserve">dada </w:t>
      </w:r>
      <w:proofErr w:type="spellStart"/>
      <w:r w:rsidRPr="00C009CC">
        <w:rPr>
          <w:rFonts w:cs="Arial"/>
          <w:iCs/>
          <w:szCs w:val="24"/>
        </w:rPr>
        <w:t>Ia</w:t>
      </w:r>
      <w:proofErr w:type="spellEnd"/>
      <w:r w:rsidRPr="00C009CC">
        <w:rPr>
          <w:rFonts w:cs="Arial"/>
          <w:iCs/>
          <w:szCs w:val="24"/>
        </w:rPr>
        <w:t xml:space="preserve"> asignación del derecho de propiedad del aire a una única persona.</w:t>
      </w:r>
      <w:r w:rsidRPr="00C009CC">
        <w:rPr>
          <w:rFonts w:cs="Arial"/>
          <w:i/>
          <w:iCs/>
          <w:szCs w:val="24"/>
        </w:rPr>
        <w:t xml:space="preserve"> </w:t>
      </w:r>
      <w:r w:rsidRPr="00C009CC">
        <w:rPr>
          <w:rFonts w:cs="Arial"/>
          <w:szCs w:val="24"/>
        </w:rPr>
        <w:t>Per</w:t>
      </w:r>
      <w:r>
        <w:rPr>
          <w:rFonts w:cs="Arial"/>
          <w:szCs w:val="24"/>
        </w:rPr>
        <w:t>o</w:t>
      </w:r>
      <w:r w:rsidRPr="00C009CC">
        <w:rPr>
          <w:rFonts w:cs="Arial"/>
          <w:szCs w:val="24"/>
        </w:rPr>
        <w:t>, naturalmente, si los fumadores ofrecen</w:t>
      </w:r>
      <w:r>
        <w:rPr>
          <w:rFonts w:cs="Arial"/>
          <w:i/>
          <w:iCs/>
          <w:szCs w:val="24"/>
        </w:rPr>
        <w:t xml:space="preserve"> </w:t>
      </w:r>
      <w:r w:rsidRPr="00C009CC">
        <w:rPr>
          <w:rFonts w:cs="Arial"/>
          <w:szCs w:val="24"/>
        </w:rPr>
        <w:t>más que el resto, el fumador que acaba teniendo que pagar el derecho a fumar se encuentra</w:t>
      </w:r>
    </w:p>
    <w:p w14:paraId="6826FA2D" w14:textId="5EEA75E7" w:rsidR="00C009CC" w:rsidRDefault="00C009CC" w:rsidP="00C009CC">
      <w:pPr>
        <w:autoSpaceDE w:val="0"/>
        <w:autoSpaceDN w:val="0"/>
        <w:adjustRightInd w:val="0"/>
        <w:spacing w:after="0" w:line="240" w:lineRule="auto"/>
        <w:rPr>
          <w:rFonts w:cs="Arial"/>
          <w:szCs w:val="24"/>
        </w:rPr>
      </w:pPr>
      <w:r w:rsidRPr="00C009CC">
        <w:rPr>
          <w:rFonts w:cs="Arial"/>
          <w:szCs w:val="24"/>
        </w:rPr>
        <w:t>en peor situaci</w:t>
      </w:r>
      <w:r>
        <w:rPr>
          <w:rFonts w:cs="Arial"/>
          <w:szCs w:val="24"/>
        </w:rPr>
        <w:t>ó</w:t>
      </w:r>
      <w:r w:rsidRPr="00C009CC">
        <w:rPr>
          <w:rFonts w:cs="Arial"/>
          <w:szCs w:val="24"/>
        </w:rPr>
        <w:t>n en relaci</w:t>
      </w:r>
      <w:r>
        <w:rPr>
          <w:rFonts w:cs="Arial"/>
          <w:szCs w:val="24"/>
        </w:rPr>
        <w:t>ó</w:t>
      </w:r>
      <w:r w:rsidRPr="00C009CC">
        <w:rPr>
          <w:rFonts w:cs="Arial"/>
          <w:szCs w:val="24"/>
        </w:rPr>
        <w:t>n con la inicial en la que podía fumar sin pagar nada. Aunque</w:t>
      </w:r>
      <w:r>
        <w:rPr>
          <w:rFonts w:cs="Arial"/>
          <w:szCs w:val="24"/>
        </w:rPr>
        <w:t xml:space="preserve"> </w:t>
      </w:r>
      <w:r w:rsidRPr="00C009CC">
        <w:rPr>
          <w:rFonts w:cs="Arial"/>
          <w:szCs w:val="24"/>
        </w:rPr>
        <w:t>en este ejemplo los fumadores podrían compensar al resto, puede muy bien ocurrir que</w:t>
      </w:r>
      <w:r>
        <w:rPr>
          <w:rFonts w:cs="Arial"/>
          <w:szCs w:val="24"/>
        </w:rPr>
        <w:t xml:space="preserve"> </w:t>
      </w:r>
      <w:r w:rsidRPr="00C009CC">
        <w:rPr>
          <w:rFonts w:cs="Arial"/>
          <w:szCs w:val="24"/>
        </w:rPr>
        <w:t>no les compensen.</w:t>
      </w:r>
      <w:r>
        <w:rPr>
          <w:rFonts w:cs="Arial"/>
          <w:szCs w:val="24"/>
        </w:rPr>
        <w:t xml:space="preserve"> Fin de nota al </w:t>
      </w:r>
      <w:r w:rsidR="005D779A">
        <w:rPr>
          <w:rFonts w:cs="Arial"/>
          <w:szCs w:val="24"/>
        </w:rPr>
        <w:t>margen</w:t>
      </w:r>
      <w:r>
        <w:rPr>
          <w:rFonts w:cs="Arial"/>
          <w:szCs w:val="24"/>
        </w:rPr>
        <w:t xml:space="preserve"> 1)</w:t>
      </w:r>
    </w:p>
    <w:p w14:paraId="351E444A" w14:textId="77777777" w:rsidR="00C009CC" w:rsidRPr="00C009CC" w:rsidRDefault="00C009CC" w:rsidP="00C009CC">
      <w:pPr>
        <w:autoSpaceDE w:val="0"/>
        <w:autoSpaceDN w:val="0"/>
        <w:adjustRightInd w:val="0"/>
        <w:spacing w:after="0" w:line="240" w:lineRule="auto"/>
        <w:rPr>
          <w:rFonts w:cs="Arial"/>
          <w:szCs w:val="24"/>
        </w:rPr>
      </w:pPr>
    </w:p>
    <w:p w14:paraId="65AED499" w14:textId="1FA23101" w:rsidR="00C009CC" w:rsidRPr="00C009CC" w:rsidRDefault="00C009CC" w:rsidP="00C009CC">
      <w:pPr>
        <w:autoSpaceDE w:val="0"/>
        <w:autoSpaceDN w:val="0"/>
        <w:adjustRightInd w:val="0"/>
        <w:spacing w:after="0" w:line="240" w:lineRule="auto"/>
        <w:rPr>
          <w:rFonts w:cs="Arial"/>
          <w:szCs w:val="24"/>
        </w:rPr>
      </w:pPr>
      <w:r w:rsidRPr="00C009CC">
        <w:rPr>
          <w:rFonts w:cs="Arial"/>
          <w:szCs w:val="24"/>
        </w:rPr>
        <w:t>Pero esta "solución" no tiene en cuenta el problema del polizón: los fumadores</w:t>
      </w:r>
    </w:p>
    <w:p w14:paraId="13C882FB" w14:textId="3F10BC14" w:rsidR="00C009CC" w:rsidRDefault="00C009CC" w:rsidP="00C009CC">
      <w:pPr>
        <w:autoSpaceDE w:val="0"/>
        <w:autoSpaceDN w:val="0"/>
        <w:adjustRightInd w:val="0"/>
        <w:spacing w:after="0" w:line="240" w:lineRule="auto"/>
        <w:rPr>
          <w:rFonts w:cs="Arial"/>
          <w:szCs w:val="24"/>
        </w:rPr>
      </w:pPr>
      <w:r w:rsidRPr="00C009CC">
        <w:rPr>
          <w:rFonts w:cs="Arial"/>
          <w:szCs w:val="24"/>
        </w:rPr>
        <w:t>tienen un incentivo para no revelar todo el valor del derecho a fumar</w:t>
      </w:r>
      <w:r>
        <w:rPr>
          <w:rFonts w:cs="Arial"/>
          <w:szCs w:val="24"/>
        </w:rPr>
        <w:t xml:space="preserve"> </w:t>
      </w:r>
      <w:r w:rsidRPr="00C009CC">
        <w:rPr>
          <w:rFonts w:cs="Arial"/>
          <w:szCs w:val="24"/>
        </w:rPr>
        <w:t xml:space="preserve">(si </w:t>
      </w:r>
      <w:r>
        <w:rPr>
          <w:rFonts w:cs="Arial"/>
          <w:szCs w:val="24"/>
        </w:rPr>
        <w:t xml:space="preserve">lo </w:t>
      </w:r>
      <w:r w:rsidRPr="00C009CC">
        <w:rPr>
          <w:rFonts w:cs="Arial"/>
          <w:szCs w:val="24"/>
        </w:rPr>
        <w:t>tuvieran, podr</w:t>
      </w:r>
      <w:r>
        <w:rPr>
          <w:rFonts w:cs="Arial"/>
          <w:szCs w:val="24"/>
        </w:rPr>
        <w:t>ía</w:t>
      </w:r>
      <w:r w:rsidRPr="00C009CC">
        <w:rPr>
          <w:rFonts w:cs="Arial"/>
          <w:szCs w:val="24"/>
        </w:rPr>
        <w:t>n tener que pagar realmente esa cantidad); y los que no</w:t>
      </w:r>
      <w:r>
        <w:rPr>
          <w:rFonts w:cs="Arial"/>
          <w:szCs w:val="24"/>
        </w:rPr>
        <w:t xml:space="preserve"> </w:t>
      </w:r>
      <w:r w:rsidRPr="00C009CC">
        <w:rPr>
          <w:rFonts w:cs="Arial"/>
          <w:szCs w:val="24"/>
        </w:rPr>
        <w:t>son fumadores tienen un incentivo para no revelar todo el valor del aire</w:t>
      </w:r>
      <w:r>
        <w:rPr>
          <w:rFonts w:cs="Arial"/>
          <w:szCs w:val="24"/>
        </w:rPr>
        <w:t xml:space="preserve"> </w:t>
      </w:r>
      <w:r w:rsidRPr="00C009CC">
        <w:rPr>
          <w:rFonts w:cs="Arial"/>
          <w:szCs w:val="24"/>
        </w:rPr>
        <w:t>limpio.</w:t>
      </w:r>
    </w:p>
    <w:p w14:paraId="4799A488" w14:textId="77777777" w:rsidR="00C009CC" w:rsidRPr="00C009CC" w:rsidRDefault="00C009CC" w:rsidP="00C009CC">
      <w:pPr>
        <w:autoSpaceDE w:val="0"/>
        <w:autoSpaceDN w:val="0"/>
        <w:adjustRightInd w:val="0"/>
        <w:spacing w:after="0" w:line="240" w:lineRule="auto"/>
        <w:rPr>
          <w:rFonts w:cs="Arial"/>
          <w:szCs w:val="24"/>
        </w:rPr>
      </w:pPr>
    </w:p>
    <w:p w14:paraId="0E55924E" w14:textId="6555E46E" w:rsidR="00C009CC" w:rsidRPr="00C009CC" w:rsidRDefault="00C009CC" w:rsidP="00C009CC">
      <w:pPr>
        <w:autoSpaceDE w:val="0"/>
        <w:autoSpaceDN w:val="0"/>
        <w:adjustRightInd w:val="0"/>
        <w:spacing w:after="0" w:line="240" w:lineRule="auto"/>
        <w:rPr>
          <w:rFonts w:cs="Arial"/>
          <w:szCs w:val="24"/>
        </w:rPr>
      </w:pPr>
      <w:r w:rsidRPr="00C009CC">
        <w:rPr>
          <w:rFonts w:cs="Arial"/>
          <w:szCs w:val="24"/>
        </w:rPr>
        <w:t>Aunque hay algunos casos importantes en los que la asignación de derechos</w:t>
      </w:r>
    </w:p>
    <w:p w14:paraId="2FFA6034" w14:textId="1303443D" w:rsidR="00650B8C" w:rsidRDefault="00C009CC" w:rsidP="00C009CC">
      <w:pPr>
        <w:autoSpaceDE w:val="0"/>
        <w:autoSpaceDN w:val="0"/>
        <w:adjustRightInd w:val="0"/>
        <w:spacing w:after="0" w:line="240" w:lineRule="auto"/>
        <w:rPr>
          <w:rFonts w:cs="Arial"/>
          <w:szCs w:val="24"/>
        </w:rPr>
      </w:pPr>
      <w:r w:rsidRPr="00C009CC">
        <w:rPr>
          <w:rFonts w:cs="Arial"/>
          <w:szCs w:val="24"/>
        </w:rPr>
        <w:t xml:space="preserve">de propiedad reduciría </w:t>
      </w:r>
      <w:r>
        <w:rPr>
          <w:rFonts w:cs="Arial"/>
          <w:szCs w:val="24"/>
        </w:rPr>
        <w:t>o</w:t>
      </w:r>
      <w:r w:rsidRPr="00C009CC">
        <w:rPr>
          <w:rFonts w:cs="Arial"/>
          <w:szCs w:val="24"/>
        </w:rPr>
        <w:t xml:space="preserve"> eliminar</w:t>
      </w:r>
      <w:r>
        <w:rPr>
          <w:rFonts w:cs="Arial"/>
          <w:szCs w:val="24"/>
        </w:rPr>
        <w:t>í</w:t>
      </w:r>
      <w:r w:rsidRPr="00C009CC">
        <w:rPr>
          <w:rFonts w:cs="Arial"/>
          <w:szCs w:val="24"/>
        </w:rPr>
        <w:t xml:space="preserve">a los problemas de externalidades </w:t>
      </w:r>
      <w:r>
        <w:rPr>
          <w:rFonts w:cs="Arial"/>
          <w:szCs w:val="24"/>
        </w:rPr>
        <w:t xml:space="preserve">o </w:t>
      </w:r>
      <w:r w:rsidRPr="00C009CC">
        <w:rPr>
          <w:rFonts w:cs="Arial"/>
          <w:szCs w:val="24"/>
        </w:rPr>
        <w:t>de bienes públicos, en algunos de los casos más importantes, la asignación de</w:t>
      </w:r>
      <w:r>
        <w:rPr>
          <w:rFonts w:cs="Arial"/>
          <w:szCs w:val="24"/>
        </w:rPr>
        <w:t xml:space="preserve"> </w:t>
      </w:r>
      <w:r w:rsidRPr="00C009CC">
        <w:rPr>
          <w:rFonts w:cs="Arial"/>
          <w:szCs w:val="24"/>
        </w:rPr>
        <w:t xml:space="preserve">derechos de propiedad es inviable </w:t>
      </w:r>
      <w:r>
        <w:rPr>
          <w:rFonts w:cs="Arial"/>
          <w:szCs w:val="24"/>
        </w:rPr>
        <w:t>o</w:t>
      </w:r>
      <w:r w:rsidRPr="00C009CC">
        <w:rPr>
          <w:rFonts w:cs="Arial"/>
          <w:szCs w:val="24"/>
        </w:rPr>
        <w:t xml:space="preserve"> no resolvería los problemas subyacentes.</w:t>
      </w:r>
      <w:r>
        <w:rPr>
          <w:rFonts w:cs="Arial"/>
          <w:szCs w:val="24"/>
        </w:rPr>
        <w:t xml:space="preserve"> Fin de BOX 3)</w:t>
      </w:r>
    </w:p>
    <w:p w14:paraId="0C96F685" w14:textId="77777777" w:rsidR="00650B8C" w:rsidRPr="00650B8C" w:rsidRDefault="00650B8C" w:rsidP="00650B8C">
      <w:pPr>
        <w:autoSpaceDE w:val="0"/>
        <w:autoSpaceDN w:val="0"/>
        <w:adjustRightInd w:val="0"/>
        <w:spacing w:after="0" w:line="240" w:lineRule="auto"/>
        <w:rPr>
          <w:rFonts w:cs="Arial"/>
          <w:szCs w:val="24"/>
        </w:rPr>
      </w:pPr>
    </w:p>
    <w:p w14:paraId="5C2367A8" w14:textId="4190A93F" w:rsidR="0098299F" w:rsidRDefault="00C009CC" w:rsidP="0098299F">
      <w:pPr>
        <w:autoSpaceDE w:val="0"/>
        <w:autoSpaceDN w:val="0"/>
        <w:adjustRightInd w:val="0"/>
        <w:spacing w:after="0" w:line="240" w:lineRule="auto"/>
        <w:rPr>
          <w:rFonts w:cs="Arial"/>
          <w:szCs w:val="24"/>
        </w:rPr>
      </w:pPr>
      <w:r>
        <w:rPr>
          <w:rFonts w:cs="Arial"/>
          <w:szCs w:val="24"/>
        </w:rPr>
        <w:t>[Página 158]</w:t>
      </w:r>
    </w:p>
    <w:p w14:paraId="65B9B45F" w14:textId="20497C3A" w:rsidR="00C009CC" w:rsidRDefault="00C009CC" w:rsidP="0098299F">
      <w:pPr>
        <w:autoSpaceDE w:val="0"/>
        <w:autoSpaceDN w:val="0"/>
        <w:adjustRightInd w:val="0"/>
        <w:spacing w:after="0" w:line="240" w:lineRule="auto"/>
        <w:rPr>
          <w:rFonts w:cs="Arial"/>
          <w:szCs w:val="24"/>
        </w:rPr>
      </w:pPr>
    </w:p>
    <w:p w14:paraId="3E2F7D22" w14:textId="3FFCC128" w:rsidR="00C009CC" w:rsidRDefault="00C009CC" w:rsidP="00C009CC">
      <w:pPr>
        <w:autoSpaceDE w:val="0"/>
        <w:autoSpaceDN w:val="0"/>
        <w:adjustRightInd w:val="0"/>
        <w:spacing w:after="0" w:line="240" w:lineRule="auto"/>
        <w:rPr>
          <w:rFonts w:cs="Arial"/>
          <w:szCs w:val="24"/>
        </w:rPr>
      </w:pPr>
      <w:r w:rsidRPr="00C009CC">
        <w:rPr>
          <w:rFonts w:cs="Arial"/>
          <w:szCs w:val="24"/>
        </w:rPr>
        <w:t xml:space="preserve">Los costes de la </w:t>
      </w:r>
      <w:r w:rsidR="005D779A" w:rsidRPr="00C009CC">
        <w:rPr>
          <w:rFonts w:cs="Arial"/>
          <w:szCs w:val="24"/>
        </w:rPr>
        <w:t>exclusión</w:t>
      </w:r>
      <w:r w:rsidR="005D779A">
        <w:rPr>
          <w:rFonts w:cs="Arial"/>
          <w:szCs w:val="24"/>
        </w:rPr>
        <w:t>:</w:t>
      </w:r>
      <w:r w:rsidRPr="00C009CC">
        <w:rPr>
          <w:rFonts w:cs="Arial"/>
          <w:szCs w:val="24"/>
        </w:rPr>
        <w:t xml:space="preserve"> En el caso de muchos bienes, la cuesti</w:t>
      </w:r>
      <w:r w:rsidR="005D779A">
        <w:rPr>
          <w:rFonts w:cs="Arial"/>
          <w:szCs w:val="24"/>
        </w:rPr>
        <w:t>ó</w:t>
      </w:r>
      <w:r w:rsidRPr="00C009CC">
        <w:rPr>
          <w:rFonts w:cs="Arial"/>
          <w:szCs w:val="24"/>
        </w:rPr>
        <w:t>n no es tanto la</w:t>
      </w:r>
      <w:r w:rsidR="005D779A">
        <w:rPr>
          <w:rFonts w:cs="Arial"/>
          <w:szCs w:val="24"/>
        </w:rPr>
        <w:t xml:space="preserve"> </w:t>
      </w:r>
      <w:r w:rsidRPr="00C009CC">
        <w:rPr>
          <w:rFonts w:cs="Arial"/>
          <w:szCs w:val="24"/>
        </w:rPr>
        <w:t xml:space="preserve">viabilidad del racionamiento como el coste. </w:t>
      </w:r>
      <w:r w:rsidR="005D779A" w:rsidRPr="005D779A">
        <w:rPr>
          <w:rFonts w:cs="Arial"/>
          <w:iCs/>
          <w:szCs w:val="24"/>
        </w:rPr>
        <w:t>Así</w:t>
      </w:r>
      <w:r w:rsidRPr="00C009CC">
        <w:rPr>
          <w:rFonts w:cs="Arial"/>
          <w:i/>
          <w:iCs/>
          <w:szCs w:val="24"/>
        </w:rPr>
        <w:t xml:space="preserve">, </w:t>
      </w:r>
      <w:r w:rsidRPr="00C009CC">
        <w:rPr>
          <w:rFonts w:cs="Arial"/>
          <w:szCs w:val="24"/>
        </w:rPr>
        <w:t>por ejemplo, la televisi</w:t>
      </w:r>
      <w:r w:rsidR="005D779A">
        <w:rPr>
          <w:rFonts w:cs="Arial"/>
          <w:szCs w:val="24"/>
        </w:rPr>
        <w:t>ó</w:t>
      </w:r>
      <w:r w:rsidRPr="00C009CC">
        <w:rPr>
          <w:rFonts w:cs="Arial"/>
          <w:szCs w:val="24"/>
        </w:rPr>
        <w:t>n y la radio</w:t>
      </w:r>
      <w:r w:rsidR="005D779A">
        <w:rPr>
          <w:rFonts w:cs="Arial"/>
          <w:szCs w:val="24"/>
        </w:rPr>
        <w:t xml:space="preserve"> </w:t>
      </w:r>
      <w:r w:rsidRPr="00C009CC">
        <w:rPr>
          <w:rFonts w:cs="Arial"/>
          <w:szCs w:val="24"/>
        </w:rPr>
        <w:t xml:space="preserve">que se transmiten a </w:t>
      </w:r>
      <w:r w:rsidR="005D779A" w:rsidRPr="00C009CC">
        <w:rPr>
          <w:rFonts w:cs="Arial"/>
          <w:szCs w:val="24"/>
        </w:rPr>
        <w:t>través</w:t>
      </w:r>
      <w:r w:rsidRPr="00C009CC">
        <w:rPr>
          <w:rFonts w:cs="Arial"/>
          <w:szCs w:val="24"/>
        </w:rPr>
        <w:t xml:space="preserve"> de las ondas </w:t>
      </w:r>
      <w:r w:rsidR="005D779A" w:rsidRPr="00C009CC">
        <w:rPr>
          <w:rFonts w:cs="Arial"/>
          <w:szCs w:val="24"/>
        </w:rPr>
        <w:t>aéreas</w:t>
      </w:r>
      <w:r w:rsidRPr="00C009CC">
        <w:rPr>
          <w:rFonts w:cs="Arial"/>
          <w:szCs w:val="24"/>
        </w:rPr>
        <w:t xml:space="preserve"> tienen una de las dos propiedades de</w:t>
      </w:r>
      <w:r w:rsidR="005D779A">
        <w:rPr>
          <w:rFonts w:cs="Arial"/>
          <w:szCs w:val="24"/>
        </w:rPr>
        <w:t xml:space="preserve"> </w:t>
      </w:r>
      <w:r w:rsidRPr="00C009CC">
        <w:rPr>
          <w:rFonts w:cs="Arial"/>
          <w:szCs w:val="24"/>
        </w:rPr>
        <w:t xml:space="preserve">un bien </w:t>
      </w:r>
      <w:r w:rsidR="005D779A" w:rsidRPr="00C009CC">
        <w:rPr>
          <w:rFonts w:cs="Arial"/>
          <w:szCs w:val="24"/>
        </w:rPr>
        <w:t>público</w:t>
      </w:r>
      <w:r w:rsidRPr="00C009CC">
        <w:rPr>
          <w:rFonts w:cs="Arial"/>
          <w:szCs w:val="24"/>
        </w:rPr>
        <w:t>: el consumo no es rival. Pero puede ser posible excluir a algunos consumidores,</w:t>
      </w:r>
      <w:r w:rsidR="005D779A">
        <w:rPr>
          <w:rFonts w:cs="Arial"/>
          <w:szCs w:val="24"/>
        </w:rPr>
        <w:t xml:space="preserve"> </w:t>
      </w:r>
      <w:r w:rsidRPr="00C009CC">
        <w:rPr>
          <w:rFonts w:cs="Arial"/>
          <w:szCs w:val="24"/>
        </w:rPr>
        <w:t>por ejemplo, codificando la se</w:t>
      </w:r>
      <w:r w:rsidR="005D779A">
        <w:rPr>
          <w:rFonts w:cs="Arial"/>
          <w:szCs w:val="24"/>
        </w:rPr>
        <w:t>ñ</w:t>
      </w:r>
      <w:r w:rsidRPr="00C009CC">
        <w:rPr>
          <w:rFonts w:cs="Arial"/>
          <w:szCs w:val="24"/>
        </w:rPr>
        <w:t>al, como ocurre en el caso de la televisi</w:t>
      </w:r>
      <w:r w:rsidR="005D779A">
        <w:rPr>
          <w:rFonts w:cs="Arial"/>
          <w:szCs w:val="24"/>
        </w:rPr>
        <w:t>ó</w:t>
      </w:r>
      <w:r w:rsidRPr="00C009CC">
        <w:rPr>
          <w:rFonts w:cs="Arial"/>
          <w:szCs w:val="24"/>
        </w:rPr>
        <w:t>n</w:t>
      </w:r>
      <w:r w:rsidR="005D779A">
        <w:rPr>
          <w:rFonts w:cs="Arial"/>
          <w:szCs w:val="24"/>
        </w:rPr>
        <w:t xml:space="preserve"> </w:t>
      </w:r>
      <w:r w:rsidRPr="00C009CC">
        <w:rPr>
          <w:rFonts w:cs="Arial"/>
          <w:szCs w:val="24"/>
        </w:rPr>
        <w:t>de pago, aun cuando sea costoso hacerlo. En el caso de la televisi</w:t>
      </w:r>
      <w:r w:rsidR="005D779A">
        <w:rPr>
          <w:rFonts w:cs="Arial"/>
          <w:szCs w:val="24"/>
        </w:rPr>
        <w:t>ó</w:t>
      </w:r>
      <w:r w:rsidRPr="00C009CC">
        <w:rPr>
          <w:rFonts w:cs="Arial"/>
          <w:szCs w:val="24"/>
        </w:rPr>
        <w:t>n de pago, aunque</w:t>
      </w:r>
      <w:r w:rsidR="005D779A">
        <w:rPr>
          <w:rFonts w:cs="Arial"/>
          <w:szCs w:val="24"/>
        </w:rPr>
        <w:t xml:space="preserve"> </w:t>
      </w:r>
      <w:r w:rsidRPr="00C009CC">
        <w:rPr>
          <w:rFonts w:cs="Arial"/>
          <w:szCs w:val="24"/>
        </w:rPr>
        <w:t>la exclusi</w:t>
      </w:r>
      <w:r w:rsidR="005D779A">
        <w:rPr>
          <w:rFonts w:cs="Arial"/>
          <w:szCs w:val="24"/>
        </w:rPr>
        <w:t>ó</w:t>
      </w:r>
      <w:r w:rsidRPr="00C009CC">
        <w:rPr>
          <w:rFonts w:cs="Arial"/>
          <w:szCs w:val="24"/>
        </w:rPr>
        <w:t>n tenga costes, la sociedad no se beneficia. En otros casos, como el de una</w:t>
      </w:r>
      <w:r w:rsidR="005D779A">
        <w:rPr>
          <w:rFonts w:cs="Arial"/>
          <w:szCs w:val="24"/>
        </w:rPr>
        <w:t xml:space="preserve"> </w:t>
      </w:r>
      <w:r w:rsidRPr="00C009CC">
        <w:rPr>
          <w:rFonts w:cs="Arial"/>
          <w:szCs w:val="24"/>
        </w:rPr>
        <w:t>autopista algo congestionada, la exclusi</w:t>
      </w:r>
      <w:r w:rsidR="005D779A">
        <w:rPr>
          <w:rFonts w:cs="Arial"/>
          <w:szCs w:val="24"/>
        </w:rPr>
        <w:t>ó</w:t>
      </w:r>
      <w:r w:rsidRPr="00C009CC">
        <w:rPr>
          <w:rFonts w:cs="Arial"/>
          <w:szCs w:val="24"/>
        </w:rPr>
        <w:t>n tiene costes (el coste de cobrar peajes) y</w:t>
      </w:r>
      <w:r w:rsidR="005D779A">
        <w:rPr>
          <w:rFonts w:cs="Arial"/>
          <w:szCs w:val="24"/>
        </w:rPr>
        <w:t xml:space="preserve"> </w:t>
      </w:r>
      <w:r w:rsidRPr="00C009CC">
        <w:rPr>
          <w:rFonts w:cs="Arial"/>
          <w:szCs w:val="24"/>
        </w:rPr>
        <w:t>algunos beneficios (menos congesti</w:t>
      </w:r>
      <w:r w:rsidR="005D779A">
        <w:rPr>
          <w:rFonts w:cs="Arial"/>
          <w:szCs w:val="24"/>
        </w:rPr>
        <w:t>ó</w:t>
      </w:r>
      <w:r w:rsidRPr="00C009CC">
        <w:rPr>
          <w:rFonts w:cs="Arial"/>
          <w:szCs w:val="24"/>
        </w:rPr>
        <w:t>n).</w:t>
      </w:r>
    </w:p>
    <w:p w14:paraId="0F9DB2BA" w14:textId="31A05FBF" w:rsidR="006A5051" w:rsidRDefault="006A5051" w:rsidP="00C409D9">
      <w:pPr>
        <w:spacing w:after="0" w:line="240" w:lineRule="auto"/>
        <w:rPr>
          <w:rFonts w:cs="Arial"/>
        </w:rPr>
      </w:pPr>
    </w:p>
    <w:p w14:paraId="53AE2FE4" w14:textId="6F87BD50" w:rsidR="005D779A" w:rsidRPr="005D779A" w:rsidRDefault="005D779A" w:rsidP="005D779A">
      <w:pPr>
        <w:spacing w:after="0" w:line="240" w:lineRule="auto"/>
        <w:rPr>
          <w:rFonts w:cs="Arial"/>
        </w:rPr>
      </w:pPr>
      <w:r w:rsidRPr="005D779A">
        <w:rPr>
          <w:rFonts w:cs="Arial"/>
        </w:rPr>
        <w:lastRenderedPageBreak/>
        <w:t>Tanto la exclusi</w:t>
      </w:r>
      <w:r>
        <w:rPr>
          <w:rFonts w:cs="Arial"/>
        </w:rPr>
        <w:t>ó</w:t>
      </w:r>
      <w:r w:rsidRPr="005D779A">
        <w:rPr>
          <w:rFonts w:cs="Arial"/>
        </w:rPr>
        <w:t>n en el caso de los bienes privados como la exclusi</w:t>
      </w:r>
      <w:r>
        <w:rPr>
          <w:rFonts w:cs="Arial"/>
        </w:rPr>
        <w:t>ó</w:t>
      </w:r>
      <w:r w:rsidRPr="005D779A">
        <w:rPr>
          <w:rFonts w:cs="Arial"/>
        </w:rPr>
        <w:t>n en el caso</w:t>
      </w:r>
    </w:p>
    <w:p w14:paraId="7085EF43" w14:textId="49F0A85A" w:rsidR="00E20239" w:rsidRDefault="005D779A" w:rsidP="005D779A">
      <w:pPr>
        <w:spacing w:after="0" w:line="240" w:lineRule="auto"/>
        <w:rPr>
          <w:rFonts w:cs="Arial"/>
        </w:rPr>
      </w:pPr>
      <w:r w:rsidRPr="005D779A">
        <w:rPr>
          <w:rFonts w:cs="Arial"/>
        </w:rPr>
        <w:t>de los bienes públicos tiene, desde luego, costes. Los economistas los llaman</w:t>
      </w:r>
      <w:r>
        <w:rPr>
          <w:rFonts w:cs="Arial"/>
        </w:rPr>
        <w:t xml:space="preserve"> </w:t>
      </w:r>
      <w:r w:rsidRPr="005D779A">
        <w:rPr>
          <w:rFonts w:cs="Arial"/>
        </w:rPr>
        <w:t>costes de</w:t>
      </w:r>
      <w:r>
        <w:rPr>
          <w:rFonts w:cs="Arial"/>
        </w:rPr>
        <w:t xml:space="preserve"> </w:t>
      </w:r>
      <w:r w:rsidRPr="005D779A">
        <w:rPr>
          <w:rFonts w:cs="Arial"/>
        </w:rPr>
        <w:t>transacción. Por ejemplo, los sueldos de los cajeros de las tiendas de alimentaci</w:t>
      </w:r>
      <w:r>
        <w:rPr>
          <w:rFonts w:cs="Arial"/>
        </w:rPr>
        <w:t>ó</w:t>
      </w:r>
      <w:r w:rsidRPr="005D779A">
        <w:rPr>
          <w:rFonts w:cs="Arial"/>
        </w:rPr>
        <w:t>n y</w:t>
      </w:r>
      <w:r>
        <w:rPr>
          <w:rFonts w:cs="Arial"/>
        </w:rPr>
        <w:t xml:space="preserve"> </w:t>
      </w:r>
      <w:r w:rsidRPr="005D779A">
        <w:rPr>
          <w:rFonts w:cs="Arial"/>
        </w:rPr>
        <w:t>de los cobradores de los peajes en las autopistas son costes de transacci</w:t>
      </w:r>
      <w:r w:rsidR="0077062A">
        <w:rPr>
          <w:rFonts w:cs="Arial"/>
        </w:rPr>
        <w:t>ó</w:t>
      </w:r>
      <w:r w:rsidRPr="005D779A">
        <w:rPr>
          <w:rFonts w:cs="Arial"/>
        </w:rPr>
        <w:t>n, es decir,</w:t>
      </w:r>
      <w:r>
        <w:rPr>
          <w:rFonts w:cs="Arial"/>
        </w:rPr>
        <w:t xml:space="preserve"> </w:t>
      </w:r>
      <w:r w:rsidRPr="005D779A">
        <w:rPr>
          <w:rFonts w:cs="Arial"/>
        </w:rPr>
        <w:t>parte de los costes administrativos relacionados con el funcionamiento de un mecanismo</w:t>
      </w:r>
      <w:r>
        <w:rPr>
          <w:rFonts w:cs="Arial"/>
        </w:rPr>
        <w:t xml:space="preserve"> </w:t>
      </w:r>
      <w:r w:rsidRPr="005D779A">
        <w:rPr>
          <w:rFonts w:cs="Arial"/>
        </w:rPr>
        <w:t>de precios. Pero aunque los costes de la exclusi</w:t>
      </w:r>
      <w:r>
        <w:rPr>
          <w:rFonts w:cs="Arial"/>
        </w:rPr>
        <w:t>ó</w:t>
      </w:r>
      <w:r w:rsidRPr="005D779A">
        <w:rPr>
          <w:rFonts w:cs="Arial"/>
        </w:rPr>
        <w:t>n son relativamente peque</w:t>
      </w:r>
      <w:r>
        <w:rPr>
          <w:rFonts w:cs="Arial"/>
        </w:rPr>
        <w:t>ñ</w:t>
      </w:r>
      <w:r w:rsidRPr="005D779A">
        <w:rPr>
          <w:rFonts w:cs="Arial"/>
        </w:rPr>
        <w:t>os</w:t>
      </w:r>
      <w:r>
        <w:rPr>
          <w:rFonts w:cs="Arial"/>
        </w:rPr>
        <w:t xml:space="preserve"> </w:t>
      </w:r>
      <w:r w:rsidRPr="005D779A">
        <w:rPr>
          <w:rFonts w:cs="Arial"/>
        </w:rPr>
        <w:t>en el caso de la mayoría de los bienes privados, pueden ser grandes (prohibitivos) en</w:t>
      </w:r>
      <w:r>
        <w:rPr>
          <w:rFonts w:cs="Arial"/>
        </w:rPr>
        <w:t xml:space="preserve"> </w:t>
      </w:r>
      <w:r w:rsidRPr="005D779A">
        <w:rPr>
          <w:rFonts w:cs="Arial"/>
        </w:rPr>
        <w:t>el de algunos bienes suministrados por el Estado.</w:t>
      </w:r>
    </w:p>
    <w:p w14:paraId="277ED503" w14:textId="77777777" w:rsidR="005D779A" w:rsidRDefault="005D779A" w:rsidP="005D779A">
      <w:pPr>
        <w:spacing w:after="0" w:line="240" w:lineRule="auto"/>
        <w:rPr>
          <w:rFonts w:cs="Arial"/>
        </w:rPr>
      </w:pPr>
    </w:p>
    <w:p w14:paraId="29D06C09" w14:textId="540B474E" w:rsidR="005D779A" w:rsidRDefault="005D779A" w:rsidP="005D779A">
      <w:pPr>
        <w:autoSpaceDE w:val="0"/>
        <w:autoSpaceDN w:val="0"/>
        <w:adjustRightInd w:val="0"/>
        <w:spacing w:after="0" w:line="240" w:lineRule="auto"/>
        <w:rPr>
          <w:rFonts w:cs="Arial"/>
          <w:szCs w:val="24"/>
        </w:rPr>
      </w:pPr>
      <w:r w:rsidRPr="005D779A">
        <w:rPr>
          <w:rFonts w:cs="Arial"/>
          <w:szCs w:val="24"/>
        </w:rPr>
        <w:t>Las externalidades como bienes públicos impuros. Los bienes públicos p</w:t>
      </w:r>
      <w:r>
        <w:rPr>
          <w:rFonts w:cs="Arial"/>
          <w:szCs w:val="24"/>
        </w:rPr>
        <w:t>ur</w:t>
      </w:r>
      <w:r w:rsidRPr="005D779A">
        <w:rPr>
          <w:rFonts w:cs="Arial"/>
          <w:szCs w:val="24"/>
        </w:rPr>
        <w:t>os</w:t>
      </w:r>
      <w:r>
        <w:rPr>
          <w:rFonts w:cs="Arial"/>
          <w:szCs w:val="24"/>
        </w:rPr>
        <w:t xml:space="preserve"> </w:t>
      </w:r>
      <w:r w:rsidRPr="005D779A">
        <w:rPr>
          <w:rFonts w:cs="Arial"/>
          <w:szCs w:val="24"/>
        </w:rPr>
        <w:t>tienen</w:t>
      </w:r>
      <w:r>
        <w:rPr>
          <w:rFonts w:cs="Arial"/>
          <w:szCs w:val="24"/>
        </w:rPr>
        <w:t xml:space="preserve"> </w:t>
      </w:r>
      <w:r w:rsidRPr="005D779A">
        <w:rPr>
          <w:rFonts w:cs="Arial"/>
          <w:szCs w:val="24"/>
        </w:rPr>
        <w:t>la propiedad de que si una persona compra una cantidad mayor de ellos, su consumo</w:t>
      </w:r>
      <w:r>
        <w:rPr>
          <w:rFonts w:cs="Arial"/>
          <w:szCs w:val="24"/>
        </w:rPr>
        <w:t xml:space="preserve"> </w:t>
      </w:r>
      <w:r w:rsidRPr="005D779A">
        <w:rPr>
          <w:rFonts w:cs="Arial"/>
          <w:szCs w:val="24"/>
        </w:rPr>
        <w:t>por parte de todas las personas aumenta en la misma cuantía</w:t>
      </w:r>
      <w:r>
        <w:rPr>
          <w:rFonts w:cs="Arial"/>
          <w:szCs w:val="24"/>
        </w:rPr>
        <w:t xml:space="preserve"> </w:t>
      </w:r>
      <w:r w:rsidRPr="005D779A">
        <w:rPr>
          <w:rFonts w:cs="Arial"/>
          <w:szCs w:val="24"/>
        </w:rPr>
        <w:t>(naturalmente, el valor</w:t>
      </w:r>
      <w:r>
        <w:rPr>
          <w:rFonts w:cs="Arial"/>
          <w:szCs w:val="24"/>
        </w:rPr>
        <w:t xml:space="preserve"> </w:t>
      </w:r>
      <w:r w:rsidRPr="005D779A">
        <w:rPr>
          <w:rFonts w:cs="Arial"/>
          <w:szCs w:val="24"/>
        </w:rPr>
        <w:t>que conceden al aumento del consumo puede variar de unas a otras). Los bienes privados</w:t>
      </w:r>
      <w:r>
        <w:rPr>
          <w:rFonts w:cs="Arial"/>
          <w:szCs w:val="24"/>
        </w:rPr>
        <w:t xml:space="preserve"> </w:t>
      </w:r>
      <w:r w:rsidRPr="005D779A">
        <w:rPr>
          <w:rFonts w:cs="Arial"/>
          <w:szCs w:val="24"/>
        </w:rPr>
        <w:t>puros tienen la propiedad de que si una persona compra una cantidad mayor</w:t>
      </w:r>
      <w:r>
        <w:rPr>
          <w:rFonts w:cs="Arial"/>
          <w:szCs w:val="24"/>
        </w:rPr>
        <w:t xml:space="preserve"> </w:t>
      </w:r>
      <w:r w:rsidRPr="005D779A">
        <w:rPr>
          <w:rFonts w:cs="Arial"/>
          <w:szCs w:val="24"/>
        </w:rPr>
        <w:t>de ellos, otras no resultan afectadas (al menos directamente). Los bienes cuyo consumo</w:t>
      </w:r>
      <w:r>
        <w:rPr>
          <w:rFonts w:cs="Arial"/>
          <w:szCs w:val="24"/>
        </w:rPr>
        <w:t xml:space="preserve"> </w:t>
      </w:r>
      <w:r w:rsidRPr="005D779A">
        <w:rPr>
          <w:rFonts w:cs="Arial"/>
          <w:szCs w:val="24"/>
        </w:rPr>
        <w:t>genera exte</w:t>
      </w:r>
      <w:r>
        <w:rPr>
          <w:rFonts w:cs="Arial"/>
          <w:szCs w:val="24"/>
        </w:rPr>
        <w:t>rn</w:t>
      </w:r>
      <w:r w:rsidRPr="005D779A">
        <w:rPr>
          <w:rFonts w:cs="Arial"/>
          <w:szCs w:val="24"/>
        </w:rPr>
        <w:t>alidades tienen la propiedad de que afectan a otros, pero no necesariamente</w:t>
      </w:r>
      <w:r>
        <w:rPr>
          <w:rFonts w:cs="Arial"/>
          <w:szCs w:val="24"/>
        </w:rPr>
        <w:t xml:space="preserve"> </w:t>
      </w:r>
      <w:r w:rsidRPr="005D779A">
        <w:rPr>
          <w:rFonts w:cs="Arial"/>
          <w:szCs w:val="24"/>
        </w:rPr>
        <w:t xml:space="preserve">en la misma cuantía. Por </w:t>
      </w:r>
      <w:r>
        <w:rPr>
          <w:rFonts w:cs="Arial"/>
          <w:szCs w:val="24"/>
        </w:rPr>
        <w:t>lo</w:t>
      </w:r>
      <w:r w:rsidRPr="005D779A">
        <w:rPr>
          <w:rFonts w:cs="Arial"/>
          <w:szCs w:val="24"/>
        </w:rPr>
        <w:t xml:space="preserve"> tanto, las externalidades pueden concebirse como</w:t>
      </w:r>
      <w:r>
        <w:rPr>
          <w:rFonts w:cs="Arial"/>
          <w:szCs w:val="24"/>
        </w:rPr>
        <w:t xml:space="preserve"> </w:t>
      </w:r>
      <w:r w:rsidRPr="005D779A">
        <w:rPr>
          <w:rFonts w:cs="Arial"/>
          <w:szCs w:val="24"/>
        </w:rPr>
        <w:t>una especie de bienes públicos impuros (</w:t>
      </w:r>
      <w:r>
        <w:rPr>
          <w:rFonts w:cs="Arial"/>
          <w:szCs w:val="24"/>
        </w:rPr>
        <w:t>o</w:t>
      </w:r>
      <w:r w:rsidRPr="005D779A">
        <w:rPr>
          <w:rFonts w:cs="Arial"/>
          <w:szCs w:val="24"/>
        </w:rPr>
        <w:t xml:space="preserve"> mejor dicho quizá, los bienes públicos pueden</w:t>
      </w:r>
      <w:r>
        <w:rPr>
          <w:rFonts w:cs="Arial"/>
          <w:szCs w:val="24"/>
        </w:rPr>
        <w:t xml:space="preserve"> </w:t>
      </w:r>
      <w:r w:rsidRPr="005D779A">
        <w:rPr>
          <w:rFonts w:cs="Arial"/>
          <w:szCs w:val="24"/>
        </w:rPr>
        <w:t>concebirse como un caso extremo de externalidad).</w:t>
      </w:r>
      <w:r>
        <w:rPr>
          <w:rFonts w:cs="Arial"/>
          <w:szCs w:val="24"/>
        </w:rPr>
        <w:t xml:space="preserve"> (Nota al pie 1)</w:t>
      </w:r>
    </w:p>
    <w:p w14:paraId="4FBB52DA" w14:textId="60665507" w:rsidR="005D779A" w:rsidRDefault="005D779A" w:rsidP="005D779A">
      <w:pPr>
        <w:autoSpaceDE w:val="0"/>
        <w:autoSpaceDN w:val="0"/>
        <w:adjustRightInd w:val="0"/>
        <w:spacing w:after="0" w:line="240" w:lineRule="auto"/>
        <w:rPr>
          <w:rFonts w:cs="Arial"/>
          <w:szCs w:val="24"/>
        </w:rPr>
      </w:pPr>
    </w:p>
    <w:p w14:paraId="50D8D398" w14:textId="40EA3283" w:rsidR="005D779A" w:rsidRPr="00306122" w:rsidRDefault="005D779A" w:rsidP="005D779A">
      <w:pPr>
        <w:autoSpaceDE w:val="0"/>
        <w:autoSpaceDN w:val="0"/>
        <w:adjustRightInd w:val="0"/>
        <w:spacing w:after="0" w:line="240" w:lineRule="auto"/>
        <w:rPr>
          <w:rFonts w:cs="Arial"/>
          <w:szCs w:val="24"/>
        </w:rPr>
      </w:pPr>
      <w:r>
        <w:rPr>
          <w:rFonts w:cs="Arial"/>
          <w:szCs w:val="24"/>
        </w:rPr>
        <w:t xml:space="preserve">(Inicio de nota al pie 1: </w:t>
      </w:r>
      <w:r w:rsidRPr="005D779A">
        <w:rPr>
          <w:rFonts w:cs="Arial"/>
          <w:szCs w:val="24"/>
        </w:rPr>
        <w:t xml:space="preserve">A veces se expresa diciendo que en el caso de los bienes privados la utilidad de </w:t>
      </w:r>
      <w:r w:rsidRPr="005D779A">
        <w:rPr>
          <w:rFonts w:cs="Arial"/>
          <w:i/>
          <w:iCs/>
          <w:szCs w:val="24"/>
        </w:rPr>
        <w:t xml:space="preserve">J </w:t>
      </w:r>
      <w:r w:rsidRPr="005D779A">
        <w:rPr>
          <w:rFonts w:cs="Arial"/>
          <w:szCs w:val="24"/>
        </w:rPr>
        <w:t>s</w:t>
      </w:r>
      <w:r>
        <w:rPr>
          <w:rFonts w:cs="Arial"/>
          <w:szCs w:val="24"/>
        </w:rPr>
        <w:t>ólo</w:t>
      </w:r>
      <w:r w:rsidRPr="005D779A">
        <w:rPr>
          <w:rFonts w:cs="Arial"/>
          <w:szCs w:val="24"/>
        </w:rPr>
        <w:t xml:space="preserve"> depende</w:t>
      </w:r>
      <w:r>
        <w:rPr>
          <w:rFonts w:cs="Arial"/>
          <w:szCs w:val="24"/>
        </w:rPr>
        <w:t xml:space="preserve"> </w:t>
      </w:r>
      <w:r w:rsidRPr="005D779A">
        <w:rPr>
          <w:rFonts w:cs="Arial"/>
          <w:szCs w:val="24"/>
        </w:rPr>
        <w:t xml:space="preserve">de sus propias compras, </w:t>
      </w:r>
      <w:r w:rsidRPr="005D779A">
        <w:rPr>
          <w:rFonts w:cs="Arial"/>
          <w:iCs/>
          <w:szCs w:val="24"/>
        </w:rPr>
        <w:t>X elevado a j.</w:t>
      </w:r>
      <w:r w:rsidRPr="005D779A">
        <w:rPr>
          <w:rFonts w:cs="Arial"/>
          <w:i/>
          <w:iCs/>
          <w:szCs w:val="24"/>
        </w:rPr>
        <w:t xml:space="preserve"> </w:t>
      </w:r>
      <w:r w:rsidRPr="005D779A">
        <w:rPr>
          <w:rFonts w:cs="Arial"/>
          <w:szCs w:val="24"/>
        </w:rPr>
        <w:t xml:space="preserve">En el caso de un bien público puro, depende de la </w:t>
      </w:r>
      <w:r w:rsidRPr="005D779A">
        <w:rPr>
          <w:rFonts w:cs="Arial"/>
          <w:iCs/>
          <w:szCs w:val="24"/>
        </w:rPr>
        <w:t>suma</w:t>
      </w:r>
      <w:r w:rsidRPr="005D779A">
        <w:rPr>
          <w:rFonts w:cs="Arial"/>
          <w:i/>
          <w:iCs/>
          <w:szCs w:val="24"/>
        </w:rPr>
        <w:t xml:space="preserve"> </w:t>
      </w:r>
      <w:r w:rsidRPr="005D779A">
        <w:rPr>
          <w:rFonts w:cs="Arial"/>
          <w:szCs w:val="24"/>
        </w:rPr>
        <w:t>de las compras</w:t>
      </w:r>
      <w:r>
        <w:rPr>
          <w:rFonts w:cs="Arial"/>
          <w:szCs w:val="24"/>
        </w:rPr>
        <w:t xml:space="preserve"> </w:t>
      </w:r>
      <w:r w:rsidRPr="005D779A">
        <w:rPr>
          <w:rFonts w:cs="Arial"/>
          <w:szCs w:val="24"/>
        </w:rPr>
        <w:t>de todas las personas: X</w:t>
      </w:r>
      <w:r>
        <w:rPr>
          <w:rFonts w:cs="Arial"/>
          <w:szCs w:val="24"/>
        </w:rPr>
        <w:t xml:space="preserve"> Elevado a 1</w:t>
      </w:r>
      <w:r w:rsidRPr="005D779A">
        <w:rPr>
          <w:rFonts w:cs="Arial"/>
          <w:szCs w:val="24"/>
        </w:rPr>
        <w:t xml:space="preserve"> + X</w:t>
      </w:r>
      <w:r>
        <w:rPr>
          <w:rFonts w:cs="Arial"/>
          <w:szCs w:val="24"/>
        </w:rPr>
        <w:t xml:space="preserve"> elevado a 2</w:t>
      </w:r>
      <w:r w:rsidRPr="005D779A">
        <w:rPr>
          <w:rFonts w:cs="Arial"/>
          <w:szCs w:val="24"/>
        </w:rPr>
        <w:t xml:space="preserve"> + ... </w:t>
      </w:r>
      <w:r w:rsidRPr="005D779A">
        <w:rPr>
          <w:rFonts w:cs="Arial"/>
          <w:iCs/>
          <w:szCs w:val="24"/>
        </w:rPr>
        <w:t xml:space="preserve">X elevado a j </w:t>
      </w:r>
      <w:r w:rsidRPr="005D779A">
        <w:rPr>
          <w:rFonts w:cs="Arial"/>
          <w:szCs w:val="24"/>
        </w:rPr>
        <w:t>+ ... Cuando hay una exte</w:t>
      </w:r>
      <w:r>
        <w:rPr>
          <w:rFonts w:cs="Arial"/>
          <w:szCs w:val="24"/>
        </w:rPr>
        <w:t>rn</w:t>
      </w:r>
      <w:r w:rsidRPr="005D779A">
        <w:rPr>
          <w:rFonts w:cs="Arial"/>
          <w:szCs w:val="24"/>
        </w:rPr>
        <w:t xml:space="preserve">alidad, la utilidad de </w:t>
      </w:r>
      <w:r w:rsidRPr="005D779A">
        <w:rPr>
          <w:rFonts w:cs="Arial"/>
          <w:i/>
          <w:iCs/>
          <w:szCs w:val="24"/>
        </w:rPr>
        <w:t xml:space="preserve">J </w:t>
      </w:r>
      <w:r w:rsidRPr="005D779A">
        <w:rPr>
          <w:rFonts w:cs="Arial"/>
          <w:szCs w:val="24"/>
        </w:rPr>
        <w:t>puede depender</w:t>
      </w:r>
      <w:r>
        <w:rPr>
          <w:rFonts w:cs="Arial"/>
          <w:szCs w:val="24"/>
        </w:rPr>
        <w:t xml:space="preserve"> </w:t>
      </w:r>
      <w:r w:rsidRPr="005D779A">
        <w:rPr>
          <w:rFonts w:cs="Arial"/>
          <w:szCs w:val="24"/>
        </w:rPr>
        <w:t>en mayor medida de sus propias compras, pero también puede depender en menor medida de</w:t>
      </w:r>
      <w:r>
        <w:rPr>
          <w:rFonts w:cs="Arial"/>
          <w:szCs w:val="24"/>
        </w:rPr>
        <w:t xml:space="preserve"> </w:t>
      </w:r>
      <w:r w:rsidRPr="005D779A">
        <w:rPr>
          <w:rFonts w:cs="Arial"/>
          <w:szCs w:val="24"/>
        </w:rPr>
        <w:t xml:space="preserve">las compras de otros; por ejemplo, podría depender de </w:t>
      </w:r>
      <w:r w:rsidRPr="00306122">
        <w:rPr>
          <w:rFonts w:cs="Arial"/>
          <w:iCs/>
          <w:szCs w:val="24"/>
        </w:rPr>
        <w:t xml:space="preserve">a X elevado a 1 </w:t>
      </w:r>
      <w:r w:rsidRPr="00306122">
        <w:rPr>
          <w:rFonts w:cs="Arial"/>
          <w:szCs w:val="24"/>
        </w:rPr>
        <w:t xml:space="preserve">+ </w:t>
      </w:r>
      <w:r w:rsidRPr="00306122">
        <w:rPr>
          <w:rFonts w:cs="Arial"/>
          <w:iCs/>
          <w:szCs w:val="24"/>
        </w:rPr>
        <w:t xml:space="preserve">a X elevado a 2 </w:t>
      </w:r>
      <w:r w:rsidRPr="00306122">
        <w:rPr>
          <w:rFonts w:cs="Arial"/>
          <w:szCs w:val="24"/>
        </w:rPr>
        <w:t xml:space="preserve">+ ... + </w:t>
      </w:r>
      <w:r w:rsidRPr="00306122">
        <w:rPr>
          <w:rFonts w:cs="Arial"/>
          <w:iCs/>
          <w:szCs w:val="24"/>
        </w:rPr>
        <w:t xml:space="preserve">X elevado a j </w:t>
      </w:r>
      <w:r w:rsidRPr="00306122">
        <w:rPr>
          <w:rFonts w:cs="Arial"/>
          <w:szCs w:val="24"/>
        </w:rPr>
        <w:t xml:space="preserve">+ </w:t>
      </w:r>
      <w:r w:rsidRPr="00306122">
        <w:rPr>
          <w:rFonts w:cs="Arial"/>
          <w:iCs/>
          <w:szCs w:val="24"/>
        </w:rPr>
        <w:t>... a</w:t>
      </w:r>
      <w:r w:rsidR="00306122" w:rsidRPr="00306122">
        <w:rPr>
          <w:rFonts w:cs="Arial"/>
          <w:iCs/>
          <w:szCs w:val="24"/>
        </w:rPr>
        <w:t xml:space="preserve"> X elevado a n</w:t>
      </w:r>
      <w:r w:rsidRPr="00306122">
        <w:rPr>
          <w:rFonts w:cs="Arial"/>
          <w:iCs/>
          <w:szCs w:val="24"/>
        </w:rPr>
        <w:t xml:space="preserve">, </w:t>
      </w:r>
      <w:r w:rsidRPr="00306122">
        <w:rPr>
          <w:rFonts w:cs="Arial"/>
          <w:szCs w:val="24"/>
        </w:rPr>
        <w:t xml:space="preserve">donde </w:t>
      </w:r>
      <w:r w:rsidR="00306122" w:rsidRPr="00306122">
        <w:rPr>
          <w:rFonts w:cs="Arial"/>
          <w:iCs/>
          <w:szCs w:val="24"/>
        </w:rPr>
        <w:t>a</w:t>
      </w:r>
      <w:r w:rsidRPr="00306122">
        <w:rPr>
          <w:rFonts w:cs="Arial"/>
          <w:iCs/>
          <w:szCs w:val="24"/>
        </w:rPr>
        <w:t xml:space="preserve"> </w:t>
      </w:r>
      <w:r w:rsidRPr="00306122">
        <w:rPr>
          <w:rFonts w:cs="Arial"/>
          <w:szCs w:val="24"/>
        </w:rPr>
        <w:t>es un</w:t>
      </w:r>
      <w:r w:rsidR="00306122" w:rsidRPr="00306122">
        <w:rPr>
          <w:rFonts w:cs="Arial"/>
          <w:szCs w:val="24"/>
        </w:rPr>
        <w:t xml:space="preserve"> </w:t>
      </w:r>
      <w:r w:rsidRPr="00306122">
        <w:rPr>
          <w:rFonts w:cs="Arial"/>
          <w:szCs w:val="24"/>
        </w:rPr>
        <w:t>n</w:t>
      </w:r>
      <w:r w:rsidR="00306122" w:rsidRPr="00306122">
        <w:rPr>
          <w:rFonts w:cs="Arial"/>
          <w:szCs w:val="24"/>
        </w:rPr>
        <w:t>ú</w:t>
      </w:r>
      <w:r w:rsidRPr="00306122">
        <w:rPr>
          <w:rFonts w:cs="Arial"/>
          <w:szCs w:val="24"/>
        </w:rPr>
        <w:t>mero peque</w:t>
      </w:r>
      <w:r w:rsidR="00306122" w:rsidRPr="00306122">
        <w:rPr>
          <w:rFonts w:cs="Arial"/>
          <w:szCs w:val="24"/>
        </w:rPr>
        <w:t>ñ</w:t>
      </w:r>
      <w:r w:rsidRPr="00306122">
        <w:rPr>
          <w:rFonts w:cs="Arial"/>
          <w:szCs w:val="24"/>
        </w:rPr>
        <w:t>o.</w:t>
      </w:r>
    </w:p>
    <w:p w14:paraId="7C266389" w14:textId="7901C2D4" w:rsidR="006A5051" w:rsidRPr="00306122" w:rsidRDefault="006A5051" w:rsidP="00C409D9">
      <w:pPr>
        <w:spacing w:after="0" w:line="240" w:lineRule="auto"/>
        <w:rPr>
          <w:rFonts w:cs="Arial"/>
          <w:b/>
          <w:sz w:val="28"/>
        </w:rPr>
      </w:pPr>
    </w:p>
    <w:p w14:paraId="539C2BBC" w14:textId="0113DC3E" w:rsidR="00306122" w:rsidRPr="00306122" w:rsidRDefault="00306122" w:rsidP="00C409D9">
      <w:pPr>
        <w:spacing w:after="0" w:line="240" w:lineRule="auto"/>
        <w:rPr>
          <w:rFonts w:cs="Arial"/>
          <w:b/>
          <w:sz w:val="28"/>
        </w:rPr>
      </w:pPr>
      <w:r w:rsidRPr="00306122">
        <w:rPr>
          <w:rFonts w:cs="Arial"/>
          <w:b/>
          <w:sz w:val="28"/>
        </w:rPr>
        <w:t>6 punto 2: Bienes privados suministrados por el Estado</w:t>
      </w:r>
    </w:p>
    <w:p w14:paraId="1F264250" w14:textId="71F4E128" w:rsidR="006A5051" w:rsidRDefault="006A5051" w:rsidP="00C409D9">
      <w:pPr>
        <w:spacing w:after="0" w:line="240" w:lineRule="auto"/>
        <w:rPr>
          <w:rFonts w:cs="Arial"/>
        </w:rPr>
      </w:pPr>
    </w:p>
    <w:p w14:paraId="5A6EA2EF" w14:textId="61D8D8CC" w:rsidR="00306122" w:rsidRDefault="00306122" w:rsidP="00306122">
      <w:pPr>
        <w:spacing w:after="0" w:line="240" w:lineRule="auto"/>
        <w:rPr>
          <w:rFonts w:cs="Arial"/>
        </w:rPr>
      </w:pPr>
      <w:r w:rsidRPr="00306122">
        <w:rPr>
          <w:rFonts w:cs="Arial"/>
        </w:rPr>
        <w:t>Los bienes suministrados por el Estado cuyo coste marginal de suministrarlos a</w:t>
      </w:r>
      <w:r>
        <w:rPr>
          <w:rFonts w:cs="Arial"/>
        </w:rPr>
        <w:t xml:space="preserve"> </w:t>
      </w:r>
      <w:r w:rsidRPr="00306122">
        <w:rPr>
          <w:rFonts w:cs="Arial"/>
        </w:rPr>
        <w:t>más</w:t>
      </w:r>
      <w:r>
        <w:rPr>
          <w:rFonts w:cs="Arial"/>
        </w:rPr>
        <w:t xml:space="preserve"> </w:t>
      </w:r>
      <w:r w:rsidRPr="00306122">
        <w:rPr>
          <w:rFonts w:cs="Arial"/>
        </w:rPr>
        <w:t>personas es alto se denominan bienes privados suministrados por el Estado. Aun</w:t>
      </w:r>
      <w:r>
        <w:rPr>
          <w:rFonts w:cs="Arial"/>
        </w:rPr>
        <w:t xml:space="preserve">que [Página 159] </w:t>
      </w:r>
      <w:r w:rsidRPr="00306122">
        <w:rPr>
          <w:rFonts w:cs="Arial"/>
        </w:rPr>
        <w:t>el coste de administrar un mercado constituye uno de los argumentos a favor de</w:t>
      </w:r>
      <w:r>
        <w:rPr>
          <w:rFonts w:cs="Arial"/>
        </w:rPr>
        <w:t xml:space="preserve"> </w:t>
      </w:r>
      <w:r w:rsidRPr="00306122">
        <w:rPr>
          <w:rFonts w:cs="Arial"/>
        </w:rPr>
        <w:t>la provisi</w:t>
      </w:r>
      <w:r>
        <w:rPr>
          <w:rFonts w:cs="Arial"/>
        </w:rPr>
        <w:t>ó</w:t>
      </w:r>
      <w:r w:rsidRPr="00306122">
        <w:rPr>
          <w:rFonts w:cs="Arial"/>
        </w:rPr>
        <w:t>n publica de algunos de estos bienes, no es el único y ni siquiera el m</w:t>
      </w:r>
      <w:r>
        <w:rPr>
          <w:rFonts w:cs="Arial"/>
        </w:rPr>
        <w:t>á</w:t>
      </w:r>
      <w:r w:rsidRPr="00306122">
        <w:rPr>
          <w:rFonts w:cs="Arial"/>
        </w:rPr>
        <w:t>s</w:t>
      </w:r>
      <w:r>
        <w:rPr>
          <w:rFonts w:cs="Arial"/>
        </w:rPr>
        <w:t xml:space="preserve"> </w:t>
      </w:r>
      <w:r w:rsidRPr="00306122">
        <w:rPr>
          <w:rFonts w:cs="Arial"/>
        </w:rPr>
        <w:t>importante. La educaci</w:t>
      </w:r>
      <w:r>
        <w:rPr>
          <w:rFonts w:cs="Arial"/>
        </w:rPr>
        <w:t>ó</w:t>
      </w:r>
      <w:r w:rsidRPr="00306122">
        <w:rPr>
          <w:rFonts w:cs="Arial"/>
        </w:rPr>
        <w:t>n es un bien privado</w:t>
      </w:r>
      <w:r>
        <w:rPr>
          <w:rFonts w:cs="Arial"/>
        </w:rPr>
        <w:t xml:space="preserve"> </w:t>
      </w:r>
      <w:r w:rsidRPr="00306122">
        <w:rPr>
          <w:rFonts w:cs="Arial"/>
        </w:rPr>
        <w:t>suministrado por el Estado en el sentido</w:t>
      </w:r>
      <w:r>
        <w:rPr>
          <w:rFonts w:cs="Arial"/>
        </w:rPr>
        <w:t xml:space="preserve"> </w:t>
      </w:r>
      <w:r w:rsidRPr="00306122">
        <w:rPr>
          <w:rFonts w:cs="Arial"/>
        </w:rPr>
        <w:t>antes definido: si el n</w:t>
      </w:r>
      <w:r>
        <w:rPr>
          <w:rFonts w:cs="Arial"/>
        </w:rPr>
        <w:t>ú</w:t>
      </w:r>
      <w:r w:rsidRPr="00306122">
        <w:rPr>
          <w:rFonts w:cs="Arial"/>
        </w:rPr>
        <w:t>mero de</w:t>
      </w:r>
      <w:r>
        <w:rPr>
          <w:rFonts w:cs="Arial"/>
        </w:rPr>
        <w:t xml:space="preserve"> </w:t>
      </w:r>
      <w:r w:rsidRPr="00306122">
        <w:rPr>
          <w:rFonts w:cs="Arial"/>
        </w:rPr>
        <w:t>estudiantes matriculados se duplica, los costes</w:t>
      </w:r>
      <w:r>
        <w:rPr>
          <w:rFonts w:cs="Arial"/>
        </w:rPr>
        <w:t xml:space="preserve"> </w:t>
      </w:r>
      <w:r w:rsidRPr="00306122">
        <w:rPr>
          <w:rFonts w:cs="Arial"/>
        </w:rPr>
        <w:t>se duplican aproximadamente (suponiendo que la calidad, reflejada en el número de</w:t>
      </w:r>
      <w:r>
        <w:rPr>
          <w:rFonts w:cs="Arial"/>
        </w:rPr>
        <w:t xml:space="preserve"> </w:t>
      </w:r>
      <w:r w:rsidRPr="00306122">
        <w:rPr>
          <w:rFonts w:cs="Arial"/>
        </w:rPr>
        <w:t xml:space="preserve">alumnos por aula, en los gastos en profesores y en libros, </w:t>
      </w:r>
      <w:proofErr w:type="spellStart"/>
      <w:r w:rsidRPr="00306122">
        <w:rPr>
          <w:rFonts w:cs="Arial"/>
        </w:rPr>
        <w:t>etc</w:t>
      </w:r>
      <w:proofErr w:type="spellEnd"/>
      <w:r>
        <w:rPr>
          <w:rFonts w:cs="Arial"/>
        </w:rPr>
        <w:t>,</w:t>
      </w:r>
      <w:r w:rsidRPr="00306122">
        <w:rPr>
          <w:rFonts w:cs="Arial"/>
        </w:rPr>
        <w:t xml:space="preserve"> no varían). Una de las</w:t>
      </w:r>
      <w:r>
        <w:rPr>
          <w:rFonts w:cs="Arial"/>
        </w:rPr>
        <w:t xml:space="preserve"> </w:t>
      </w:r>
      <w:r w:rsidRPr="00306122">
        <w:rPr>
          <w:rFonts w:cs="Arial"/>
        </w:rPr>
        <w:t>explicaciones que suelen darse en favor de la provisi</w:t>
      </w:r>
      <w:r>
        <w:rPr>
          <w:rFonts w:cs="Arial"/>
        </w:rPr>
        <w:t>ó</w:t>
      </w:r>
      <w:r w:rsidRPr="00306122">
        <w:rPr>
          <w:rFonts w:cs="Arial"/>
        </w:rPr>
        <w:t>n publica de la educaci</w:t>
      </w:r>
      <w:r>
        <w:rPr>
          <w:rFonts w:cs="Arial"/>
        </w:rPr>
        <w:t>ó</w:t>
      </w:r>
      <w:r w:rsidRPr="00306122">
        <w:rPr>
          <w:rFonts w:cs="Arial"/>
        </w:rPr>
        <w:t>n est</w:t>
      </w:r>
      <w:r>
        <w:rPr>
          <w:rFonts w:cs="Arial"/>
        </w:rPr>
        <w:t xml:space="preserve">á </w:t>
      </w:r>
      <w:r w:rsidRPr="00306122">
        <w:rPr>
          <w:rFonts w:cs="Arial"/>
        </w:rPr>
        <w:t>relacionada con consideraciones distributivas; muchos piensan que las oportunidades</w:t>
      </w:r>
      <w:r>
        <w:rPr>
          <w:rFonts w:cs="Arial"/>
        </w:rPr>
        <w:t xml:space="preserve"> </w:t>
      </w:r>
      <w:r w:rsidRPr="00306122">
        <w:rPr>
          <w:rFonts w:cs="Arial"/>
        </w:rPr>
        <w:t>de los j</w:t>
      </w:r>
      <w:r>
        <w:rPr>
          <w:rFonts w:cs="Arial"/>
        </w:rPr>
        <w:t>ó</w:t>
      </w:r>
      <w:r w:rsidRPr="00306122">
        <w:rPr>
          <w:rFonts w:cs="Arial"/>
        </w:rPr>
        <w:t>venes no deben depender de la riqueza de sus padres.</w:t>
      </w:r>
    </w:p>
    <w:p w14:paraId="5701EDD6" w14:textId="000E21E2" w:rsidR="00306122" w:rsidRDefault="00306122" w:rsidP="00306122">
      <w:pPr>
        <w:spacing w:after="0" w:line="240" w:lineRule="auto"/>
        <w:rPr>
          <w:rFonts w:cs="Arial"/>
        </w:rPr>
      </w:pPr>
    </w:p>
    <w:p w14:paraId="59E1DA68" w14:textId="7400EF73" w:rsidR="00306122" w:rsidRPr="00306122" w:rsidRDefault="00306122" w:rsidP="00306122">
      <w:pPr>
        <w:spacing w:after="0" w:line="240" w:lineRule="auto"/>
        <w:rPr>
          <w:rFonts w:cs="Arial"/>
        </w:rPr>
      </w:pPr>
      <w:r w:rsidRPr="00306122">
        <w:rPr>
          <w:rFonts w:cs="Arial"/>
        </w:rPr>
        <w:t>A veces cuando el Estado suministra un bien privado (como el agua), permite simplemente</w:t>
      </w:r>
      <w:r>
        <w:rPr>
          <w:rFonts w:cs="Arial"/>
        </w:rPr>
        <w:t xml:space="preserve"> </w:t>
      </w:r>
      <w:r w:rsidRPr="00306122">
        <w:rPr>
          <w:rFonts w:cs="Arial"/>
        </w:rPr>
        <w:t>a los individuos consumir tanta como deseen sin coste alguno. Recuérdese</w:t>
      </w:r>
      <w:r>
        <w:rPr>
          <w:rFonts w:cs="Arial"/>
        </w:rPr>
        <w:t xml:space="preserve"> </w:t>
      </w:r>
      <w:r w:rsidRPr="00306122">
        <w:rPr>
          <w:rFonts w:cs="Arial"/>
        </w:rPr>
        <w:t>que en el caso de estos bienes cada unidad consumida tiene un coste marginal. Cuesta</w:t>
      </w:r>
      <w:r>
        <w:rPr>
          <w:rFonts w:cs="Arial"/>
        </w:rPr>
        <w:t xml:space="preserve"> </w:t>
      </w:r>
      <w:r w:rsidRPr="00306122">
        <w:rPr>
          <w:rFonts w:cs="Arial"/>
        </w:rPr>
        <w:t>dinero purificar el agua y llevarla desde la fuente hasta la casa de una persona. Si un</w:t>
      </w:r>
      <w:r>
        <w:rPr>
          <w:rFonts w:cs="Arial"/>
        </w:rPr>
        <w:t xml:space="preserve"> </w:t>
      </w:r>
      <w:r w:rsidRPr="00306122">
        <w:rPr>
          <w:rFonts w:cs="Arial"/>
        </w:rPr>
        <w:t>bien privado se suministra gratuitamente, es probable que su consumo sea excesivo.</w:t>
      </w:r>
      <w:r>
        <w:rPr>
          <w:rFonts w:cs="Arial"/>
        </w:rPr>
        <w:t xml:space="preserve"> </w:t>
      </w:r>
      <w:r w:rsidRPr="00306122">
        <w:rPr>
          <w:rFonts w:cs="Arial"/>
        </w:rPr>
        <w:t>El consumidor, como no tiene que pagarlo, demanda hasta el punto en el que el beneficio</w:t>
      </w:r>
      <w:r>
        <w:rPr>
          <w:rFonts w:cs="Arial"/>
        </w:rPr>
        <w:t xml:space="preserve"> </w:t>
      </w:r>
      <w:r w:rsidRPr="00306122">
        <w:rPr>
          <w:rFonts w:cs="Arial"/>
        </w:rPr>
        <w:t xml:space="preserve">marginal que </w:t>
      </w:r>
      <w:proofErr w:type="spellStart"/>
      <w:r w:rsidRPr="00306122">
        <w:rPr>
          <w:rFonts w:cs="Arial"/>
        </w:rPr>
        <w:t>Ie</w:t>
      </w:r>
      <w:proofErr w:type="spellEnd"/>
      <w:r w:rsidRPr="00306122">
        <w:rPr>
          <w:rFonts w:cs="Arial"/>
        </w:rPr>
        <w:t xml:space="preserve"> proporciona es cero, a pesar de que su provisi</w:t>
      </w:r>
      <w:r>
        <w:rPr>
          <w:rFonts w:cs="Arial"/>
        </w:rPr>
        <w:t>ó</w:t>
      </w:r>
      <w:r w:rsidRPr="00306122">
        <w:rPr>
          <w:rFonts w:cs="Arial"/>
        </w:rPr>
        <w:t>n tenga un coste</w:t>
      </w:r>
      <w:r>
        <w:rPr>
          <w:rFonts w:cs="Arial"/>
        </w:rPr>
        <w:t xml:space="preserve"> </w:t>
      </w:r>
      <w:r w:rsidRPr="00306122">
        <w:rPr>
          <w:rFonts w:cs="Arial"/>
        </w:rPr>
        <w:t>marginal real. En algunos casos, como el del agua, es posible que el consumidor se</w:t>
      </w:r>
      <w:r>
        <w:rPr>
          <w:rFonts w:cs="Arial"/>
        </w:rPr>
        <w:t xml:space="preserve"> </w:t>
      </w:r>
      <w:r w:rsidRPr="00306122">
        <w:rPr>
          <w:rFonts w:cs="Arial"/>
        </w:rPr>
        <w:t xml:space="preserve">sacie rápidamente, por </w:t>
      </w:r>
      <w:r>
        <w:rPr>
          <w:rFonts w:cs="Arial"/>
        </w:rPr>
        <w:t>lo</w:t>
      </w:r>
      <w:r w:rsidRPr="00306122">
        <w:rPr>
          <w:rFonts w:cs="Arial"/>
        </w:rPr>
        <w:t xml:space="preserve"> que la distorsi</w:t>
      </w:r>
      <w:r>
        <w:rPr>
          <w:rFonts w:cs="Arial"/>
        </w:rPr>
        <w:t>ó</w:t>
      </w:r>
      <w:r w:rsidRPr="00306122">
        <w:rPr>
          <w:rFonts w:cs="Arial"/>
        </w:rPr>
        <w:t>n puede no ser demasiado grande (figura</w:t>
      </w:r>
      <w:r>
        <w:rPr>
          <w:rFonts w:cs="Arial"/>
        </w:rPr>
        <w:t xml:space="preserve"> </w:t>
      </w:r>
      <w:r w:rsidRPr="00306122">
        <w:rPr>
          <w:rFonts w:cs="Arial"/>
        </w:rPr>
        <w:t>6</w:t>
      </w:r>
      <w:r>
        <w:rPr>
          <w:rFonts w:cs="Arial"/>
        </w:rPr>
        <w:t xml:space="preserve"> punto </w:t>
      </w:r>
      <w:r w:rsidRPr="00306122">
        <w:rPr>
          <w:rFonts w:cs="Arial"/>
        </w:rPr>
        <w:t>3A). En otros, como la demanda de determinados tipos de servicios médicos, la</w:t>
      </w:r>
      <w:r>
        <w:rPr>
          <w:rFonts w:cs="Arial"/>
        </w:rPr>
        <w:t xml:space="preserve"> </w:t>
      </w:r>
      <w:r w:rsidRPr="00306122">
        <w:rPr>
          <w:rFonts w:cs="Arial"/>
        </w:rPr>
        <w:t>distorsi</w:t>
      </w:r>
      <w:r>
        <w:rPr>
          <w:rFonts w:cs="Arial"/>
        </w:rPr>
        <w:t>ó</w:t>
      </w:r>
      <w:r w:rsidRPr="00306122">
        <w:rPr>
          <w:rFonts w:cs="Arial"/>
        </w:rPr>
        <w:t>n puede ser muy grande (figura 6</w:t>
      </w:r>
      <w:r>
        <w:rPr>
          <w:rFonts w:cs="Arial"/>
        </w:rPr>
        <w:t xml:space="preserve"> punto </w:t>
      </w:r>
      <w:r w:rsidRPr="00306122">
        <w:rPr>
          <w:rFonts w:cs="Arial"/>
        </w:rPr>
        <w:t>3B). La pérdida de bienestar, representada</w:t>
      </w:r>
      <w:r>
        <w:rPr>
          <w:rFonts w:cs="Arial"/>
        </w:rPr>
        <w:t xml:space="preserve"> </w:t>
      </w:r>
      <w:r w:rsidRPr="00306122">
        <w:rPr>
          <w:rFonts w:cs="Arial"/>
        </w:rPr>
        <w:t>por el triángulo</w:t>
      </w:r>
      <w:r>
        <w:rPr>
          <w:rFonts w:cs="Arial"/>
        </w:rPr>
        <w:t xml:space="preserve"> </w:t>
      </w:r>
      <w:r w:rsidRPr="00306122">
        <w:rPr>
          <w:rFonts w:cs="Arial"/>
        </w:rPr>
        <w:t>sombreado de la figura 6</w:t>
      </w:r>
      <w:r>
        <w:rPr>
          <w:rFonts w:cs="Arial"/>
        </w:rPr>
        <w:t xml:space="preserve"> punto </w:t>
      </w:r>
      <w:r w:rsidRPr="00306122">
        <w:rPr>
          <w:rFonts w:cs="Arial"/>
        </w:rPr>
        <w:t>3B, puede medirse por la diferencia entre</w:t>
      </w:r>
      <w:r>
        <w:rPr>
          <w:rFonts w:cs="Arial"/>
        </w:rPr>
        <w:t xml:space="preserve"> lo</w:t>
      </w:r>
      <w:r w:rsidRPr="00306122">
        <w:rPr>
          <w:rFonts w:cs="Arial"/>
        </w:rPr>
        <w:t xml:space="preserve"> que el consumidor está dispuesto a pagar tanto por el incremento de la producci</w:t>
      </w:r>
      <w:r>
        <w:rPr>
          <w:rFonts w:cs="Arial"/>
        </w:rPr>
        <w:t>ó</w:t>
      </w:r>
      <w:r w:rsidRPr="00306122">
        <w:rPr>
          <w:rFonts w:cs="Arial"/>
        </w:rPr>
        <w:t>n</w:t>
      </w:r>
    </w:p>
    <w:p w14:paraId="4884B8A0" w14:textId="77777777" w:rsidR="00306122" w:rsidRPr="00306122" w:rsidRDefault="00306122" w:rsidP="00306122">
      <w:pPr>
        <w:spacing w:after="0" w:line="240" w:lineRule="auto"/>
        <w:rPr>
          <w:rFonts w:cs="Arial"/>
        </w:rPr>
      </w:pPr>
      <w:r w:rsidRPr="00306122">
        <w:rPr>
          <w:rFonts w:cs="Arial"/>
        </w:rPr>
        <w:t xml:space="preserve">de </w:t>
      </w:r>
      <w:proofErr w:type="spellStart"/>
      <w:r w:rsidRPr="00306122">
        <w:rPr>
          <w:rFonts w:cs="Arial"/>
          <w:iCs/>
        </w:rPr>
        <w:t>Qe</w:t>
      </w:r>
      <w:proofErr w:type="spellEnd"/>
      <w:r w:rsidRPr="00306122">
        <w:rPr>
          <w:rFonts w:cs="Arial"/>
          <w:i/>
          <w:iCs/>
        </w:rPr>
        <w:t xml:space="preserve"> </w:t>
      </w:r>
      <w:r w:rsidRPr="00306122">
        <w:rPr>
          <w:rFonts w:cs="Arial"/>
        </w:rPr>
        <w:t xml:space="preserve">(donde el precio es igual al coste marginal) a </w:t>
      </w:r>
      <w:r w:rsidRPr="00306122">
        <w:rPr>
          <w:rFonts w:cs="Arial"/>
          <w:iCs/>
        </w:rPr>
        <w:t>Qm</w:t>
      </w:r>
      <w:r w:rsidRPr="00306122">
        <w:rPr>
          <w:rFonts w:cs="Arial"/>
          <w:i/>
          <w:iCs/>
        </w:rPr>
        <w:t xml:space="preserve"> </w:t>
      </w:r>
      <w:r w:rsidRPr="00306122">
        <w:rPr>
          <w:rFonts w:cs="Arial"/>
        </w:rPr>
        <w:t>(donde el precio es igual</w:t>
      </w:r>
    </w:p>
    <w:p w14:paraId="3936873C" w14:textId="62EF08FC" w:rsidR="00306122" w:rsidRDefault="00306122" w:rsidP="00306122">
      <w:pPr>
        <w:spacing w:after="0" w:line="240" w:lineRule="auto"/>
        <w:rPr>
          <w:rFonts w:cs="Arial"/>
        </w:rPr>
      </w:pPr>
      <w:r w:rsidRPr="00306122">
        <w:rPr>
          <w:rFonts w:cs="Arial"/>
        </w:rPr>
        <w:t>a cero), como por los costes de dicho incremento.</w:t>
      </w:r>
    </w:p>
    <w:p w14:paraId="07388F48" w14:textId="1FDD6791" w:rsidR="00306122" w:rsidRDefault="00306122" w:rsidP="00306122">
      <w:pPr>
        <w:spacing w:after="0" w:line="240" w:lineRule="auto"/>
        <w:rPr>
          <w:rFonts w:cs="Arial"/>
        </w:rPr>
      </w:pPr>
    </w:p>
    <w:p w14:paraId="0BDAF82D" w14:textId="5D5C3614" w:rsidR="00306122" w:rsidRDefault="00306122" w:rsidP="00306122">
      <w:pPr>
        <w:spacing w:after="0" w:line="240" w:lineRule="auto"/>
        <w:rPr>
          <w:rFonts w:cs="Arial"/>
          <w:b/>
        </w:rPr>
      </w:pPr>
      <w:r w:rsidRPr="00306122">
        <w:rPr>
          <w:rFonts w:cs="Arial"/>
          <w:b/>
        </w:rPr>
        <w:t>6 punto 2, punto 1: Mecanismos para racionar los bienes privados suministrados por el Estado</w:t>
      </w:r>
    </w:p>
    <w:p w14:paraId="35938591" w14:textId="7777DF84" w:rsidR="00306122" w:rsidRDefault="00306122" w:rsidP="00306122">
      <w:pPr>
        <w:spacing w:after="0" w:line="240" w:lineRule="auto"/>
        <w:rPr>
          <w:rFonts w:cs="Arial"/>
          <w:b/>
        </w:rPr>
      </w:pPr>
    </w:p>
    <w:p w14:paraId="1DBD1E5F" w14:textId="77777777" w:rsidR="00306122" w:rsidRPr="00306122" w:rsidRDefault="00306122" w:rsidP="00306122">
      <w:pPr>
        <w:spacing w:after="0" w:line="240" w:lineRule="auto"/>
        <w:rPr>
          <w:rFonts w:cs="Arial"/>
        </w:rPr>
      </w:pPr>
      <w:r w:rsidRPr="00306122">
        <w:rPr>
          <w:rFonts w:cs="Arial"/>
        </w:rPr>
        <w:t>Cuando el consumo de un bien por parte de cada persona tiene un coste marginal,</w:t>
      </w:r>
    </w:p>
    <w:p w14:paraId="5A2FAEE8" w14:textId="180E87AE" w:rsidR="00721486" w:rsidRDefault="00306122" w:rsidP="00306122">
      <w:pPr>
        <w:spacing w:after="0" w:line="240" w:lineRule="auto"/>
        <w:rPr>
          <w:rFonts w:cs="Arial"/>
        </w:rPr>
      </w:pPr>
      <w:r w:rsidRPr="00306122">
        <w:rPr>
          <w:rFonts w:cs="Arial"/>
        </w:rPr>
        <w:t>si los costes de gestionar el sistema de precios son muy altos, puede ser más eficiente</w:t>
      </w:r>
      <w:r>
        <w:rPr>
          <w:rFonts w:cs="Arial"/>
        </w:rPr>
        <w:t xml:space="preserve"> </w:t>
      </w:r>
      <w:r w:rsidRPr="00306122">
        <w:rPr>
          <w:rFonts w:cs="Arial"/>
        </w:rPr>
        <w:t xml:space="preserve">que </w:t>
      </w:r>
      <w:r>
        <w:rPr>
          <w:rFonts w:cs="Arial"/>
        </w:rPr>
        <w:t>lo</w:t>
      </w:r>
      <w:r w:rsidRPr="00306122">
        <w:rPr>
          <w:rFonts w:cs="Arial"/>
        </w:rPr>
        <w:t xml:space="preserve"> suministre simplemente el Estado y que </w:t>
      </w:r>
      <w:r>
        <w:rPr>
          <w:rFonts w:cs="Arial"/>
        </w:rPr>
        <w:t>lo</w:t>
      </w:r>
      <w:r w:rsidRPr="00306122">
        <w:rPr>
          <w:rFonts w:cs="Arial"/>
        </w:rPr>
        <w:t xml:space="preserve"> financie por medio de los impuestos</w:t>
      </w:r>
      <w:r>
        <w:rPr>
          <w:rFonts w:cs="Arial"/>
        </w:rPr>
        <w:t xml:space="preserve"> </w:t>
      </w:r>
      <w:r w:rsidRPr="00306122">
        <w:rPr>
          <w:rFonts w:cs="Arial"/>
        </w:rPr>
        <w:t>generales, aun cuando el suministro público del bien cause una</w:t>
      </w:r>
      <w:r w:rsidR="00721486">
        <w:rPr>
          <w:rFonts w:cs="Arial"/>
        </w:rPr>
        <w:t xml:space="preserve"> </w:t>
      </w:r>
      <w:r w:rsidRPr="00306122">
        <w:rPr>
          <w:rFonts w:cs="Arial"/>
        </w:rPr>
        <w:t>distorsi</w:t>
      </w:r>
      <w:r>
        <w:rPr>
          <w:rFonts w:cs="Arial"/>
        </w:rPr>
        <w:t>ó</w:t>
      </w:r>
      <w:r w:rsidRPr="00306122">
        <w:rPr>
          <w:rFonts w:cs="Arial"/>
        </w:rPr>
        <w:t>n. Mostramos</w:t>
      </w:r>
      <w:r>
        <w:rPr>
          <w:rFonts w:cs="Arial"/>
        </w:rPr>
        <w:t xml:space="preserve"> </w:t>
      </w:r>
      <w:r w:rsidRPr="00306122">
        <w:rPr>
          <w:rFonts w:cs="Arial"/>
        </w:rPr>
        <w:t>este caso en la figura 6</w:t>
      </w:r>
      <w:r>
        <w:rPr>
          <w:rFonts w:cs="Arial"/>
        </w:rPr>
        <w:t xml:space="preserve"> punto </w:t>
      </w:r>
      <w:r w:rsidRPr="00306122">
        <w:rPr>
          <w:rFonts w:cs="Arial"/>
        </w:rPr>
        <w:t>4, en la que hemos</w:t>
      </w:r>
      <w:r w:rsidR="00721486">
        <w:rPr>
          <w:rFonts w:cs="Arial"/>
        </w:rPr>
        <w:t xml:space="preserve"> </w:t>
      </w:r>
      <w:r w:rsidRPr="00306122">
        <w:rPr>
          <w:rFonts w:cs="Arial"/>
        </w:rPr>
        <w:t>representado un bien cuyos costes</w:t>
      </w:r>
      <w:r>
        <w:rPr>
          <w:rFonts w:cs="Arial"/>
        </w:rPr>
        <w:t xml:space="preserve"> </w:t>
      </w:r>
      <w:r w:rsidRPr="00306122">
        <w:rPr>
          <w:rFonts w:cs="Arial"/>
        </w:rPr>
        <w:t>marginales de producci</w:t>
      </w:r>
      <w:r>
        <w:rPr>
          <w:rFonts w:cs="Arial"/>
        </w:rPr>
        <w:t>ó</w:t>
      </w:r>
      <w:r w:rsidRPr="00306122">
        <w:rPr>
          <w:rFonts w:cs="Arial"/>
        </w:rPr>
        <w:t xml:space="preserve">n son constantes, </w:t>
      </w:r>
      <w:r w:rsidR="00721486">
        <w:rPr>
          <w:rFonts w:cs="Arial"/>
        </w:rPr>
        <w:t>C</w:t>
      </w:r>
      <w:r w:rsidRPr="00306122">
        <w:rPr>
          <w:rFonts w:cs="Arial"/>
        </w:rPr>
        <w:t xml:space="preserve"> (a la empresa </w:t>
      </w:r>
      <w:proofErr w:type="spellStart"/>
      <w:r w:rsidRPr="00306122">
        <w:rPr>
          <w:rFonts w:cs="Arial"/>
        </w:rPr>
        <w:t>Ie</w:t>
      </w:r>
      <w:proofErr w:type="spellEnd"/>
      <w:r w:rsidRPr="00306122">
        <w:rPr>
          <w:rFonts w:cs="Arial"/>
        </w:rPr>
        <w:t xml:space="preserve"> cuesta </w:t>
      </w:r>
      <w:r w:rsidR="00721486">
        <w:rPr>
          <w:rFonts w:cs="Arial"/>
        </w:rPr>
        <w:t>C</w:t>
      </w:r>
      <w:r w:rsidRPr="00306122">
        <w:rPr>
          <w:rFonts w:cs="Arial"/>
        </w:rPr>
        <w:t xml:space="preserve"> euros producir</w:t>
      </w:r>
      <w:r>
        <w:rPr>
          <w:rFonts w:cs="Arial"/>
        </w:rPr>
        <w:t xml:space="preserve"> </w:t>
      </w:r>
      <w:r w:rsidRPr="00306122">
        <w:rPr>
          <w:rFonts w:cs="Arial"/>
        </w:rPr>
        <w:t>cada unidad del bien</w:t>
      </w:r>
      <w:proofErr w:type="gramStart"/>
      <w:r w:rsidRPr="00306122">
        <w:rPr>
          <w:rFonts w:cs="Arial"/>
        </w:rPr>
        <w:t>).</w:t>
      </w:r>
      <w:r w:rsidR="00721486">
        <w:rPr>
          <w:rFonts w:cs="Arial"/>
        </w:rPr>
        <w:t>(</w:t>
      </w:r>
      <w:proofErr w:type="gramEnd"/>
      <w:r w:rsidR="00721486">
        <w:rPr>
          <w:rFonts w:cs="Arial"/>
        </w:rPr>
        <w:t>Nota al pie 2).</w:t>
      </w:r>
    </w:p>
    <w:p w14:paraId="2459C6CF" w14:textId="77777777" w:rsidR="00721486" w:rsidRDefault="00721486" w:rsidP="00306122">
      <w:pPr>
        <w:spacing w:after="0" w:line="240" w:lineRule="auto"/>
        <w:rPr>
          <w:rFonts w:cs="Arial"/>
        </w:rPr>
      </w:pPr>
    </w:p>
    <w:p w14:paraId="6252B3F3" w14:textId="04D79771" w:rsidR="00721486" w:rsidRDefault="00721486" w:rsidP="00306122">
      <w:pPr>
        <w:spacing w:after="0" w:line="240" w:lineRule="auto"/>
        <w:rPr>
          <w:rFonts w:cs="Arial"/>
        </w:rPr>
      </w:pPr>
      <w:r>
        <w:rPr>
          <w:rFonts w:cs="Arial"/>
        </w:rPr>
        <w:t>(Inicio de nota al pie 2: Suponemos además, que la curva de demanda no se desplaza significativamente cuando subimos los impuestos. Fin de nota al pie 2)</w:t>
      </w:r>
    </w:p>
    <w:p w14:paraId="1B388328" w14:textId="77777777" w:rsidR="00721486" w:rsidRDefault="00721486" w:rsidP="00306122">
      <w:pPr>
        <w:spacing w:after="0" w:line="240" w:lineRule="auto"/>
        <w:rPr>
          <w:rFonts w:cs="Arial"/>
        </w:rPr>
      </w:pPr>
    </w:p>
    <w:p w14:paraId="1FA75DD3" w14:textId="40FDCE01" w:rsidR="00306122" w:rsidRPr="00306122" w:rsidRDefault="00306122" w:rsidP="00306122">
      <w:pPr>
        <w:spacing w:after="0" w:line="240" w:lineRule="auto"/>
        <w:rPr>
          <w:rFonts w:cs="Arial"/>
        </w:rPr>
      </w:pPr>
      <w:r w:rsidRPr="00306122">
        <w:rPr>
          <w:rFonts w:cs="Arial"/>
        </w:rPr>
        <w:t>Sin embargo, para venderlo hay que incurrir en unos costes</w:t>
      </w:r>
      <w:r w:rsidR="00721486">
        <w:rPr>
          <w:rFonts w:cs="Arial"/>
        </w:rPr>
        <w:t xml:space="preserve"> </w:t>
      </w:r>
      <w:r w:rsidRPr="00306122">
        <w:rPr>
          <w:rFonts w:cs="Arial"/>
        </w:rPr>
        <w:t>de transacci</w:t>
      </w:r>
      <w:r w:rsidR="00721486">
        <w:rPr>
          <w:rFonts w:cs="Arial"/>
        </w:rPr>
        <w:t>ó</w:t>
      </w:r>
      <w:r w:rsidRPr="00306122">
        <w:rPr>
          <w:rFonts w:cs="Arial"/>
        </w:rPr>
        <w:t xml:space="preserve">n, que elevan el precio a </w:t>
      </w:r>
      <w:proofErr w:type="gramStart"/>
      <w:r w:rsidRPr="00306122">
        <w:rPr>
          <w:rFonts w:cs="Arial"/>
          <w:iCs/>
        </w:rPr>
        <w:t>p</w:t>
      </w:r>
      <w:r w:rsidR="00AF47BF">
        <w:rPr>
          <w:rFonts w:cs="Arial"/>
          <w:iCs/>
        </w:rPr>
        <w:t xml:space="preserve"> </w:t>
      </w:r>
      <w:r w:rsidRPr="00306122">
        <w:rPr>
          <w:rFonts w:cs="Arial"/>
          <w:iCs/>
        </w:rPr>
        <w:t>.</w:t>
      </w:r>
      <w:proofErr w:type="gramEnd"/>
      <w:r w:rsidRPr="00306122">
        <w:rPr>
          <w:rFonts w:cs="Arial"/>
          <w:iCs/>
        </w:rPr>
        <w:t xml:space="preserve"> </w:t>
      </w:r>
      <w:r w:rsidRPr="00306122">
        <w:rPr>
          <w:rFonts w:cs="Arial"/>
        </w:rPr>
        <w:t>Supongamos ahora que el Estado suministrara</w:t>
      </w:r>
      <w:r w:rsidR="00721486">
        <w:rPr>
          <w:rFonts w:cs="Arial"/>
        </w:rPr>
        <w:t xml:space="preserve"> </w:t>
      </w:r>
      <w:r w:rsidRPr="00306122">
        <w:rPr>
          <w:rFonts w:cs="Arial"/>
        </w:rPr>
        <w:t xml:space="preserve">el bien gratuitamente. De esa forma se </w:t>
      </w:r>
      <w:r w:rsidR="00721486" w:rsidRPr="00306122">
        <w:rPr>
          <w:rFonts w:cs="Arial"/>
        </w:rPr>
        <w:t>eliminar</w:t>
      </w:r>
      <w:r w:rsidR="00721486">
        <w:rPr>
          <w:rFonts w:cs="Arial"/>
        </w:rPr>
        <w:t>í</w:t>
      </w:r>
      <w:r w:rsidR="00721486" w:rsidRPr="00306122">
        <w:rPr>
          <w:rFonts w:cs="Arial"/>
        </w:rPr>
        <w:t>an</w:t>
      </w:r>
      <w:r w:rsidRPr="00306122">
        <w:rPr>
          <w:rFonts w:cs="Arial"/>
        </w:rPr>
        <w:t xml:space="preserve"> los costes de las transacciones</w:t>
      </w:r>
    </w:p>
    <w:p w14:paraId="72C720AC" w14:textId="4BBEBB4E" w:rsidR="00306122" w:rsidRPr="00306122" w:rsidRDefault="00306122" w:rsidP="00306122">
      <w:pPr>
        <w:spacing w:after="0" w:line="240" w:lineRule="auto"/>
        <w:rPr>
          <w:rFonts w:cs="Arial"/>
        </w:rPr>
      </w:pPr>
      <w:r w:rsidRPr="00306122">
        <w:rPr>
          <w:rFonts w:cs="Arial"/>
        </w:rPr>
        <w:t xml:space="preserve">y se </w:t>
      </w:r>
      <w:r w:rsidR="00721486" w:rsidRPr="00306122">
        <w:rPr>
          <w:rFonts w:cs="Arial"/>
        </w:rPr>
        <w:t>ahorraría</w:t>
      </w:r>
      <w:r w:rsidRPr="00306122">
        <w:rPr>
          <w:rFonts w:cs="Arial"/>
        </w:rPr>
        <w:t xml:space="preserve"> el </w:t>
      </w:r>
      <w:r w:rsidR="00721486" w:rsidRPr="00306122">
        <w:rPr>
          <w:rFonts w:cs="Arial"/>
        </w:rPr>
        <w:t>área</w:t>
      </w:r>
      <w:r w:rsidRPr="00306122">
        <w:rPr>
          <w:rFonts w:cs="Arial"/>
        </w:rPr>
        <w:t xml:space="preserve"> </w:t>
      </w:r>
      <w:r w:rsidRPr="00306122">
        <w:rPr>
          <w:rFonts w:cs="Arial"/>
          <w:iCs/>
        </w:rPr>
        <w:t>AB</w:t>
      </w:r>
      <w:r w:rsidR="00721486">
        <w:rPr>
          <w:rFonts w:cs="Arial"/>
          <w:iCs/>
        </w:rPr>
        <w:t>C</w:t>
      </w:r>
      <w:r w:rsidRPr="00306122">
        <w:rPr>
          <w:rFonts w:cs="Arial"/>
          <w:iCs/>
        </w:rPr>
        <w:t xml:space="preserve">D. </w:t>
      </w:r>
      <w:r w:rsidRPr="00306122">
        <w:rPr>
          <w:rFonts w:cs="Arial"/>
        </w:rPr>
        <w:t xml:space="preserve">Se </w:t>
      </w:r>
      <w:r w:rsidR="00721486" w:rsidRPr="00306122">
        <w:rPr>
          <w:rFonts w:cs="Arial"/>
        </w:rPr>
        <w:t>obtendr</w:t>
      </w:r>
      <w:r w:rsidR="00721486">
        <w:rPr>
          <w:rFonts w:cs="Arial"/>
        </w:rPr>
        <w:t>ía</w:t>
      </w:r>
      <w:r w:rsidRPr="00306122">
        <w:rPr>
          <w:rFonts w:cs="Arial"/>
        </w:rPr>
        <w:t xml:space="preserve">, </w:t>
      </w:r>
      <w:r w:rsidR="00721486" w:rsidRPr="00306122">
        <w:rPr>
          <w:rFonts w:cs="Arial"/>
        </w:rPr>
        <w:t>además</w:t>
      </w:r>
      <w:r w:rsidRPr="00306122">
        <w:rPr>
          <w:rFonts w:cs="Arial"/>
        </w:rPr>
        <w:t>, una ganancia medida por el</w:t>
      </w:r>
    </w:p>
    <w:p w14:paraId="09C0586E" w14:textId="32DA088F" w:rsidR="00FB567C" w:rsidRPr="00FB567C" w:rsidRDefault="00721486" w:rsidP="00FB567C">
      <w:pPr>
        <w:spacing w:after="0" w:line="240" w:lineRule="auto"/>
        <w:rPr>
          <w:rFonts w:cs="Arial"/>
        </w:rPr>
      </w:pPr>
      <w:r w:rsidRPr="00306122">
        <w:rPr>
          <w:rFonts w:cs="Arial"/>
        </w:rPr>
        <w:t>área</w:t>
      </w:r>
      <w:r w:rsidR="00306122" w:rsidRPr="00306122">
        <w:rPr>
          <w:rFonts w:cs="Arial"/>
        </w:rPr>
        <w:t xml:space="preserve"> </w:t>
      </w:r>
      <w:r w:rsidR="00306122" w:rsidRPr="00306122">
        <w:rPr>
          <w:rFonts w:cs="Arial"/>
          <w:iCs/>
        </w:rPr>
        <w:t xml:space="preserve">ABE </w:t>
      </w:r>
      <w:r w:rsidR="00306122" w:rsidRPr="00306122">
        <w:rPr>
          <w:rFonts w:cs="Arial"/>
        </w:rPr>
        <w:t xml:space="preserve">al aumentar el consumo de </w:t>
      </w:r>
      <w:proofErr w:type="spellStart"/>
      <w:r w:rsidR="00306122" w:rsidRPr="00306122">
        <w:rPr>
          <w:rFonts w:cs="Arial"/>
          <w:iCs/>
        </w:rPr>
        <w:t>Qe</w:t>
      </w:r>
      <w:proofErr w:type="spellEnd"/>
      <w:r w:rsidR="00306122" w:rsidRPr="00306122">
        <w:rPr>
          <w:rFonts w:cs="Arial"/>
          <w:iCs/>
        </w:rPr>
        <w:t xml:space="preserve"> </w:t>
      </w:r>
      <w:r w:rsidR="00306122" w:rsidRPr="00306122">
        <w:rPr>
          <w:rFonts w:cs="Arial"/>
        </w:rPr>
        <w:t xml:space="preserve">a </w:t>
      </w:r>
      <w:proofErr w:type="spellStart"/>
      <w:r w:rsidR="00306122" w:rsidRPr="00306122">
        <w:rPr>
          <w:rFonts w:cs="Arial"/>
          <w:iCs/>
        </w:rPr>
        <w:t>Qo</w:t>
      </w:r>
      <w:proofErr w:type="spellEnd"/>
      <w:r w:rsidR="00306122" w:rsidRPr="00306122">
        <w:rPr>
          <w:rFonts w:cs="Arial"/>
          <w:iCs/>
        </w:rPr>
        <w:t xml:space="preserve">, </w:t>
      </w:r>
      <w:r w:rsidR="00306122" w:rsidRPr="00306122">
        <w:rPr>
          <w:rFonts w:cs="Arial"/>
        </w:rPr>
        <w:t>ya que las valoraciones</w:t>
      </w:r>
      <w:r>
        <w:rPr>
          <w:rFonts w:cs="Arial"/>
        </w:rPr>
        <w:t xml:space="preserve"> </w:t>
      </w:r>
      <w:r w:rsidR="00306122" w:rsidRPr="00306122">
        <w:rPr>
          <w:rFonts w:cs="Arial"/>
        </w:rPr>
        <w:t>marginales de</w:t>
      </w:r>
      <w:r>
        <w:rPr>
          <w:rFonts w:cs="Arial"/>
        </w:rPr>
        <w:t xml:space="preserve"> [Página 160] </w:t>
      </w:r>
      <w:r w:rsidRPr="00721486">
        <w:rPr>
          <w:rFonts w:cs="Arial"/>
        </w:rPr>
        <w:t>los consumidores serían superiores a los costes marginales de producci</w:t>
      </w:r>
      <w:r>
        <w:rPr>
          <w:rFonts w:cs="Arial"/>
        </w:rPr>
        <w:t>ó</w:t>
      </w:r>
      <w:r w:rsidRPr="00721486">
        <w:rPr>
          <w:rFonts w:cs="Arial"/>
        </w:rPr>
        <w:t xml:space="preserve">n. </w:t>
      </w:r>
      <w:r w:rsidR="00FB567C" w:rsidRPr="00FB567C">
        <w:rPr>
          <w:rFonts w:cs="Arial"/>
        </w:rPr>
        <w:t>En cambio,</w:t>
      </w:r>
      <w:r w:rsidR="00FB567C">
        <w:rPr>
          <w:rFonts w:cs="Arial"/>
        </w:rPr>
        <w:t xml:space="preserve"> </w:t>
      </w:r>
      <w:r w:rsidR="00FB567C" w:rsidRPr="00FB567C">
        <w:rPr>
          <w:rFonts w:cs="Arial"/>
        </w:rPr>
        <w:t>si estos consumieran el bien hasta que el valor marginal fuera cero, al aumentar</w:t>
      </w:r>
      <w:r w:rsidR="00FB567C">
        <w:rPr>
          <w:rFonts w:cs="Arial"/>
        </w:rPr>
        <w:t xml:space="preserve"> </w:t>
      </w:r>
      <w:r w:rsidR="00FB567C" w:rsidRPr="00FB567C">
        <w:rPr>
          <w:rFonts w:cs="Arial"/>
        </w:rPr>
        <w:t>el consum</w:t>
      </w:r>
      <w:r w:rsidR="00FB567C">
        <w:rPr>
          <w:rFonts w:cs="Arial"/>
        </w:rPr>
        <w:t>o</w:t>
      </w:r>
      <w:r w:rsidR="00FB567C" w:rsidRPr="00FB567C">
        <w:rPr>
          <w:rFonts w:cs="Arial"/>
        </w:rPr>
        <w:t xml:space="preserve"> de </w:t>
      </w:r>
      <w:proofErr w:type="spellStart"/>
      <w:r w:rsidR="00FB567C" w:rsidRPr="00FB567C">
        <w:rPr>
          <w:rFonts w:cs="Arial"/>
        </w:rPr>
        <w:t>Qo</w:t>
      </w:r>
      <w:proofErr w:type="spellEnd"/>
      <w:r w:rsidR="00FB567C" w:rsidRPr="00FB567C">
        <w:rPr>
          <w:rFonts w:cs="Arial"/>
        </w:rPr>
        <w:t xml:space="preserve"> a Qm, la disposici</w:t>
      </w:r>
      <w:r w:rsidR="00FB567C">
        <w:rPr>
          <w:rFonts w:cs="Arial"/>
        </w:rPr>
        <w:t>ó</w:t>
      </w:r>
      <w:r w:rsidR="00FB567C" w:rsidRPr="00FB567C">
        <w:rPr>
          <w:rFonts w:cs="Arial"/>
        </w:rPr>
        <w:t>n marginal a pagar ser</w:t>
      </w:r>
      <w:r w:rsidR="00FB567C">
        <w:rPr>
          <w:rFonts w:cs="Arial"/>
        </w:rPr>
        <w:t>í</w:t>
      </w:r>
      <w:r w:rsidR="00FB567C" w:rsidRPr="00FB567C">
        <w:rPr>
          <w:rFonts w:cs="Arial"/>
        </w:rPr>
        <w:t>a menor que el coste de</w:t>
      </w:r>
      <w:r w:rsidR="00FB567C">
        <w:rPr>
          <w:rFonts w:cs="Arial"/>
        </w:rPr>
        <w:t xml:space="preserve"> [Página 161] </w:t>
      </w:r>
      <w:r w:rsidR="00FB567C" w:rsidRPr="00FB567C">
        <w:rPr>
          <w:rFonts w:cs="Arial"/>
        </w:rPr>
        <w:t xml:space="preserve">producción, </w:t>
      </w:r>
      <w:r w:rsidR="00FB567C">
        <w:rPr>
          <w:rFonts w:cs="Arial"/>
        </w:rPr>
        <w:t>lo</w:t>
      </w:r>
      <w:r w:rsidR="00FB567C" w:rsidRPr="00FB567C">
        <w:rPr>
          <w:rFonts w:cs="Arial"/>
        </w:rPr>
        <w:t xml:space="preserve"> cual es evidentemente ineficiente. Para decidir si el bien debe ser proporcionado</w:t>
      </w:r>
      <w:r w:rsidR="00FB567C">
        <w:rPr>
          <w:rFonts w:cs="Arial"/>
        </w:rPr>
        <w:t xml:space="preserve"> </w:t>
      </w:r>
      <w:r w:rsidR="00FB567C" w:rsidRPr="00FB567C">
        <w:rPr>
          <w:rFonts w:cs="Arial"/>
        </w:rPr>
        <w:t>por el Estado, debemos comparar el ahorro de los costes de transacción</w:t>
      </w:r>
      <w:r w:rsidR="00FB567C">
        <w:rPr>
          <w:rFonts w:cs="Arial"/>
        </w:rPr>
        <w:t xml:space="preserve"> </w:t>
      </w:r>
      <w:r w:rsidR="00FB567C" w:rsidRPr="00FB567C">
        <w:rPr>
          <w:rFonts w:cs="Arial"/>
        </w:rPr>
        <w:t xml:space="preserve">y la ganancia derivada del aumento del consumo de </w:t>
      </w:r>
      <w:proofErr w:type="spellStart"/>
      <w:r w:rsidR="00FB567C" w:rsidRPr="00FB567C">
        <w:rPr>
          <w:rFonts w:cs="Arial"/>
          <w:iCs/>
        </w:rPr>
        <w:t>Qe</w:t>
      </w:r>
      <w:proofErr w:type="spellEnd"/>
      <w:r w:rsidR="00FB567C" w:rsidRPr="00FB567C">
        <w:rPr>
          <w:rFonts w:cs="Arial"/>
          <w:iCs/>
        </w:rPr>
        <w:t xml:space="preserve"> </w:t>
      </w:r>
      <w:r w:rsidR="00FB567C" w:rsidRPr="00FB567C">
        <w:rPr>
          <w:rFonts w:cs="Arial"/>
        </w:rPr>
        <w:t xml:space="preserve">a </w:t>
      </w:r>
      <w:proofErr w:type="spellStart"/>
      <w:r w:rsidR="00FB567C" w:rsidRPr="00FB567C">
        <w:rPr>
          <w:rFonts w:cs="Arial"/>
        </w:rPr>
        <w:t>Qo</w:t>
      </w:r>
      <w:proofErr w:type="spellEnd"/>
      <w:r w:rsidR="00FB567C" w:rsidRPr="00FB567C">
        <w:rPr>
          <w:rFonts w:cs="Arial"/>
        </w:rPr>
        <w:t xml:space="preserve"> con la suma de: 1) la perdida</w:t>
      </w:r>
    </w:p>
    <w:p w14:paraId="388E98AA" w14:textId="0C0B883F" w:rsidR="00C409D9" w:rsidRPr="00FB567C" w:rsidRDefault="00FB567C" w:rsidP="00FB567C">
      <w:pPr>
        <w:spacing w:after="0" w:line="240" w:lineRule="auto"/>
        <w:rPr>
          <w:rFonts w:cs="Arial"/>
        </w:rPr>
      </w:pPr>
      <w:r w:rsidRPr="00FB567C">
        <w:rPr>
          <w:rFonts w:cs="Arial"/>
        </w:rPr>
        <w:t xml:space="preserve">provocada por un consumo excesivo del bien (el área </w:t>
      </w:r>
      <w:proofErr w:type="spellStart"/>
      <w:r w:rsidRPr="00FB567C">
        <w:rPr>
          <w:rFonts w:cs="Arial"/>
          <w:iCs/>
        </w:rPr>
        <w:t>EFQm</w:t>
      </w:r>
      <w:proofErr w:type="spellEnd"/>
      <w:r w:rsidRPr="00FB567C">
        <w:rPr>
          <w:rFonts w:cs="Arial"/>
          <w:i/>
          <w:iCs/>
        </w:rPr>
        <w:t xml:space="preserve"> </w:t>
      </w:r>
      <w:r w:rsidRPr="00FB567C">
        <w:rPr>
          <w:rFonts w:cs="Arial"/>
        </w:rPr>
        <w:t>de la figura 6</w:t>
      </w:r>
      <w:r>
        <w:rPr>
          <w:rFonts w:cs="Arial"/>
        </w:rPr>
        <w:t xml:space="preserve"> punto </w:t>
      </w:r>
      <w:r w:rsidRPr="00FB567C">
        <w:rPr>
          <w:rFonts w:cs="Arial"/>
        </w:rPr>
        <w:t>4) y</w:t>
      </w:r>
      <w:r>
        <w:rPr>
          <w:rFonts w:cs="Arial"/>
        </w:rPr>
        <w:t xml:space="preserve"> </w:t>
      </w:r>
      <w:r w:rsidRPr="00FB567C">
        <w:rPr>
          <w:rFonts w:cs="Arial"/>
        </w:rPr>
        <w:t>2) la perdida provocada por las distorsiones que crean los impuestos</w:t>
      </w:r>
      <w:r>
        <w:rPr>
          <w:rFonts w:cs="Arial"/>
        </w:rPr>
        <w:t xml:space="preserve"> </w:t>
      </w:r>
      <w:r w:rsidRPr="00FB567C">
        <w:rPr>
          <w:rFonts w:cs="Arial"/>
        </w:rPr>
        <w:lastRenderedPageBreak/>
        <w:t>utilizados para</w:t>
      </w:r>
      <w:r>
        <w:rPr>
          <w:rFonts w:cs="Arial"/>
        </w:rPr>
        <w:t xml:space="preserve"> </w:t>
      </w:r>
      <w:r w:rsidRPr="00FB567C">
        <w:rPr>
          <w:rFonts w:cs="Arial"/>
        </w:rPr>
        <w:t>recaudar los ingresos necesarios para financiar la provisión del bien.</w:t>
      </w:r>
    </w:p>
    <w:p w14:paraId="51838826" w14:textId="77777777" w:rsidR="00C409D9" w:rsidRPr="00C409D9" w:rsidRDefault="00C409D9" w:rsidP="00C409D9">
      <w:pPr>
        <w:pStyle w:val="Ttulo2"/>
        <w:spacing w:line="240" w:lineRule="auto"/>
        <w:rPr>
          <w:rFonts w:cs="Arial"/>
          <w:szCs w:val="24"/>
        </w:rPr>
      </w:pPr>
    </w:p>
    <w:p w14:paraId="47AD1608" w14:textId="005C27F5" w:rsidR="00C409D9" w:rsidRDefault="00FB567C" w:rsidP="00C409D9">
      <w:pPr>
        <w:pStyle w:val="Ttulo2"/>
        <w:spacing w:line="240" w:lineRule="auto"/>
        <w:rPr>
          <w:rFonts w:cs="Arial"/>
          <w:b w:val="0"/>
          <w:szCs w:val="24"/>
        </w:rPr>
      </w:pPr>
      <w:r>
        <w:rPr>
          <w:rFonts w:cs="Arial"/>
          <w:b w:val="0"/>
          <w:szCs w:val="24"/>
        </w:rPr>
        <w:t>Figura 6 punto 3: Distorsiones generadas por la provisión gratuita de bienes</w:t>
      </w:r>
    </w:p>
    <w:p w14:paraId="6A758DE9" w14:textId="77777777" w:rsidR="00FB567C" w:rsidRPr="00FB567C" w:rsidRDefault="00FB567C" w:rsidP="00FB567C"/>
    <w:p w14:paraId="1AF32165" w14:textId="078CF982" w:rsidR="00FB567C" w:rsidRPr="00FB567C" w:rsidRDefault="00FB567C" w:rsidP="00FB567C">
      <w:r>
        <w:rPr>
          <w:noProof/>
        </w:rPr>
        <w:drawing>
          <wp:inline distT="0" distB="0" distL="0" distR="0" wp14:anchorId="464C93BE" wp14:editId="5B8F20D3">
            <wp:extent cx="3941026" cy="3750521"/>
            <wp:effectExtent l="0" t="0" r="2540" b="254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5605" t="12875" r="32863" b="16562"/>
                    <a:stretch/>
                  </pic:blipFill>
                  <pic:spPr bwMode="auto">
                    <a:xfrm>
                      <a:off x="0" y="0"/>
                      <a:ext cx="3982563" cy="3790050"/>
                    </a:xfrm>
                    <a:prstGeom prst="rect">
                      <a:avLst/>
                    </a:prstGeom>
                    <a:ln>
                      <a:noFill/>
                    </a:ln>
                    <a:extLst>
                      <a:ext uri="{53640926-AAD7-44D8-BBD7-CCE9431645EC}">
                        <a14:shadowObscured xmlns:a14="http://schemas.microsoft.com/office/drawing/2010/main"/>
                      </a:ext>
                    </a:extLst>
                  </pic:spPr>
                </pic:pic>
              </a:graphicData>
            </a:graphic>
          </wp:inline>
        </w:drawing>
      </w:r>
    </w:p>
    <w:p w14:paraId="5F04B917" w14:textId="0353FAC5" w:rsidR="00FB567C" w:rsidRDefault="00FB567C" w:rsidP="00FB567C">
      <w:r>
        <w:t>(Aclaración de figura 6 punto 3: Se muestran dos gráficos. El primero se titula panel A y el segundo panel B. En ambos el eje Y corresponde al precio y el eje X la cantidad.</w:t>
      </w:r>
      <w:r w:rsidR="0077062A">
        <w:t xml:space="preserve"> En el panel A la curva de demanda se cruza con el coste marginal en el punto QE y llega hasta el eje X en el punto QM. A partir de este punto, se produce la pérdida de bienestar provocada por un exceso de consumo. En el panel B, se aprecia el mismo gráfico. Con la diferencia que la distancia (cantidad) entre QE y QM es mayor. Fin de aclaración de figura 6 punto 3) </w:t>
      </w:r>
    </w:p>
    <w:p w14:paraId="58D61600" w14:textId="614B60C4" w:rsidR="00FB567C" w:rsidRDefault="00FB567C" w:rsidP="00FB567C">
      <w:r>
        <w:t xml:space="preserve">(Inicio de presentación figura 6 punto 3: Distorsiones generadas por la provisión gratuita de bienes: </w:t>
      </w:r>
      <w:r w:rsidRPr="00FB567C">
        <w:t>(</w:t>
      </w:r>
      <w:r>
        <w:t xml:space="preserve">panel </w:t>
      </w:r>
      <w:r w:rsidRPr="00FB567C">
        <w:t>A) La provisi</w:t>
      </w:r>
      <w:r>
        <w:t>ó</w:t>
      </w:r>
      <w:r w:rsidRPr="00FB567C">
        <w:t>n de algunos bienes como el agua a un precio</w:t>
      </w:r>
      <w:r>
        <w:t xml:space="preserve"> </w:t>
      </w:r>
      <w:r w:rsidRPr="00FB567C">
        <w:t>nulo en vez de a uno igual al coste marginal, da lugar a un consumo</w:t>
      </w:r>
      <w:r>
        <w:t xml:space="preserve"> </w:t>
      </w:r>
      <w:r w:rsidRPr="00FB567C">
        <w:t>adicional relativamente pequeño. (</w:t>
      </w:r>
      <w:r>
        <w:t>panel B</w:t>
      </w:r>
      <w:r w:rsidRPr="00FB567C">
        <w:t>) La provisi</w:t>
      </w:r>
      <w:r>
        <w:t>ó</w:t>
      </w:r>
      <w:r w:rsidRPr="00FB567C">
        <w:t>n de otros a un pre</w:t>
      </w:r>
      <w:r>
        <w:t>ci</w:t>
      </w:r>
      <w:r w:rsidRPr="00FB567C">
        <w:t>o</w:t>
      </w:r>
      <w:r>
        <w:t xml:space="preserve"> </w:t>
      </w:r>
      <w:r w:rsidRPr="00FB567C">
        <w:t>nulo en vez de a uno igual al coste marginal da lugar a un consumo</w:t>
      </w:r>
      <w:r>
        <w:t xml:space="preserve"> </w:t>
      </w:r>
      <w:r w:rsidRPr="00FB567C">
        <w:t>excesivo.</w:t>
      </w:r>
      <w:r>
        <w:t xml:space="preserve"> Fin de presentación figura 6 punto 3.</w:t>
      </w:r>
    </w:p>
    <w:p w14:paraId="23CC349E" w14:textId="77777777" w:rsidR="002A581F" w:rsidRDefault="002A581F" w:rsidP="00FB567C"/>
    <w:p w14:paraId="12209C3A" w14:textId="5BFBB3F0" w:rsidR="00FB567C" w:rsidRDefault="00FB567C" w:rsidP="00FB567C">
      <w:r>
        <w:t>Figura 6 punto 4: Los costes de transacción.</w:t>
      </w:r>
    </w:p>
    <w:p w14:paraId="6232EB5B" w14:textId="62139090" w:rsidR="00FB567C" w:rsidRDefault="00FB567C" w:rsidP="00FB567C">
      <w:r>
        <w:rPr>
          <w:noProof/>
        </w:rPr>
        <w:lastRenderedPageBreak/>
        <w:drawing>
          <wp:inline distT="0" distB="0" distL="0" distR="0" wp14:anchorId="239DBE9A" wp14:editId="62670047">
            <wp:extent cx="3979334" cy="2768597"/>
            <wp:effectExtent l="0" t="0" r="254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2896" t="34869" r="36457" b="25694"/>
                    <a:stretch/>
                  </pic:blipFill>
                  <pic:spPr bwMode="auto">
                    <a:xfrm>
                      <a:off x="0" y="0"/>
                      <a:ext cx="4073555" cy="2834151"/>
                    </a:xfrm>
                    <a:prstGeom prst="rect">
                      <a:avLst/>
                    </a:prstGeom>
                    <a:ln>
                      <a:noFill/>
                    </a:ln>
                    <a:extLst>
                      <a:ext uri="{53640926-AAD7-44D8-BBD7-CCE9431645EC}">
                        <a14:shadowObscured xmlns:a14="http://schemas.microsoft.com/office/drawing/2010/main"/>
                      </a:ext>
                    </a:extLst>
                  </pic:spPr>
                </pic:pic>
              </a:graphicData>
            </a:graphic>
          </wp:inline>
        </w:drawing>
      </w:r>
    </w:p>
    <w:p w14:paraId="5EBF12C6" w14:textId="235AA970" w:rsidR="0077062A" w:rsidRDefault="002A581F" w:rsidP="00FB567C">
      <w:r>
        <w:t>(Aclaración de Figura 6 punto 4: En el eje Y se encuentra el precio. Y en el eje X la cantidad</w:t>
      </w:r>
      <w:r w:rsidR="0077062A">
        <w:t xml:space="preserve"> (Q)</w:t>
      </w:r>
      <w:r>
        <w:t>.</w:t>
      </w:r>
      <w:r w:rsidR="0077062A">
        <w:t xml:space="preserve">  Ambos ejes son cruzados por la curva de demanda. La curva pasa en el eje Y por p y por el eje Y en QE, lo que es representado por la letra A. Luego continua en el eje Y por c y por el eje X en QO, que es representado por la letra E. Finalmente cruza el eje X en QM. Paralelas al eje X, se encuentran dos líneas: La primera corresponde a los costes de producción (c coma) y arriba se encuentra la de costes de transacción (D). Ambas se cruzan con la curva de demanda. Costes de transacción en A, y costes de producción en B (igual a QE), E (igual a Q0) y </w:t>
      </w:r>
      <w:proofErr w:type="gramStart"/>
      <w:r w:rsidR="0077062A">
        <w:t>F(</w:t>
      </w:r>
      <w:proofErr w:type="gramEnd"/>
      <w:r w:rsidR="0077062A">
        <w:t>igual a QM) Fin de aclaración figura 6 punto 4)</w:t>
      </w:r>
    </w:p>
    <w:p w14:paraId="22C65A17" w14:textId="268199C5" w:rsidR="002A581F" w:rsidRDefault="002A581F" w:rsidP="002A581F">
      <w:r>
        <w:t>(Inicio de presentación Figura 6 punto 4:</w:t>
      </w:r>
      <w:r w:rsidRPr="002A581F">
        <w:rPr>
          <w:rFonts w:ascii="Times New Roman" w:hAnsi="Times New Roman" w:cs="Times New Roman"/>
          <w:sz w:val="19"/>
          <w:szCs w:val="19"/>
        </w:rPr>
        <w:t xml:space="preserve"> </w:t>
      </w:r>
      <w:r w:rsidRPr="002A581F">
        <w:t>Cuando los costes de transacci</w:t>
      </w:r>
      <w:r>
        <w:t>ó</w:t>
      </w:r>
      <w:r w:rsidRPr="002A581F">
        <w:t>n</w:t>
      </w:r>
      <w:r>
        <w:t xml:space="preserve"> </w:t>
      </w:r>
      <w:r w:rsidRPr="002A581F">
        <w:t>son</w:t>
      </w:r>
      <w:r>
        <w:t xml:space="preserve"> </w:t>
      </w:r>
      <w:r w:rsidRPr="002A581F">
        <w:t>bastante elevados, quizá sea más eficiente que el Estado</w:t>
      </w:r>
      <w:r>
        <w:t xml:space="preserve"> </w:t>
      </w:r>
      <w:r w:rsidRPr="002A581F">
        <w:t>suministre el bien en lugar de los mercados privados.</w:t>
      </w:r>
      <w:r>
        <w:t xml:space="preserve"> Fin de presentación figura 6 punto 4)</w:t>
      </w:r>
    </w:p>
    <w:p w14:paraId="1331110D" w14:textId="54F4E232" w:rsidR="002A581F" w:rsidRDefault="002A581F" w:rsidP="002A581F">
      <w:r w:rsidRPr="002A581F">
        <w:t>Los elevados costes de los mercados privados de seguros han sido uno de los</w:t>
      </w:r>
      <w:r>
        <w:t xml:space="preserve"> </w:t>
      </w:r>
      <w:r w:rsidRPr="002A581F">
        <w:t>argumentos que se han esgri</w:t>
      </w:r>
      <w:r>
        <w:t>m</w:t>
      </w:r>
      <w:r w:rsidRPr="002A581F">
        <w:t>ido para que los suministre el Estado. Los costes administrativos</w:t>
      </w:r>
      <w:r>
        <w:t xml:space="preserve"> </w:t>
      </w:r>
      <w:r w:rsidRPr="002A581F">
        <w:t>(incluidos los costes de venta) de muchos tipos de seguros en que se incurre,</w:t>
      </w:r>
      <w:r>
        <w:t xml:space="preserve"> </w:t>
      </w:r>
      <w:r w:rsidRPr="002A581F">
        <w:t>cuando estos son suministrados por empresas privadas representan más del 20</w:t>
      </w:r>
      <w:r>
        <w:t xml:space="preserve"> por ciento </w:t>
      </w:r>
      <w:r w:rsidRPr="002A581F">
        <w:t>del valor de las indemnizaciones, en contraste con los costes administrativos en que</w:t>
      </w:r>
      <w:r>
        <w:t xml:space="preserve"> </w:t>
      </w:r>
      <w:r w:rsidRPr="002A581F">
        <w:t>incurre el Estado, que (prescindiendo de las</w:t>
      </w:r>
      <w:r>
        <w:t xml:space="preserve"> </w:t>
      </w:r>
      <w:r w:rsidRPr="002A581F">
        <w:t>distorsiones generadas por los impuestos</w:t>
      </w:r>
      <w:r>
        <w:t xml:space="preserve"> </w:t>
      </w:r>
      <w:r w:rsidRPr="002A581F">
        <w:t>necesarios para financiar los seguros sociales) normalmente representan menos del</w:t>
      </w:r>
      <w:r>
        <w:t xml:space="preserve"> </w:t>
      </w:r>
      <w:r w:rsidRPr="002A581F">
        <w:t>10</w:t>
      </w:r>
      <w:r w:rsidR="0077062A">
        <w:t xml:space="preserve"> </w:t>
      </w:r>
      <w:r>
        <w:t>por ciento</w:t>
      </w:r>
      <w:r w:rsidRPr="002A581F">
        <w:t xml:space="preserve"> del valor de las indemnizaciones.</w:t>
      </w:r>
    </w:p>
    <w:p w14:paraId="70ADDD74" w14:textId="6DFF849D" w:rsidR="002A581F" w:rsidRDefault="002A581F" w:rsidP="002A581F">
      <w:pPr>
        <w:autoSpaceDE w:val="0"/>
        <w:autoSpaceDN w:val="0"/>
        <w:adjustRightInd w:val="0"/>
        <w:spacing w:after="0" w:line="240" w:lineRule="auto"/>
        <w:rPr>
          <w:rFonts w:cs="Arial"/>
          <w:szCs w:val="19"/>
        </w:rPr>
      </w:pPr>
      <w:r w:rsidRPr="002A581F">
        <w:t>Dadas las ineficiencias que plantea el consumo excesivo cuando no se cobra por</w:t>
      </w:r>
      <w:r>
        <w:t xml:space="preserve"> </w:t>
      </w:r>
      <w:r w:rsidRPr="002A581F">
        <w:t>los bienes privados suministrados por el Estado, los Gobiernos suelen tratar de encontrar</w:t>
      </w:r>
      <w:r>
        <w:t xml:space="preserve"> </w:t>
      </w:r>
      <w:r w:rsidRPr="002A581F">
        <w:t>alguna manera de li</w:t>
      </w:r>
      <w:r>
        <w:t>mitar</w:t>
      </w:r>
      <w:r w:rsidRPr="002A581F">
        <w:t xml:space="preserve"> el consumo. Cualquier método que restrinja el consumo</w:t>
      </w:r>
      <w:r>
        <w:t xml:space="preserve"> </w:t>
      </w:r>
      <w:r w:rsidRPr="002A581F">
        <w:t>de un bien se deno</w:t>
      </w:r>
      <w:r>
        <w:t>m</w:t>
      </w:r>
      <w:r w:rsidRPr="002A581F">
        <w:t>ina sistema de racionamiento. Uno de ellos es el sistema de precios.</w:t>
      </w:r>
      <w:r>
        <w:t xml:space="preserve"> </w:t>
      </w:r>
      <w:r w:rsidRPr="002A581F">
        <w:t xml:space="preserve">Ya hemos visto cómo pueden utilizarse la tasa por el uso para </w:t>
      </w:r>
      <w:r w:rsidRPr="002A581F">
        <w:lastRenderedPageBreak/>
        <w:t>la limitar la</w:t>
      </w:r>
      <w:r>
        <w:t xml:space="preserve"> </w:t>
      </w:r>
      <w:r w:rsidRPr="002A581F">
        <w:t>demanda. Otro método que se utiliza normalmente para racionar los bienes sumi</w:t>
      </w:r>
      <w:r>
        <w:t xml:space="preserve">nistrados [Página 162] </w:t>
      </w:r>
      <w:r w:rsidRPr="002A581F">
        <w:rPr>
          <w:rFonts w:cs="Arial"/>
          <w:szCs w:val="19"/>
        </w:rPr>
        <w:t>por el Estado es la provisión uniforme, que consiste en suministrar la misma cantidad del bien a todo el mundo. Así,</w:t>
      </w:r>
      <w:r>
        <w:rPr>
          <w:rFonts w:cs="Arial"/>
          <w:szCs w:val="19"/>
        </w:rPr>
        <w:t xml:space="preserve"> </w:t>
      </w:r>
      <w:r w:rsidRPr="002A581F">
        <w:rPr>
          <w:rFonts w:cs="Arial"/>
          <w:szCs w:val="19"/>
        </w:rPr>
        <w:t>normalmente se proporciona un nivel uniforme</w:t>
      </w:r>
      <w:r>
        <w:rPr>
          <w:rFonts w:cs="Arial"/>
          <w:szCs w:val="19"/>
        </w:rPr>
        <w:t xml:space="preserve"> </w:t>
      </w:r>
      <w:r w:rsidRPr="002A581F">
        <w:rPr>
          <w:rFonts w:cs="Arial"/>
          <w:szCs w:val="19"/>
        </w:rPr>
        <w:t>de educación a todas las personas, aun cuando a unas les guste tener más y a otras menos (aquellas que quieren comprar más pueden adquirir servicios educativos complementarios en el mercado privado, como clases particulares). Este es, pues, el principal inconveniente de la provisi</w:t>
      </w:r>
      <w:r w:rsidR="0077062A">
        <w:rPr>
          <w:rFonts w:cs="Arial"/>
          <w:szCs w:val="19"/>
        </w:rPr>
        <w:t>ó</w:t>
      </w:r>
      <w:r w:rsidRPr="002A581F">
        <w:rPr>
          <w:rFonts w:cs="Arial"/>
          <w:szCs w:val="19"/>
        </w:rPr>
        <w:t>n publica de bienes privados: no permite adaptarse a las diferentes necesidades y deseos de los ciudadanos, como ocurre en el mercado privado.</w:t>
      </w:r>
    </w:p>
    <w:p w14:paraId="2C49EBD1" w14:textId="2AE882E6" w:rsidR="002A581F" w:rsidRDefault="002A581F" w:rsidP="002A581F">
      <w:pPr>
        <w:autoSpaceDE w:val="0"/>
        <w:autoSpaceDN w:val="0"/>
        <w:adjustRightInd w:val="0"/>
        <w:spacing w:after="0" w:line="240" w:lineRule="auto"/>
        <w:rPr>
          <w:rFonts w:cs="Arial"/>
          <w:szCs w:val="19"/>
        </w:rPr>
      </w:pPr>
    </w:p>
    <w:p w14:paraId="34F28075" w14:textId="5D5B943D" w:rsidR="002A581F" w:rsidRPr="002A581F" w:rsidRDefault="002A581F" w:rsidP="002A581F">
      <w:pPr>
        <w:autoSpaceDE w:val="0"/>
        <w:autoSpaceDN w:val="0"/>
        <w:adjustRightInd w:val="0"/>
        <w:spacing w:after="0" w:line="240" w:lineRule="auto"/>
        <w:rPr>
          <w:rFonts w:cs="Arial"/>
          <w:szCs w:val="19"/>
        </w:rPr>
      </w:pPr>
      <w:r w:rsidRPr="002A581F">
        <w:rPr>
          <w:rFonts w:cs="Arial"/>
          <w:szCs w:val="19"/>
        </w:rPr>
        <w:t>Esta desventaja se muestra en la figura 6</w:t>
      </w:r>
      <w:r>
        <w:rPr>
          <w:rFonts w:cs="Arial"/>
          <w:szCs w:val="19"/>
        </w:rPr>
        <w:t xml:space="preserve"> punto </w:t>
      </w:r>
      <w:r w:rsidRPr="002A581F">
        <w:rPr>
          <w:rFonts w:cs="Arial"/>
          <w:szCs w:val="19"/>
        </w:rPr>
        <w:t>5, que representa la curva de demanda</w:t>
      </w:r>
      <w:r>
        <w:rPr>
          <w:rFonts w:cs="Arial"/>
          <w:szCs w:val="19"/>
        </w:rPr>
        <w:t xml:space="preserve"> </w:t>
      </w:r>
      <w:r w:rsidRPr="002A581F">
        <w:rPr>
          <w:rFonts w:cs="Arial"/>
          <w:szCs w:val="19"/>
        </w:rPr>
        <w:t>de dos personas distintas. Si el bien fuera suministrado por una empresa privada, el</w:t>
      </w:r>
      <w:r>
        <w:rPr>
          <w:rFonts w:cs="Arial"/>
          <w:szCs w:val="19"/>
        </w:rPr>
        <w:t xml:space="preserve"> </w:t>
      </w:r>
      <w:r w:rsidRPr="002A581F">
        <w:rPr>
          <w:rFonts w:cs="Arial"/>
          <w:szCs w:val="19"/>
        </w:rPr>
        <w:t>consumidor 1, que es el que más demanda, consumir</w:t>
      </w:r>
      <w:r>
        <w:rPr>
          <w:rFonts w:cs="Arial"/>
          <w:szCs w:val="19"/>
        </w:rPr>
        <w:t>ía</w:t>
      </w:r>
      <w:r w:rsidRPr="002A581F">
        <w:rPr>
          <w:rFonts w:cs="Arial"/>
          <w:szCs w:val="19"/>
        </w:rPr>
        <w:t xml:space="preserve"> Q</w:t>
      </w:r>
      <w:r>
        <w:rPr>
          <w:rFonts w:cs="Arial"/>
          <w:szCs w:val="19"/>
        </w:rPr>
        <w:t>1</w:t>
      </w:r>
      <w:r w:rsidR="002C26E0">
        <w:rPr>
          <w:rFonts w:cs="Arial"/>
          <w:szCs w:val="19"/>
        </w:rPr>
        <w:t>,</w:t>
      </w:r>
      <w:r w:rsidRPr="002A581F">
        <w:rPr>
          <w:rFonts w:cs="Arial"/>
          <w:szCs w:val="19"/>
        </w:rPr>
        <w:t xml:space="preserve"> mientras que el 2, que es</w:t>
      </w:r>
      <w:r w:rsidR="002C26E0">
        <w:rPr>
          <w:rFonts w:cs="Arial"/>
          <w:szCs w:val="19"/>
        </w:rPr>
        <w:t xml:space="preserve"> </w:t>
      </w:r>
      <w:r w:rsidRPr="002A581F">
        <w:rPr>
          <w:rFonts w:cs="Arial"/>
          <w:szCs w:val="19"/>
        </w:rPr>
        <w:t>el que menos demanda, consumir</w:t>
      </w:r>
      <w:r w:rsidR="002C26E0">
        <w:rPr>
          <w:rFonts w:cs="Arial"/>
          <w:szCs w:val="19"/>
        </w:rPr>
        <w:t>í</w:t>
      </w:r>
      <w:r w:rsidRPr="002A581F">
        <w:rPr>
          <w:rFonts w:cs="Arial"/>
          <w:szCs w:val="19"/>
        </w:rPr>
        <w:t xml:space="preserve">a la cantidad mucho menor </w:t>
      </w:r>
      <w:r w:rsidRPr="002C26E0">
        <w:rPr>
          <w:rFonts w:cs="Arial"/>
          <w:iCs/>
          <w:szCs w:val="19"/>
        </w:rPr>
        <w:t>Q2.</w:t>
      </w:r>
      <w:r w:rsidRPr="002A581F">
        <w:rPr>
          <w:rFonts w:cs="Arial"/>
          <w:i/>
          <w:iCs/>
          <w:szCs w:val="19"/>
        </w:rPr>
        <w:t xml:space="preserve"> </w:t>
      </w:r>
      <w:r w:rsidRPr="002A581F">
        <w:rPr>
          <w:rFonts w:cs="Arial"/>
          <w:szCs w:val="19"/>
        </w:rPr>
        <w:t>El Estado elige un</w:t>
      </w:r>
      <w:r w:rsidR="002C26E0">
        <w:rPr>
          <w:rFonts w:cs="Arial"/>
          <w:szCs w:val="19"/>
        </w:rPr>
        <w:t xml:space="preserve"> </w:t>
      </w:r>
      <w:r w:rsidRPr="002A581F">
        <w:rPr>
          <w:rFonts w:cs="Arial"/>
          <w:szCs w:val="19"/>
        </w:rPr>
        <w:t>nivel de provisi</w:t>
      </w:r>
      <w:r w:rsidR="002C26E0">
        <w:rPr>
          <w:rFonts w:cs="Arial"/>
          <w:szCs w:val="19"/>
        </w:rPr>
        <w:t>ó</w:t>
      </w:r>
      <w:r w:rsidRPr="002A581F">
        <w:rPr>
          <w:rFonts w:cs="Arial"/>
          <w:szCs w:val="19"/>
        </w:rPr>
        <w:t xml:space="preserve">n que se encuentra en un punto intermedio, </w:t>
      </w:r>
      <w:r w:rsidRPr="002A581F">
        <w:rPr>
          <w:rFonts w:cs="Arial"/>
          <w:i/>
          <w:iCs/>
          <w:szCs w:val="19"/>
        </w:rPr>
        <w:t xml:space="preserve">Q*. </w:t>
      </w:r>
      <w:r w:rsidRPr="002A581F">
        <w:rPr>
          <w:rFonts w:cs="Arial"/>
          <w:szCs w:val="19"/>
        </w:rPr>
        <w:t>En este nivel de consumo,</w:t>
      </w:r>
      <w:r w:rsidR="002C26E0">
        <w:rPr>
          <w:rFonts w:cs="Arial"/>
          <w:szCs w:val="19"/>
        </w:rPr>
        <w:t xml:space="preserve"> </w:t>
      </w:r>
      <w:r w:rsidRPr="002A581F">
        <w:rPr>
          <w:rFonts w:cs="Arial"/>
          <w:szCs w:val="19"/>
        </w:rPr>
        <w:t xml:space="preserve">1 consume menos de </w:t>
      </w:r>
      <w:r w:rsidR="002C26E0">
        <w:rPr>
          <w:rFonts w:cs="Arial"/>
          <w:szCs w:val="19"/>
        </w:rPr>
        <w:t>lo</w:t>
      </w:r>
      <w:r w:rsidRPr="002A581F">
        <w:rPr>
          <w:rFonts w:cs="Arial"/>
          <w:szCs w:val="19"/>
        </w:rPr>
        <w:t xml:space="preserve"> que </w:t>
      </w:r>
      <w:proofErr w:type="spellStart"/>
      <w:r w:rsidRPr="002A581F">
        <w:rPr>
          <w:rFonts w:cs="Arial"/>
          <w:szCs w:val="19"/>
        </w:rPr>
        <w:t>Ie</w:t>
      </w:r>
      <w:proofErr w:type="spellEnd"/>
      <w:r w:rsidRPr="002A581F">
        <w:rPr>
          <w:rFonts w:cs="Arial"/>
          <w:szCs w:val="19"/>
        </w:rPr>
        <w:t xml:space="preserve"> </w:t>
      </w:r>
      <w:r w:rsidR="002C26E0" w:rsidRPr="002A581F">
        <w:rPr>
          <w:rFonts w:cs="Arial"/>
          <w:szCs w:val="19"/>
        </w:rPr>
        <w:t>gustaría</w:t>
      </w:r>
      <w:r w:rsidRPr="002A581F">
        <w:rPr>
          <w:rFonts w:cs="Arial"/>
          <w:szCs w:val="19"/>
        </w:rPr>
        <w:t>; su disposici</w:t>
      </w:r>
      <w:r w:rsidR="0077062A">
        <w:rPr>
          <w:rFonts w:cs="Arial"/>
          <w:szCs w:val="19"/>
        </w:rPr>
        <w:t>ó</w:t>
      </w:r>
      <w:r w:rsidRPr="002A581F">
        <w:rPr>
          <w:rFonts w:cs="Arial"/>
          <w:szCs w:val="19"/>
        </w:rPr>
        <w:t>n marginal a pagar es superior</w:t>
      </w:r>
      <w:r w:rsidR="002C26E0">
        <w:rPr>
          <w:rFonts w:cs="Arial"/>
          <w:szCs w:val="19"/>
        </w:rPr>
        <w:t xml:space="preserve"> </w:t>
      </w:r>
      <w:r w:rsidRPr="002A581F">
        <w:rPr>
          <w:rFonts w:cs="Arial"/>
          <w:szCs w:val="19"/>
        </w:rPr>
        <w:t>al coste marginal de producci</w:t>
      </w:r>
      <w:r w:rsidR="002C26E0">
        <w:rPr>
          <w:rFonts w:cs="Arial"/>
          <w:szCs w:val="19"/>
        </w:rPr>
        <w:t>ó</w:t>
      </w:r>
      <w:r w:rsidRPr="002A581F">
        <w:rPr>
          <w:rFonts w:cs="Arial"/>
          <w:szCs w:val="19"/>
        </w:rPr>
        <w:t xml:space="preserve">n. En cambio, 2 consume </w:t>
      </w:r>
      <w:r w:rsidR="002C26E0" w:rsidRPr="002A581F">
        <w:rPr>
          <w:rFonts w:cs="Arial"/>
          <w:szCs w:val="19"/>
        </w:rPr>
        <w:t>más</w:t>
      </w:r>
      <w:r w:rsidRPr="002A581F">
        <w:rPr>
          <w:rFonts w:cs="Arial"/>
          <w:szCs w:val="19"/>
        </w:rPr>
        <w:t xml:space="preserve"> de </w:t>
      </w:r>
      <w:r w:rsidR="002C26E0">
        <w:rPr>
          <w:rFonts w:cs="Arial"/>
          <w:szCs w:val="19"/>
        </w:rPr>
        <w:t>lo</w:t>
      </w:r>
      <w:r w:rsidRPr="002A581F">
        <w:rPr>
          <w:rFonts w:cs="Arial"/>
          <w:szCs w:val="19"/>
        </w:rPr>
        <w:t xml:space="preserve"> que ser</w:t>
      </w:r>
      <w:r w:rsidR="002C26E0">
        <w:rPr>
          <w:rFonts w:cs="Arial"/>
          <w:szCs w:val="19"/>
        </w:rPr>
        <w:t>í</w:t>
      </w:r>
      <w:r w:rsidRPr="002A581F">
        <w:rPr>
          <w:rFonts w:cs="Arial"/>
          <w:szCs w:val="19"/>
        </w:rPr>
        <w:t>a eficiente;</w:t>
      </w:r>
      <w:r w:rsidR="002C26E0">
        <w:rPr>
          <w:rFonts w:cs="Arial"/>
          <w:szCs w:val="19"/>
        </w:rPr>
        <w:t xml:space="preserve"> </w:t>
      </w:r>
      <w:r w:rsidRPr="002A581F">
        <w:rPr>
          <w:rFonts w:cs="Arial"/>
          <w:szCs w:val="19"/>
        </w:rPr>
        <w:t>su disposici</w:t>
      </w:r>
      <w:r w:rsidR="002C26E0">
        <w:rPr>
          <w:rFonts w:cs="Arial"/>
          <w:szCs w:val="19"/>
        </w:rPr>
        <w:t>ó</w:t>
      </w:r>
      <w:r w:rsidRPr="002A581F">
        <w:rPr>
          <w:rFonts w:cs="Arial"/>
          <w:szCs w:val="19"/>
        </w:rPr>
        <w:t>n marginal a pagar es menor que el coste marginal (pero como</w:t>
      </w:r>
      <w:r w:rsidR="002C26E0">
        <w:rPr>
          <w:rFonts w:cs="Arial"/>
          <w:szCs w:val="19"/>
        </w:rPr>
        <w:t xml:space="preserve"> </w:t>
      </w:r>
      <w:r w:rsidRPr="002A581F">
        <w:rPr>
          <w:rFonts w:cs="Arial"/>
          <w:szCs w:val="19"/>
        </w:rPr>
        <w:t xml:space="preserve">no tiene que pagar nada por el bien y </w:t>
      </w:r>
      <w:r w:rsidR="002C26E0">
        <w:rPr>
          <w:rFonts w:cs="Arial"/>
          <w:szCs w:val="19"/>
        </w:rPr>
        <w:t>lo</w:t>
      </w:r>
      <w:r w:rsidRPr="002A581F">
        <w:rPr>
          <w:rFonts w:cs="Arial"/>
          <w:szCs w:val="19"/>
        </w:rPr>
        <w:t xml:space="preserve"> valora positivamente, consume, por</w:t>
      </w:r>
      <w:r w:rsidR="002C26E0">
        <w:rPr>
          <w:rFonts w:cs="Arial"/>
          <w:szCs w:val="19"/>
        </w:rPr>
        <w:t xml:space="preserve"> </w:t>
      </w:r>
      <w:r w:rsidRPr="002A581F">
        <w:rPr>
          <w:rFonts w:cs="Arial"/>
          <w:szCs w:val="19"/>
        </w:rPr>
        <w:t xml:space="preserve">supuesto, hasta el punto </w:t>
      </w:r>
      <w:r w:rsidRPr="002C26E0">
        <w:rPr>
          <w:rFonts w:cs="Arial"/>
          <w:iCs/>
          <w:szCs w:val="19"/>
        </w:rPr>
        <w:t>Q*).</w:t>
      </w:r>
    </w:p>
    <w:p w14:paraId="56331443" w14:textId="77777777" w:rsidR="00C409D9" w:rsidRPr="00C409D9" w:rsidRDefault="00C409D9" w:rsidP="00C409D9">
      <w:pPr>
        <w:pStyle w:val="Ttulo2"/>
        <w:spacing w:line="240" w:lineRule="auto"/>
        <w:rPr>
          <w:rFonts w:cs="Arial"/>
          <w:szCs w:val="24"/>
        </w:rPr>
      </w:pPr>
    </w:p>
    <w:p w14:paraId="144F4D68" w14:textId="7F511288" w:rsidR="002C26E0" w:rsidRPr="002C26E0" w:rsidRDefault="002C26E0" w:rsidP="002C26E0">
      <w:pPr>
        <w:pStyle w:val="Ttulo2"/>
        <w:spacing w:line="240" w:lineRule="auto"/>
        <w:rPr>
          <w:rFonts w:cs="Arial"/>
          <w:b w:val="0"/>
          <w:szCs w:val="24"/>
        </w:rPr>
      </w:pPr>
      <w:r>
        <w:rPr>
          <w:rFonts w:cs="Arial"/>
          <w:b w:val="0"/>
          <w:szCs w:val="24"/>
        </w:rPr>
        <w:t>Figura 6 punto 5: Distorsiones generadas por la provisión uniforme</w:t>
      </w:r>
    </w:p>
    <w:p w14:paraId="64C012AA" w14:textId="77777777" w:rsidR="002C26E0" w:rsidRDefault="002C26E0" w:rsidP="00C409D9">
      <w:pPr>
        <w:pStyle w:val="Ttulo2"/>
        <w:spacing w:line="240" w:lineRule="auto"/>
        <w:rPr>
          <w:rFonts w:cs="Arial"/>
          <w:szCs w:val="24"/>
        </w:rPr>
      </w:pPr>
      <w:r>
        <w:rPr>
          <w:noProof/>
        </w:rPr>
        <w:drawing>
          <wp:inline distT="0" distB="0" distL="0" distR="0" wp14:anchorId="7EC4A1E5" wp14:editId="528A8EA5">
            <wp:extent cx="3360232" cy="240411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8369" t="31919" r="25305" b="31592"/>
                    <a:stretch/>
                  </pic:blipFill>
                  <pic:spPr bwMode="auto">
                    <a:xfrm>
                      <a:off x="0" y="0"/>
                      <a:ext cx="3379192" cy="2417675"/>
                    </a:xfrm>
                    <a:prstGeom prst="rect">
                      <a:avLst/>
                    </a:prstGeom>
                    <a:ln>
                      <a:noFill/>
                    </a:ln>
                    <a:extLst>
                      <a:ext uri="{53640926-AAD7-44D8-BBD7-CCE9431645EC}">
                        <a14:shadowObscured xmlns:a14="http://schemas.microsoft.com/office/drawing/2010/main"/>
                      </a:ext>
                    </a:extLst>
                  </pic:spPr>
                </pic:pic>
              </a:graphicData>
            </a:graphic>
          </wp:inline>
        </w:drawing>
      </w:r>
    </w:p>
    <w:p w14:paraId="77CA671C" w14:textId="027D5A06" w:rsidR="002C26E0" w:rsidRDefault="002C26E0" w:rsidP="00C409D9">
      <w:pPr>
        <w:pStyle w:val="Ttulo2"/>
        <w:spacing w:line="240" w:lineRule="auto"/>
        <w:rPr>
          <w:rFonts w:cs="Arial"/>
          <w:b w:val="0"/>
          <w:szCs w:val="24"/>
        </w:rPr>
      </w:pPr>
      <w:r>
        <w:rPr>
          <w:rFonts w:cs="Arial"/>
          <w:b w:val="0"/>
          <w:szCs w:val="24"/>
        </w:rPr>
        <w:t>(Aclaración de Figura 6 punto 5: En el eje Y se presenta el precio y en el eje X, la cantidad</w:t>
      </w:r>
      <w:r w:rsidR="0077062A">
        <w:rPr>
          <w:rFonts w:cs="Arial"/>
          <w:b w:val="0"/>
          <w:szCs w:val="24"/>
        </w:rPr>
        <w:t xml:space="preserve"> en Q2, Q* y Q1</w:t>
      </w:r>
      <w:r>
        <w:rPr>
          <w:rFonts w:cs="Arial"/>
          <w:b w:val="0"/>
          <w:szCs w:val="24"/>
        </w:rPr>
        <w:t>.</w:t>
      </w:r>
      <w:r w:rsidR="0077062A">
        <w:rPr>
          <w:rFonts w:cs="Arial"/>
          <w:b w:val="0"/>
          <w:szCs w:val="24"/>
        </w:rPr>
        <w:t xml:space="preserve"> Paralelo al eje X se encuentra el coste marginal de producción, que toca al eje Y en el punto C.</w:t>
      </w:r>
      <w:r>
        <w:rPr>
          <w:rFonts w:cs="Arial"/>
          <w:b w:val="0"/>
          <w:szCs w:val="24"/>
        </w:rPr>
        <w:t>)</w:t>
      </w:r>
      <w:r w:rsidR="0077062A">
        <w:rPr>
          <w:rFonts w:cs="Arial"/>
          <w:b w:val="0"/>
          <w:szCs w:val="24"/>
        </w:rPr>
        <w:t xml:space="preserve"> Este coste es cruzado por dos curvas: la primera se titula curva de demanda del bajo demandante que toca al coste marginal en Q2.  Y la segunda se titula curva de demanda del elevado demandante. Que toca al coste marginal en Q1. Fin de aclaración figura 6 punto 5)</w:t>
      </w:r>
    </w:p>
    <w:p w14:paraId="4F417E20" w14:textId="77777777" w:rsidR="002C26E0" w:rsidRPr="002C26E0" w:rsidRDefault="002C26E0" w:rsidP="002C26E0"/>
    <w:p w14:paraId="2EF20FFF" w14:textId="77777777" w:rsidR="002C26E0" w:rsidRDefault="002C26E0" w:rsidP="002C26E0">
      <w:pPr>
        <w:autoSpaceDE w:val="0"/>
        <w:autoSpaceDN w:val="0"/>
        <w:adjustRightInd w:val="0"/>
        <w:spacing w:after="0" w:line="240" w:lineRule="auto"/>
        <w:rPr>
          <w:rFonts w:cs="Arial"/>
          <w:szCs w:val="24"/>
        </w:rPr>
      </w:pPr>
      <w:r>
        <w:rPr>
          <w:rFonts w:cs="Arial"/>
          <w:szCs w:val="24"/>
        </w:rPr>
        <w:lastRenderedPageBreak/>
        <w:t>(</w:t>
      </w:r>
      <w:r w:rsidRPr="002C26E0">
        <w:rPr>
          <w:rFonts w:cs="Arial"/>
          <w:szCs w:val="24"/>
        </w:rPr>
        <w:t>Inicio de presentación de figura 6 punto 5:</w:t>
      </w:r>
      <w:r>
        <w:rPr>
          <w:rFonts w:cs="Arial"/>
          <w:szCs w:val="24"/>
        </w:rPr>
        <w:t xml:space="preserve"> </w:t>
      </w:r>
      <w:r w:rsidRPr="002C26E0">
        <w:rPr>
          <w:rFonts w:cs="Arial"/>
          <w:szCs w:val="24"/>
        </w:rPr>
        <w:t>Cuando el Estado suministra la misma cantidad de un bien privado a todos los individuos, unos obtienen un nivel superior al eficiente y otros uno menor.</w:t>
      </w:r>
      <w:r>
        <w:rPr>
          <w:rFonts w:cs="Arial"/>
          <w:szCs w:val="24"/>
        </w:rPr>
        <w:t xml:space="preserve"> Fin de presentación figura 6 punto 5)</w:t>
      </w:r>
    </w:p>
    <w:p w14:paraId="2837C638" w14:textId="77777777" w:rsidR="002C26E0" w:rsidRDefault="002C26E0" w:rsidP="002C26E0">
      <w:pPr>
        <w:autoSpaceDE w:val="0"/>
        <w:autoSpaceDN w:val="0"/>
        <w:adjustRightInd w:val="0"/>
        <w:spacing w:after="0" w:line="240" w:lineRule="auto"/>
        <w:rPr>
          <w:rFonts w:cs="Arial"/>
          <w:szCs w:val="24"/>
        </w:rPr>
      </w:pPr>
    </w:p>
    <w:p w14:paraId="5C0F41BD" w14:textId="0D2C0AC0" w:rsidR="002C26E0" w:rsidRPr="002C26E0" w:rsidRDefault="002C26E0" w:rsidP="002C26E0">
      <w:pPr>
        <w:autoSpaceDE w:val="0"/>
        <w:autoSpaceDN w:val="0"/>
        <w:adjustRightInd w:val="0"/>
        <w:spacing w:after="0" w:line="240" w:lineRule="auto"/>
        <w:rPr>
          <w:rFonts w:cs="Arial"/>
          <w:szCs w:val="24"/>
        </w:rPr>
      </w:pPr>
      <w:r w:rsidRPr="002C26E0">
        <w:rPr>
          <w:rFonts w:cs="Arial"/>
          <w:szCs w:val="24"/>
        </w:rPr>
        <w:t>En el caso de algunos tipos de seguros (por ejemplo, las pensiones de jubilaci</w:t>
      </w:r>
      <w:r>
        <w:rPr>
          <w:rFonts w:cs="Arial"/>
          <w:szCs w:val="24"/>
        </w:rPr>
        <w:t>ó</w:t>
      </w:r>
      <w:r w:rsidRPr="002C26E0">
        <w:rPr>
          <w:rFonts w:cs="Arial"/>
          <w:szCs w:val="24"/>
        </w:rPr>
        <w:t>n),</w:t>
      </w:r>
    </w:p>
    <w:p w14:paraId="415A6CBC" w14:textId="0DB7EB58" w:rsidR="002C26E0" w:rsidRDefault="002C26E0" w:rsidP="002C26E0">
      <w:pPr>
        <w:autoSpaceDE w:val="0"/>
        <w:autoSpaceDN w:val="0"/>
        <w:adjustRightInd w:val="0"/>
        <w:spacing w:after="0" w:line="240" w:lineRule="auto"/>
        <w:rPr>
          <w:rFonts w:cs="Arial"/>
          <w:szCs w:val="24"/>
        </w:rPr>
      </w:pPr>
      <w:r w:rsidRPr="002C26E0">
        <w:rPr>
          <w:rFonts w:cs="Arial"/>
          <w:szCs w:val="24"/>
        </w:rPr>
        <w:t>el Estado proporciona un nivel uniforme básico. También en este caso, los que desean</w:t>
      </w:r>
      <w:r>
        <w:rPr>
          <w:rFonts w:cs="Arial"/>
          <w:szCs w:val="24"/>
        </w:rPr>
        <w:t xml:space="preserve"> </w:t>
      </w:r>
      <w:r w:rsidRPr="002C26E0">
        <w:rPr>
          <w:rFonts w:cs="Arial"/>
          <w:szCs w:val="24"/>
        </w:rPr>
        <w:t>comprar m</w:t>
      </w:r>
      <w:r>
        <w:rPr>
          <w:rFonts w:cs="Arial"/>
          <w:szCs w:val="24"/>
        </w:rPr>
        <w:t>á</w:t>
      </w:r>
      <w:r w:rsidRPr="002C26E0">
        <w:rPr>
          <w:rFonts w:cs="Arial"/>
          <w:szCs w:val="24"/>
        </w:rPr>
        <w:t>s pueden hacerlo, pero no así los que desean comprar menos. Sin</w:t>
      </w:r>
      <w:r>
        <w:rPr>
          <w:rFonts w:cs="Arial"/>
          <w:szCs w:val="24"/>
        </w:rPr>
        <w:t xml:space="preserve"> </w:t>
      </w:r>
      <w:r w:rsidRPr="002C26E0">
        <w:rPr>
          <w:rFonts w:cs="Arial"/>
          <w:szCs w:val="24"/>
        </w:rPr>
        <w:t>embargo, la distors</w:t>
      </w:r>
      <w:r>
        <w:rPr>
          <w:rFonts w:cs="Arial"/>
          <w:szCs w:val="24"/>
        </w:rPr>
        <w:t>i</w:t>
      </w:r>
      <w:r w:rsidRPr="002C26E0">
        <w:rPr>
          <w:rFonts w:cs="Arial"/>
          <w:szCs w:val="24"/>
        </w:rPr>
        <w:t>ón puede no ser muy grande; si el nivel uniforme</w:t>
      </w:r>
      <w:r>
        <w:rPr>
          <w:rFonts w:cs="Arial"/>
          <w:szCs w:val="24"/>
        </w:rPr>
        <w:t xml:space="preserve"> </w:t>
      </w:r>
      <w:r w:rsidRPr="002C26E0">
        <w:rPr>
          <w:rFonts w:cs="Arial"/>
          <w:szCs w:val="24"/>
        </w:rPr>
        <w:t>proporcionado</w:t>
      </w:r>
      <w:r>
        <w:rPr>
          <w:rFonts w:cs="Arial"/>
          <w:szCs w:val="24"/>
        </w:rPr>
        <w:t xml:space="preserve"> </w:t>
      </w:r>
      <w:r w:rsidRPr="002C26E0">
        <w:rPr>
          <w:rFonts w:cs="Arial"/>
          <w:szCs w:val="24"/>
        </w:rPr>
        <w:t xml:space="preserve">es suficientemente bajo, habrá relativamente pocas personas que se </w:t>
      </w:r>
      <w:r>
        <w:rPr>
          <w:rFonts w:cs="Arial"/>
          <w:szCs w:val="24"/>
        </w:rPr>
        <w:t>v</w:t>
      </w:r>
      <w:r w:rsidRPr="002C26E0">
        <w:rPr>
          <w:rFonts w:cs="Arial"/>
          <w:szCs w:val="24"/>
        </w:rPr>
        <w:t>ean inducidas</w:t>
      </w:r>
      <w:r>
        <w:rPr>
          <w:rFonts w:cs="Arial"/>
          <w:szCs w:val="24"/>
        </w:rPr>
        <w:t xml:space="preserve"> </w:t>
      </w:r>
      <w:r w:rsidRPr="002C26E0">
        <w:rPr>
          <w:rFonts w:cs="Arial"/>
          <w:szCs w:val="24"/>
        </w:rPr>
        <w:t xml:space="preserve">a consumir más, por </w:t>
      </w:r>
      <w:r>
        <w:rPr>
          <w:rFonts w:cs="Arial"/>
          <w:szCs w:val="24"/>
        </w:rPr>
        <w:t>lo</w:t>
      </w:r>
      <w:r w:rsidRPr="002C26E0">
        <w:rPr>
          <w:rFonts w:cs="Arial"/>
          <w:szCs w:val="24"/>
        </w:rPr>
        <w:t xml:space="preserve"> que el ahorro de costes administrativos a que nos referimos</w:t>
      </w:r>
      <w:r>
        <w:rPr>
          <w:rFonts w:cs="Arial"/>
          <w:szCs w:val="24"/>
        </w:rPr>
        <w:t xml:space="preserve"> </w:t>
      </w:r>
      <w:r w:rsidRPr="002C26E0">
        <w:rPr>
          <w:rFonts w:cs="Arial"/>
          <w:szCs w:val="24"/>
        </w:rPr>
        <w:t>antes puede compensar con creces la pequeña distorsi</w:t>
      </w:r>
      <w:r>
        <w:rPr>
          <w:rFonts w:cs="Arial"/>
          <w:szCs w:val="24"/>
        </w:rPr>
        <w:t>ó</w:t>
      </w:r>
      <w:r w:rsidRPr="002C26E0">
        <w:rPr>
          <w:rFonts w:cs="Arial"/>
          <w:szCs w:val="24"/>
        </w:rPr>
        <w:t>n que crea la provisi</w:t>
      </w:r>
      <w:r>
        <w:rPr>
          <w:rFonts w:cs="Arial"/>
          <w:szCs w:val="24"/>
        </w:rPr>
        <w:t>ó</w:t>
      </w:r>
      <w:r w:rsidRPr="002C26E0">
        <w:rPr>
          <w:rFonts w:cs="Arial"/>
          <w:szCs w:val="24"/>
        </w:rPr>
        <w:t>n uniforme</w:t>
      </w:r>
      <w:r>
        <w:rPr>
          <w:rFonts w:cs="Arial"/>
          <w:szCs w:val="24"/>
        </w:rPr>
        <w:t xml:space="preserve"> </w:t>
      </w:r>
      <w:r w:rsidRPr="002C26E0">
        <w:rPr>
          <w:rFonts w:cs="Arial"/>
          <w:szCs w:val="24"/>
        </w:rPr>
        <w:t>del nivel de seguro. Por otra parte, el sistema de provisi</w:t>
      </w:r>
      <w:r w:rsidR="0077062A">
        <w:rPr>
          <w:rFonts w:cs="Arial"/>
          <w:szCs w:val="24"/>
        </w:rPr>
        <w:t>ó</w:t>
      </w:r>
      <w:r w:rsidRPr="002C26E0">
        <w:rPr>
          <w:rFonts w:cs="Arial"/>
          <w:szCs w:val="24"/>
        </w:rPr>
        <w:t>n pública y privada</w:t>
      </w:r>
      <w:r>
        <w:rPr>
          <w:rFonts w:cs="Arial"/>
          <w:szCs w:val="24"/>
        </w:rPr>
        <w:t xml:space="preserve"> [Página 163] </w:t>
      </w:r>
      <w:r w:rsidRPr="002C26E0">
        <w:rPr>
          <w:rFonts w:cs="Arial"/>
          <w:szCs w:val="24"/>
        </w:rPr>
        <w:t>puede aumentar significativamente los costes totales de transacci</w:t>
      </w:r>
      <w:r w:rsidR="0077062A">
        <w:rPr>
          <w:rFonts w:cs="Arial"/>
          <w:szCs w:val="24"/>
        </w:rPr>
        <w:t>ó</w:t>
      </w:r>
      <w:r w:rsidRPr="002C26E0">
        <w:rPr>
          <w:rFonts w:cs="Arial"/>
          <w:szCs w:val="24"/>
        </w:rPr>
        <w:t>n (administrativos)</w:t>
      </w:r>
      <w:r>
        <w:rPr>
          <w:rFonts w:cs="Arial"/>
          <w:szCs w:val="24"/>
        </w:rPr>
        <w:t xml:space="preserve"> </w:t>
      </w:r>
      <w:r w:rsidRPr="002C26E0">
        <w:rPr>
          <w:rFonts w:cs="Arial"/>
          <w:szCs w:val="24"/>
        </w:rPr>
        <w:t>en comparaci</w:t>
      </w:r>
      <w:r>
        <w:rPr>
          <w:rFonts w:cs="Arial"/>
          <w:szCs w:val="24"/>
        </w:rPr>
        <w:t>ó</w:t>
      </w:r>
      <w:r w:rsidRPr="002C26E0">
        <w:rPr>
          <w:rFonts w:cs="Arial"/>
          <w:szCs w:val="24"/>
        </w:rPr>
        <w:t>n con aquellos en que se incurriría si s</w:t>
      </w:r>
      <w:r>
        <w:rPr>
          <w:rFonts w:cs="Arial"/>
          <w:szCs w:val="24"/>
        </w:rPr>
        <w:t>ó</w:t>
      </w:r>
      <w:r w:rsidRPr="002C26E0">
        <w:rPr>
          <w:rFonts w:cs="Arial"/>
          <w:szCs w:val="24"/>
        </w:rPr>
        <w:t>lo asumiera la responsabilidad</w:t>
      </w:r>
      <w:r>
        <w:rPr>
          <w:rFonts w:cs="Arial"/>
          <w:szCs w:val="24"/>
        </w:rPr>
        <w:t xml:space="preserve"> </w:t>
      </w:r>
      <w:r w:rsidRPr="002C26E0">
        <w:rPr>
          <w:rFonts w:cs="Arial"/>
          <w:szCs w:val="24"/>
        </w:rPr>
        <w:t xml:space="preserve">el sector público </w:t>
      </w:r>
      <w:r>
        <w:rPr>
          <w:rFonts w:cs="Arial"/>
          <w:szCs w:val="24"/>
        </w:rPr>
        <w:t>o</w:t>
      </w:r>
      <w:r w:rsidRPr="002C26E0">
        <w:rPr>
          <w:rFonts w:cs="Arial"/>
          <w:szCs w:val="24"/>
        </w:rPr>
        <w:t xml:space="preserve"> el privado.</w:t>
      </w:r>
    </w:p>
    <w:p w14:paraId="75410F3C" w14:textId="77777777" w:rsidR="002C26E0" w:rsidRDefault="002C26E0" w:rsidP="002C26E0">
      <w:pPr>
        <w:autoSpaceDE w:val="0"/>
        <w:autoSpaceDN w:val="0"/>
        <w:adjustRightInd w:val="0"/>
        <w:spacing w:after="0" w:line="240" w:lineRule="auto"/>
        <w:rPr>
          <w:rFonts w:cs="Arial"/>
          <w:szCs w:val="24"/>
        </w:rPr>
      </w:pPr>
    </w:p>
    <w:p w14:paraId="07778366" w14:textId="4AE8BF24" w:rsidR="002C26E0" w:rsidRPr="002C26E0" w:rsidRDefault="002C26E0" w:rsidP="002C26E0">
      <w:pPr>
        <w:autoSpaceDE w:val="0"/>
        <w:autoSpaceDN w:val="0"/>
        <w:adjustRightInd w:val="0"/>
        <w:spacing w:after="0" w:line="240" w:lineRule="auto"/>
        <w:rPr>
          <w:rFonts w:cs="Arial"/>
          <w:szCs w:val="24"/>
        </w:rPr>
      </w:pPr>
      <w:r w:rsidRPr="002C26E0">
        <w:rPr>
          <w:rFonts w:cs="Arial"/>
          <w:szCs w:val="24"/>
        </w:rPr>
        <w:t xml:space="preserve">El tercer método de racionamiento que suele utilizar el Estado es la </w:t>
      </w:r>
      <w:r w:rsidRPr="005D17C6">
        <w:rPr>
          <w:rFonts w:cs="Arial"/>
          <w:iCs/>
          <w:szCs w:val="24"/>
        </w:rPr>
        <w:t>cola</w:t>
      </w:r>
      <w:r w:rsidRPr="002C26E0">
        <w:rPr>
          <w:rFonts w:cs="Arial"/>
          <w:i/>
          <w:iCs/>
          <w:szCs w:val="24"/>
        </w:rPr>
        <w:t xml:space="preserve">: </w:t>
      </w:r>
      <w:r w:rsidRPr="002C26E0">
        <w:rPr>
          <w:rFonts w:cs="Arial"/>
          <w:szCs w:val="24"/>
        </w:rPr>
        <w:t>en lugar</w:t>
      </w:r>
    </w:p>
    <w:p w14:paraId="7B53A7D0" w14:textId="2EE1584B" w:rsidR="007E70D5" w:rsidRDefault="002C26E0" w:rsidP="007E70D5">
      <w:pPr>
        <w:autoSpaceDE w:val="0"/>
        <w:autoSpaceDN w:val="0"/>
        <w:adjustRightInd w:val="0"/>
        <w:spacing w:after="0" w:line="240" w:lineRule="auto"/>
        <w:rPr>
          <w:rFonts w:cs="Arial"/>
          <w:szCs w:val="24"/>
        </w:rPr>
      </w:pPr>
      <w:r w:rsidRPr="002C26E0">
        <w:rPr>
          <w:rFonts w:cs="Arial"/>
          <w:szCs w:val="24"/>
        </w:rPr>
        <w:t xml:space="preserve">de cobrar a los ciudadanos por el acceso a los bienes </w:t>
      </w:r>
      <w:r w:rsidR="007E70D5">
        <w:rPr>
          <w:rFonts w:cs="Arial"/>
          <w:szCs w:val="24"/>
        </w:rPr>
        <w:t>o</w:t>
      </w:r>
      <w:r w:rsidRPr="002C26E0">
        <w:rPr>
          <w:rFonts w:cs="Arial"/>
          <w:szCs w:val="24"/>
        </w:rPr>
        <w:t xml:space="preserve"> servicios que suministra, les</w:t>
      </w:r>
      <w:r w:rsidR="007E70D5">
        <w:rPr>
          <w:rFonts w:cs="Arial"/>
          <w:szCs w:val="24"/>
        </w:rPr>
        <w:t xml:space="preserve"> </w:t>
      </w:r>
      <w:r w:rsidRPr="002C26E0">
        <w:rPr>
          <w:rFonts w:cs="Arial"/>
          <w:szCs w:val="24"/>
        </w:rPr>
        <w:t>obliga a pagar el coste en forma de tiempo de espera. Este mecanismo permite adaptar</w:t>
      </w:r>
      <w:r w:rsidR="007E70D5">
        <w:rPr>
          <w:rFonts w:cs="Arial"/>
          <w:szCs w:val="24"/>
        </w:rPr>
        <w:t xml:space="preserve"> </w:t>
      </w:r>
      <w:r w:rsidRPr="002C26E0">
        <w:rPr>
          <w:rFonts w:cs="Arial"/>
          <w:szCs w:val="24"/>
        </w:rPr>
        <w:t>en cierta medida el nivel de provisi</w:t>
      </w:r>
      <w:r w:rsidR="0077062A">
        <w:rPr>
          <w:rFonts w:cs="Arial"/>
          <w:szCs w:val="24"/>
        </w:rPr>
        <w:t>ó</w:t>
      </w:r>
      <w:r w:rsidRPr="002C26E0">
        <w:rPr>
          <w:rFonts w:cs="Arial"/>
          <w:szCs w:val="24"/>
        </w:rPr>
        <w:t>n a las necesidades de los consumidores. Los</w:t>
      </w:r>
      <w:r w:rsidR="007E70D5">
        <w:rPr>
          <w:rFonts w:cs="Arial"/>
          <w:szCs w:val="24"/>
        </w:rPr>
        <w:t xml:space="preserve"> </w:t>
      </w:r>
      <w:r w:rsidRPr="002C26E0">
        <w:rPr>
          <w:rFonts w:cs="Arial"/>
          <w:szCs w:val="24"/>
        </w:rPr>
        <w:t>que demandan m</w:t>
      </w:r>
      <w:r w:rsidR="007E70D5">
        <w:rPr>
          <w:rFonts w:cs="Arial"/>
          <w:szCs w:val="24"/>
        </w:rPr>
        <w:t>á</w:t>
      </w:r>
      <w:r w:rsidRPr="002C26E0">
        <w:rPr>
          <w:rFonts w:cs="Arial"/>
          <w:szCs w:val="24"/>
        </w:rPr>
        <w:t xml:space="preserve">s servicios </w:t>
      </w:r>
      <w:r w:rsidR="007E70D5" w:rsidRPr="002C26E0">
        <w:rPr>
          <w:rFonts w:cs="Arial"/>
          <w:szCs w:val="24"/>
        </w:rPr>
        <w:t>médicos</w:t>
      </w:r>
      <w:r w:rsidRPr="002C26E0">
        <w:rPr>
          <w:rFonts w:cs="Arial"/>
          <w:szCs w:val="24"/>
        </w:rPr>
        <w:t xml:space="preserve"> </w:t>
      </w:r>
      <w:r w:rsidR="007E70D5" w:rsidRPr="002C26E0">
        <w:rPr>
          <w:rFonts w:cs="Arial"/>
          <w:szCs w:val="24"/>
        </w:rPr>
        <w:t>están</w:t>
      </w:r>
      <w:r w:rsidRPr="002C26E0">
        <w:rPr>
          <w:rFonts w:cs="Arial"/>
          <w:szCs w:val="24"/>
        </w:rPr>
        <w:t xml:space="preserve"> m</w:t>
      </w:r>
      <w:r w:rsidR="007E70D5">
        <w:rPr>
          <w:rFonts w:cs="Arial"/>
          <w:szCs w:val="24"/>
        </w:rPr>
        <w:t>á</w:t>
      </w:r>
      <w:r w:rsidRPr="002C26E0">
        <w:rPr>
          <w:rFonts w:cs="Arial"/>
          <w:szCs w:val="24"/>
        </w:rPr>
        <w:t>s dispuestos a esperar su turno en la</w:t>
      </w:r>
      <w:r w:rsidR="007E70D5">
        <w:rPr>
          <w:rFonts w:cs="Arial"/>
          <w:szCs w:val="24"/>
        </w:rPr>
        <w:t xml:space="preserve"> </w:t>
      </w:r>
      <w:r w:rsidRPr="002C26E0">
        <w:rPr>
          <w:rFonts w:cs="Arial"/>
          <w:szCs w:val="24"/>
        </w:rPr>
        <w:t xml:space="preserve">consulta. Se afirma que el dinero no es un </w:t>
      </w:r>
      <w:r w:rsidR="007E70D5" w:rsidRPr="002C26E0">
        <w:rPr>
          <w:rFonts w:cs="Arial"/>
          <w:szCs w:val="24"/>
        </w:rPr>
        <w:t>método</w:t>
      </w:r>
      <w:r w:rsidRPr="002C26E0">
        <w:rPr>
          <w:rFonts w:cs="Arial"/>
          <w:szCs w:val="24"/>
        </w:rPr>
        <w:t xml:space="preserve"> deseable para racionar los servicios</w:t>
      </w:r>
      <w:r w:rsidR="007E70D5">
        <w:rPr>
          <w:rFonts w:cs="Arial"/>
          <w:szCs w:val="24"/>
        </w:rPr>
        <w:t xml:space="preserve"> </w:t>
      </w:r>
      <w:r w:rsidR="007E70D5" w:rsidRPr="002C26E0">
        <w:rPr>
          <w:rFonts w:cs="Arial"/>
          <w:szCs w:val="24"/>
        </w:rPr>
        <w:t>médicos</w:t>
      </w:r>
      <w:r w:rsidRPr="002C26E0">
        <w:rPr>
          <w:rFonts w:cs="Arial"/>
          <w:szCs w:val="24"/>
        </w:rPr>
        <w:t xml:space="preserve">: </w:t>
      </w:r>
      <w:r w:rsidR="007E70D5">
        <w:rPr>
          <w:rFonts w:cs="Arial"/>
          <w:i/>
          <w:iCs/>
          <w:szCs w:val="24"/>
        </w:rPr>
        <w:t>¿</w:t>
      </w:r>
      <w:r w:rsidR="007E70D5" w:rsidRPr="007E70D5">
        <w:rPr>
          <w:rFonts w:cs="Arial"/>
          <w:iCs/>
          <w:szCs w:val="24"/>
        </w:rPr>
        <w:t xml:space="preserve">Por </w:t>
      </w:r>
      <w:r w:rsidR="007E70D5" w:rsidRPr="002C26E0">
        <w:rPr>
          <w:rFonts w:cs="Arial"/>
          <w:szCs w:val="24"/>
        </w:rPr>
        <w:t>qué</w:t>
      </w:r>
      <w:r w:rsidRPr="002C26E0">
        <w:rPr>
          <w:rFonts w:cs="Arial"/>
          <w:szCs w:val="24"/>
        </w:rPr>
        <w:t xml:space="preserve"> van a tener los ricos </w:t>
      </w:r>
      <w:r w:rsidR="007E70D5" w:rsidRPr="002C26E0">
        <w:rPr>
          <w:rFonts w:cs="Arial"/>
          <w:szCs w:val="24"/>
        </w:rPr>
        <w:t>más</w:t>
      </w:r>
      <w:r w:rsidRPr="002C26E0">
        <w:rPr>
          <w:rFonts w:cs="Arial"/>
          <w:szCs w:val="24"/>
        </w:rPr>
        <w:t xml:space="preserve"> derecho que los pobres a gozar de</w:t>
      </w:r>
      <w:r w:rsidR="007E70D5">
        <w:rPr>
          <w:rFonts w:cs="Arial"/>
          <w:szCs w:val="24"/>
        </w:rPr>
        <w:t xml:space="preserve"> </w:t>
      </w:r>
      <w:r w:rsidRPr="002C26E0">
        <w:rPr>
          <w:rFonts w:cs="Arial"/>
          <w:szCs w:val="24"/>
        </w:rPr>
        <w:t>una buena salud? Se dice que las colas pueden constituir un mecanismo eficaz para</w:t>
      </w:r>
      <w:r w:rsidR="007E70D5">
        <w:rPr>
          <w:rFonts w:cs="Arial"/>
          <w:szCs w:val="24"/>
        </w:rPr>
        <w:t xml:space="preserve"> </w:t>
      </w:r>
      <w:r w:rsidRPr="002C26E0">
        <w:rPr>
          <w:rFonts w:cs="Arial"/>
          <w:szCs w:val="24"/>
        </w:rPr>
        <w:t>discriminar entre los que necesitan</w:t>
      </w:r>
      <w:r w:rsidR="007E70D5">
        <w:rPr>
          <w:rFonts w:cs="Arial"/>
          <w:szCs w:val="24"/>
        </w:rPr>
        <w:t xml:space="preserve"> </w:t>
      </w:r>
      <w:r w:rsidRPr="002C26E0">
        <w:rPr>
          <w:rFonts w:cs="Arial"/>
          <w:szCs w:val="24"/>
        </w:rPr>
        <w:t xml:space="preserve">verdaderamente asistencia </w:t>
      </w:r>
      <w:r w:rsidR="007E70D5" w:rsidRPr="002C26E0">
        <w:rPr>
          <w:rFonts w:cs="Arial"/>
          <w:szCs w:val="24"/>
        </w:rPr>
        <w:t>médica</w:t>
      </w:r>
      <w:r w:rsidRPr="002C26E0">
        <w:rPr>
          <w:rFonts w:cs="Arial"/>
          <w:szCs w:val="24"/>
        </w:rPr>
        <w:t xml:space="preserve"> (los que </w:t>
      </w:r>
      <w:r w:rsidR="007E70D5" w:rsidRPr="002C26E0">
        <w:rPr>
          <w:rFonts w:cs="Arial"/>
          <w:szCs w:val="24"/>
        </w:rPr>
        <w:t>están</w:t>
      </w:r>
      <w:r w:rsidR="007E70D5">
        <w:rPr>
          <w:rFonts w:cs="Arial"/>
          <w:szCs w:val="24"/>
        </w:rPr>
        <w:t xml:space="preserve"> </w:t>
      </w:r>
      <w:r w:rsidRPr="002C26E0">
        <w:rPr>
          <w:rFonts w:cs="Arial"/>
          <w:szCs w:val="24"/>
        </w:rPr>
        <w:t>dispuestos a guardar cola) y los que necesitan menos. Pero las colas distan de ser un</w:t>
      </w:r>
      <w:r w:rsidR="007E70D5">
        <w:rPr>
          <w:rFonts w:cs="Arial"/>
          <w:szCs w:val="24"/>
        </w:rPr>
        <w:t xml:space="preserve"> </w:t>
      </w:r>
      <w:r w:rsidRPr="002C26E0">
        <w:rPr>
          <w:rFonts w:cs="Arial"/>
          <w:szCs w:val="24"/>
        </w:rPr>
        <w:t xml:space="preserve">instrumento perfecto para averiguar </w:t>
      </w:r>
      <w:r w:rsidR="007E70D5" w:rsidRPr="002C26E0">
        <w:rPr>
          <w:rFonts w:cs="Arial"/>
          <w:szCs w:val="24"/>
        </w:rPr>
        <w:t>quién</w:t>
      </w:r>
      <w:r w:rsidRPr="002C26E0">
        <w:rPr>
          <w:rFonts w:cs="Arial"/>
          <w:szCs w:val="24"/>
        </w:rPr>
        <w:t xml:space="preserve"> merece asistencia </w:t>
      </w:r>
      <w:r w:rsidR="007E70D5" w:rsidRPr="002C26E0">
        <w:rPr>
          <w:rFonts w:cs="Arial"/>
          <w:szCs w:val="24"/>
        </w:rPr>
        <w:t>médica</w:t>
      </w:r>
      <w:r w:rsidRPr="002C26E0">
        <w:rPr>
          <w:rFonts w:cs="Arial"/>
          <w:szCs w:val="24"/>
        </w:rPr>
        <w:t>, ya que los que</w:t>
      </w:r>
      <w:r w:rsidR="007E70D5">
        <w:rPr>
          <w:rFonts w:cs="Arial"/>
          <w:szCs w:val="24"/>
        </w:rPr>
        <w:t xml:space="preserve"> </w:t>
      </w:r>
      <w:r w:rsidR="007E70D5" w:rsidRPr="002C26E0">
        <w:rPr>
          <w:rFonts w:cs="Arial"/>
          <w:szCs w:val="24"/>
        </w:rPr>
        <w:t>están</w:t>
      </w:r>
      <w:r w:rsidRPr="002C26E0">
        <w:rPr>
          <w:rFonts w:cs="Arial"/>
          <w:szCs w:val="24"/>
        </w:rPr>
        <w:t xml:space="preserve"> parados </w:t>
      </w:r>
      <w:r w:rsidR="007E70D5">
        <w:rPr>
          <w:rFonts w:cs="Arial"/>
          <w:szCs w:val="24"/>
        </w:rPr>
        <w:t>o</w:t>
      </w:r>
      <w:r w:rsidRPr="002C26E0">
        <w:rPr>
          <w:rFonts w:cs="Arial"/>
          <w:szCs w:val="24"/>
        </w:rPr>
        <w:t xml:space="preserve"> jubilados, pero no </w:t>
      </w:r>
      <w:r w:rsidR="007E70D5" w:rsidRPr="002C26E0">
        <w:rPr>
          <w:rFonts w:cs="Arial"/>
          <w:szCs w:val="24"/>
        </w:rPr>
        <w:t>están</w:t>
      </w:r>
      <w:r w:rsidRPr="002C26E0">
        <w:rPr>
          <w:rFonts w:cs="Arial"/>
          <w:szCs w:val="24"/>
        </w:rPr>
        <w:t xml:space="preserve"> tan necesitados de asistencia </w:t>
      </w:r>
      <w:r w:rsidR="007E70D5" w:rsidRPr="002C26E0">
        <w:rPr>
          <w:rFonts w:cs="Arial"/>
          <w:szCs w:val="24"/>
        </w:rPr>
        <w:t>médica</w:t>
      </w:r>
      <w:r w:rsidRPr="002C26E0">
        <w:rPr>
          <w:rFonts w:cs="Arial"/>
          <w:szCs w:val="24"/>
        </w:rPr>
        <w:t>, quiz</w:t>
      </w:r>
      <w:r w:rsidR="007E70D5">
        <w:rPr>
          <w:rFonts w:cs="Arial"/>
          <w:szCs w:val="24"/>
        </w:rPr>
        <w:t xml:space="preserve">á </w:t>
      </w:r>
      <w:r w:rsidR="007E70D5" w:rsidRPr="002C26E0">
        <w:rPr>
          <w:rFonts w:cs="Arial"/>
          <w:szCs w:val="24"/>
        </w:rPr>
        <w:t>estén</w:t>
      </w:r>
      <w:r w:rsidRPr="002C26E0">
        <w:rPr>
          <w:rFonts w:cs="Arial"/>
          <w:szCs w:val="24"/>
        </w:rPr>
        <w:t xml:space="preserve"> </w:t>
      </w:r>
      <w:r w:rsidR="007E70D5" w:rsidRPr="002C26E0">
        <w:rPr>
          <w:rFonts w:cs="Arial"/>
          <w:szCs w:val="24"/>
        </w:rPr>
        <w:t>más</w:t>
      </w:r>
      <w:r w:rsidRPr="002C26E0">
        <w:rPr>
          <w:rFonts w:cs="Arial"/>
          <w:szCs w:val="24"/>
        </w:rPr>
        <w:t xml:space="preserve"> dispuestos a hacer cola que el atareado ejecutivo </w:t>
      </w:r>
      <w:r w:rsidR="007E70D5">
        <w:rPr>
          <w:rFonts w:cs="Arial"/>
          <w:szCs w:val="24"/>
        </w:rPr>
        <w:t>o</w:t>
      </w:r>
      <w:r w:rsidRPr="002C26E0">
        <w:rPr>
          <w:rFonts w:cs="Arial"/>
          <w:szCs w:val="24"/>
        </w:rPr>
        <w:t xml:space="preserve"> el trabajador mal remunerado</w:t>
      </w:r>
      <w:r w:rsidR="007E70D5">
        <w:rPr>
          <w:rFonts w:cs="Arial"/>
          <w:szCs w:val="24"/>
        </w:rPr>
        <w:t xml:space="preserve"> </w:t>
      </w:r>
      <w:r w:rsidRPr="002C26E0">
        <w:rPr>
          <w:rFonts w:cs="Arial"/>
          <w:szCs w:val="24"/>
        </w:rPr>
        <w:t>y pluriempleado. De hecho, estamos sustituyendo el criterio de la disposici</w:t>
      </w:r>
      <w:r w:rsidR="007E70D5">
        <w:rPr>
          <w:rFonts w:cs="Arial"/>
          <w:szCs w:val="24"/>
        </w:rPr>
        <w:t>ó</w:t>
      </w:r>
      <w:r w:rsidRPr="002C26E0">
        <w:rPr>
          <w:rFonts w:cs="Arial"/>
          <w:szCs w:val="24"/>
        </w:rPr>
        <w:t>n</w:t>
      </w:r>
      <w:r w:rsidR="007E70D5">
        <w:rPr>
          <w:rFonts w:cs="Arial"/>
          <w:szCs w:val="24"/>
        </w:rPr>
        <w:t xml:space="preserve"> </w:t>
      </w:r>
      <w:r w:rsidRPr="002C26E0">
        <w:rPr>
          <w:rFonts w:cs="Arial"/>
          <w:szCs w:val="24"/>
        </w:rPr>
        <w:t xml:space="preserve">a pagar para asignar los servicios </w:t>
      </w:r>
      <w:r w:rsidR="007E70D5" w:rsidRPr="002C26E0">
        <w:rPr>
          <w:rFonts w:cs="Arial"/>
          <w:szCs w:val="24"/>
        </w:rPr>
        <w:t>médicos</w:t>
      </w:r>
      <w:r w:rsidRPr="002C26E0">
        <w:rPr>
          <w:rFonts w:cs="Arial"/>
          <w:szCs w:val="24"/>
        </w:rPr>
        <w:t xml:space="preserve"> por el de la disposici</w:t>
      </w:r>
      <w:r w:rsidR="007E70D5">
        <w:rPr>
          <w:rFonts w:cs="Arial"/>
          <w:szCs w:val="24"/>
        </w:rPr>
        <w:t>ó</w:t>
      </w:r>
      <w:r w:rsidRPr="002C26E0">
        <w:rPr>
          <w:rFonts w:cs="Arial"/>
          <w:szCs w:val="24"/>
        </w:rPr>
        <w:t>n a esperar en la con</w:t>
      </w:r>
      <w:r w:rsidR="007E70D5" w:rsidRPr="007E70D5">
        <w:rPr>
          <w:rFonts w:cs="Arial"/>
          <w:szCs w:val="24"/>
        </w:rPr>
        <w:t xml:space="preserve">sulta. </w:t>
      </w:r>
      <w:r w:rsidR="007E70D5">
        <w:rPr>
          <w:rFonts w:cs="Arial"/>
          <w:szCs w:val="24"/>
        </w:rPr>
        <w:t xml:space="preserve">[Página 164] </w:t>
      </w:r>
      <w:r w:rsidR="007E70D5" w:rsidRPr="007E70D5">
        <w:rPr>
          <w:rFonts w:cs="Arial"/>
          <w:szCs w:val="24"/>
        </w:rPr>
        <w:t>La utilización de la cola como mecanismo de racionamiento tiene, además, un</w:t>
      </w:r>
      <w:r w:rsidR="007E70D5">
        <w:rPr>
          <w:rFonts w:cs="Arial"/>
          <w:szCs w:val="24"/>
        </w:rPr>
        <w:t xml:space="preserve"> </w:t>
      </w:r>
      <w:r w:rsidR="007E70D5" w:rsidRPr="007E70D5">
        <w:rPr>
          <w:rFonts w:cs="Arial"/>
          <w:szCs w:val="24"/>
        </w:rPr>
        <w:t>coste social real, que es el tiempo pasado haciendo cola y que podr</w:t>
      </w:r>
      <w:r w:rsidR="007E70D5">
        <w:rPr>
          <w:rFonts w:cs="Arial"/>
          <w:szCs w:val="24"/>
        </w:rPr>
        <w:t>í</w:t>
      </w:r>
      <w:r w:rsidR="007E70D5" w:rsidRPr="007E70D5">
        <w:rPr>
          <w:rFonts w:cs="Arial"/>
          <w:szCs w:val="24"/>
        </w:rPr>
        <w:t>a evitarse si se</w:t>
      </w:r>
      <w:r w:rsidR="007E70D5">
        <w:rPr>
          <w:rFonts w:cs="Arial"/>
          <w:szCs w:val="24"/>
        </w:rPr>
        <w:t xml:space="preserve"> </w:t>
      </w:r>
      <w:r w:rsidR="007E70D5" w:rsidRPr="007E70D5">
        <w:rPr>
          <w:rFonts w:cs="Arial"/>
          <w:szCs w:val="24"/>
        </w:rPr>
        <w:t>utilizaran los precios como mecanismo de racionamiento.</w:t>
      </w:r>
    </w:p>
    <w:p w14:paraId="382C5367" w14:textId="77777777" w:rsidR="007E70D5" w:rsidRDefault="007E70D5" w:rsidP="007E70D5">
      <w:pPr>
        <w:autoSpaceDE w:val="0"/>
        <w:autoSpaceDN w:val="0"/>
        <w:adjustRightInd w:val="0"/>
        <w:spacing w:after="0" w:line="240" w:lineRule="auto"/>
        <w:rPr>
          <w:rFonts w:cs="Arial"/>
          <w:szCs w:val="24"/>
        </w:rPr>
      </w:pPr>
    </w:p>
    <w:p w14:paraId="315A6CE2" w14:textId="208F9971" w:rsidR="007E70D5" w:rsidRDefault="007E70D5" w:rsidP="007E70D5">
      <w:pPr>
        <w:autoSpaceDE w:val="0"/>
        <w:autoSpaceDN w:val="0"/>
        <w:adjustRightInd w:val="0"/>
        <w:spacing w:after="0" w:line="240" w:lineRule="auto"/>
        <w:rPr>
          <w:rFonts w:cs="Arial"/>
          <w:szCs w:val="24"/>
        </w:rPr>
      </w:pPr>
      <w:r>
        <w:rPr>
          <w:rFonts w:cs="Arial"/>
          <w:szCs w:val="24"/>
        </w:rPr>
        <w:t>(Inicio de BOX 4: Tres métodos para racionar los bienes suministrados por el Estado</w:t>
      </w:r>
    </w:p>
    <w:p w14:paraId="7D7BF3D6" w14:textId="77777777" w:rsidR="007E70D5" w:rsidRDefault="007E70D5" w:rsidP="007E70D5">
      <w:pPr>
        <w:autoSpaceDE w:val="0"/>
        <w:autoSpaceDN w:val="0"/>
        <w:adjustRightInd w:val="0"/>
        <w:spacing w:after="0" w:line="240" w:lineRule="auto"/>
        <w:rPr>
          <w:rFonts w:cs="Arial"/>
          <w:szCs w:val="24"/>
        </w:rPr>
      </w:pPr>
    </w:p>
    <w:p w14:paraId="379B7E95" w14:textId="77777777" w:rsidR="007E70D5" w:rsidRDefault="007E70D5" w:rsidP="007E70D5">
      <w:pPr>
        <w:pStyle w:val="Prrafodelista"/>
        <w:numPr>
          <w:ilvl w:val="0"/>
          <w:numId w:val="5"/>
        </w:numPr>
        <w:autoSpaceDE w:val="0"/>
        <w:autoSpaceDN w:val="0"/>
        <w:adjustRightInd w:val="0"/>
        <w:spacing w:after="0" w:line="240" w:lineRule="auto"/>
        <w:rPr>
          <w:rFonts w:cs="Arial"/>
          <w:szCs w:val="24"/>
        </w:rPr>
      </w:pPr>
      <w:r>
        <w:rPr>
          <w:rFonts w:cs="Arial"/>
          <w:szCs w:val="24"/>
        </w:rPr>
        <w:t>Tasa por el uso</w:t>
      </w:r>
    </w:p>
    <w:p w14:paraId="7945850B" w14:textId="77777777" w:rsidR="007E70D5" w:rsidRDefault="007E70D5" w:rsidP="007E70D5">
      <w:pPr>
        <w:autoSpaceDE w:val="0"/>
        <w:autoSpaceDN w:val="0"/>
        <w:adjustRightInd w:val="0"/>
        <w:spacing w:after="0" w:line="240" w:lineRule="auto"/>
        <w:rPr>
          <w:rFonts w:cs="Arial"/>
          <w:szCs w:val="24"/>
        </w:rPr>
      </w:pPr>
      <w:r w:rsidRPr="007E70D5">
        <w:rPr>
          <w:rFonts w:cs="Arial"/>
          <w:szCs w:val="24"/>
        </w:rPr>
        <w:t>Ventaja: los que se benefician soportan los costes</w:t>
      </w:r>
    </w:p>
    <w:p w14:paraId="00413C43" w14:textId="77777777" w:rsidR="007E70D5" w:rsidRDefault="007E70D5" w:rsidP="007E70D5">
      <w:pPr>
        <w:autoSpaceDE w:val="0"/>
        <w:autoSpaceDN w:val="0"/>
        <w:adjustRightInd w:val="0"/>
        <w:spacing w:after="0" w:line="240" w:lineRule="auto"/>
        <w:rPr>
          <w:rFonts w:cs="Arial"/>
          <w:szCs w:val="24"/>
        </w:rPr>
      </w:pPr>
      <w:r>
        <w:rPr>
          <w:rFonts w:cs="Arial"/>
          <w:szCs w:val="24"/>
        </w:rPr>
        <w:t>Desventajas: Provocan subconsumo. La administración del sistema de precios aumenta los costes de transacción.</w:t>
      </w:r>
    </w:p>
    <w:p w14:paraId="47358F9B" w14:textId="77777777" w:rsidR="007E70D5" w:rsidRDefault="007E70D5" w:rsidP="007E70D5">
      <w:pPr>
        <w:pStyle w:val="Prrafodelista"/>
        <w:numPr>
          <w:ilvl w:val="0"/>
          <w:numId w:val="5"/>
        </w:numPr>
        <w:autoSpaceDE w:val="0"/>
        <w:autoSpaceDN w:val="0"/>
        <w:adjustRightInd w:val="0"/>
        <w:spacing w:after="0" w:line="240" w:lineRule="auto"/>
        <w:rPr>
          <w:rFonts w:cs="Arial"/>
          <w:szCs w:val="24"/>
        </w:rPr>
      </w:pPr>
      <w:r>
        <w:rPr>
          <w:rFonts w:cs="Arial"/>
          <w:szCs w:val="24"/>
        </w:rPr>
        <w:t>Provisión uniforme</w:t>
      </w:r>
    </w:p>
    <w:p w14:paraId="34C76A2E" w14:textId="77777777" w:rsidR="007E70D5" w:rsidRDefault="007E70D5" w:rsidP="007E70D5">
      <w:pPr>
        <w:autoSpaceDE w:val="0"/>
        <w:autoSpaceDN w:val="0"/>
        <w:adjustRightInd w:val="0"/>
        <w:spacing w:after="0" w:line="240" w:lineRule="auto"/>
        <w:rPr>
          <w:rFonts w:cs="Arial"/>
          <w:szCs w:val="24"/>
        </w:rPr>
      </w:pPr>
      <w:r>
        <w:rPr>
          <w:rFonts w:cs="Arial"/>
          <w:szCs w:val="24"/>
        </w:rPr>
        <w:t>Ventaja: Ahorra costes de transacción.</w:t>
      </w:r>
    </w:p>
    <w:p w14:paraId="65613D22" w14:textId="77777777" w:rsidR="007E70D5" w:rsidRDefault="007E70D5" w:rsidP="007E70D5">
      <w:pPr>
        <w:autoSpaceDE w:val="0"/>
        <w:autoSpaceDN w:val="0"/>
        <w:adjustRightInd w:val="0"/>
        <w:spacing w:after="0" w:line="240" w:lineRule="auto"/>
        <w:rPr>
          <w:rFonts w:cs="Arial"/>
          <w:szCs w:val="24"/>
        </w:rPr>
      </w:pPr>
      <w:r>
        <w:rPr>
          <w:rFonts w:cs="Arial"/>
          <w:szCs w:val="24"/>
        </w:rPr>
        <w:t>Desventajas: Lleva a algunos a consumir poco y a otros a consumir en exceso.</w:t>
      </w:r>
    </w:p>
    <w:p w14:paraId="0D67C02D" w14:textId="77777777" w:rsidR="007E70D5" w:rsidRDefault="007E70D5" w:rsidP="007E70D5">
      <w:pPr>
        <w:autoSpaceDE w:val="0"/>
        <w:autoSpaceDN w:val="0"/>
        <w:adjustRightInd w:val="0"/>
        <w:spacing w:after="0" w:line="240" w:lineRule="auto"/>
        <w:rPr>
          <w:rFonts w:cs="Arial"/>
          <w:szCs w:val="24"/>
        </w:rPr>
      </w:pPr>
      <w:r>
        <w:rPr>
          <w:rFonts w:cs="Arial"/>
          <w:szCs w:val="24"/>
        </w:rPr>
        <w:lastRenderedPageBreak/>
        <w:t>Aquellos cuya demanda es alta pueden complementar el consumo público, elevando los costes totales de transacción.</w:t>
      </w:r>
    </w:p>
    <w:p w14:paraId="2443E162" w14:textId="77777777" w:rsidR="007E70D5" w:rsidRDefault="007E70D5" w:rsidP="007E70D5">
      <w:pPr>
        <w:pStyle w:val="Prrafodelista"/>
        <w:numPr>
          <w:ilvl w:val="0"/>
          <w:numId w:val="5"/>
        </w:numPr>
        <w:autoSpaceDE w:val="0"/>
        <w:autoSpaceDN w:val="0"/>
        <w:adjustRightInd w:val="0"/>
        <w:spacing w:after="0" w:line="240" w:lineRule="auto"/>
        <w:rPr>
          <w:rFonts w:cs="Arial"/>
          <w:szCs w:val="24"/>
        </w:rPr>
      </w:pPr>
      <w:r>
        <w:rPr>
          <w:rFonts w:cs="Arial"/>
          <w:szCs w:val="24"/>
        </w:rPr>
        <w:t>Colas</w:t>
      </w:r>
    </w:p>
    <w:p w14:paraId="22FBDC97" w14:textId="77777777" w:rsidR="007E70D5" w:rsidRDefault="007E70D5" w:rsidP="007E70D5">
      <w:pPr>
        <w:autoSpaceDE w:val="0"/>
        <w:autoSpaceDN w:val="0"/>
        <w:adjustRightInd w:val="0"/>
        <w:spacing w:after="0" w:line="240" w:lineRule="auto"/>
        <w:rPr>
          <w:rFonts w:cs="Arial"/>
          <w:szCs w:val="24"/>
        </w:rPr>
      </w:pPr>
      <w:r>
        <w:rPr>
          <w:rFonts w:cs="Arial"/>
          <w:szCs w:val="24"/>
        </w:rPr>
        <w:t>Ventaja: Los bienes (como la asistencia sanitaria) no se asignan necesariamente a quien es más rico.</w:t>
      </w:r>
    </w:p>
    <w:p w14:paraId="49B5CA90" w14:textId="77777777" w:rsidR="007E70D5" w:rsidRDefault="007E70D5" w:rsidP="007E70D5">
      <w:pPr>
        <w:autoSpaceDE w:val="0"/>
        <w:autoSpaceDN w:val="0"/>
        <w:adjustRightInd w:val="0"/>
        <w:spacing w:after="0" w:line="240" w:lineRule="auto"/>
        <w:rPr>
          <w:rFonts w:cs="Arial"/>
          <w:szCs w:val="24"/>
        </w:rPr>
      </w:pPr>
      <w:r>
        <w:rPr>
          <w:rFonts w:cs="Arial"/>
          <w:szCs w:val="24"/>
        </w:rPr>
        <w:t>Desventajas: El otro criterio de asignación (quien puede perder el tiempo) puede no ser deseable. Se pierde el tiempo.</w:t>
      </w:r>
    </w:p>
    <w:p w14:paraId="3D2FC978" w14:textId="77777777" w:rsidR="002E0CC6" w:rsidRDefault="007E70D5" w:rsidP="002E0CC6">
      <w:pPr>
        <w:autoSpaceDE w:val="0"/>
        <w:autoSpaceDN w:val="0"/>
        <w:adjustRightInd w:val="0"/>
        <w:spacing w:after="0" w:line="240" w:lineRule="auto"/>
        <w:rPr>
          <w:rFonts w:cs="Arial"/>
          <w:szCs w:val="24"/>
        </w:rPr>
      </w:pPr>
      <w:r>
        <w:rPr>
          <w:rFonts w:cs="Arial"/>
          <w:szCs w:val="24"/>
        </w:rPr>
        <w:t>Fin de BOX 4).</w:t>
      </w:r>
    </w:p>
    <w:p w14:paraId="4E3B0FA3" w14:textId="2EBBCD1E" w:rsidR="002E0CC6" w:rsidRDefault="002E0CC6" w:rsidP="002E0CC6">
      <w:pPr>
        <w:autoSpaceDE w:val="0"/>
        <w:autoSpaceDN w:val="0"/>
        <w:adjustRightInd w:val="0"/>
        <w:spacing w:after="0" w:line="240" w:lineRule="auto"/>
        <w:rPr>
          <w:b/>
          <w:sz w:val="28"/>
        </w:rPr>
      </w:pPr>
    </w:p>
    <w:p w14:paraId="1D81FC71" w14:textId="77777777" w:rsidR="00426C44" w:rsidRPr="00271DE7" w:rsidRDefault="00426C44" w:rsidP="00426C44">
      <w:pPr>
        <w:pStyle w:val="Ttulo2"/>
        <w:spacing w:after="100" w:afterAutospacing="1" w:line="240" w:lineRule="auto"/>
        <w:rPr>
          <w:rFonts w:cs="Arial"/>
          <w:szCs w:val="24"/>
        </w:rPr>
      </w:pPr>
      <w:r>
        <w:rPr>
          <w:rFonts w:cs="Arial"/>
          <w:szCs w:val="24"/>
        </w:rPr>
        <w:t>6 punto 3. Condiciones de eficiencia en el caso de los bienes públicos</w:t>
      </w:r>
    </w:p>
    <w:p w14:paraId="1EBE4B14" w14:textId="3C6F3ECA" w:rsidR="00426C44" w:rsidRDefault="00426C44" w:rsidP="00426C44">
      <w:pPr>
        <w:rPr>
          <w:rFonts w:eastAsiaTheme="majorEastAsia" w:cs="Arial"/>
          <w:bCs/>
          <w:szCs w:val="24"/>
          <w:lang w:val="es-ES_tradnl"/>
        </w:rPr>
      </w:pPr>
      <w:r w:rsidRPr="00271DE7">
        <w:rPr>
          <w:rFonts w:eastAsiaTheme="majorEastAsia" w:cs="Arial"/>
          <w:bCs/>
          <w:szCs w:val="24"/>
          <w:lang w:val="es-ES_tradnl"/>
        </w:rPr>
        <w:t>Una cuesti</w:t>
      </w:r>
      <w:r>
        <w:rPr>
          <w:rFonts w:eastAsiaTheme="majorEastAsia" w:cs="Arial"/>
          <w:bCs/>
          <w:szCs w:val="24"/>
          <w:lang w:val="es-ES_tradnl"/>
        </w:rPr>
        <w:t>ón</w:t>
      </w:r>
      <w:r w:rsidRPr="00271DE7">
        <w:rPr>
          <w:rFonts w:eastAsiaTheme="majorEastAsia" w:cs="Arial"/>
          <w:bCs/>
          <w:szCs w:val="24"/>
          <w:lang w:val="es-ES_tradnl"/>
        </w:rPr>
        <w:t xml:space="preserve"> capital es la determinaci</w:t>
      </w:r>
      <w:r>
        <w:rPr>
          <w:rFonts w:eastAsiaTheme="majorEastAsia" w:cs="Arial"/>
          <w:bCs/>
          <w:szCs w:val="24"/>
          <w:lang w:val="es-ES_tradnl"/>
        </w:rPr>
        <w:t>ó</w:t>
      </w:r>
      <w:r w:rsidRPr="00271DE7">
        <w:rPr>
          <w:rFonts w:eastAsiaTheme="majorEastAsia" w:cs="Arial"/>
          <w:bCs/>
          <w:szCs w:val="24"/>
          <w:lang w:val="es-ES_tradnl"/>
        </w:rPr>
        <w:t>n del nivel adecuado de provisi</w:t>
      </w:r>
      <w:r>
        <w:rPr>
          <w:rFonts w:eastAsiaTheme="majorEastAsia" w:cs="Arial"/>
          <w:bCs/>
          <w:szCs w:val="24"/>
          <w:lang w:val="es-ES_tradnl"/>
        </w:rPr>
        <w:t>ó</w:t>
      </w:r>
      <w:r w:rsidRPr="00271DE7">
        <w:rPr>
          <w:rFonts w:eastAsiaTheme="majorEastAsia" w:cs="Arial"/>
          <w:bCs/>
          <w:szCs w:val="24"/>
          <w:lang w:val="es-ES_tradnl"/>
        </w:rPr>
        <w:t>n de los bienes</w:t>
      </w:r>
      <w:r>
        <w:rPr>
          <w:rFonts w:eastAsiaTheme="majorEastAsia" w:cs="Arial"/>
          <w:bCs/>
          <w:szCs w:val="24"/>
          <w:lang w:val="es-ES_tradnl"/>
        </w:rPr>
        <w:t xml:space="preserve"> </w:t>
      </w:r>
      <w:r w:rsidRPr="00271DE7">
        <w:rPr>
          <w:rFonts w:eastAsiaTheme="majorEastAsia" w:cs="Arial"/>
          <w:bCs/>
          <w:szCs w:val="24"/>
          <w:lang w:val="es-ES_tradnl"/>
        </w:rPr>
        <w:t>p</w:t>
      </w:r>
      <w:r>
        <w:rPr>
          <w:rFonts w:eastAsiaTheme="majorEastAsia" w:cs="Arial"/>
          <w:bCs/>
          <w:szCs w:val="24"/>
          <w:lang w:val="es-ES_tradnl"/>
        </w:rPr>
        <w:t>ú</w:t>
      </w:r>
      <w:r w:rsidRPr="00271DE7">
        <w:rPr>
          <w:rFonts w:eastAsiaTheme="majorEastAsia" w:cs="Arial"/>
          <w:bCs/>
          <w:szCs w:val="24"/>
          <w:lang w:val="es-ES_tradnl"/>
        </w:rPr>
        <w:t xml:space="preserve">blicos. </w:t>
      </w:r>
      <w:r>
        <w:rPr>
          <w:rFonts w:eastAsiaTheme="majorEastAsia" w:cs="Arial"/>
          <w:bCs/>
          <w:szCs w:val="24"/>
          <w:lang w:val="es-ES_tradnl"/>
        </w:rPr>
        <w:t>¿</w:t>
      </w:r>
      <w:r w:rsidRPr="00271DE7">
        <w:rPr>
          <w:rFonts w:eastAsiaTheme="majorEastAsia" w:cs="Arial"/>
          <w:bCs/>
          <w:szCs w:val="24"/>
          <w:lang w:val="es-ES_tradnl"/>
        </w:rPr>
        <w:t>Qu</w:t>
      </w:r>
      <w:r>
        <w:rPr>
          <w:rFonts w:eastAsiaTheme="majorEastAsia" w:cs="Arial"/>
          <w:bCs/>
          <w:szCs w:val="24"/>
          <w:lang w:val="es-ES_tradnl"/>
        </w:rPr>
        <w:t>é</w:t>
      </w:r>
      <w:r w:rsidRPr="00271DE7">
        <w:rPr>
          <w:rFonts w:eastAsiaTheme="majorEastAsia" w:cs="Arial"/>
          <w:bCs/>
          <w:szCs w:val="24"/>
          <w:lang w:val="es-ES_tradnl"/>
        </w:rPr>
        <w:t xml:space="preserve"> queremos decir cuando afirmamos que el Estado está suministrando</w:t>
      </w:r>
      <w:r>
        <w:rPr>
          <w:rFonts w:eastAsiaTheme="majorEastAsia" w:cs="Arial"/>
          <w:bCs/>
          <w:szCs w:val="24"/>
          <w:lang w:val="es-ES_tradnl"/>
        </w:rPr>
        <w:t xml:space="preserve"> </w:t>
      </w:r>
      <w:r w:rsidRPr="00271DE7">
        <w:rPr>
          <w:rFonts w:eastAsiaTheme="majorEastAsia" w:cs="Arial"/>
          <w:bCs/>
          <w:szCs w:val="24"/>
          <w:lang w:val="es-ES_tradnl"/>
        </w:rPr>
        <w:t xml:space="preserve">demasiados bienes </w:t>
      </w:r>
      <w:r>
        <w:rPr>
          <w:rFonts w:eastAsiaTheme="majorEastAsia" w:cs="Arial"/>
          <w:bCs/>
          <w:szCs w:val="24"/>
          <w:lang w:val="es-ES_tradnl"/>
        </w:rPr>
        <w:t>o</w:t>
      </w:r>
      <w:r w:rsidRPr="00271DE7">
        <w:rPr>
          <w:rFonts w:eastAsiaTheme="majorEastAsia" w:cs="Arial"/>
          <w:bCs/>
          <w:szCs w:val="24"/>
          <w:lang w:val="es-ES_tradnl"/>
        </w:rPr>
        <w:t xml:space="preserve"> excesivamente pocos? En el capítulo 3 expusimos un criterio</w:t>
      </w:r>
      <w:r>
        <w:rPr>
          <w:rFonts w:eastAsiaTheme="majorEastAsia" w:cs="Arial"/>
          <w:bCs/>
          <w:szCs w:val="24"/>
          <w:lang w:val="es-ES_tradnl"/>
        </w:rPr>
        <w:t xml:space="preserve"> </w:t>
      </w:r>
      <w:r w:rsidRPr="00271DE7">
        <w:rPr>
          <w:rFonts w:eastAsiaTheme="majorEastAsia" w:cs="Arial"/>
          <w:bCs/>
          <w:szCs w:val="24"/>
          <w:lang w:val="es-ES_tradnl"/>
        </w:rPr>
        <w:t>que nos permite responder a esta pregunta; una asignación de los recursos es</w:t>
      </w:r>
      <w:r>
        <w:rPr>
          <w:rFonts w:eastAsiaTheme="majorEastAsia" w:cs="Arial"/>
          <w:bCs/>
          <w:szCs w:val="24"/>
          <w:lang w:val="es-ES_tradnl"/>
        </w:rPr>
        <w:t xml:space="preserve"> </w:t>
      </w:r>
      <w:r w:rsidRPr="00271DE7">
        <w:rPr>
          <w:rFonts w:eastAsiaTheme="majorEastAsia" w:cs="Arial"/>
          <w:bCs/>
          <w:szCs w:val="24"/>
          <w:lang w:val="es-ES_tradnl"/>
        </w:rPr>
        <w:t>eficiente en el sentido de Pareto si no puede mejorar el bienestar de ninguna persona</w:t>
      </w:r>
      <w:r>
        <w:rPr>
          <w:rFonts w:eastAsiaTheme="majorEastAsia" w:cs="Arial"/>
          <w:bCs/>
          <w:szCs w:val="24"/>
          <w:lang w:val="es-ES_tradnl"/>
        </w:rPr>
        <w:t xml:space="preserve"> </w:t>
      </w:r>
      <w:r w:rsidRPr="00271DE7">
        <w:rPr>
          <w:rFonts w:eastAsiaTheme="majorEastAsia" w:cs="Arial"/>
          <w:bCs/>
          <w:szCs w:val="24"/>
          <w:lang w:val="es-ES_tradnl"/>
        </w:rPr>
        <w:t>sin empeorar el de otra. Se</w:t>
      </w:r>
      <w:r>
        <w:rPr>
          <w:rFonts w:eastAsiaTheme="majorEastAsia" w:cs="Arial"/>
          <w:bCs/>
          <w:szCs w:val="24"/>
          <w:lang w:val="es-ES_tradnl"/>
        </w:rPr>
        <w:t>ñ</w:t>
      </w:r>
      <w:r w:rsidRPr="00271DE7">
        <w:rPr>
          <w:rFonts w:eastAsiaTheme="majorEastAsia" w:cs="Arial"/>
          <w:bCs/>
          <w:szCs w:val="24"/>
          <w:lang w:val="es-ES_tradnl"/>
        </w:rPr>
        <w:t>alamos que para que los mercados privados sean eficientes</w:t>
      </w:r>
      <w:r>
        <w:rPr>
          <w:rFonts w:eastAsiaTheme="majorEastAsia" w:cs="Arial"/>
          <w:bCs/>
          <w:szCs w:val="24"/>
          <w:lang w:val="es-ES_tradnl"/>
        </w:rPr>
        <w:t xml:space="preserve"> </w:t>
      </w:r>
      <w:r w:rsidRPr="00271DE7">
        <w:rPr>
          <w:rFonts w:eastAsiaTheme="majorEastAsia" w:cs="Arial"/>
          <w:bCs/>
          <w:szCs w:val="24"/>
          <w:lang w:val="es-ES_tradnl"/>
        </w:rPr>
        <w:t>en el sentido de Pareto es preciso, entre otras cosas, que la relación marginal de sustitución</w:t>
      </w:r>
      <w:r>
        <w:rPr>
          <w:rFonts w:eastAsiaTheme="majorEastAsia" w:cs="Arial"/>
          <w:bCs/>
          <w:szCs w:val="24"/>
          <w:lang w:val="es-ES_tradnl"/>
        </w:rPr>
        <w:t xml:space="preserve"> </w:t>
      </w:r>
      <w:r w:rsidRPr="00271DE7">
        <w:rPr>
          <w:rFonts w:eastAsiaTheme="majorEastAsia" w:cs="Arial"/>
          <w:bCs/>
          <w:szCs w:val="24"/>
          <w:lang w:val="es-ES_tradnl"/>
        </w:rPr>
        <w:t>del consumidor sea igual a su relación marginal de transformación.</w:t>
      </w:r>
    </w:p>
    <w:p w14:paraId="0552F172" w14:textId="6A602E21" w:rsidR="00426C44" w:rsidRDefault="00426C44" w:rsidP="00426C44">
      <w:pPr>
        <w:rPr>
          <w:rFonts w:cs="Arial"/>
          <w:bCs/>
          <w:szCs w:val="24"/>
          <w:lang w:val="es-ES_tradnl"/>
        </w:rPr>
      </w:pPr>
      <w:r w:rsidRPr="00271DE7">
        <w:rPr>
          <w:rFonts w:cs="Arial"/>
          <w:bCs/>
          <w:szCs w:val="24"/>
          <w:lang w:val="es-ES_tradnl"/>
        </w:rPr>
        <w:t xml:space="preserve">En este apartado del capítulo, caracterizamos </w:t>
      </w:r>
      <w:r>
        <w:rPr>
          <w:rFonts w:cs="Arial"/>
          <w:bCs/>
          <w:szCs w:val="24"/>
          <w:lang w:val="es-ES_tradnl"/>
        </w:rPr>
        <w:t>lo</w:t>
      </w:r>
      <w:r w:rsidRPr="00271DE7">
        <w:rPr>
          <w:rFonts w:cs="Arial"/>
          <w:bCs/>
          <w:szCs w:val="24"/>
          <w:lang w:val="es-ES_tradnl"/>
        </w:rPr>
        <w:t xml:space="preserve"> que es necesario para que el suministro</w:t>
      </w:r>
      <w:r>
        <w:rPr>
          <w:rFonts w:cs="Arial"/>
          <w:bCs/>
          <w:szCs w:val="24"/>
          <w:lang w:val="es-ES_tradnl"/>
        </w:rPr>
        <w:t xml:space="preserve"> </w:t>
      </w:r>
      <w:r w:rsidRPr="00271DE7">
        <w:rPr>
          <w:rFonts w:cs="Arial"/>
          <w:bCs/>
          <w:szCs w:val="24"/>
          <w:lang w:val="es-ES_tradnl"/>
        </w:rPr>
        <w:t>de bienes públicos puros sea eficiente en el sentido de Pareto y, en particular, de</w:t>
      </w:r>
      <w:r>
        <w:rPr>
          <w:rFonts w:cs="Arial"/>
          <w:bCs/>
          <w:szCs w:val="24"/>
          <w:lang w:val="es-ES_tradnl"/>
        </w:rPr>
        <w:t xml:space="preserve"> </w:t>
      </w:r>
      <w:r w:rsidRPr="00271DE7">
        <w:rPr>
          <w:rFonts w:cs="Arial"/>
          <w:bCs/>
          <w:szCs w:val="24"/>
          <w:lang w:val="es-ES_tradnl"/>
        </w:rPr>
        <w:t xml:space="preserve">bienes cuyo coste marginal de suministrarlos a una persona más es cero. </w:t>
      </w:r>
      <w:r w:rsidRPr="00271DE7">
        <w:rPr>
          <w:rFonts w:cs="Arial"/>
          <w:bCs/>
          <w:i/>
          <w:iCs/>
          <w:szCs w:val="24"/>
          <w:lang w:val="es-ES_tradnl"/>
        </w:rPr>
        <w:t>Los bienes públicos puros se suministran eficientemente cuando la suma de las relaciones marginales de sustitución (de todas las personas) es igual a la relación marginal de transformación</w:t>
      </w:r>
      <w:r w:rsidRPr="00271DE7">
        <w:rPr>
          <w:rFonts w:cs="Arial"/>
          <w:bCs/>
          <w:szCs w:val="24"/>
          <w:lang w:val="es-ES_tradnl"/>
        </w:rPr>
        <w:t>. La relaci</w:t>
      </w:r>
      <w:r>
        <w:rPr>
          <w:rFonts w:cs="Arial"/>
          <w:bCs/>
          <w:szCs w:val="24"/>
          <w:lang w:val="es-ES_tradnl"/>
        </w:rPr>
        <w:t>ó</w:t>
      </w:r>
      <w:r w:rsidRPr="00271DE7">
        <w:rPr>
          <w:rFonts w:cs="Arial"/>
          <w:bCs/>
          <w:szCs w:val="24"/>
          <w:lang w:val="es-ES_tradnl"/>
        </w:rPr>
        <w:t>n marginal</w:t>
      </w:r>
      <w:r>
        <w:rPr>
          <w:rFonts w:cs="Arial"/>
          <w:bCs/>
          <w:szCs w:val="24"/>
          <w:lang w:val="es-ES_tradnl"/>
        </w:rPr>
        <w:t xml:space="preserve"> </w:t>
      </w:r>
      <w:r w:rsidRPr="00271DE7">
        <w:rPr>
          <w:rFonts w:cs="Arial"/>
          <w:bCs/>
          <w:szCs w:val="24"/>
          <w:lang w:val="es-ES_tradnl"/>
        </w:rPr>
        <w:t>de sustituci</w:t>
      </w:r>
      <w:r>
        <w:rPr>
          <w:rFonts w:cs="Arial"/>
          <w:bCs/>
          <w:szCs w:val="24"/>
          <w:lang w:val="es-ES_tradnl"/>
        </w:rPr>
        <w:t>ó</w:t>
      </w:r>
      <w:r w:rsidRPr="00271DE7">
        <w:rPr>
          <w:rFonts w:cs="Arial"/>
          <w:bCs/>
          <w:szCs w:val="24"/>
          <w:lang w:val="es-ES_tradnl"/>
        </w:rPr>
        <w:t>n de bienes p</w:t>
      </w:r>
      <w:r>
        <w:rPr>
          <w:rFonts w:cs="Arial"/>
          <w:bCs/>
          <w:szCs w:val="24"/>
          <w:lang w:val="es-ES_tradnl"/>
        </w:rPr>
        <w:t>ú</w:t>
      </w:r>
      <w:r w:rsidRPr="00271DE7">
        <w:rPr>
          <w:rFonts w:cs="Arial"/>
          <w:bCs/>
          <w:szCs w:val="24"/>
          <w:lang w:val="es-ES_tradnl"/>
        </w:rPr>
        <w:t>blicos por privados nos indica a que cantidad del bien</w:t>
      </w:r>
      <w:r>
        <w:rPr>
          <w:rFonts w:cs="Arial"/>
          <w:bCs/>
          <w:szCs w:val="24"/>
          <w:lang w:val="es-ES_tradnl"/>
        </w:rPr>
        <w:t xml:space="preserve"> </w:t>
      </w:r>
      <w:r w:rsidRPr="00271DE7">
        <w:rPr>
          <w:rFonts w:cs="Arial"/>
          <w:bCs/>
          <w:szCs w:val="24"/>
          <w:lang w:val="es-ES_tradnl"/>
        </w:rPr>
        <w:t>privado está dispuesto a renunciar cada individuo para obtener una unidad m</w:t>
      </w:r>
      <w:r>
        <w:rPr>
          <w:rFonts w:cs="Arial"/>
          <w:bCs/>
          <w:szCs w:val="24"/>
          <w:lang w:val="es-ES_tradnl"/>
        </w:rPr>
        <w:t>á</w:t>
      </w:r>
      <w:r w:rsidRPr="00271DE7">
        <w:rPr>
          <w:rFonts w:cs="Arial"/>
          <w:bCs/>
          <w:szCs w:val="24"/>
          <w:lang w:val="es-ES_tradnl"/>
        </w:rPr>
        <w:t>s del</w:t>
      </w:r>
      <w:r>
        <w:rPr>
          <w:rFonts w:cs="Arial"/>
          <w:bCs/>
          <w:szCs w:val="24"/>
          <w:lang w:val="es-ES_tradnl"/>
        </w:rPr>
        <w:t xml:space="preserve"> </w:t>
      </w:r>
      <w:r w:rsidRPr="00271DE7">
        <w:rPr>
          <w:rFonts w:cs="Arial"/>
          <w:bCs/>
          <w:szCs w:val="24"/>
          <w:lang w:val="es-ES_tradnl"/>
        </w:rPr>
        <w:t>bien p</w:t>
      </w:r>
      <w:r>
        <w:rPr>
          <w:rFonts w:cs="Arial"/>
          <w:bCs/>
          <w:szCs w:val="24"/>
          <w:lang w:val="es-ES_tradnl"/>
        </w:rPr>
        <w:t>ú</w:t>
      </w:r>
      <w:r w:rsidRPr="00271DE7">
        <w:rPr>
          <w:rFonts w:cs="Arial"/>
          <w:bCs/>
          <w:szCs w:val="24"/>
          <w:lang w:val="es-ES_tradnl"/>
        </w:rPr>
        <w:t>blico. La suma de las relaciones marginales de sustituci</w:t>
      </w:r>
      <w:r>
        <w:rPr>
          <w:rFonts w:cs="Arial"/>
          <w:bCs/>
          <w:szCs w:val="24"/>
          <w:lang w:val="es-ES_tradnl"/>
        </w:rPr>
        <w:t>ó</w:t>
      </w:r>
      <w:r w:rsidRPr="00271DE7">
        <w:rPr>
          <w:rFonts w:cs="Arial"/>
          <w:bCs/>
          <w:szCs w:val="24"/>
          <w:lang w:val="es-ES_tradnl"/>
        </w:rPr>
        <w:t>n nos indica, pues, a</w:t>
      </w:r>
      <w:r>
        <w:rPr>
          <w:rFonts w:cs="Arial"/>
          <w:bCs/>
          <w:szCs w:val="24"/>
          <w:lang w:val="es-ES_tradnl"/>
        </w:rPr>
        <w:t xml:space="preserve"> </w:t>
      </w:r>
      <w:r w:rsidRPr="00271DE7">
        <w:rPr>
          <w:rFonts w:cs="Arial"/>
          <w:bCs/>
          <w:szCs w:val="24"/>
          <w:lang w:val="es-ES_tradnl"/>
        </w:rPr>
        <w:t>que cantidad del bien privado est</w:t>
      </w:r>
      <w:r>
        <w:rPr>
          <w:rFonts w:cs="Arial"/>
          <w:bCs/>
          <w:szCs w:val="24"/>
          <w:lang w:val="es-ES_tradnl"/>
        </w:rPr>
        <w:t>á</w:t>
      </w:r>
      <w:r w:rsidRPr="00271DE7">
        <w:rPr>
          <w:rFonts w:cs="Arial"/>
          <w:bCs/>
          <w:szCs w:val="24"/>
          <w:lang w:val="es-ES_tradnl"/>
        </w:rPr>
        <w:t>n dispuestos a renunciar todos los miembros de la</w:t>
      </w:r>
      <w:r>
        <w:rPr>
          <w:rFonts w:cs="Arial"/>
          <w:bCs/>
          <w:szCs w:val="24"/>
          <w:lang w:val="es-ES_tradnl"/>
        </w:rPr>
        <w:t xml:space="preserve"> </w:t>
      </w:r>
      <w:r w:rsidRPr="00271DE7">
        <w:rPr>
          <w:rFonts w:cs="Arial"/>
          <w:bCs/>
          <w:szCs w:val="24"/>
          <w:lang w:val="es-ES_tradnl"/>
        </w:rPr>
        <w:t>sociedad para obtener una unidad más del bien público (que ser</w:t>
      </w:r>
      <w:r>
        <w:rPr>
          <w:rFonts w:cs="Arial"/>
          <w:bCs/>
          <w:szCs w:val="24"/>
          <w:lang w:val="es-ES_tradnl"/>
        </w:rPr>
        <w:t>á</w:t>
      </w:r>
      <w:r w:rsidRPr="00271DE7">
        <w:rPr>
          <w:rFonts w:cs="Arial"/>
          <w:bCs/>
          <w:szCs w:val="24"/>
          <w:lang w:val="es-ES_tradnl"/>
        </w:rPr>
        <w:t xml:space="preserve"> consumido conjuntamente</w:t>
      </w:r>
      <w:r>
        <w:rPr>
          <w:rFonts w:cs="Arial"/>
          <w:bCs/>
          <w:szCs w:val="24"/>
          <w:lang w:val="es-ES_tradnl"/>
        </w:rPr>
        <w:t xml:space="preserve"> </w:t>
      </w:r>
      <w:r w:rsidRPr="00271DE7">
        <w:rPr>
          <w:rFonts w:cs="Arial"/>
          <w:bCs/>
          <w:szCs w:val="24"/>
          <w:lang w:val="es-ES_tradnl"/>
        </w:rPr>
        <w:t xml:space="preserve">por todos). </w:t>
      </w:r>
      <w:r w:rsidRPr="00271DE7">
        <w:rPr>
          <w:rFonts w:cs="Arial"/>
          <w:bCs/>
          <w:i/>
          <w:iCs/>
          <w:szCs w:val="24"/>
          <w:lang w:val="es-ES_tradnl"/>
        </w:rPr>
        <w:t>La relación marginal de transformación</w:t>
      </w:r>
      <w:r w:rsidRPr="00271DE7">
        <w:rPr>
          <w:rFonts w:cs="Arial"/>
          <w:bCs/>
          <w:szCs w:val="24"/>
          <w:lang w:val="es-ES_tradnl"/>
        </w:rPr>
        <w:t xml:space="preserve"> nos indica a que cantidad del</w:t>
      </w:r>
      <w:r>
        <w:rPr>
          <w:rFonts w:cs="Arial"/>
          <w:bCs/>
          <w:szCs w:val="24"/>
          <w:lang w:val="es-ES_tradnl"/>
        </w:rPr>
        <w:t xml:space="preserve"> </w:t>
      </w:r>
      <w:r w:rsidRPr="00271DE7">
        <w:rPr>
          <w:rFonts w:cs="Arial"/>
          <w:bCs/>
          <w:szCs w:val="24"/>
          <w:lang w:val="es-ES_tradnl"/>
        </w:rPr>
        <w:t>bien privado debe renunciarse para obtener una mitad más del bien público. La eficiencia</w:t>
      </w:r>
      <w:r>
        <w:rPr>
          <w:rFonts w:cs="Arial"/>
          <w:bCs/>
          <w:szCs w:val="24"/>
          <w:lang w:val="es-ES_tradnl"/>
        </w:rPr>
        <w:t xml:space="preserve"> </w:t>
      </w:r>
      <w:r w:rsidRPr="00271DE7">
        <w:rPr>
          <w:rFonts w:cs="Arial"/>
          <w:bCs/>
          <w:szCs w:val="24"/>
          <w:lang w:val="es-ES_tradnl"/>
        </w:rPr>
        <w:t>exige, pues, que la cantidad total a la que están dispuestos a renunciar los individuos,</w:t>
      </w:r>
      <w:r>
        <w:rPr>
          <w:rFonts w:cs="Arial"/>
          <w:bCs/>
          <w:szCs w:val="24"/>
          <w:lang w:val="es-ES_tradnl"/>
        </w:rPr>
        <w:t xml:space="preserve"> </w:t>
      </w:r>
      <w:r w:rsidRPr="00271DE7">
        <w:rPr>
          <w:rFonts w:cs="Arial"/>
          <w:bCs/>
          <w:szCs w:val="24"/>
          <w:lang w:val="es-ES_tradnl"/>
        </w:rPr>
        <w:t>es decir, la suma de las relaciones marginales de sustitución sea igual a la cantidad</w:t>
      </w:r>
      <w:r>
        <w:rPr>
          <w:rFonts w:cs="Arial"/>
          <w:bCs/>
          <w:szCs w:val="24"/>
          <w:lang w:val="es-ES_tradnl"/>
        </w:rPr>
        <w:t xml:space="preserve"> </w:t>
      </w:r>
      <w:r w:rsidRPr="00271DE7">
        <w:rPr>
          <w:rFonts w:cs="Arial"/>
          <w:bCs/>
          <w:szCs w:val="24"/>
          <w:lang w:val="es-ES_tradnl"/>
        </w:rPr>
        <w:t>a la que tienen que renunciar, es decir, la relación marginal de transformación.</w:t>
      </w:r>
    </w:p>
    <w:p w14:paraId="5A055836" w14:textId="3DE128F2" w:rsidR="00426C44" w:rsidRDefault="00426C44" w:rsidP="00426C44">
      <w:pPr>
        <w:rPr>
          <w:rFonts w:cs="Arial"/>
          <w:bCs/>
          <w:szCs w:val="24"/>
        </w:rPr>
      </w:pPr>
      <w:r w:rsidRPr="001A6109">
        <w:rPr>
          <w:rFonts w:cs="Arial"/>
          <w:bCs/>
          <w:szCs w:val="24"/>
        </w:rPr>
        <w:t xml:space="preserve">Apliquemos esta condición de eficiencia al caso de la defensa nacional. </w:t>
      </w:r>
      <w:r>
        <w:rPr>
          <w:rFonts w:cs="Arial"/>
          <w:bCs/>
          <w:szCs w:val="24"/>
        </w:rPr>
        <w:t>s</w:t>
      </w:r>
      <w:r w:rsidRPr="001A6109">
        <w:rPr>
          <w:rFonts w:cs="Arial"/>
          <w:bCs/>
          <w:szCs w:val="24"/>
        </w:rPr>
        <w:t xml:space="preserve">upongamos que cuando aumentamos nuestra producción de </w:t>
      </w:r>
      <w:r>
        <w:rPr>
          <w:rFonts w:cs="Arial"/>
          <w:bCs/>
          <w:szCs w:val="24"/>
        </w:rPr>
        <w:t>cañones</w:t>
      </w:r>
      <w:r w:rsidRPr="001A6109">
        <w:rPr>
          <w:rFonts w:cs="Arial"/>
          <w:bCs/>
          <w:szCs w:val="24"/>
        </w:rPr>
        <w:t xml:space="preserve"> (defensa nacional) en</w:t>
      </w:r>
      <w:r>
        <w:rPr>
          <w:rFonts w:cs="Arial"/>
          <w:bCs/>
          <w:szCs w:val="24"/>
        </w:rPr>
        <w:t xml:space="preserve"> </w:t>
      </w:r>
      <w:r w:rsidRPr="001A6109">
        <w:rPr>
          <w:rFonts w:cs="Arial"/>
          <w:bCs/>
          <w:szCs w:val="24"/>
        </w:rPr>
        <w:t xml:space="preserve">uno, debemos reducir nuestra producción de mantequilla (de </w:t>
      </w:r>
      <w:r>
        <w:rPr>
          <w:rFonts w:cs="Arial"/>
          <w:bCs/>
          <w:szCs w:val="24"/>
        </w:rPr>
        <w:t>productos</w:t>
      </w:r>
      <w:r w:rsidRPr="001A6109">
        <w:rPr>
          <w:rFonts w:cs="Arial"/>
          <w:bCs/>
          <w:szCs w:val="24"/>
        </w:rPr>
        <w:t xml:space="preserve"> básicos de consumo) en un kilo (la relación marginal de transformaci</w:t>
      </w:r>
      <w:r>
        <w:rPr>
          <w:rFonts w:cs="Arial"/>
          <w:bCs/>
          <w:szCs w:val="24"/>
        </w:rPr>
        <w:t>ó</w:t>
      </w:r>
      <w:r w:rsidRPr="001A6109">
        <w:rPr>
          <w:rFonts w:cs="Arial"/>
          <w:bCs/>
          <w:szCs w:val="24"/>
        </w:rPr>
        <w:t xml:space="preserve">n </w:t>
      </w:r>
      <w:r>
        <w:rPr>
          <w:rFonts w:cs="Arial"/>
          <w:bCs/>
          <w:szCs w:val="24"/>
        </w:rPr>
        <w:t>es</w:t>
      </w:r>
      <w:r w:rsidRPr="001A6109">
        <w:rPr>
          <w:rFonts w:cs="Arial"/>
          <w:bCs/>
          <w:szCs w:val="24"/>
        </w:rPr>
        <w:t xml:space="preserve"> igual a uno). Los </w:t>
      </w:r>
      <w:r>
        <w:rPr>
          <w:rFonts w:cs="Arial"/>
          <w:bCs/>
          <w:szCs w:val="24"/>
        </w:rPr>
        <w:t xml:space="preserve">cañones </w:t>
      </w:r>
      <w:r w:rsidRPr="001A6109">
        <w:rPr>
          <w:rFonts w:cs="Arial"/>
          <w:bCs/>
          <w:szCs w:val="24"/>
        </w:rPr>
        <w:t xml:space="preserve">que se utilizan para la defensa nacional constituyen </w:t>
      </w:r>
      <w:r w:rsidRPr="001A6109">
        <w:rPr>
          <w:rFonts w:cs="Arial"/>
          <w:bCs/>
          <w:szCs w:val="24"/>
        </w:rPr>
        <w:lastRenderedPageBreak/>
        <w:t>un bien p</w:t>
      </w:r>
      <w:r>
        <w:rPr>
          <w:rFonts w:cs="Arial"/>
          <w:bCs/>
          <w:szCs w:val="24"/>
        </w:rPr>
        <w:t>ú</w:t>
      </w:r>
      <w:r w:rsidRPr="001A6109">
        <w:rPr>
          <w:rFonts w:cs="Arial"/>
          <w:bCs/>
          <w:szCs w:val="24"/>
        </w:rPr>
        <w:t>blico. Consideremos</w:t>
      </w:r>
      <w:r>
        <w:rPr>
          <w:rFonts w:cs="Arial"/>
          <w:bCs/>
          <w:szCs w:val="24"/>
        </w:rPr>
        <w:t xml:space="preserve"> </w:t>
      </w:r>
      <w:r w:rsidRPr="001A6109">
        <w:rPr>
          <w:rFonts w:cs="Arial"/>
          <w:bCs/>
          <w:szCs w:val="24"/>
        </w:rPr>
        <w:t>una sencilla econom</w:t>
      </w:r>
      <w:r>
        <w:rPr>
          <w:rFonts w:cs="Arial"/>
          <w:bCs/>
          <w:szCs w:val="24"/>
        </w:rPr>
        <w:t>í</w:t>
      </w:r>
      <w:r w:rsidRPr="001A6109">
        <w:rPr>
          <w:rFonts w:cs="Arial"/>
          <w:bCs/>
          <w:szCs w:val="24"/>
        </w:rPr>
        <w:t xml:space="preserve">a formada por dos personas: Robinson y </w:t>
      </w:r>
      <w:proofErr w:type="spellStart"/>
      <w:r w:rsidRPr="001A6109">
        <w:rPr>
          <w:rFonts w:cs="Arial"/>
          <w:bCs/>
          <w:szCs w:val="24"/>
        </w:rPr>
        <w:t>Viemes</w:t>
      </w:r>
      <w:proofErr w:type="spellEnd"/>
      <w:r w:rsidRPr="001A6109">
        <w:rPr>
          <w:rFonts w:cs="Arial"/>
          <w:bCs/>
          <w:szCs w:val="24"/>
        </w:rPr>
        <w:t>. Robinson está</w:t>
      </w:r>
      <w:r>
        <w:rPr>
          <w:rFonts w:cs="Arial"/>
          <w:bCs/>
          <w:szCs w:val="24"/>
        </w:rPr>
        <w:t xml:space="preserve"> </w:t>
      </w:r>
      <w:r w:rsidRPr="001A6109">
        <w:rPr>
          <w:rFonts w:cs="Arial"/>
          <w:bCs/>
          <w:szCs w:val="24"/>
        </w:rPr>
        <w:t>dispuesto a renunciar a un tercio de kilo de mantequilla a cambio de un ca</w:t>
      </w:r>
      <w:r>
        <w:rPr>
          <w:rFonts w:cs="Arial"/>
          <w:bCs/>
          <w:szCs w:val="24"/>
        </w:rPr>
        <w:t>ñó</w:t>
      </w:r>
      <w:r w:rsidRPr="001A6109">
        <w:rPr>
          <w:rFonts w:cs="Arial"/>
          <w:bCs/>
          <w:szCs w:val="24"/>
        </w:rPr>
        <w:t>n adicional. Pero con un tercio de kilo no puede comprarse el ca</w:t>
      </w:r>
      <w:r>
        <w:rPr>
          <w:rFonts w:cs="Arial"/>
          <w:bCs/>
          <w:szCs w:val="24"/>
        </w:rPr>
        <w:t>ñó</w:t>
      </w:r>
      <w:r w:rsidRPr="001A6109">
        <w:rPr>
          <w:rFonts w:cs="Arial"/>
          <w:bCs/>
          <w:szCs w:val="24"/>
        </w:rPr>
        <w:t xml:space="preserve">n. </w:t>
      </w:r>
      <w:proofErr w:type="spellStart"/>
      <w:r w:rsidRPr="001A6109">
        <w:rPr>
          <w:rFonts w:cs="Arial"/>
          <w:bCs/>
          <w:szCs w:val="24"/>
        </w:rPr>
        <w:t>Viemes</w:t>
      </w:r>
      <w:proofErr w:type="spellEnd"/>
      <w:r w:rsidRPr="001A6109">
        <w:rPr>
          <w:rFonts w:cs="Arial"/>
          <w:bCs/>
          <w:szCs w:val="24"/>
        </w:rPr>
        <w:t xml:space="preserve"> está disp</w:t>
      </w:r>
      <w:r>
        <w:rPr>
          <w:rFonts w:cs="Arial"/>
          <w:bCs/>
          <w:szCs w:val="24"/>
        </w:rPr>
        <w:t>u</w:t>
      </w:r>
      <w:r w:rsidRPr="001A6109">
        <w:rPr>
          <w:rFonts w:cs="Arial"/>
          <w:bCs/>
          <w:szCs w:val="24"/>
        </w:rPr>
        <w:t>esto</w:t>
      </w:r>
      <w:r>
        <w:rPr>
          <w:rFonts w:cs="Arial"/>
          <w:bCs/>
          <w:szCs w:val="24"/>
        </w:rPr>
        <w:t xml:space="preserve"> </w:t>
      </w:r>
      <w:r w:rsidRPr="001A6109">
        <w:rPr>
          <w:rFonts w:cs="Arial"/>
          <w:bCs/>
          <w:szCs w:val="24"/>
        </w:rPr>
        <w:t>a renunciar a</w:t>
      </w:r>
      <w:r>
        <w:rPr>
          <w:rFonts w:cs="Arial"/>
          <w:bCs/>
          <w:szCs w:val="24"/>
        </w:rPr>
        <w:t xml:space="preserve"> </w:t>
      </w:r>
      <w:r w:rsidRPr="001A6109">
        <w:rPr>
          <w:rFonts w:cs="Arial"/>
          <w:bCs/>
          <w:szCs w:val="24"/>
        </w:rPr>
        <w:t>dos tercios de kilo de mantequilla a cambio de un ca</w:t>
      </w:r>
      <w:r>
        <w:rPr>
          <w:rFonts w:cs="Arial"/>
          <w:bCs/>
          <w:szCs w:val="24"/>
        </w:rPr>
        <w:t>ñó</w:t>
      </w:r>
      <w:r w:rsidRPr="001A6109">
        <w:rPr>
          <w:rFonts w:cs="Arial"/>
          <w:bCs/>
          <w:szCs w:val="24"/>
        </w:rPr>
        <w:t>n adicional. La</w:t>
      </w:r>
      <w:r>
        <w:rPr>
          <w:rFonts w:cs="Arial"/>
          <w:bCs/>
          <w:szCs w:val="24"/>
        </w:rPr>
        <w:t xml:space="preserve"> </w:t>
      </w:r>
      <w:r w:rsidRPr="001A6109">
        <w:rPr>
          <w:rFonts w:cs="Arial"/>
          <w:bCs/>
          <w:szCs w:val="24"/>
        </w:rPr>
        <w:t>cantidad total de mantequilla que estar</w:t>
      </w:r>
      <w:r>
        <w:rPr>
          <w:rFonts w:cs="Arial"/>
          <w:bCs/>
          <w:szCs w:val="24"/>
        </w:rPr>
        <w:t>í</w:t>
      </w:r>
      <w:r w:rsidRPr="001A6109">
        <w:rPr>
          <w:rFonts w:cs="Arial"/>
          <w:bCs/>
          <w:szCs w:val="24"/>
        </w:rPr>
        <w:t>a dispuesta a sacrificar esta peque</w:t>
      </w:r>
      <w:r>
        <w:rPr>
          <w:rFonts w:cs="Arial"/>
          <w:bCs/>
          <w:szCs w:val="24"/>
        </w:rPr>
        <w:t>ñ</w:t>
      </w:r>
      <w:r w:rsidRPr="001A6109">
        <w:rPr>
          <w:rFonts w:cs="Arial"/>
          <w:bCs/>
          <w:szCs w:val="24"/>
        </w:rPr>
        <w:t>a sociedad,</w:t>
      </w:r>
      <w:r>
        <w:rPr>
          <w:rFonts w:cs="Arial"/>
          <w:bCs/>
          <w:szCs w:val="24"/>
        </w:rPr>
        <w:t xml:space="preserve"> </w:t>
      </w:r>
      <w:r w:rsidRPr="001A6109">
        <w:rPr>
          <w:rFonts w:cs="Arial"/>
          <w:bCs/>
          <w:szCs w:val="24"/>
        </w:rPr>
        <w:t>si el Gobie</w:t>
      </w:r>
      <w:r>
        <w:rPr>
          <w:rFonts w:cs="Arial"/>
          <w:bCs/>
          <w:szCs w:val="24"/>
        </w:rPr>
        <w:t>rn</w:t>
      </w:r>
      <w:r w:rsidRPr="001A6109">
        <w:rPr>
          <w:rFonts w:cs="Arial"/>
          <w:bCs/>
          <w:szCs w:val="24"/>
        </w:rPr>
        <w:t>o tuviera que comprar un ca</w:t>
      </w:r>
      <w:r>
        <w:rPr>
          <w:rFonts w:cs="Arial"/>
          <w:bCs/>
          <w:szCs w:val="24"/>
        </w:rPr>
        <w:t>ñó</w:t>
      </w:r>
      <w:r w:rsidRPr="001A6109">
        <w:rPr>
          <w:rFonts w:cs="Arial"/>
          <w:bCs/>
          <w:szCs w:val="24"/>
        </w:rPr>
        <w:t>n m</w:t>
      </w:r>
      <w:r>
        <w:rPr>
          <w:rFonts w:cs="Arial"/>
          <w:bCs/>
          <w:szCs w:val="24"/>
        </w:rPr>
        <w:t>á</w:t>
      </w:r>
      <w:r w:rsidRPr="001A6109">
        <w:rPr>
          <w:rFonts w:cs="Arial"/>
          <w:bCs/>
          <w:szCs w:val="24"/>
        </w:rPr>
        <w:t xml:space="preserve">s, es </w:t>
      </w:r>
      <w:r>
        <w:rPr>
          <w:rFonts w:cs="Arial"/>
          <w:bCs/>
          <w:szCs w:val="24"/>
        </w:rPr>
        <w:t>un tercio más dos tercios</w:t>
      </w:r>
      <w:r w:rsidRPr="001A6109">
        <w:rPr>
          <w:rFonts w:cs="Arial"/>
          <w:bCs/>
          <w:szCs w:val="24"/>
        </w:rPr>
        <w:t xml:space="preserve"> </w:t>
      </w:r>
      <w:r>
        <w:rPr>
          <w:rFonts w:cs="Arial"/>
          <w:bCs/>
          <w:szCs w:val="24"/>
        </w:rPr>
        <w:t>es igual a uno. [página 165].</w:t>
      </w:r>
    </w:p>
    <w:p w14:paraId="1A15F97E" w14:textId="0C8DFE41" w:rsidR="00426C44" w:rsidRDefault="00426C44" w:rsidP="00426C44">
      <w:pPr>
        <w:rPr>
          <w:rFonts w:cs="Arial"/>
          <w:bCs/>
          <w:szCs w:val="24"/>
        </w:rPr>
      </w:pPr>
      <w:r w:rsidRPr="001A6109">
        <w:rPr>
          <w:rFonts w:cs="Arial"/>
          <w:bCs/>
          <w:szCs w:val="24"/>
        </w:rPr>
        <w:t xml:space="preserve">La cantidad total a la que </w:t>
      </w:r>
      <w:r w:rsidRPr="001A6109">
        <w:rPr>
          <w:rFonts w:cs="Arial"/>
          <w:bCs/>
          <w:i/>
          <w:iCs/>
          <w:szCs w:val="24"/>
        </w:rPr>
        <w:t>tendrían</w:t>
      </w:r>
      <w:r w:rsidRPr="001A6109">
        <w:rPr>
          <w:rFonts w:cs="Arial"/>
          <w:bCs/>
          <w:szCs w:val="24"/>
        </w:rPr>
        <w:t xml:space="preserve"> que renunciar para adquirir un ca</w:t>
      </w:r>
      <w:r>
        <w:rPr>
          <w:rFonts w:cs="Arial"/>
          <w:bCs/>
          <w:szCs w:val="24"/>
        </w:rPr>
        <w:t>ñó</w:t>
      </w:r>
      <w:r w:rsidRPr="001A6109">
        <w:rPr>
          <w:rFonts w:cs="Arial"/>
          <w:bCs/>
          <w:szCs w:val="24"/>
        </w:rPr>
        <w:t>n mas tambi</w:t>
      </w:r>
      <w:r>
        <w:rPr>
          <w:rFonts w:cs="Arial"/>
          <w:bCs/>
          <w:szCs w:val="24"/>
        </w:rPr>
        <w:t>é</w:t>
      </w:r>
      <w:r w:rsidRPr="001A6109">
        <w:rPr>
          <w:rFonts w:cs="Arial"/>
          <w:bCs/>
          <w:szCs w:val="24"/>
        </w:rPr>
        <w:t xml:space="preserve">n es 1. Por </w:t>
      </w:r>
      <w:r>
        <w:rPr>
          <w:rFonts w:cs="Arial"/>
          <w:bCs/>
          <w:szCs w:val="24"/>
        </w:rPr>
        <w:t>lo</w:t>
      </w:r>
      <w:r w:rsidRPr="001A6109">
        <w:rPr>
          <w:rFonts w:cs="Arial"/>
          <w:bCs/>
          <w:szCs w:val="24"/>
        </w:rPr>
        <w:t xml:space="preserve"> tanto, la suma de las relaciones marginales de sustituci</w:t>
      </w:r>
      <w:r>
        <w:rPr>
          <w:rFonts w:cs="Arial"/>
          <w:bCs/>
          <w:szCs w:val="24"/>
        </w:rPr>
        <w:t>ó</w:t>
      </w:r>
      <w:r w:rsidRPr="001A6109">
        <w:rPr>
          <w:rFonts w:cs="Arial"/>
          <w:bCs/>
          <w:szCs w:val="24"/>
        </w:rPr>
        <w:t>n es igual a</w:t>
      </w:r>
      <w:r>
        <w:rPr>
          <w:rFonts w:cs="Arial"/>
          <w:bCs/>
          <w:szCs w:val="24"/>
        </w:rPr>
        <w:t xml:space="preserve"> </w:t>
      </w:r>
      <w:r w:rsidRPr="001A6109">
        <w:rPr>
          <w:rFonts w:cs="Arial"/>
          <w:bCs/>
          <w:szCs w:val="24"/>
        </w:rPr>
        <w:t>la relaci</w:t>
      </w:r>
      <w:r>
        <w:rPr>
          <w:rFonts w:cs="Arial"/>
          <w:bCs/>
          <w:szCs w:val="24"/>
        </w:rPr>
        <w:t>ó</w:t>
      </w:r>
      <w:r w:rsidRPr="001A6109">
        <w:rPr>
          <w:rFonts w:cs="Arial"/>
          <w:bCs/>
          <w:szCs w:val="24"/>
        </w:rPr>
        <w:t>n marginal de transformaci</w:t>
      </w:r>
      <w:r>
        <w:rPr>
          <w:rFonts w:cs="Arial"/>
          <w:bCs/>
          <w:szCs w:val="24"/>
        </w:rPr>
        <w:t>ó</w:t>
      </w:r>
      <w:r w:rsidRPr="001A6109">
        <w:rPr>
          <w:rFonts w:cs="Arial"/>
          <w:bCs/>
          <w:szCs w:val="24"/>
        </w:rPr>
        <w:t>n; el Estado ha proporcionado un nivel eficiente</w:t>
      </w:r>
      <w:r>
        <w:rPr>
          <w:rFonts w:cs="Arial"/>
          <w:bCs/>
          <w:szCs w:val="24"/>
        </w:rPr>
        <w:t xml:space="preserve"> </w:t>
      </w:r>
      <w:r w:rsidRPr="001A6109">
        <w:rPr>
          <w:rFonts w:cs="Arial"/>
          <w:bCs/>
          <w:szCs w:val="24"/>
        </w:rPr>
        <w:t>de bienes p</w:t>
      </w:r>
      <w:r>
        <w:rPr>
          <w:rFonts w:cs="Arial"/>
          <w:bCs/>
          <w:szCs w:val="24"/>
        </w:rPr>
        <w:t>ú</w:t>
      </w:r>
      <w:r w:rsidRPr="001A6109">
        <w:rPr>
          <w:rFonts w:cs="Arial"/>
          <w:bCs/>
          <w:szCs w:val="24"/>
        </w:rPr>
        <w:t>blicos. Si la suma de las relaciones marginales de sustituci</w:t>
      </w:r>
      <w:r>
        <w:rPr>
          <w:rFonts w:cs="Arial"/>
          <w:bCs/>
          <w:szCs w:val="24"/>
        </w:rPr>
        <w:t>ó</w:t>
      </w:r>
      <w:r w:rsidRPr="001A6109">
        <w:rPr>
          <w:rFonts w:cs="Arial"/>
          <w:bCs/>
          <w:szCs w:val="24"/>
        </w:rPr>
        <w:t>n fuera superior a la unidad, los ciudadanos estar</w:t>
      </w:r>
      <w:r>
        <w:rPr>
          <w:rFonts w:cs="Arial"/>
          <w:bCs/>
          <w:szCs w:val="24"/>
        </w:rPr>
        <w:t>í</w:t>
      </w:r>
      <w:r w:rsidRPr="001A6109">
        <w:rPr>
          <w:rFonts w:cs="Arial"/>
          <w:bCs/>
          <w:szCs w:val="24"/>
        </w:rPr>
        <w:t>an dispuestos colectivamente a renunciar a m</w:t>
      </w:r>
      <w:r>
        <w:rPr>
          <w:rFonts w:cs="Arial"/>
          <w:bCs/>
          <w:szCs w:val="24"/>
        </w:rPr>
        <w:t>á</w:t>
      </w:r>
      <w:r w:rsidRPr="001A6109">
        <w:rPr>
          <w:rFonts w:cs="Arial"/>
          <w:bCs/>
          <w:szCs w:val="24"/>
        </w:rPr>
        <w:t>s</w:t>
      </w:r>
      <w:r>
        <w:rPr>
          <w:rFonts w:cs="Arial"/>
          <w:bCs/>
          <w:szCs w:val="24"/>
        </w:rPr>
        <w:t xml:space="preserve"> </w:t>
      </w:r>
      <w:r w:rsidRPr="001A6109">
        <w:rPr>
          <w:rFonts w:cs="Arial"/>
          <w:bCs/>
          <w:szCs w:val="24"/>
        </w:rPr>
        <w:t xml:space="preserve">de </w:t>
      </w:r>
      <w:r>
        <w:rPr>
          <w:rFonts w:cs="Arial"/>
          <w:bCs/>
          <w:szCs w:val="24"/>
        </w:rPr>
        <w:t>lo</w:t>
      </w:r>
      <w:r w:rsidRPr="001A6109">
        <w:rPr>
          <w:rFonts w:cs="Arial"/>
          <w:bCs/>
          <w:szCs w:val="24"/>
        </w:rPr>
        <w:t xml:space="preserve"> necesario; podr</w:t>
      </w:r>
      <w:r>
        <w:rPr>
          <w:rFonts w:cs="Arial"/>
          <w:bCs/>
          <w:szCs w:val="24"/>
        </w:rPr>
        <w:t>í</w:t>
      </w:r>
      <w:r w:rsidRPr="001A6109">
        <w:rPr>
          <w:rFonts w:cs="Arial"/>
          <w:bCs/>
          <w:szCs w:val="24"/>
        </w:rPr>
        <w:t>amos pedirle a cada uno que sacrificara una cantidad algo menor</w:t>
      </w:r>
      <w:r>
        <w:rPr>
          <w:rFonts w:cs="Arial"/>
          <w:bCs/>
          <w:szCs w:val="24"/>
        </w:rPr>
        <w:t xml:space="preserve"> </w:t>
      </w:r>
      <w:r w:rsidRPr="001A6109">
        <w:rPr>
          <w:rFonts w:cs="Arial"/>
          <w:bCs/>
          <w:szCs w:val="24"/>
        </w:rPr>
        <w:t>que la que les dejar</w:t>
      </w:r>
      <w:r>
        <w:rPr>
          <w:rFonts w:cs="Arial"/>
          <w:bCs/>
          <w:szCs w:val="24"/>
        </w:rPr>
        <w:t>í</w:t>
      </w:r>
      <w:r w:rsidRPr="001A6109">
        <w:rPr>
          <w:rFonts w:cs="Arial"/>
          <w:bCs/>
          <w:szCs w:val="24"/>
        </w:rPr>
        <w:t>a indiferentes y, aun as</w:t>
      </w:r>
      <w:r>
        <w:rPr>
          <w:rFonts w:cs="Arial"/>
          <w:bCs/>
          <w:szCs w:val="24"/>
        </w:rPr>
        <w:t>í</w:t>
      </w:r>
      <w:r w:rsidRPr="001A6109">
        <w:rPr>
          <w:rFonts w:cs="Arial"/>
          <w:bCs/>
          <w:szCs w:val="24"/>
        </w:rPr>
        <w:t>, ser</w:t>
      </w:r>
      <w:r>
        <w:rPr>
          <w:rFonts w:cs="Arial"/>
          <w:bCs/>
          <w:szCs w:val="24"/>
        </w:rPr>
        <w:t>í</w:t>
      </w:r>
      <w:r w:rsidRPr="001A6109">
        <w:rPr>
          <w:rFonts w:cs="Arial"/>
          <w:bCs/>
          <w:szCs w:val="24"/>
        </w:rPr>
        <w:t>a posible aumentar la producci</w:t>
      </w:r>
      <w:r>
        <w:rPr>
          <w:rFonts w:cs="Arial"/>
          <w:bCs/>
          <w:szCs w:val="24"/>
        </w:rPr>
        <w:t>ó</w:t>
      </w:r>
      <w:r w:rsidRPr="001A6109">
        <w:rPr>
          <w:rFonts w:cs="Arial"/>
          <w:bCs/>
          <w:szCs w:val="24"/>
        </w:rPr>
        <w:t>n de</w:t>
      </w:r>
      <w:r>
        <w:rPr>
          <w:rFonts w:cs="Arial"/>
          <w:bCs/>
          <w:szCs w:val="24"/>
        </w:rPr>
        <w:t xml:space="preserve"> </w:t>
      </w:r>
      <w:r w:rsidRPr="001A6109">
        <w:rPr>
          <w:rFonts w:cs="Arial"/>
          <w:bCs/>
          <w:szCs w:val="24"/>
        </w:rPr>
        <w:t>ca</w:t>
      </w:r>
      <w:r>
        <w:rPr>
          <w:rFonts w:cs="Arial"/>
          <w:bCs/>
          <w:szCs w:val="24"/>
        </w:rPr>
        <w:t>ñ</w:t>
      </w:r>
      <w:r w:rsidRPr="001A6109">
        <w:rPr>
          <w:rFonts w:cs="Arial"/>
          <w:bCs/>
          <w:szCs w:val="24"/>
        </w:rPr>
        <w:t>ones en una unidad. Por consiguiente, todos podr</w:t>
      </w:r>
      <w:r>
        <w:rPr>
          <w:rFonts w:cs="Arial"/>
          <w:bCs/>
          <w:szCs w:val="24"/>
        </w:rPr>
        <w:t>í</w:t>
      </w:r>
      <w:r w:rsidRPr="001A6109">
        <w:rPr>
          <w:rFonts w:cs="Arial"/>
          <w:bCs/>
          <w:szCs w:val="24"/>
        </w:rPr>
        <w:t>an estar mejor elevando la producci</w:t>
      </w:r>
      <w:r>
        <w:rPr>
          <w:rFonts w:cs="Arial"/>
          <w:bCs/>
          <w:szCs w:val="24"/>
        </w:rPr>
        <w:t>ó</w:t>
      </w:r>
      <w:r w:rsidRPr="001A6109">
        <w:rPr>
          <w:rFonts w:cs="Arial"/>
          <w:bCs/>
          <w:szCs w:val="24"/>
        </w:rPr>
        <w:t>n del bien p</w:t>
      </w:r>
      <w:r>
        <w:rPr>
          <w:rFonts w:cs="Arial"/>
          <w:bCs/>
          <w:szCs w:val="24"/>
        </w:rPr>
        <w:t>ú</w:t>
      </w:r>
      <w:r w:rsidRPr="001A6109">
        <w:rPr>
          <w:rFonts w:cs="Arial"/>
          <w:bCs/>
          <w:szCs w:val="24"/>
        </w:rPr>
        <w:t>blico (ca</w:t>
      </w:r>
      <w:r>
        <w:rPr>
          <w:rFonts w:cs="Arial"/>
          <w:bCs/>
          <w:szCs w:val="24"/>
        </w:rPr>
        <w:t>ñ</w:t>
      </w:r>
      <w:r w:rsidRPr="001A6109">
        <w:rPr>
          <w:rFonts w:cs="Arial"/>
          <w:bCs/>
          <w:szCs w:val="24"/>
        </w:rPr>
        <w:t>ones) en una unidad.</w:t>
      </w:r>
    </w:p>
    <w:p w14:paraId="58112380" w14:textId="77777777" w:rsidR="00426C44" w:rsidRDefault="00426C44" w:rsidP="00426C44">
      <w:pPr>
        <w:pStyle w:val="Ttulo3"/>
        <w:spacing w:after="100" w:afterAutospacing="1"/>
        <w:rPr>
          <w:rFonts w:cs="Arial"/>
          <w:bCs w:val="0"/>
          <w:szCs w:val="24"/>
        </w:rPr>
      </w:pPr>
      <w:r w:rsidRPr="001A6109">
        <w:rPr>
          <w:rFonts w:cs="Arial"/>
          <w:bCs w:val="0"/>
          <w:szCs w:val="24"/>
        </w:rPr>
        <w:t>6 punto 3 punto 1. Curvas de demanda de bienes públicos</w:t>
      </w:r>
    </w:p>
    <w:p w14:paraId="248BBF57" w14:textId="0AC0C29A" w:rsidR="00426C44" w:rsidRDefault="00426C44" w:rsidP="00426C44">
      <w:r>
        <w:t xml:space="preserve">Los individuos no compran bienes públicos. Sin embargo, cabe preguntar cuánto demandarían si tuvieran que pagar una determinada cantidad por cada unidad adicional del bien público. No se trata de una pregunta totalmente hipotética, ya que cuando aumenta el gasto destinado a bienes públicos, también aumentan los impuestos que pagan los individuos. La cantidad adicional que paga una persona por cada unidad adicional del bien público es su </w:t>
      </w:r>
      <w:r w:rsidRPr="001A6109">
        <w:rPr>
          <w:b/>
          <w:bCs/>
        </w:rPr>
        <w:t>precio en impuestos</w:t>
      </w:r>
      <w:r>
        <w:t>. En el siguiente análisis, supondremos que el Gobierno goza de discreción para cobrar a cada individuo un precio en impuestos distinto.</w:t>
      </w:r>
    </w:p>
    <w:p w14:paraId="20383E48" w14:textId="77777777" w:rsidR="00426C44" w:rsidRDefault="00426C44" w:rsidP="00426C44">
      <w:r>
        <w:t xml:space="preserve">Supongamos que el precio en impuestos del individuo es p, es decir, que por cada euro de gasto público, debe pagar p. En este caso, la cantidad total que puede pagar, su </w:t>
      </w:r>
      <w:r w:rsidRPr="001A6109">
        <w:rPr>
          <w:i/>
          <w:iCs/>
        </w:rPr>
        <w:t>restricción presupuestaria</w:t>
      </w:r>
      <w:r>
        <w:t>, es:</w:t>
      </w:r>
    </w:p>
    <w:p w14:paraId="28BA032F" w14:textId="77777777" w:rsidR="00426C44" w:rsidRDefault="00426C44" w:rsidP="00426C44">
      <w:r>
        <w:t>C + p(por)G = Y,</w:t>
      </w:r>
    </w:p>
    <w:p w14:paraId="0318F04E" w14:textId="34AE6EDE" w:rsidR="00426C44" w:rsidRDefault="00426C44" w:rsidP="00426C44">
      <w:r>
        <w:t xml:space="preserve">donde C es un consumo de bienes privados, G es la cantidad total de bienes públicos suministrados e Y es su renta. La restricción presupuestaria representada en la figura 6punto6A (descrita más adelante), mediante la línea BB muestra las combinaciones de bienes (en este caso, los bienes públicos y privados) que puede comprar el individuo, dada su renta y su precio en impuestos. A lo largo de la restricción presupuestaria, si el gasto público es más bajo, evidentemente el consumo de bienes privados es mayor. El individuo desea obtener el nivel máximo de utilidad, que sea compatible con su restricción presupuestaria. En la figura 6 punto 6A también se representan sus curvas de indiferencia entre los bienes </w:t>
      </w:r>
      <w:r>
        <w:lastRenderedPageBreak/>
        <w:t>públicos y los privados, que indican que está dispuesto a renunciar a algunos bienes privados si obtiene más bienes públicos. La cantidad de bienes privados a la que está dispuesto a renunciar para obtener una unidad más de bienes públicos es su relación marginal de sustitución. Al recibir más bienes públicos (y tener menos bienes privados), es menor la cantidad de bienes privados a la que está dispuesto a renunciar para obtener una unidad adicional de bienes públicos, es decir, tiene una relación marginal de sustitución decreciente. Gráficamente, la relación marginal de sustitución es la pendiente de la curva de indiferencia. Por lo tanto, a medida que el [página 166]</w:t>
      </w:r>
      <w:r w:rsidRPr="00367A24">
        <w:t xml:space="preserve"> individuo consume más bienes p</w:t>
      </w:r>
      <w:r>
        <w:t>ú</w:t>
      </w:r>
      <w:r w:rsidRPr="00367A24">
        <w:t>blicos y menos bienes privados, la curva de indiferencia va haci</w:t>
      </w:r>
      <w:r>
        <w:t>én</w:t>
      </w:r>
      <w:r w:rsidRPr="00367A24">
        <w:t>dose cada vez más plana.</w:t>
      </w:r>
    </w:p>
    <w:p w14:paraId="6EC785B9" w14:textId="77777777" w:rsidR="00426C44" w:rsidRDefault="00426C44" w:rsidP="00426C44">
      <w:r>
        <w:t>Figura 6 punto 6.</w:t>
      </w:r>
    </w:p>
    <w:p w14:paraId="7761FC8C" w14:textId="77777777" w:rsidR="00426C44" w:rsidRDefault="00426C44" w:rsidP="00426C44">
      <w:r w:rsidRPr="008B7F96">
        <w:rPr>
          <w:noProof/>
        </w:rPr>
        <w:lastRenderedPageBreak/>
        <w:drawing>
          <wp:inline distT="0" distB="0" distL="0" distR="0" wp14:anchorId="76F61CE9" wp14:editId="5ABFFE45">
            <wp:extent cx="5005137" cy="6295214"/>
            <wp:effectExtent l="0" t="0" r="0" b="4445"/>
            <wp:docPr id="7" name="Imagen 7" descr="Imagen que contiene texto, 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07746" cy="6298495"/>
                    </a:xfrm>
                    <a:prstGeom prst="rect">
                      <a:avLst/>
                    </a:prstGeom>
                  </pic:spPr>
                </pic:pic>
              </a:graphicData>
            </a:graphic>
          </wp:inline>
        </w:drawing>
      </w:r>
    </w:p>
    <w:p w14:paraId="05227ED3" w14:textId="79BB91C0" w:rsidR="00426C44" w:rsidRDefault="00426C44" w:rsidP="00426C44">
      <w:r>
        <w:t>(Aclaración figura 6 punto 6: La figura cuenta con dos paneles: A y B. Cada uno corresponde a un gráfico distinto. En el gráfico del panel A, se presenta en el eje Y el consumo privado, y el eje X el consumo de bienes públicos. Se presentan dos líneas rectas de Restricciones Presupuestarias, que van desde el punto B (en el eje Y) al punto B y B(prima) (B prima está ubicado a la derecha del punto B en el eje de las X). La primera línea, B-B, en su punto G1 de la variable X (ubicado al centro del eje X</w:t>
      </w:r>
      <w:proofErr w:type="gramStart"/>
      <w:r>
        <w:t>),  da</w:t>
      </w:r>
      <w:proofErr w:type="gramEnd"/>
      <w:r>
        <w:t xml:space="preserve"> forma al punto E en la Recta de Restricciones presupuestarias, que es tangente con la primera curva de indiferencia, la cual </w:t>
      </w:r>
      <w:r>
        <w:lastRenderedPageBreak/>
        <w:t xml:space="preserve">tiene forma decreciente. La segunda línea B-B(prima), en el punto G2 de la variable X (que está a la derecha del punto G1), presenta el punto E(prima) en la recta de Restricciones presupuestarias (el cual está ubicado a la derecha y más arriba que el punto E). Este punto es tangente con una nueva curva de indiferencia, ubicada a la derecha y un poco más arriba que la anterior. </w:t>
      </w:r>
    </w:p>
    <w:p w14:paraId="176810CA" w14:textId="77777777" w:rsidR="00426C44" w:rsidRDefault="00426C44" w:rsidP="00426C44">
      <w:r>
        <w:t xml:space="preserve">En el gráfico del panel B, se presenta en el eje Y el precio en impuestos y en el eje X la cantidad de bienes públicos. En el centro se grafica la curva de Demanda de bienes públicos. En la coordenada del punto P1 del eje del precio en impuestos, con G1 del eje de la cantidad de bienes públicos, se forma el punto E, en la curva de demandas. En la coordenada del punto P2 (ubicado más debajo de P1) del eje Y </w:t>
      </w:r>
      <w:proofErr w:type="spellStart"/>
      <w:r>
        <w:t>y</w:t>
      </w:r>
      <w:proofErr w:type="spellEnd"/>
      <w:r>
        <w:t xml:space="preserve"> del punto G2 (a la derecha del punto G1) en el eje X, se forma el punto E(prima) en la curva de demandas, que está ubicado a la derecha y más abajo que el punto E, en la curva.</w:t>
      </w:r>
    </w:p>
    <w:p w14:paraId="0E58C856" w14:textId="77777777" w:rsidR="00426C44" w:rsidRDefault="00426C44" w:rsidP="00426C44">
      <w:r>
        <w:t>Fin aclaración figura 6 punto 6).</w:t>
      </w:r>
    </w:p>
    <w:p w14:paraId="7F0A527F" w14:textId="762EBAA7" w:rsidR="00426C44" w:rsidRDefault="00426C44" w:rsidP="00426C44">
      <w:pPr>
        <w:autoSpaceDE w:val="0"/>
        <w:autoSpaceDN w:val="0"/>
        <w:adjustRightInd w:val="0"/>
        <w:spacing w:after="100" w:afterAutospacing="1" w:line="240" w:lineRule="auto"/>
        <w:rPr>
          <w:rFonts w:cs="Arial"/>
          <w:szCs w:val="24"/>
        </w:rPr>
      </w:pPr>
      <w:r>
        <w:rPr>
          <w:rFonts w:cs="Arial"/>
          <w:szCs w:val="24"/>
        </w:rPr>
        <w:t xml:space="preserve">(Inicio de presentación de figura 6 punto 6: </w:t>
      </w:r>
      <w:r w:rsidRPr="005C3FE3">
        <w:rPr>
          <w:rFonts w:cs="Arial"/>
          <w:b/>
          <w:bCs/>
          <w:szCs w:val="24"/>
        </w:rPr>
        <w:t>La curva de demanda de bienes públicos.</w:t>
      </w:r>
      <w:r w:rsidRPr="008B7F96">
        <w:rPr>
          <w:rFonts w:cs="Arial"/>
          <w:szCs w:val="24"/>
        </w:rPr>
        <w:t xml:space="preserve"> El nivel de gasto</w:t>
      </w:r>
      <w:r>
        <w:rPr>
          <w:rFonts w:cs="Arial"/>
          <w:szCs w:val="24"/>
        </w:rPr>
        <w:t xml:space="preserve"> </w:t>
      </w:r>
      <w:r w:rsidRPr="008B7F96">
        <w:rPr>
          <w:rFonts w:cs="Arial"/>
          <w:szCs w:val="24"/>
        </w:rPr>
        <w:t>que prefiere el individuo es el punto de tangencia entre la curva de</w:t>
      </w:r>
      <w:r>
        <w:rPr>
          <w:rFonts w:cs="Arial"/>
          <w:szCs w:val="24"/>
        </w:rPr>
        <w:t xml:space="preserve"> </w:t>
      </w:r>
      <w:r w:rsidRPr="008B7F96">
        <w:rPr>
          <w:rFonts w:cs="Arial"/>
          <w:szCs w:val="24"/>
        </w:rPr>
        <w:t>indiferencia y la restricci6n presupuestaria. Cuando sube el precio en</w:t>
      </w:r>
      <w:r>
        <w:rPr>
          <w:rFonts w:cs="Arial"/>
          <w:szCs w:val="24"/>
        </w:rPr>
        <w:t xml:space="preserve"> </w:t>
      </w:r>
      <w:r w:rsidRPr="008B7F96">
        <w:rPr>
          <w:rFonts w:cs="Arial"/>
          <w:szCs w:val="24"/>
        </w:rPr>
        <w:t>impuestos (la restricci</w:t>
      </w:r>
      <w:r>
        <w:rPr>
          <w:rFonts w:cs="Arial"/>
          <w:szCs w:val="24"/>
        </w:rPr>
        <w:t>ó</w:t>
      </w:r>
      <w:r w:rsidRPr="008B7F96">
        <w:rPr>
          <w:rFonts w:cs="Arial"/>
          <w:szCs w:val="24"/>
        </w:rPr>
        <w:t>n presupuestaria se desplaza de B</w:t>
      </w:r>
      <w:r>
        <w:rPr>
          <w:rFonts w:cs="Arial"/>
          <w:szCs w:val="24"/>
        </w:rPr>
        <w:t>-</w:t>
      </w:r>
      <w:r w:rsidRPr="008B7F96">
        <w:rPr>
          <w:rFonts w:cs="Arial"/>
          <w:szCs w:val="24"/>
        </w:rPr>
        <w:t>B a B</w:t>
      </w:r>
      <w:r>
        <w:rPr>
          <w:rFonts w:cs="Arial"/>
          <w:szCs w:val="24"/>
        </w:rPr>
        <w:t>-</w:t>
      </w:r>
      <w:r w:rsidRPr="008B7F96">
        <w:rPr>
          <w:rFonts w:cs="Arial"/>
          <w:szCs w:val="24"/>
        </w:rPr>
        <w:t>B</w:t>
      </w:r>
      <w:r>
        <w:rPr>
          <w:rFonts w:cs="Arial"/>
          <w:szCs w:val="24"/>
        </w:rPr>
        <w:t>(prima)</w:t>
      </w:r>
      <w:r w:rsidRPr="008B7F96">
        <w:rPr>
          <w:rFonts w:cs="Arial"/>
          <w:szCs w:val="24"/>
        </w:rPr>
        <w:t>, disminuye este nivel, generando la curva de demanda del panel B</w:t>
      </w:r>
      <w:r>
        <w:rPr>
          <w:rFonts w:cs="Arial"/>
          <w:szCs w:val="24"/>
        </w:rPr>
        <w:t>. Fin de presentación de figura 6 punto 6).</w:t>
      </w:r>
    </w:p>
    <w:p w14:paraId="4A0BC860" w14:textId="003E2E4F" w:rsidR="00426C44" w:rsidRPr="00642305" w:rsidRDefault="00426C44" w:rsidP="00426C44">
      <w:pPr>
        <w:autoSpaceDE w:val="0"/>
        <w:autoSpaceDN w:val="0"/>
        <w:adjustRightInd w:val="0"/>
        <w:spacing w:after="0" w:line="240" w:lineRule="auto"/>
        <w:rPr>
          <w:rFonts w:cs="Arial"/>
          <w:szCs w:val="24"/>
        </w:rPr>
      </w:pPr>
      <w:r w:rsidRPr="00642305">
        <w:rPr>
          <w:rFonts w:cs="Arial"/>
          <w:szCs w:val="24"/>
        </w:rPr>
        <w:t>El consumidor alcanza el m</w:t>
      </w:r>
      <w:r>
        <w:rPr>
          <w:rFonts w:cs="Arial"/>
          <w:szCs w:val="24"/>
        </w:rPr>
        <w:t>á</w:t>
      </w:r>
      <w:r w:rsidRPr="00642305">
        <w:rPr>
          <w:rFonts w:cs="Arial"/>
          <w:szCs w:val="24"/>
        </w:rPr>
        <w:t>ximo nivel de utilidad en el punto de tangencia entre</w:t>
      </w:r>
    </w:p>
    <w:p w14:paraId="4112D6A1" w14:textId="24F83FC2" w:rsidR="00426C44" w:rsidRPr="00642305" w:rsidRDefault="00426C44" w:rsidP="00426C44">
      <w:pPr>
        <w:autoSpaceDE w:val="0"/>
        <w:autoSpaceDN w:val="0"/>
        <w:adjustRightInd w:val="0"/>
        <w:spacing w:after="0" w:line="240" w:lineRule="auto"/>
        <w:rPr>
          <w:rFonts w:cs="Arial"/>
          <w:szCs w:val="24"/>
        </w:rPr>
      </w:pPr>
      <w:r w:rsidRPr="00642305">
        <w:rPr>
          <w:rFonts w:cs="Arial"/>
          <w:szCs w:val="24"/>
        </w:rPr>
        <w:t>la curva de indiferencia y la restricci</w:t>
      </w:r>
      <w:r>
        <w:rPr>
          <w:rFonts w:cs="Arial"/>
          <w:szCs w:val="24"/>
        </w:rPr>
        <w:t>ó</w:t>
      </w:r>
      <w:r w:rsidRPr="00642305">
        <w:rPr>
          <w:rFonts w:cs="Arial"/>
          <w:szCs w:val="24"/>
        </w:rPr>
        <w:t>n presupuestaria, que es el punto E del panel A. En este punt</w:t>
      </w:r>
      <w:r>
        <w:rPr>
          <w:rFonts w:cs="Arial"/>
          <w:szCs w:val="24"/>
        </w:rPr>
        <w:t>o</w:t>
      </w:r>
      <w:r w:rsidRPr="00642305">
        <w:rPr>
          <w:rFonts w:cs="Arial"/>
          <w:szCs w:val="24"/>
        </w:rPr>
        <w:t>, la pendiente de la restricci</w:t>
      </w:r>
      <w:r>
        <w:rPr>
          <w:rFonts w:cs="Arial"/>
          <w:szCs w:val="24"/>
        </w:rPr>
        <w:t>ó</w:t>
      </w:r>
      <w:r w:rsidRPr="00642305">
        <w:rPr>
          <w:rFonts w:cs="Arial"/>
          <w:szCs w:val="24"/>
        </w:rPr>
        <w:t>n presupuestaria y la pendiente de</w:t>
      </w:r>
    </w:p>
    <w:p w14:paraId="0AC0AA78" w14:textId="77777777" w:rsidR="00426C44" w:rsidRPr="00642305" w:rsidRDefault="00426C44" w:rsidP="00426C44">
      <w:pPr>
        <w:autoSpaceDE w:val="0"/>
        <w:autoSpaceDN w:val="0"/>
        <w:adjustRightInd w:val="0"/>
        <w:spacing w:after="0" w:line="240" w:lineRule="auto"/>
        <w:rPr>
          <w:rFonts w:cs="Arial"/>
          <w:szCs w:val="24"/>
        </w:rPr>
      </w:pPr>
      <w:r w:rsidRPr="00642305">
        <w:rPr>
          <w:rFonts w:cs="Arial"/>
          <w:szCs w:val="24"/>
        </w:rPr>
        <w:t>la curva de indiferencia s</w:t>
      </w:r>
      <w:r>
        <w:rPr>
          <w:rFonts w:cs="Arial"/>
          <w:szCs w:val="24"/>
        </w:rPr>
        <w:t>o</w:t>
      </w:r>
      <w:r w:rsidRPr="00642305">
        <w:rPr>
          <w:rFonts w:cs="Arial"/>
          <w:szCs w:val="24"/>
        </w:rPr>
        <w:t>n id</w:t>
      </w:r>
      <w:r>
        <w:rPr>
          <w:rFonts w:cs="Arial"/>
          <w:szCs w:val="24"/>
        </w:rPr>
        <w:t>é</w:t>
      </w:r>
      <w:r w:rsidRPr="00642305">
        <w:rPr>
          <w:rFonts w:cs="Arial"/>
          <w:szCs w:val="24"/>
        </w:rPr>
        <w:t>nticas. La primera n</w:t>
      </w:r>
      <w:r>
        <w:rPr>
          <w:rFonts w:cs="Arial"/>
          <w:szCs w:val="24"/>
        </w:rPr>
        <w:t>o</w:t>
      </w:r>
      <w:r w:rsidRPr="00642305">
        <w:rPr>
          <w:rFonts w:cs="Arial"/>
          <w:szCs w:val="24"/>
        </w:rPr>
        <w:t>s dice cu</w:t>
      </w:r>
      <w:r>
        <w:rPr>
          <w:rFonts w:cs="Arial"/>
          <w:szCs w:val="24"/>
        </w:rPr>
        <w:t>á</w:t>
      </w:r>
      <w:r w:rsidRPr="00642305">
        <w:rPr>
          <w:rFonts w:cs="Arial"/>
          <w:szCs w:val="24"/>
        </w:rPr>
        <w:t>nt</w:t>
      </w:r>
      <w:r>
        <w:rPr>
          <w:rFonts w:cs="Arial"/>
          <w:szCs w:val="24"/>
        </w:rPr>
        <w:t>o</w:t>
      </w:r>
      <w:r w:rsidRPr="00642305">
        <w:rPr>
          <w:rFonts w:cs="Arial"/>
          <w:szCs w:val="24"/>
        </w:rPr>
        <w:t>s bienes privad</w:t>
      </w:r>
      <w:r>
        <w:rPr>
          <w:rFonts w:cs="Arial"/>
          <w:szCs w:val="24"/>
        </w:rPr>
        <w:t>o</w:t>
      </w:r>
      <w:r w:rsidRPr="00642305">
        <w:rPr>
          <w:rFonts w:cs="Arial"/>
          <w:szCs w:val="24"/>
        </w:rPr>
        <w:t>s</w:t>
      </w:r>
    </w:p>
    <w:p w14:paraId="1C58781E" w14:textId="5B58053D" w:rsidR="00426C44" w:rsidRDefault="00426C44" w:rsidP="00426C44">
      <w:pPr>
        <w:autoSpaceDE w:val="0"/>
        <w:autoSpaceDN w:val="0"/>
        <w:adjustRightInd w:val="0"/>
        <w:spacing w:after="100" w:afterAutospacing="1" w:line="240" w:lineRule="auto"/>
        <w:rPr>
          <w:rFonts w:cs="Arial"/>
          <w:szCs w:val="24"/>
        </w:rPr>
      </w:pPr>
      <w:r w:rsidRPr="00642305">
        <w:rPr>
          <w:rFonts w:cs="Arial"/>
          <w:szCs w:val="24"/>
        </w:rPr>
        <w:t>tiene que sacrificar el consumid</w:t>
      </w:r>
      <w:r>
        <w:rPr>
          <w:rFonts w:cs="Arial"/>
          <w:szCs w:val="24"/>
        </w:rPr>
        <w:t>o</w:t>
      </w:r>
      <w:r w:rsidRPr="00642305">
        <w:rPr>
          <w:rFonts w:cs="Arial"/>
          <w:szCs w:val="24"/>
        </w:rPr>
        <w:t>r para obtener una unidad m</w:t>
      </w:r>
      <w:r>
        <w:rPr>
          <w:rFonts w:cs="Arial"/>
          <w:szCs w:val="24"/>
        </w:rPr>
        <w:t>á</w:t>
      </w:r>
      <w:r w:rsidRPr="00642305">
        <w:rPr>
          <w:rFonts w:cs="Arial"/>
          <w:szCs w:val="24"/>
        </w:rPr>
        <w:t>s de bienes p</w:t>
      </w:r>
      <w:r>
        <w:rPr>
          <w:rFonts w:cs="Arial"/>
          <w:szCs w:val="24"/>
        </w:rPr>
        <w:t>ú</w:t>
      </w:r>
      <w:r w:rsidRPr="00642305">
        <w:rPr>
          <w:rFonts w:cs="Arial"/>
          <w:szCs w:val="24"/>
        </w:rPr>
        <w:t>blic</w:t>
      </w:r>
      <w:r>
        <w:rPr>
          <w:rFonts w:cs="Arial"/>
          <w:szCs w:val="24"/>
        </w:rPr>
        <w:t>o</w:t>
      </w:r>
      <w:r w:rsidRPr="00642305">
        <w:rPr>
          <w:rFonts w:cs="Arial"/>
          <w:szCs w:val="24"/>
        </w:rPr>
        <w:t>s;</w:t>
      </w:r>
      <w:r>
        <w:rPr>
          <w:rFonts w:cs="Arial"/>
          <w:szCs w:val="24"/>
        </w:rPr>
        <w:t xml:space="preserve"> [página 167] </w:t>
      </w:r>
      <w:r w:rsidRPr="00642305">
        <w:rPr>
          <w:rFonts w:cs="Arial"/>
          <w:szCs w:val="24"/>
        </w:rPr>
        <w:t>es igual a su precio en impuestos. La segunda nos dice a cu</w:t>
      </w:r>
      <w:r>
        <w:rPr>
          <w:rFonts w:cs="Arial"/>
          <w:szCs w:val="24"/>
        </w:rPr>
        <w:t>á</w:t>
      </w:r>
      <w:r w:rsidRPr="00642305">
        <w:rPr>
          <w:rFonts w:cs="Arial"/>
          <w:szCs w:val="24"/>
        </w:rPr>
        <w:t>ntos bienes privados est</w:t>
      </w:r>
      <w:r>
        <w:rPr>
          <w:rFonts w:cs="Arial"/>
          <w:szCs w:val="24"/>
        </w:rPr>
        <w:t xml:space="preserve">á </w:t>
      </w:r>
      <w:r w:rsidRPr="00642305">
        <w:rPr>
          <w:rFonts w:cs="Arial"/>
          <w:szCs w:val="24"/>
        </w:rPr>
        <w:t>dispuesto a renunciar para obtener una unidad m</w:t>
      </w:r>
      <w:r>
        <w:rPr>
          <w:rFonts w:cs="Arial"/>
          <w:szCs w:val="24"/>
        </w:rPr>
        <w:t>á</w:t>
      </w:r>
      <w:r w:rsidRPr="00642305">
        <w:rPr>
          <w:rFonts w:cs="Arial"/>
          <w:szCs w:val="24"/>
        </w:rPr>
        <w:t xml:space="preserve">s de bienes públicos. Por </w:t>
      </w:r>
      <w:r>
        <w:rPr>
          <w:rFonts w:cs="Arial"/>
          <w:szCs w:val="24"/>
        </w:rPr>
        <w:t>lo</w:t>
      </w:r>
      <w:r w:rsidRPr="00642305">
        <w:rPr>
          <w:rFonts w:cs="Arial"/>
          <w:szCs w:val="24"/>
        </w:rPr>
        <w:t xml:space="preserve"> tanto,</w:t>
      </w:r>
      <w:r>
        <w:rPr>
          <w:rFonts w:cs="Arial"/>
          <w:szCs w:val="24"/>
        </w:rPr>
        <w:t xml:space="preserve"> </w:t>
      </w:r>
      <w:r w:rsidRPr="00642305">
        <w:rPr>
          <w:rFonts w:cs="Arial"/>
          <w:szCs w:val="24"/>
        </w:rPr>
        <w:t>en el punto preferido por el consu</w:t>
      </w:r>
      <w:r>
        <w:rPr>
          <w:rFonts w:cs="Arial"/>
          <w:szCs w:val="24"/>
        </w:rPr>
        <w:t>m</w:t>
      </w:r>
      <w:r w:rsidRPr="00642305">
        <w:rPr>
          <w:rFonts w:cs="Arial"/>
          <w:szCs w:val="24"/>
        </w:rPr>
        <w:t xml:space="preserve">idor, la cantidad a la que está </w:t>
      </w:r>
      <w:r w:rsidRPr="00426C44">
        <w:rPr>
          <w:rFonts w:cs="Arial"/>
          <w:iCs/>
          <w:szCs w:val="24"/>
        </w:rPr>
        <w:t>dispuesto</w:t>
      </w:r>
      <w:r w:rsidRPr="00642305">
        <w:rPr>
          <w:rFonts w:cs="Arial"/>
          <w:szCs w:val="24"/>
        </w:rPr>
        <w:t xml:space="preserve"> a renunciar para obtener una unidad adicional de bienes p</w:t>
      </w:r>
      <w:r>
        <w:rPr>
          <w:rFonts w:cs="Arial"/>
          <w:szCs w:val="24"/>
        </w:rPr>
        <w:t>ú</w:t>
      </w:r>
      <w:r w:rsidRPr="00642305">
        <w:rPr>
          <w:rFonts w:cs="Arial"/>
          <w:szCs w:val="24"/>
        </w:rPr>
        <w:t>blicos es exactamente igual a la</w:t>
      </w:r>
      <w:r>
        <w:rPr>
          <w:rFonts w:cs="Arial"/>
          <w:szCs w:val="24"/>
        </w:rPr>
        <w:t xml:space="preserve"> </w:t>
      </w:r>
      <w:r w:rsidRPr="00642305">
        <w:rPr>
          <w:rFonts w:cs="Arial"/>
          <w:szCs w:val="24"/>
        </w:rPr>
        <w:t xml:space="preserve">cantidad a la que </w:t>
      </w:r>
      <w:r w:rsidRPr="00426C44">
        <w:rPr>
          <w:rFonts w:cs="Arial"/>
          <w:iCs/>
          <w:szCs w:val="24"/>
        </w:rPr>
        <w:t>tiene</w:t>
      </w:r>
      <w:r w:rsidRPr="00642305">
        <w:rPr>
          <w:rFonts w:cs="Arial"/>
          <w:szCs w:val="24"/>
        </w:rPr>
        <w:t xml:space="preserve"> que renunciar para obtener una unidad m</w:t>
      </w:r>
      <w:r>
        <w:rPr>
          <w:rFonts w:cs="Arial"/>
          <w:szCs w:val="24"/>
        </w:rPr>
        <w:t>á</w:t>
      </w:r>
      <w:r w:rsidRPr="00642305">
        <w:rPr>
          <w:rFonts w:cs="Arial"/>
          <w:szCs w:val="24"/>
        </w:rPr>
        <w:t>s del bien p</w:t>
      </w:r>
      <w:r>
        <w:rPr>
          <w:rFonts w:cs="Arial"/>
          <w:szCs w:val="24"/>
        </w:rPr>
        <w:t>ú</w:t>
      </w:r>
      <w:r w:rsidRPr="00642305">
        <w:rPr>
          <w:rFonts w:cs="Arial"/>
          <w:szCs w:val="24"/>
        </w:rPr>
        <w:t>blico.</w:t>
      </w:r>
      <w:r>
        <w:rPr>
          <w:rFonts w:cs="Arial"/>
          <w:szCs w:val="24"/>
        </w:rPr>
        <w:t xml:space="preserve"> </w:t>
      </w:r>
      <w:r w:rsidRPr="00642305">
        <w:rPr>
          <w:rFonts w:cs="Arial"/>
          <w:szCs w:val="24"/>
        </w:rPr>
        <w:t>Cuando bajamos el precio en impuestos, la restricci</w:t>
      </w:r>
      <w:r>
        <w:rPr>
          <w:rFonts w:cs="Arial"/>
          <w:szCs w:val="24"/>
        </w:rPr>
        <w:t>ó</w:t>
      </w:r>
      <w:r w:rsidRPr="00642305">
        <w:rPr>
          <w:rFonts w:cs="Arial"/>
          <w:szCs w:val="24"/>
        </w:rPr>
        <w:t>n presupuestaria se desplaza hacia</w:t>
      </w:r>
      <w:r>
        <w:rPr>
          <w:rFonts w:cs="Arial"/>
          <w:szCs w:val="24"/>
        </w:rPr>
        <w:t xml:space="preserve"> </w:t>
      </w:r>
      <w:r w:rsidRPr="00642305">
        <w:rPr>
          <w:rFonts w:cs="Arial"/>
          <w:szCs w:val="24"/>
        </w:rPr>
        <w:t>fuera (de B</w:t>
      </w:r>
      <w:r>
        <w:rPr>
          <w:rFonts w:cs="Arial"/>
          <w:szCs w:val="24"/>
        </w:rPr>
        <w:t>-</w:t>
      </w:r>
      <w:r w:rsidRPr="00642305">
        <w:rPr>
          <w:rFonts w:cs="Arial"/>
          <w:szCs w:val="24"/>
        </w:rPr>
        <w:t>B a B</w:t>
      </w:r>
      <w:r>
        <w:rPr>
          <w:rFonts w:cs="Arial"/>
          <w:szCs w:val="24"/>
        </w:rPr>
        <w:t>-</w:t>
      </w:r>
      <w:r w:rsidRPr="00642305">
        <w:rPr>
          <w:rFonts w:cs="Arial"/>
          <w:szCs w:val="24"/>
        </w:rPr>
        <w:t>B</w:t>
      </w:r>
      <w:r>
        <w:rPr>
          <w:rFonts w:cs="Arial"/>
          <w:szCs w:val="24"/>
        </w:rPr>
        <w:t xml:space="preserve"> (prima)</w:t>
      </w:r>
      <w:r w:rsidRPr="00642305">
        <w:rPr>
          <w:rFonts w:cs="Arial"/>
          <w:szCs w:val="24"/>
        </w:rPr>
        <w:t>) y el punto preferido por el consumidor se desplaza a E</w:t>
      </w:r>
      <w:r>
        <w:rPr>
          <w:rFonts w:cs="Arial"/>
          <w:szCs w:val="24"/>
        </w:rPr>
        <w:t>(prima)</w:t>
      </w:r>
      <w:r w:rsidRPr="00642305">
        <w:rPr>
          <w:rFonts w:cs="Arial"/>
          <w:szCs w:val="24"/>
        </w:rPr>
        <w:t>. Normalmente, aumenta su demanda de bienes p</w:t>
      </w:r>
      <w:r>
        <w:rPr>
          <w:rFonts w:cs="Arial"/>
          <w:szCs w:val="24"/>
        </w:rPr>
        <w:t>ú</w:t>
      </w:r>
      <w:r w:rsidRPr="00642305">
        <w:rPr>
          <w:rFonts w:cs="Arial"/>
          <w:szCs w:val="24"/>
        </w:rPr>
        <w:t>blicos.</w:t>
      </w:r>
    </w:p>
    <w:p w14:paraId="0904C50F" w14:textId="11B3E95B" w:rsidR="00426C44" w:rsidRDefault="00426C44" w:rsidP="00426C44">
      <w:pPr>
        <w:autoSpaceDE w:val="0"/>
        <w:autoSpaceDN w:val="0"/>
        <w:adjustRightInd w:val="0"/>
        <w:spacing w:after="100" w:afterAutospacing="1" w:line="240" w:lineRule="auto"/>
        <w:rPr>
          <w:rFonts w:cs="Arial"/>
          <w:szCs w:val="24"/>
        </w:rPr>
      </w:pPr>
      <w:r w:rsidRPr="00642305">
        <w:rPr>
          <w:rFonts w:cs="Arial"/>
          <w:szCs w:val="24"/>
        </w:rPr>
        <w:t>Elevando y bajando el precio en impuestos, podemos representar una curva de</w:t>
      </w:r>
      <w:r>
        <w:rPr>
          <w:rFonts w:cs="Arial"/>
          <w:szCs w:val="24"/>
        </w:rPr>
        <w:t xml:space="preserve"> </w:t>
      </w:r>
      <w:r w:rsidRPr="00642305">
        <w:rPr>
          <w:rFonts w:cs="Arial"/>
          <w:szCs w:val="24"/>
        </w:rPr>
        <w:t>demanda de bienes públicos de la</w:t>
      </w:r>
      <w:r>
        <w:rPr>
          <w:rFonts w:cs="Arial"/>
          <w:szCs w:val="24"/>
        </w:rPr>
        <w:t xml:space="preserve"> misma</w:t>
      </w:r>
      <w:r w:rsidRPr="00642305">
        <w:rPr>
          <w:rFonts w:cs="Arial"/>
          <w:szCs w:val="24"/>
        </w:rPr>
        <w:t xml:space="preserve"> forma que representamos curvas de demanda</w:t>
      </w:r>
      <w:r>
        <w:rPr>
          <w:rFonts w:cs="Arial"/>
          <w:szCs w:val="24"/>
        </w:rPr>
        <w:t xml:space="preserve"> </w:t>
      </w:r>
      <w:r w:rsidRPr="00642305">
        <w:rPr>
          <w:rFonts w:cs="Arial"/>
          <w:szCs w:val="24"/>
        </w:rPr>
        <w:t>de bienes privados. En la figura 6</w:t>
      </w:r>
      <w:r>
        <w:rPr>
          <w:rFonts w:cs="Arial"/>
          <w:szCs w:val="24"/>
        </w:rPr>
        <w:t xml:space="preserve"> punto </w:t>
      </w:r>
      <w:r w:rsidRPr="00642305">
        <w:rPr>
          <w:rFonts w:cs="Arial"/>
          <w:szCs w:val="24"/>
        </w:rPr>
        <w:t>6B hemos trazado la curva de demanda correspondiente al nivel A. Los puntos E</w:t>
      </w:r>
      <w:r>
        <w:rPr>
          <w:rFonts w:cs="Arial"/>
          <w:szCs w:val="24"/>
        </w:rPr>
        <w:t xml:space="preserve"> </w:t>
      </w:r>
      <w:r w:rsidRPr="00642305">
        <w:rPr>
          <w:rFonts w:cs="Arial"/>
          <w:szCs w:val="24"/>
        </w:rPr>
        <w:t>y</w:t>
      </w:r>
      <w:r>
        <w:rPr>
          <w:rFonts w:cs="Arial"/>
          <w:szCs w:val="24"/>
        </w:rPr>
        <w:t xml:space="preserve"> </w:t>
      </w:r>
      <w:r w:rsidRPr="00642305">
        <w:rPr>
          <w:rFonts w:cs="Arial"/>
          <w:szCs w:val="24"/>
        </w:rPr>
        <w:t>E</w:t>
      </w:r>
      <w:r>
        <w:rPr>
          <w:rFonts w:cs="Arial"/>
          <w:szCs w:val="24"/>
        </w:rPr>
        <w:t>(prima)</w:t>
      </w:r>
      <w:r w:rsidRPr="00642305">
        <w:rPr>
          <w:rFonts w:cs="Arial"/>
          <w:szCs w:val="24"/>
        </w:rPr>
        <w:t xml:space="preserve"> de este panel muestran la cantidad de bienes p</w:t>
      </w:r>
      <w:r>
        <w:rPr>
          <w:rFonts w:cs="Arial"/>
          <w:szCs w:val="24"/>
        </w:rPr>
        <w:t>ú</w:t>
      </w:r>
      <w:r w:rsidRPr="00642305">
        <w:rPr>
          <w:rFonts w:cs="Arial"/>
          <w:szCs w:val="24"/>
        </w:rPr>
        <w:t xml:space="preserve">blicos demandada a los precios en impuestos </w:t>
      </w:r>
      <w:r>
        <w:rPr>
          <w:rFonts w:cs="Arial"/>
          <w:szCs w:val="24"/>
        </w:rPr>
        <w:t>P1</w:t>
      </w:r>
      <w:r w:rsidRPr="00642305">
        <w:rPr>
          <w:rFonts w:cs="Arial"/>
          <w:szCs w:val="24"/>
        </w:rPr>
        <w:t>y P2</w:t>
      </w:r>
      <w:r>
        <w:rPr>
          <w:rFonts w:cs="Arial"/>
          <w:szCs w:val="24"/>
        </w:rPr>
        <w:t>(prima).</w:t>
      </w:r>
      <w:r w:rsidRPr="00642305">
        <w:rPr>
          <w:rFonts w:cs="Arial"/>
          <w:szCs w:val="24"/>
        </w:rPr>
        <w:t xml:space="preserve"> Podr</w:t>
      </w:r>
      <w:r>
        <w:rPr>
          <w:rFonts w:cs="Arial"/>
          <w:szCs w:val="24"/>
        </w:rPr>
        <w:t>í</w:t>
      </w:r>
      <w:r w:rsidRPr="00642305">
        <w:rPr>
          <w:rFonts w:cs="Arial"/>
          <w:szCs w:val="24"/>
        </w:rPr>
        <w:t>amos representar m</w:t>
      </w:r>
      <w:r>
        <w:rPr>
          <w:rFonts w:cs="Arial"/>
          <w:szCs w:val="24"/>
        </w:rPr>
        <w:t>á</w:t>
      </w:r>
      <w:r w:rsidRPr="00642305">
        <w:rPr>
          <w:rFonts w:cs="Arial"/>
          <w:szCs w:val="24"/>
        </w:rPr>
        <w:t>s puntos en el panel B desplazando a</w:t>
      </w:r>
      <w:r>
        <w:rPr>
          <w:rFonts w:cs="Arial"/>
          <w:szCs w:val="24"/>
        </w:rPr>
        <w:t>ú</w:t>
      </w:r>
      <w:r w:rsidRPr="00642305">
        <w:rPr>
          <w:rFonts w:cs="Arial"/>
          <w:szCs w:val="24"/>
        </w:rPr>
        <w:t>n m</w:t>
      </w:r>
      <w:r>
        <w:rPr>
          <w:rFonts w:cs="Arial"/>
          <w:szCs w:val="24"/>
        </w:rPr>
        <w:t>á</w:t>
      </w:r>
      <w:r w:rsidRPr="00642305">
        <w:rPr>
          <w:rFonts w:cs="Arial"/>
          <w:szCs w:val="24"/>
        </w:rPr>
        <w:t>s la restricci</w:t>
      </w:r>
      <w:r>
        <w:rPr>
          <w:rFonts w:cs="Arial"/>
          <w:szCs w:val="24"/>
        </w:rPr>
        <w:t>ó</w:t>
      </w:r>
      <w:r w:rsidRPr="00642305">
        <w:rPr>
          <w:rFonts w:cs="Arial"/>
          <w:szCs w:val="24"/>
        </w:rPr>
        <w:t>n presupuestaria del A.</w:t>
      </w:r>
    </w:p>
    <w:p w14:paraId="17087FBB" w14:textId="182DA8D4" w:rsidR="00426C44" w:rsidRDefault="00426C44" w:rsidP="00426C44">
      <w:pPr>
        <w:autoSpaceDE w:val="0"/>
        <w:autoSpaceDN w:val="0"/>
        <w:adjustRightInd w:val="0"/>
        <w:spacing w:after="100" w:afterAutospacing="1" w:line="240" w:lineRule="auto"/>
        <w:rPr>
          <w:rFonts w:cs="Arial"/>
          <w:szCs w:val="24"/>
        </w:rPr>
      </w:pPr>
      <w:r w:rsidRPr="00642305">
        <w:rPr>
          <w:rFonts w:cs="Arial"/>
          <w:szCs w:val="24"/>
        </w:rPr>
        <w:t xml:space="preserve">Este enfoque puede utilizarse para hallar las curvas de demanda de bienes públicos por parte de Crusoe y viernes, las cuales se suman </w:t>
      </w:r>
      <w:r w:rsidRPr="00642305">
        <w:rPr>
          <w:rFonts w:cs="Arial"/>
          <w:i/>
          <w:iCs/>
          <w:szCs w:val="24"/>
        </w:rPr>
        <w:t>verticalmente</w:t>
      </w:r>
      <w:r w:rsidRPr="00642305">
        <w:rPr>
          <w:rFonts w:cs="Arial"/>
          <w:szCs w:val="24"/>
        </w:rPr>
        <w:t xml:space="preserve"> para obtener la</w:t>
      </w:r>
      <w:r>
        <w:rPr>
          <w:rFonts w:cs="Arial"/>
          <w:szCs w:val="24"/>
        </w:rPr>
        <w:t xml:space="preserve"> </w:t>
      </w:r>
      <w:r w:rsidRPr="00642305">
        <w:rPr>
          <w:rFonts w:cs="Arial"/>
          <w:szCs w:val="24"/>
        </w:rPr>
        <w:t>curva de demanda colectiva de la figura 6</w:t>
      </w:r>
      <w:r>
        <w:rPr>
          <w:rFonts w:cs="Arial"/>
          <w:szCs w:val="24"/>
        </w:rPr>
        <w:t>(punto)</w:t>
      </w:r>
      <w:r w:rsidRPr="00642305">
        <w:rPr>
          <w:rFonts w:cs="Arial"/>
          <w:szCs w:val="24"/>
        </w:rPr>
        <w:t>7. La suma vertical es adecuada porque</w:t>
      </w:r>
      <w:r>
        <w:rPr>
          <w:rFonts w:cs="Arial"/>
          <w:szCs w:val="24"/>
        </w:rPr>
        <w:t xml:space="preserve"> </w:t>
      </w:r>
      <w:r w:rsidRPr="00642305">
        <w:rPr>
          <w:rFonts w:cs="Arial"/>
          <w:szCs w:val="24"/>
        </w:rPr>
        <w:t>un bien p</w:t>
      </w:r>
      <w:r>
        <w:rPr>
          <w:rFonts w:cs="Arial"/>
          <w:szCs w:val="24"/>
        </w:rPr>
        <w:t>ú</w:t>
      </w:r>
      <w:r w:rsidRPr="00642305">
        <w:rPr>
          <w:rFonts w:cs="Arial"/>
          <w:szCs w:val="24"/>
        </w:rPr>
        <w:t>blico no se suministra necesariamente en la misma cantidad a todas las personas. El racionamiento es inviable, as</w:t>
      </w:r>
      <w:r>
        <w:rPr>
          <w:rFonts w:cs="Arial"/>
          <w:szCs w:val="24"/>
        </w:rPr>
        <w:t>í</w:t>
      </w:r>
      <w:r w:rsidRPr="00642305">
        <w:rPr>
          <w:rFonts w:cs="Arial"/>
          <w:szCs w:val="24"/>
        </w:rPr>
        <w:t xml:space="preserve"> como poco deseable, ya que el hecho de que</w:t>
      </w:r>
      <w:r>
        <w:rPr>
          <w:rFonts w:cs="Arial"/>
          <w:szCs w:val="24"/>
        </w:rPr>
        <w:t xml:space="preserve"> </w:t>
      </w:r>
      <w:r w:rsidRPr="00642305">
        <w:rPr>
          <w:rFonts w:cs="Arial"/>
          <w:szCs w:val="24"/>
        </w:rPr>
        <w:t>una persona utilice el bien p</w:t>
      </w:r>
      <w:r>
        <w:rPr>
          <w:rFonts w:cs="Arial"/>
          <w:szCs w:val="24"/>
        </w:rPr>
        <w:t>ú</w:t>
      </w:r>
      <w:r w:rsidRPr="00642305">
        <w:rPr>
          <w:rFonts w:cs="Arial"/>
          <w:szCs w:val="24"/>
        </w:rPr>
        <w:t xml:space="preserve">blico no impide que disfrute </w:t>
      </w:r>
      <w:proofErr w:type="spellStart"/>
      <w:r w:rsidRPr="00642305">
        <w:rPr>
          <w:rFonts w:cs="Arial"/>
          <w:szCs w:val="24"/>
        </w:rPr>
        <w:t>de el</w:t>
      </w:r>
      <w:proofErr w:type="spellEnd"/>
      <w:r w:rsidRPr="00642305">
        <w:rPr>
          <w:rFonts w:cs="Arial"/>
          <w:szCs w:val="24"/>
        </w:rPr>
        <w:t xml:space="preserve"> cualquier otra. Por</w:t>
      </w:r>
      <w:r>
        <w:rPr>
          <w:rFonts w:cs="Arial"/>
          <w:szCs w:val="24"/>
        </w:rPr>
        <w:t xml:space="preserve"> lo</w:t>
      </w:r>
      <w:r w:rsidRPr="00642305">
        <w:rPr>
          <w:rFonts w:cs="Arial"/>
          <w:szCs w:val="24"/>
        </w:rPr>
        <w:t xml:space="preserve"> tanto, sumamos la disposici</w:t>
      </w:r>
      <w:r>
        <w:rPr>
          <w:rFonts w:cs="Arial"/>
          <w:szCs w:val="24"/>
        </w:rPr>
        <w:t>ó</w:t>
      </w:r>
      <w:r w:rsidRPr="00642305">
        <w:rPr>
          <w:rFonts w:cs="Arial"/>
          <w:szCs w:val="24"/>
        </w:rPr>
        <w:t>n de todo el mundo a pagar correspondiente a una</w:t>
      </w:r>
      <w:r>
        <w:rPr>
          <w:rFonts w:cs="Arial"/>
          <w:szCs w:val="24"/>
        </w:rPr>
        <w:t xml:space="preserve"> cantidad</w:t>
      </w:r>
      <w:r w:rsidRPr="00642305">
        <w:rPr>
          <w:rFonts w:cs="Arial"/>
          <w:szCs w:val="24"/>
        </w:rPr>
        <w:t xml:space="preserve"> dada para calcular la disposici</w:t>
      </w:r>
      <w:r>
        <w:rPr>
          <w:rFonts w:cs="Arial"/>
          <w:szCs w:val="24"/>
        </w:rPr>
        <w:t>ó</w:t>
      </w:r>
      <w:r w:rsidRPr="00642305">
        <w:rPr>
          <w:rFonts w:cs="Arial"/>
          <w:szCs w:val="24"/>
        </w:rPr>
        <w:t>n total a pagar; calcul</w:t>
      </w:r>
      <w:r>
        <w:rPr>
          <w:rFonts w:cs="Arial"/>
          <w:szCs w:val="24"/>
        </w:rPr>
        <w:t>á</w:t>
      </w:r>
      <w:r w:rsidRPr="00642305">
        <w:rPr>
          <w:rFonts w:cs="Arial"/>
          <w:szCs w:val="24"/>
        </w:rPr>
        <w:t>ndola en el caso de</w:t>
      </w:r>
      <w:r>
        <w:rPr>
          <w:rFonts w:cs="Arial"/>
          <w:szCs w:val="24"/>
        </w:rPr>
        <w:t xml:space="preserve"> </w:t>
      </w:r>
      <w:r w:rsidRPr="00642305">
        <w:rPr>
          <w:rFonts w:cs="Arial"/>
          <w:szCs w:val="24"/>
        </w:rPr>
        <w:t>todas las cantidades, obtenemos la curva de demanda colectiva.</w:t>
      </w:r>
      <w:r>
        <w:rPr>
          <w:rFonts w:cs="Arial"/>
          <w:szCs w:val="24"/>
        </w:rPr>
        <w:t xml:space="preserve"> (Nota al pie 3).</w:t>
      </w:r>
    </w:p>
    <w:p w14:paraId="3C18F403" w14:textId="77777777" w:rsidR="00426C44" w:rsidRDefault="00426C44" w:rsidP="00426C44">
      <w:pPr>
        <w:autoSpaceDE w:val="0"/>
        <w:autoSpaceDN w:val="0"/>
        <w:adjustRightInd w:val="0"/>
        <w:spacing w:after="100" w:afterAutospacing="1" w:line="240" w:lineRule="auto"/>
        <w:rPr>
          <w:rFonts w:cs="Arial"/>
          <w:szCs w:val="24"/>
        </w:rPr>
      </w:pPr>
      <w:r>
        <w:rPr>
          <w:rFonts w:cs="Arial"/>
          <w:szCs w:val="24"/>
        </w:rPr>
        <w:t xml:space="preserve">(Comienzo nota al pie 3. </w:t>
      </w:r>
      <w:r w:rsidRPr="005C3FE3">
        <w:rPr>
          <w:rFonts w:cs="Arial"/>
          <w:szCs w:val="24"/>
        </w:rPr>
        <w:t>La curva de demanda colectiva tambi</w:t>
      </w:r>
      <w:r>
        <w:rPr>
          <w:rFonts w:cs="Arial"/>
          <w:szCs w:val="24"/>
        </w:rPr>
        <w:t>é</w:t>
      </w:r>
      <w:r w:rsidRPr="005C3FE3">
        <w:rPr>
          <w:rFonts w:cs="Arial"/>
          <w:szCs w:val="24"/>
        </w:rPr>
        <w:t xml:space="preserve">n se denomina a veces </w:t>
      </w:r>
      <w:r w:rsidRPr="005C3FE3">
        <w:rPr>
          <w:rFonts w:cs="Arial"/>
          <w:i/>
          <w:iCs/>
          <w:szCs w:val="24"/>
        </w:rPr>
        <w:t>curva de demanda agregada</w:t>
      </w:r>
      <w:r w:rsidRPr="005C3FE3">
        <w:rPr>
          <w:rFonts w:cs="Arial"/>
          <w:szCs w:val="24"/>
        </w:rPr>
        <w:t xml:space="preserve"> (no debe</w:t>
      </w:r>
      <w:r>
        <w:rPr>
          <w:rFonts w:cs="Arial"/>
          <w:szCs w:val="24"/>
        </w:rPr>
        <w:t xml:space="preserve"> </w:t>
      </w:r>
      <w:r w:rsidRPr="005C3FE3">
        <w:rPr>
          <w:rFonts w:cs="Arial"/>
          <w:szCs w:val="24"/>
        </w:rPr>
        <w:t>confundirse con el mismo t</w:t>
      </w:r>
      <w:r>
        <w:rPr>
          <w:rFonts w:cs="Arial"/>
          <w:szCs w:val="24"/>
        </w:rPr>
        <w:t>é</w:t>
      </w:r>
      <w:r w:rsidRPr="005C3FE3">
        <w:rPr>
          <w:rFonts w:cs="Arial"/>
          <w:szCs w:val="24"/>
        </w:rPr>
        <w:t>rmino que se utiliza en macroeconom</w:t>
      </w:r>
      <w:r>
        <w:rPr>
          <w:rFonts w:cs="Arial"/>
          <w:szCs w:val="24"/>
        </w:rPr>
        <w:t>í</w:t>
      </w:r>
      <w:r w:rsidRPr="005C3FE3">
        <w:rPr>
          <w:rFonts w:cs="Arial"/>
          <w:szCs w:val="24"/>
        </w:rPr>
        <w:t>a) y es la an</w:t>
      </w:r>
      <w:r>
        <w:rPr>
          <w:rFonts w:cs="Arial"/>
          <w:szCs w:val="24"/>
        </w:rPr>
        <w:t>á</w:t>
      </w:r>
      <w:r w:rsidRPr="005C3FE3">
        <w:rPr>
          <w:rFonts w:cs="Arial"/>
          <w:szCs w:val="24"/>
        </w:rPr>
        <w:t>loga de la curva de</w:t>
      </w:r>
      <w:r>
        <w:rPr>
          <w:rFonts w:cs="Arial"/>
          <w:szCs w:val="24"/>
        </w:rPr>
        <w:t xml:space="preserve"> </w:t>
      </w:r>
      <w:r w:rsidRPr="005C3FE3">
        <w:rPr>
          <w:rFonts w:cs="Arial"/>
          <w:szCs w:val="24"/>
        </w:rPr>
        <w:t>demanda de mercado de bienes privados. Cuando se traza la curva de demanda de mercado de bienes privados, se suman las cantidades demandadas a un precio dado, ya que todas las personas se</w:t>
      </w:r>
      <w:r>
        <w:rPr>
          <w:rFonts w:cs="Arial"/>
          <w:szCs w:val="24"/>
        </w:rPr>
        <w:t xml:space="preserve"> </w:t>
      </w:r>
      <w:r w:rsidRPr="005C3FE3">
        <w:rPr>
          <w:rFonts w:cs="Arial"/>
          <w:szCs w:val="24"/>
        </w:rPr>
        <w:t xml:space="preserve">enfrentan al mismo precio pero pueden consumir cantidades diferentes. La </w:t>
      </w:r>
      <w:r w:rsidRPr="005C3FE3">
        <w:rPr>
          <w:rFonts w:cs="Arial"/>
          <w:i/>
          <w:iCs/>
          <w:szCs w:val="24"/>
        </w:rPr>
        <w:t xml:space="preserve">curva de demanda de mercada </w:t>
      </w:r>
      <w:r w:rsidRPr="005C3FE3">
        <w:rPr>
          <w:rFonts w:cs="Arial"/>
          <w:szCs w:val="24"/>
        </w:rPr>
        <w:t>se obtiene, pues, sumando horizontalmente las curvas de demanda individuales</w:t>
      </w:r>
      <w:r>
        <w:rPr>
          <w:rFonts w:cs="Arial"/>
          <w:szCs w:val="24"/>
        </w:rPr>
        <w:t>. Fin nota al pie 3).</w:t>
      </w:r>
    </w:p>
    <w:p w14:paraId="2455F115" w14:textId="6608577B" w:rsidR="00426C44" w:rsidRDefault="00426C44" w:rsidP="00426C44">
      <w:pPr>
        <w:autoSpaceDE w:val="0"/>
        <w:autoSpaceDN w:val="0"/>
        <w:adjustRightInd w:val="0"/>
        <w:spacing w:after="100" w:afterAutospacing="1" w:line="240" w:lineRule="auto"/>
        <w:rPr>
          <w:rFonts w:cs="Arial"/>
          <w:szCs w:val="24"/>
        </w:rPr>
      </w:pPr>
      <w:r w:rsidRPr="005C3FE3">
        <w:rPr>
          <w:rFonts w:cs="Arial"/>
          <w:szCs w:val="24"/>
        </w:rPr>
        <w:t>Puede considerarse que la curva de demanda es una</w:t>
      </w:r>
      <w:r>
        <w:rPr>
          <w:rFonts w:cs="Arial"/>
          <w:szCs w:val="24"/>
        </w:rPr>
        <w:t xml:space="preserve"> </w:t>
      </w:r>
      <w:r w:rsidRPr="005C3FE3">
        <w:rPr>
          <w:rFonts w:cs="Arial"/>
          <w:szCs w:val="24"/>
        </w:rPr>
        <w:t>"curva de la disposici</w:t>
      </w:r>
      <w:r>
        <w:rPr>
          <w:rFonts w:cs="Arial"/>
          <w:szCs w:val="24"/>
        </w:rPr>
        <w:t>ó</w:t>
      </w:r>
      <w:r w:rsidRPr="005C3FE3">
        <w:rPr>
          <w:rFonts w:cs="Arial"/>
          <w:szCs w:val="24"/>
        </w:rPr>
        <w:t>n marginal a pagar". Es decir, indica cu</w:t>
      </w:r>
      <w:r>
        <w:rPr>
          <w:rFonts w:cs="Arial"/>
          <w:szCs w:val="24"/>
        </w:rPr>
        <w:t>á</w:t>
      </w:r>
      <w:r w:rsidRPr="005C3FE3">
        <w:rPr>
          <w:rFonts w:cs="Arial"/>
          <w:szCs w:val="24"/>
        </w:rPr>
        <w:t>nto estar</w:t>
      </w:r>
      <w:r>
        <w:rPr>
          <w:rFonts w:cs="Arial"/>
          <w:szCs w:val="24"/>
        </w:rPr>
        <w:t>í</w:t>
      </w:r>
      <w:r w:rsidRPr="005C3FE3">
        <w:rPr>
          <w:rFonts w:cs="Arial"/>
          <w:szCs w:val="24"/>
        </w:rPr>
        <w:t>a dispuesto a pagar el individuo por una</w:t>
      </w:r>
      <w:r>
        <w:rPr>
          <w:rFonts w:cs="Arial"/>
          <w:szCs w:val="24"/>
        </w:rPr>
        <w:t xml:space="preserve"> </w:t>
      </w:r>
      <w:r w:rsidRPr="005C3FE3">
        <w:rPr>
          <w:rFonts w:cs="Arial"/>
          <w:szCs w:val="24"/>
        </w:rPr>
        <w:t>unidad adicional del bien p</w:t>
      </w:r>
      <w:r>
        <w:rPr>
          <w:rFonts w:cs="Arial"/>
          <w:szCs w:val="24"/>
        </w:rPr>
        <w:t>ú</w:t>
      </w:r>
      <w:r w:rsidRPr="005C3FE3">
        <w:rPr>
          <w:rFonts w:cs="Arial"/>
          <w:szCs w:val="24"/>
        </w:rPr>
        <w:t>blico en cada uno de los niveles de producci</w:t>
      </w:r>
      <w:r>
        <w:rPr>
          <w:rFonts w:cs="Arial"/>
          <w:szCs w:val="24"/>
        </w:rPr>
        <w:t>ó</w:t>
      </w:r>
      <w:r w:rsidRPr="005C3FE3">
        <w:rPr>
          <w:rFonts w:cs="Arial"/>
          <w:szCs w:val="24"/>
        </w:rPr>
        <w:t>n (recuérdese que el precio en impuestos de un bien p</w:t>
      </w:r>
      <w:r>
        <w:rPr>
          <w:rFonts w:cs="Arial"/>
          <w:szCs w:val="24"/>
        </w:rPr>
        <w:t>ú</w:t>
      </w:r>
      <w:r w:rsidRPr="005C3FE3">
        <w:rPr>
          <w:rFonts w:cs="Arial"/>
          <w:szCs w:val="24"/>
        </w:rPr>
        <w:t>blico al que se enfrenta el individuo</w:t>
      </w:r>
      <w:r>
        <w:rPr>
          <w:rFonts w:cs="Arial"/>
          <w:szCs w:val="24"/>
        </w:rPr>
        <w:t xml:space="preserve"> </w:t>
      </w:r>
      <w:r w:rsidRPr="005C3FE3">
        <w:rPr>
          <w:rFonts w:cs="Arial"/>
          <w:szCs w:val="24"/>
        </w:rPr>
        <w:t>es igual a su relaci</w:t>
      </w:r>
      <w:r>
        <w:rPr>
          <w:rFonts w:cs="Arial"/>
          <w:szCs w:val="24"/>
        </w:rPr>
        <w:t>ó</w:t>
      </w:r>
      <w:r w:rsidRPr="005C3FE3">
        <w:rPr>
          <w:rFonts w:cs="Arial"/>
          <w:szCs w:val="24"/>
        </w:rPr>
        <w:t>n marginal de sustituci</w:t>
      </w:r>
      <w:r>
        <w:rPr>
          <w:rFonts w:cs="Arial"/>
          <w:szCs w:val="24"/>
        </w:rPr>
        <w:t>ó</w:t>
      </w:r>
      <w:r w:rsidRPr="005C3FE3">
        <w:rPr>
          <w:rFonts w:cs="Arial"/>
          <w:szCs w:val="24"/>
        </w:rPr>
        <w:t>n, que indica simplemente la cantidad que</w:t>
      </w:r>
      <w:r>
        <w:rPr>
          <w:rFonts w:cs="Arial"/>
          <w:szCs w:val="24"/>
        </w:rPr>
        <w:t xml:space="preserve"> </w:t>
      </w:r>
      <w:r w:rsidRPr="005C3FE3">
        <w:rPr>
          <w:rFonts w:cs="Arial"/>
          <w:szCs w:val="24"/>
        </w:rPr>
        <w:t>está dispuesto a sacrificar del bien privado por una unidad m</w:t>
      </w:r>
      <w:r>
        <w:rPr>
          <w:rFonts w:cs="Arial"/>
          <w:szCs w:val="24"/>
        </w:rPr>
        <w:t>á</w:t>
      </w:r>
      <w:r w:rsidRPr="005C3FE3">
        <w:rPr>
          <w:rFonts w:cs="Arial"/>
          <w:szCs w:val="24"/>
        </w:rPr>
        <w:t>s del p</w:t>
      </w:r>
      <w:r>
        <w:rPr>
          <w:rFonts w:cs="Arial"/>
          <w:szCs w:val="24"/>
        </w:rPr>
        <w:t>ú</w:t>
      </w:r>
      <w:r w:rsidRPr="005C3FE3">
        <w:rPr>
          <w:rFonts w:cs="Arial"/>
          <w:szCs w:val="24"/>
        </w:rPr>
        <w:t xml:space="preserve">blico). Por </w:t>
      </w:r>
      <w:r>
        <w:rPr>
          <w:rFonts w:cs="Arial"/>
          <w:szCs w:val="24"/>
        </w:rPr>
        <w:t xml:space="preserve">lo </w:t>
      </w:r>
      <w:r w:rsidRPr="005C3FE3">
        <w:rPr>
          <w:rFonts w:cs="Arial"/>
          <w:szCs w:val="24"/>
        </w:rPr>
        <w:t>tanto, la suma vertical de las curvas de demanda es la suma de sus disposiciones marginales a pagar, es decir, es la cantidad total que est</w:t>
      </w:r>
      <w:r>
        <w:rPr>
          <w:rFonts w:cs="Arial"/>
          <w:szCs w:val="24"/>
        </w:rPr>
        <w:t>á</w:t>
      </w:r>
      <w:r w:rsidRPr="005C3FE3">
        <w:rPr>
          <w:rFonts w:cs="Arial"/>
          <w:szCs w:val="24"/>
        </w:rPr>
        <w:t>n dispuestos a pagar todos los</w:t>
      </w:r>
      <w:r>
        <w:rPr>
          <w:rFonts w:cs="Arial"/>
          <w:szCs w:val="24"/>
        </w:rPr>
        <w:t xml:space="preserve"> </w:t>
      </w:r>
      <w:r w:rsidRPr="005C3FE3">
        <w:rPr>
          <w:rFonts w:cs="Arial"/>
          <w:szCs w:val="24"/>
        </w:rPr>
        <w:t>individuos por una unidad adicional del bien p</w:t>
      </w:r>
      <w:r>
        <w:rPr>
          <w:rFonts w:cs="Arial"/>
          <w:szCs w:val="24"/>
        </w:rPr>
        <w:t>ú</w:t>
      </w:r>
      <w:r w:rsidRPr="005C3FE3">
        <w:rPr>
          <w:rFonts w:cs="Arial"/>
          <w:szCs w:val="24"/>
        </w:rPr>
        <w:t>blico. En otras palabras, dado que</w:t>
      </w:r>
      <w:r>
        <w:rPr>
          <w:rFonts w:cs="Arial"/>
          <w:szCs w:val="24"/>
        </w:rPr>
        <w:t xml:space="preserve"> </w:t>
      </w:r>
      <w:r w:rsidRPr="005C3FE3">
        <w:rPr>
          <w:rFonts w:cs="Arial"/>
          <w:szCs w:val="24"/>
        </w:rPr>
        <w:t>cada uno de los puntos de la curva de demanda de una persona representa su relaci</w:t>
      </w:r>
      <w:r>
        <w:rPr>
          <w:rFonts w:cs="Arial"/>
          <w:szCs w:val="24"/>
        </w:rPr>
        <w:t>ó</w:t>
      </w:r>
      <w:r w:rsidRPr="005C3FE3">
        <w:rPr>
          <w:rFonts w:cs="Arial"/>
          <w:szCs w:val="24"/>
        </w:rPr>
        <w:t>n marginal de sustituci</w:t>
      </w:r>
      <w:r>
        <w:rPr>
          <w:rFonts w:cs="Arial"/>
          <w:szCs w:val="24"/>
        </w:rPr>
        <w:t>ó</w:t>
      </w:r>
      <w:r w:rsidRPr="005C3FE3">
        <w:rPr>
          <w:rFonts w:cs="Arial"/>
          <w:szCs w:val="24"/>
        </w:rPr>
        <w:t>n correspondiente al nivel de gasto p</w:t>
      </w:r>
      <w:r>
        <w:rPr>
          <w:rFonts w:cs="Arial"/>
          <w:szCs w:val="24"/>
        </w:rPr>
        <w:t>ú</w:t>
      </w:r>
      <w:r w:rsidRPr="005C3FE3">
        <w:rPr>
          <w:rFonts w:cs="Arial"/>
          <w:szCs w:val="24"/>
        </w:rPr>
        <w:t>blico, sumando las</w:t>
      </w:r>
      <w:r>
        <w:rPr>
          <w:rFonts w:cs="Arial"/>
          <w:szCs w:val="24"/>
        </w:rPr>
        <w:t xml:space="preserve"> </w:t>
      </w:r>
      <w:r w:rsidRPr="005C3FE3">
        <w:rPr>
          <w:rFonts w:cs="Arial"/>
          <w:szCs w:val="24"/>
        </w:rPr>
        <w:t>curvas de demanda verticalmente obtenemos la suma de las relaciones marginales de</w:t>
      </w:r>
      <w:r>
        <w:rPr>
          <w:rFonts w:cs="Arial"/>
          <w:szCs w:val="24"/>
        </w:rPr>
        <w:t xml:space="preserve"> [página 168] </w:t>
      </w:r>
      <w:r w:rsidRPr="005C3FE3">
        <w:rPr>
          <w:rFonts w:cs="Arial"/>
          <w:szCs w:val="24"/>
        </w:rPr>
        <w:t>sustituc</w:t>
      </w:r>
      <w:r>
        <w:rPr>
          <w:rFonts w:cs="Arial"/>
          <w:szCs w:val="24"/>
        </w:rPr>
        <w:t>ió</w:t>
      </w:r>
      <w:r w:rsidRPr="005C3FE3">
        <w:rPr>
          <w:rFonts w:cs="Arial"/>
          <w:szCs w:val="24"/>
        </w:rPr>
        <w:t>n (el beneficio marginal total de producir una unidad adicional). El resultado es la curva de demanda agregada representada en la figura 6</w:t>
      </w:r>
      <w:r>
        <w:rPr>
          <w:rFonts w:cs="Arial"/>
          <w:szCs w:val="24"/>
        </w:rPr>
        <w:t xml:space="preserve"> punto </w:t>
      </w:r>
      <w:r w:rsidRPr="005C3FE3">
        <w:rPr>
          <w:rFonts w:cs="Arial"/>
          <w:szCs w:val="24"/>
        </w:rPr>
        <w:t>7.</w:t>
      </w:r>
    </w:p>
    <w:p w14:paraId="100E6BE1" w14:textId="77777777" w:rsidR="00426C44" w:rsidRDefault="00426C44" w:rsidP="00426C44">
      <w:pPr>
        <w:autoSpaceDE w:val="0"/>
        <w:autoSpaceDN w:val="0"/>
        <w:adjustRightInd w:val="0"/>
        <w:spacing w:after="100" w:afterAutospacing="1" w:line="240" w:lineRule="auto"/>
        <w:rPr>
          <w:rFonts w:cs="Arial"/>
          <w:szCs w:val="24"/>
        </w:rPr>
      </w:pPr>
      <w:r>
        <w:rPr>
          <w:rFonts w:cs="Arial"/>
          <w:szCs w:val="24"/>
        </w:rPr>
        <w:t>Figura 6 punto 7.</w:t>
      </w:r>
    </w:p>
    <w:p w14:paraId="144D4186" w14:textId="77777777" w:rsidR="00426C44" w:rsidRDefault="00426C44" w:rsidP="00426C44">
      <w:pPr>
        <w:autoSpaceDE w:val="0"/>
        <w:autoSpaceDN w:val="0"/>
        <w:adjustRightInd w:val="0"/>
        <w:spacing w:after="100" w:afterAutospacing="1" w:line="240" w:lineRule="auto"/>
        <w:rPr>
          <w:rFonts w:cs="Arial"/>
          <w:szCs w:val="24"/>
        </w:rPr>
      </w:pPr>
      <w:r w:rsidRPr="005C3FE3">
        <w:rPr>
          <w:rFonts w:cs="Arial"/>
          <w:noProof/>
          <w:szCs w:val="24"/>
        </w:rPr>
        <w:drawing>
          <wp:inline distT="0" distB="0" distL="0" distR="0" wp14:anchorId="128A7F00" wp14:editId="6636E5FC">
            <wp:extent cx="5612130" cy="3792855"/>
            <wp:effectExtent l="0" t="0" r="1270" b="4445"/>
            <wp:docPr id="9" name="Imagen 9"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3792855"/>
                    </a:xfrm>
                    <a:prstGeom prst="rect">
                      <a:avLst/>
                    </a:prstGeom>
                  </pic:spPr>
                </pic:pic>
              </a:graphicData>
            </a:graphic>
          </wp:inline>
        </w:drawing>
      </w:r>
    </w:p>
    <w:p w14:paraId="72D780A7" w14:textId="77777777" w:rsidR="00426C44" w:rsidRPr="00642305" w:rsidRDefault="00426C44" w:rsidP="00426C44">
      <w:pPr>
        <w:autoSpaceDE w:val="0"/>
        <w:autoSpaceDN w:val="0"/>
        <w:adjustRightInd w:val="0"/>
        <w:spacing w:after="0" w:line="240" w:lineRule="auto"/>
        <w:rPr>
          <w:rFonts w:cs="Arial"/>
          <w:szCs w:val="24"/>
          <w:vertAlign w:val="subscript"/>
        </w:rPr>
      </w:pPr>
    </w:p>
    <w:p w14:paraId="506F71BD" w14:textId="2475B312" w:rsidR="00426C44" w:rsidRDefault="00426C44" w:rsidP="00426C44">
      <w:r>
        <w:t>(Aclaración figura 6 punto 7: La figura 6 punto 7, presenta un gráfico de dos ejes, en donde el eje Y representa los dólares y el eje X la cantidad de bienes públicos. En el cuadrante se grafican tres líneas rectas con pendiente negativa, que representan distintas curvas de demanda. La que está por debajo de todas, corresponde a la Curva de demanda de viernes de bienes públicos. Esta representa en el punto G (del eje X) el Impuesto por unidad pagado por viernes. La segunda curva, superior a esta, corresponde a la Curva de demanda de Crusoe de bienes públicos. Esta en el punto G del eje X, representa el Impuesto por unidad pagado por Crusoe. Sobre ambas curvas se encuentra la Curva de demanda colectiva. Fin aclaración figura 6 punto 7)</w:t>
      </w:r>
    </w:p>
    <w:p w14:paraId="5E6B4F3A" w14:textId="38B087D1" w:rsidR="00426C44" w:rsidRDefault="00426C44" w:rsidP="00426C44">
      <w:pPr>
        <w:autoSpaceDE w:val="0"/>
        <w:autoSpaceDN w:val="0"/>
        <w:adjustRightInd w:val="0"/>
        <w:spacing w:after="100" w:afterAutospacing="1" w:line="240" w:lineRule="auto"/>
        <w:rPr>
          <w:rFonts w:cs="Arial"/>
          <w:szCs w:val="24"/>
        </w:rPr>
      </w:pPr>
      <w:r>
        <w:rPr>
          <w:rFonts w:cs="Arial"/>
          <w:szCs w:val="24"/>
        </w:rPr>
        <w:t xml:space="preserve">(Inicio de presentación de figura 6 punto 7: </w:t>
      </w:r>
      <w:r w:rsidRPr="005C3FE3">
        <w:rPr>
          <w:rFonts w:cs="Arial"/>
          <w:b/>
          <w:bCs/>
          <w:szCs w:val="24"/>
        </w:rPr>
        <w:t xml:space="preserve">La demanda colectiva de bienes públicos. </w:t>
      </w:r>
      <w:r w:rsidRPr="005C3FE3">
        <w:rPr>
          <w:rFonts w:cs="Arial"/>
          <w:szCs w:val="24"/>
        </w:rPr>
        <w:t>Dado que en</w:t>
      </w:r>
      <w:r>
        <w:rPr>
          <w:rFonts w:cs="Arial"/>
          <w:szCs w:val="24"/>
        </w:rPr>
        <w:t xml:space="preserve"> </w:t>
      </w:r>
      <w:r w:rsidRPr="005C3FE3">
        <w:rPr>
          <w:rFonts w:cs="Arial"/>
          <w:szCs w:val="24"/>
        </w:rPr>
        <w:t>cada punto de la curva de demanda el precio es igual a la relaci</w:t>
      </w:r>
      <w:r>
        <w:rPr>
          <w:rFonts w:cs="Arial"/>
          <w:szCs w:val="24"/>
        </w:rPr>
        <w:t>ó</w:t>
      </w:r>
      <w:r w:rsidRPr="005C3FE3">
        <w:rPr>
          <w:rFonts w:cs="Arial"/>
          <w:szCs w:val="24"/>
        </w:rPr>
        <w:t>n</w:t>
      </w:r>
      <w:r>
        <w:rPr>
          <w:rFonts w:cs="Arial"/>
          <w:szCs w:val="24"/>
        </w:rPr>
        <w:t xml:space="preserve"> </w:t>
      </w:r>
      <w:r w:rsidRPr="005C3FE3">
        <w:rPr>
          <w:rFonts w:cs="Arial"/>
          <w:szCs w:val="24"/>
        </w:rPr>
        <w:t>marginal de sustituci</w:t>
      </w:r>
      <w:r>
        <w:rPr>
          <w:rFonts w:cs="Arial"/>
          <w:szCs w:val="24"/>
        </w:rPr>
        <w:t>ó</w:t>
      </w:r>
      <w:r w:rsidRPr="005C3FE3">
        <w:rPr>
          <w:rFonts w:cs="Arial"/>
          <w:szCs w:val="24"/>
        </w:rPr>
        <w:t>n, sumando verticalmente las curvas de</w:t>
      </w:r>
      <w:r>
        <w:rPr>
          <w:rFonts w:cs="Arial"/>
          <w:szCs w:val="24"/>
        </w:rPr>
        <w:t xml:space="preserve"> </w:t>
      </w:r>
      <w:r w:rsidRPr="005C3FE3">
        <w:rPr>
          <w:rFonts w:cs="Arial"/>
          <w:szCs w:val="24"/>
        </w:rPr>
        <w:t>demanda obtenemos la suma de las relaciones marginales de sustituci</w:t>
      </w:r>
      <w:r>
        <w:rPr>
          <w:rFonts w:cs="Arial"/>
          <w:szCs w:val="24"/>
        </w:rPr>
        <w:t>ó</w:t>
      </w:r>
      <w:r w:rsidRPr="005C3FE3">
        <w:rPr>
          <w:rFonts w:cs="Arial"/>
          <w:szCs w:val="24"/>
        </w:rPr>
        <w:t>n, es decir, la cantidad total de bienes privados a la que los</w:t>
      </w:r>
      <w:r>
        <w:rPr>
          <w:rFonts w:cs="Arial"/>
          <w:szCs w:val="24"/>
        </w:rPr>
        <w:t xml:space="preserve"> </w:t>
      </w:r>
      <w:r w:rsidRPr="005C3FE3">
        <w:rPr>
          <w:rFonts w:cs="Arial"/>
          <w:szCs w:val="24"/>
        </w:rPr>
        <w:t>miembros de la sociedad est</w:t>
      </w:r>
      <w:r>
        <w:rPr>
          <w:rFonts w:cs="Arial"/>
          <w:szCs w:val="24"/>
        </w:rPr>
        <w:t>á</w:t>
      </w:r>
      <w:r w:rsidRPr="005C3FE3">
        <w:rPr>
          <w:rFonts w:cs="Arial"/>
          <w:szCs w:val="24"/>
        </w:rPr>
        <w:t>n dispuestos a renunciar para obtener</w:t>
      </w:r>
      <w:r>
        <w:rPr>
          <w:rFonts w:cs="Arial"/>
          <w:szCs w:val="24"/>
        </w:rPr>
        <w:t xml:space="preserve"> </w:t>
      </w:r>
      <w:r w:rsidRPr="005C3FE3">
        <w:rPr>
          <w:rFonts w:cs="Arial"/>
          <w:szCs w:val="24"/>
        </w:rPr>
        <w:t>una unidad más del bien p</w:t>
      </w:r>
      <w:r>
        <w:rPr>
          <w:rFonts w:cs="Arial"/>
          <w:szCs w:val="24"/>
        </w:rPr>
        <w:t>ú</w:t>
      </w:r>
      <w:r w:rsidRPr="005C3FE3">
        <w:rPr>
          <w:rFonts w:cs="Arial"/>
          <w:szCs w:val="24"/>
        </w:rPr>
        <w:t xml:space="preserve">blico. Por </w:t>
      </w:r>
      <w:r>
        <w:rPr>
          <w:rFonts w:cs="Arial"/>
          <w:szCs w:val="24"/>
        </w:rPr>
        <w:t>lo</w:t>
      </w:r>
      <w:r w:rsidRPr="005C3FE3">
        <w:rPr>
          <w:rFonts w:cs="Arial"/>
          <w:szCs w:val="24"/>
        </w:rPr>
        <w:t xml:space="preserve"> tanto, puede considerarse</w:t>
      </w:r>
      <w:r>
        <w:rPr>
          <w:rFonts w:cs="Arial"/>
          <w:szCs w:val="24"/>
        </w:rPr>
        <w:t xml:space="preserve"> </w:t>
      </w:r>
      <w:r w:rsidRPr="005C3FE3">
        <w:rPr>
          <w:rFonts w:cs="Arial"/>
          <w:szCs w:val="24"/>
        </w:rPr>
        <w:t>que la suma vertical genera la curva de demanda colectiva del bien</w:t>
      </w:r>
      <w:r>
        <w:rPr>
          <w:rFonts w:cs="Arial"/>
          <w:szCs w:val="24"/>
        </w:rPr>
        <w:t xml:space="preserve"> </w:t>
      </w:r>
      <w:r w:rsidRPr="005C3FE3">
        <w:rPr>
          <w:rFonts w:cs="Arial"/>
          <w:szCs w:val="24"/>
        </w:rPr>
        <w:t>p</w:t>
      </w:r>
      <w:r>
        <w:rPr>
          <w:rFonts w:cs="Arial"/>
          <w:szCs w:val="24"/>
        </w:rPr>
        <w:t>ú</w:t>
      </w:r>
      <w:r w:rsidRPr="005C3FE3">
        <w:rPr>
          <w:rFonts w:cs="Arial"/>
          <w:szCs w:val="24"/>
        </w:rPr>
        <w:t>blico.</w:t>
      </w:r>
      <w:r>
        <w:rPr>
          <w:rFonts w:cs="Arial"/>
          <w:szCs w:val="24"/>
        </w:rPr>
        <w:t xml:space="preserve"> Fin de presentación de figura 6 punto 7).</w:t>
      </w:r>
    </w:p>
    <w:p w14:paraId="55CB4FAB" w14:textId="3A829875" w:rsidR="00426C44" w:rsidRDefault="00426C44" w:rsidP="00426C44">
      <w:pPr>
        <w:autoSpaceDE w:val="0"/>
        <w:autoSpaceDN w:val="0"/>
        <w:adjustRightInd w:val="0"/>
        <w:spacing w:after="100" w:afterAutospacing="1" w:line="240" w:lineRule="auto"/>
        <w:rPr>
          <w:rFonts w:cs="Arial"/>
          <w:szCs w:val="24"/>
        </w:rPr>
      </w:pPr>
      <w:r w:rsidRPr="00E40C02">
        <w:rPr>
          <w:rFonts w:cs="Arial"/>
          <w:szCs w:val="24"/>
        </w:rPr>
        <w:t>La curva de oferta puede trazarse exactamente igual que en el caso de los bienes</w:t>
      </w:r>
      <w:r>
        <w:rPr>
          <w:rFonts w:cs="Arial"/>
          <w:szCs w:val="24"/>
        </w:rPr>
        <w:t xml:space="preserve"> </w:t>
      </w:r>
      <w:r w:rsidRPr="00E40C02">
        <w:rPr>
          <w:rFonts w:cs="Arial"/>
          <w:szCs w:val="24"/>
        </w:rPr>
        <w:t xml:space="preserve">privados; el precio representa la cantidad de los demás bienes que debe </w:t>
      </w:r>
      <w:r>
        <w:rPr>
          <w:rFonts w:cs="Arial"/>
          <w:szCs w:val="24"/>
        </w:rPr>
        <w:t xml:space="preserve">sacrificarse </w:t>
      </w:r>
      <w:r w:rsidRPr="00E40C02">
        <w:rPr>
          <w:rFonts w:cs="Arial"/>
          <w:szCs w:val="24"/>
        </w:rPr>
        <w:t>en cada nivel de producci</w:t>
      </w:r>
      <w:r>
        <w:rPr>
          <w:rFonts w:cs="Arial"/>
          <w:szCs w:val="24"/>
        </w:rPr>
        <w:t>ó</w:t>
      </w:r>
      <w:r w:rsidRPr="00E40C02">
        <w:rPr>
          <w:rFonts w:cs="Arial"/>
          <w:szCs w:val="24"/>
        </w:rPr>
        <w:t>n para obtener una unidad adicional de ca</w:t>
      </w:r>
      <w:r>
        <w:rPr>
          <w:rFonts w:cs="Arial"/>
          <w:szCs w:val="24"/>
        </w:rPr>
        <w:t>ñ</w:t>
      </w:r>
      <w:r w:rsidRPr="00E40C02">
        <w:rPr>
          <w:rFonts w:cs="Arial"/>
          <w:szCs w:val="24"/>
        </w:rPr>
        <w:t>ones; este es</w:t>
      </w:r>
      <w:r>
        <w:rPr>
          <w:rFonts w:cs="Arial"/>
          <w:szCs w:val="24"/>
        </w:rPr>
        <w:t xml:space="preserve"> </w:t>
      </w:r>
      <w:r w:rsidRPr="00E40C02">
        <w:rPr>
          <w:rFonts w:cs="Arial"/>
          <w:szCs w:val="24"/>
        </w:rPr>
        <w:t xml:space="preserve">el coste marginal, </w:t>
      </w:r>
      <w:r>
        <w:rPr>
          <w:rFonts w:cs="Arial"/>
          <w:szCs w:val="24"/>
        </w:rPr>
        <w:t>o</w:t>
      </w:r>
      <w:r w:rsidRPr="00E40C02">
        <w:rPr>
          <w:rFonts w:cs="Arial"/>
          <w:szCs w:val="24"/>
        </w:rPr>
        <w:t xml:space="preserve"> sea, la relaci</w:t>
      </w:r>
      <w:r>
        <w:rPr>
          <w:rFonts w:cs="Arial"/>
          <w:szCs w:val="24"/>
        </w:rPr>
        <w:t>ó</w:t>
      </w:r>
      <w:r w:rsidRPr="00E40C02">
        <w:rPr>
          <w:rFonts w:cs="Arial"/>
          <w:szCs w:val="24"/>
        </w:rPr>
        <w:t>n marginal de transformaci</w:t>
      </w:r>
      <w:r>
        <w:rPr>
          <w:rFonts w:cs="Arial"/>
          <w:szCs w:val="24"/>
        </w:rPr>
        <w:t>ó</w:t>
      </w:r>
      <w:r w:rsidRPr="00E40C02">
        <w:rPr>
          <w:rFonts w:cs="Arial"/>
          <w:szCs w:val="24"/>
        </w:rPr>
        <w:t>n. En el nivel de producci</w:t>
      </w:r>
      <w:r>
        <w:rPr>
          <w:rFonts w:cs="Arial"/>
          <w:szCs w:val="24"/>
        </w:rPr>
        <w:t>ó</w:t>
      </w:r>
      <w:r w:rsidRPr="00E40C02">
        <w:rPr>
          <w:rFonts w:cs="Arial"/>
          <w:szCs w:val="24"/>
        </w:rPr>
        <w:t>n en el que la demanda agregada es igual a la oferta (figura 6</w:t>
      </w:r>
      <w:r>
        <w:rPr>
          <w:rFonts w:cs="Arial"/>
          <w:szCs w:val="24"/>
        </w:rPr>
        <w:t xml:space="preserve"> punto </w:t>
      </w:r>
      <w:r w:rsidRPr="00E40C02">
        <w:rPr>
          <w:rFonts w:cs="Arial"/>
          <w:szCs w:val="24"/>
        </w:rPr>
        <w:t>8), la suma de</w:t>
      </w:r>
      <w:r>
        <w:rPr>
          <w:rFonts w:cs="Arial"/>
          <w:szCs w:val="24"/>
        </w:rPr>
        <w:t xml:space="preserve"> </w:t>
      </w:r>
      <w:r w:rsidRPr="00E40C02">
        <w:rPr>
          <w:rFonts w:cs="Arial"/>
          <w:szCs w:val="24"/>
        </w:rPr>
        <w:t>las disposiciones marginales a pagar (la suma de las relaciones marginales de sustituci</w:t>
      </w:r>
      <w:r>
        <w:rPr>
          <w:rFonts w:cs="Arial"/>
          <w:szCs w:val="24"/>
        </w:rPr>
        <w:t>ó</w:t>
      </w:r>
      <w:r w:rsidRPr="00E40C02">
        <w:rPr>
          <w:rFonts w:cs="Arial"/>
          <w:szCs w:val="24"/>
        </w:rPr>
        <w:t>n) es igual al coste marginal de producci</w:t>
      </w:r>
      <w:r>
        <w:rPr>
          <w:rFonts w:cs="Arial"/>
          <w:szCs w:val="24"/>
        </w:rPr>
        <w:t>ó</w:t>
      </w:r>
      <w:r w:rsidRPr="00E40C02">
        <w:rPr>
          <w:rFonts w:cs="Arial"/>
          <w:szCs w:val="24"/>
        </w:rPr>
        <w:t xml:space="preserve">n </w:t>
      </w:r>
      <w:r>
        <w:rPr>
          <w:rFonts w:cs="Arial"/>
          <w:szCs w:val="24"/>
        </w:rPr>
        <w:t>o</w:t>
      </w:r>
      <w:r w:rsidRPr="00E40C02">
        <w:rPr>
          <w:rFonts w:cs="Arial"/>
          <w:szCs w:val="24"/>
        </w:rPr>
        <w:t xml:space="preserve"> a la relaci</w:t>
      </w:r>
      <w:r>
        <w:rPr>
          <w:rFonts w:cs="Arial"/>
          <w:szCs w:val="24"/>
        </w:rPr>
        <w:t>ó</w:t>
      </w:r>
      <w:r w:rsidRPr="00E40C02">
        <w:rPr>
          <w:rFonts w:cs="Arial"/>
          <w:szCs w:val="24"/>
        </w:rPr>
        <w:t>n marginal de transformaci</w:t>
      </w:r>
      <w:r>
        <w:rPr>
          <w:rFonts w:cs="Arial"/>
          <w:szCs w:val="24"/>
        </w:rPr>
        <w:t>ó</w:t>
      </w:r>
      <w:r w:rsidRPr="00E40C02">
        <w:rPr>
          <w:rFonts w:cs="Arial"/>
          <w:szCs w:val="24"/>
        </w:rPr>
        <w:t xml:space="preserve">n. Dado que en este punto el beneficio marginal </w:t>
      </w:r>
      <w:r>
        <w:rPr>
          <w:rFonts w:cs="Arial"/>
          <w:szCs w:val="24"/>
        </w:rPr>
        <w:t>o</w:t>
      </w:r>
      <w:r w:rsidRPr="00E40C02">
        <w:rPr>
          <w:rFonts w:cs="Arial"/>
          <w:szCs w:val="24"/>
        </w:rPr>
        <w:t xml:space="preserve"> la suma de las relaciones</w:t>
      </w:r>
      <w:r>
        <w:rPr>
          <w:rFonts w:cs="Arial"/>
          <w:szCs w:val="24"/>
        </w:rPr>
        <w:t xml:space="preserve"> </w:t>
      </w:r>
      <w:r w:rsidRPr="00E40C02">
        <w:rPr>
          <w:rFonts w:cs="Arial"/>
          <w:szCs w:val="24"/>
        </w:rPr>
        <w:t>marginales de sustituci</w:t>
      </w:r>
      <w:r>
        <w:rPr>
          <w:rFonts w:cs="Arial"/>
          <w:szCs w:val="24"/>
        </w:rPr>
        <w:t>ó</w:t>
      </w:r>
      <w:r w:rsidRPr="00E40C02">
        <w:rPr>
          <w:rFonts w:cs="Arial"/>
          <w:szCs w:val="24"/>
        </w:rPr>
        <w:t>n es igual a la relaci</w:t>
      </w:r>
      <w:r>
        <w:rPr>
          <w:rFonts w:cs="Arial"/>
          <w:szCs w:val="24"/>
        </w:rPr>
        <w:t>ó</w:t>
      </w:r>
      <w:r w:rsidRPr="00E40C02">
        <w:rPr>
          <w:rFonts w:cs="Arial"/>
          <w:szCs w:val="24"/>
        </w:rPr>
        <w:t>n marginal de transformaci</w:t>
      </w:r>
      <w:r>
        <w:rPr>
          <w:rFonts w:cs="Arial"/>
          <w:szCs w:val="24"/>
        </w:rPr>
        <w:t>ó</w:t>
      </w:r>
      <w:r w:rsidRPr="00E40C02">
        <w:rPr>
          <w:rFonts w:cs="Arial"/>
          <w:szCs w:val="24"/>
        </w:rPr>
        <w:t>n, el nivel</w:t>
      </w:r>
      <w:r>
        <w:rPr>
          <w:rFonts w:cs="Arial"/>
          <w:szCs w:val="24"/>
        </w:rPr>
        <w:t xml:space="preserve"> </w:t>
      </w:r>
      <w:r w:rsidRPr="00E40C02">
        <w:rPr>
          <w:rFonts w:cs="Arial"/>
          <w:szCs w:val="24"/>
        </w:rPr>
        <w:t>de producci</w:t>
      </w:r>
      <w:r>
        <w:rPr>
          <w:rFonts w:cs="Arial"/>
          <w:szCs w:val="24"/>
        </w:rPr>
        <w:t>ó</w:t>
      </w:r>
      <w:r w:rsidRPr="00E40C02">
        <w:rPr>
          <w:rFonts w:cs="Arial"/>
          <w:szCs w:val="24"/>
        </w:rPr>
        <w:t>n descrito por la intersecci</w:t>
      </w:r>
      <w:r>
        <w:rPr>
          <w:rFonts w:cs="Arial"/>
          <w:szCs w:val="24"/>
        </w:rPr>
        <w:t>ó</w:t>
      </w:r>
      <w:r w:rsidRPr="00E40C02">
        <w:rPr>
          <w:rFonts w:cs="Arial"/>
          <w:szCs w:val="24"/>
        </w:rPr>
        <w:t>n de la curva de oferta y la curva de</w:t>
      </w:r>
      <w:r>
        <w:rPr>
          <w:rFonts w:cs="Arial"/>
          <w:szCs w:val="24"/>
        </w:rPr>
        <w:t xml:space="preserve"> </w:t>
      </w:r>
      <w:r w:rsidRPr="00E40C02">
        <w:rPr>
          <w:rFonts w:cs="Arial"/>
          <w:szCs w:val="24"/>
        </w:rPr>
        <w:t>demanda colectiva de bienes p</w:t>
      </w:r>
      <w:r>
        <w:rPr>
          <w:rFonts w:cs="Arial"/>
          <w:szCs w:val="24"/>
        </w:rPr>
        <w:t>ú</w:t>
      </w:r>
      <w:r w:rsidRPr="00E40C02">
        <w:rPr>
          <w:rFonts w:cs="Arial"/>
          <w:szCs w:val="24"/>
        </w:rPr>
        <w:t>blicos es eficiente en el sentido de Pareto.</w:t>
      </w:r>
      <w:r>
        <w:rPr>
          <w:rFonts w:cs="Arial"/>
          <w:szCs w:val="24"/>
        </w:rPr>
        <w:t xml:space="preserve"> [página 169].</w:t>
      </w:r>
    </w:p>
    <w:p w14:paraId="73BC26AA" w14:textId="77777777" w:rsidR="00426C44" w:rsidRDefault="00426C44" w:rsidP="00426C44">
      <w:pPr>
        <w:autoSpaceDE w:val="0"/>
        <w:autoSpaceDN w:val="0"/>
        <w:adjustRightInd w:val="0"/>
        <w:spacing w:after="100" w:afterAutospacing="1" w:line="240" w:lineRule="auto"/>
        <w:rPr>
          <w:rFonts w:cs="Arial"/>
          <w:szCs w:val="24"/>
        </w:rPr>
      </w:pPr>
      <w:r>
        <w:rPr>
          <w:rFonts w:cs="Arial"/>
          <w:szCs w:val="24"/>
        </w:rPr>
        <w:t>Figura 6 punto 8.</w:t>
      </w:r>
    </w:p>
    <w:p w14:paraId="142435E8" w14:textId="77777777" w:rsidR="00426C44" w:rsidRDefault="00426C44" w:rsidP="00426C44">
      <w:pPr>
        <w:autoSpaceDE w:val="0"/>
        <w:autoSpaceDN w:val="0"/>
        <w:adjustRightInd w:val="0"/>
        <w:spacing w:after="100" w:afterAutospacing="1" w:line="240" w:lineRule="auto"/>
        <w:rPr>
          <w:rFonts w:cs="Arial"/>
          <w:szCs w:val="24"/>
        </w:rPr>
      </w:pPr>
      <w:r w:rsidRPr="00E40C02">
        <w:rPr>
          <w:rFonts w:cs="Arial"/>
          <w:noProof/>
          <w:szCs w:val="24"/>
        </w:rPr>
        <w:drawing>
          <wp:inline distT="0" distB="0" distL="0" distR="0" wp14:anchorId="6321DD38" wp14:editId="2530A408">
            <wp:extent cx="5612130" cy="3798570"/>
            <wp:effectExtent l="0" t="0" r="127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12130" cy="3798570"/>
                    </a:xfrm>
                    <a:prstGeom prst="rect">
                      <a:avLst/>
                    </a:prstGeom>
                  </pic:spPr>
                </pic:pic>
              </a:graphicData>
            </a:graphic>
          </wp:inline>
        </w:drawing>
      </w:r>
    </w:p>
    <w:p w14:paraId="4C34B95B" w14:textId="77777777" w:rsidR="00426C44" w:rsidRDefault="00426C44" w:rsidP="00426C44">
      <w:r>
        <w:t>(Aclaración figura 6 punto 8: La figura 6 punto 8 representa un gráfico de dos ejes. En donde el eje Y corresponde al precio y el eje X a la cantidad. En el cuadrante se presentan dos curvas: la curva de oferta, que tiene una pendiente positiva. Y se cruza en su centro con la Curva de demanda colectiva, de pendiente negativa Fin aclaración figura 6 punto 8)</w:t>
      </w:r>
    </w:p>
    <w:p w14:paraId="1DB7BB1E" w14:textId="77777777" w:rsidR="00426C44" w:rsidRDefault="00426C44" w:rsidP="00426C44">
      <w:pPr>
        <w:autoSpaceDE w:val="0"/>
        <w:autoSpaceDN w:val="0"/>
        <w:adjustRightInd w:val="0"/>
        <w:spacing w:after="100" w:afterAutospacing="1" w:line="240" w:lineRule="auto"/>
        <w:rPr>
          <w:rFonts w:cs="Arial"/>
          <w:szCs w:val="24"/>
        </w:rPr>
      </w:pPr>
      <w:r>
        <w:rPr>
          <w:rFonts w:cs="Arial"/>
          <w:szCs w:val="24"/>
        </w:rPr>
        <w:t xml:space="preserve">(Inicio de presentación de figura 6 punto 8: </w:t>
      </w:r>
      <w:r w:rsidRPr="00E40C02">
        <w:rPr>
          <w:rFonts w:cs="Arial"/>
          <w:b/>
          <w:bCs/>
          <w:szCs w:val="24"/>
        </w:rPr>
        <w:t>Producción eficiente de bienes públicos.</w:t>
      </w:r>
      <w:r w:rsidRPr="00E40C02">
        <w:rPr>
          <w:rFonts w:cs="Arial"/>
          <w:szCs w:val="24"/>
        </w:rPr>
        <w:t xml:space="preserve"> La provisi</w:t>
      </w:r>
      <w:r>
        <w:rPr>
          <w:rFonts w:cs="Arial"/>
          <w:szCs w:val="24"/>
        </w:rPr>
        <w:t>ó</w:t>
      </w:r>
      <w:r w:rsidRPr="00E40C02">
        <w:rPr>
          <w:rFonts w:cs="Arial"/>
          <w:szCs w:val="24"/>
        </w:rPr>
        <w:t>n eficiente de bienes p</w:t>
      </w:r>
      <w:r>
        <w:rPr>
          <w:rFonts w:cs="Arial"/>
          <w:szCs w:val="24"/>
        </w:rPr>
        <w:t>ú</w:t>
      </w:r>
      <w:r w:rsidRPr="00E40C02">
        <w:rPr>
          <w:rFonts w:cs="Arial"/>
          <w:szCs w:val="24"/>
        </w:rPr>
        <w:t>blicos se encuentra en el punto de intersecci</w:t>
      </w:r>
      <w:r>
        <w:rPr>
          <w:rFonts w:cs="Arial"/>
          <w:szCs w:val="24"/>
        </w:rPr>
        <w:t>ó</w:t>
      </w:r>
      <w:r w:rsidRPr="00E40C02">
        <w:rPr>
          <w:rFonts w:cs="Arial"/>
          <w:szCs w:val="24"/>
        </w:rPr>
        <w:t>n de</w:t>
      </w:r>
      <w:r>
        <w:rPr>
          <w:rFonts w:cs="Arial"/>
          <w:szCs w:val="24"/>
        </w:rPr>
        <w:t xml:space="preserve"> </w:t>
      </w:r>
      <w:r w:rsidRPr="00E40C02">
        <w:rPr>
          <w:rFonts w:cs="Arial"/>
          <w:szCs w:val="24"/>
        </w:rPr>
        <w:t>las curvas de demanda y oferta. La curva de demanda colectiva</w:t>
      </w:r>
      <w:r>
        <w:rPr>
          <w:rFonts w:cs="Arial"/>
          <w:szCs w:val="24"/>
        </w:rPr>
        <w:t xml:space="preserve"> </w:t>
      </w:r>
      <w:r w:rsidRPr="00E40C02">
        <w:rPr>
          <w:rFonts w:cs="Arial"/>
          <w:szCs w:val="24"/>
        </w:rPr>
        <w:t xml:space="preserve">muestra </w:t>
      </w:r>
      <w:r>
        <w:rPr>
          <w:rFonts w:cs="Arial"/>
          <w:szCs w:val="24"/>
        </w:rPr>
        <w:t>l</w:t>
      </w:r>
      <w:r w:rsidRPr="00E40C02">
        <w:rPr>
          <w:rFonts w:cs="Arial"/>
          <w:szCs w:val="24"/>
        </w:rPr>
        <w:t xml:space="preserve">a suma de </w:t>
      </w:r>
      <w:r>
        <w:rPr>
          <w:rFonts w:cs="Arial"/>
          <w:szCs w:val="24"/>
        </w:rPr>
        <w:t>lo</w:t>
      </w:r>
      <w:r w:rsidRPr="00E40C02">
        <w:rPr>
          <w:rFonts w:cs="Arial"/>
          <w:szCs w:val="24"/>
        </w:rPr>
        <w:t xml:space="preserve"> que los individuos es</w:t>
      </w:r>
      <w:r>
        <w:rPr>
          <w:rFonts w:cs="Arial"/>
          <w:szCs w:val="24"/>
        </w:rPr>
        <w:t>tá</w:t>
      </w:r>
      <w:r w:rsidRPr="00E40C02">
        <w:rPr>
          <w:rFonts w:cs="Arial"/>
          <w:szCs w:val="24"/>
        </w:rPr>
        <w:t>n dispuestos a sacrificar, en e</w:t>
      </w:r>
      <w:r>
        <w:rPr>
          <w:rFonts w:cs="Arial"/>
          <w:szCs w:val="24"/>
        </w:rPr>
        <w:t>l</w:t>
      </w:r>
      <w:r w:rsidRPr="00E40C02">
        <w:rPr>
          <w:rFonts w:cs="Arial"/>
          <w:szCs w:val="24"/>
        </w:rPr>
        <w:t xml:space="preserve"> margen, para obtener una unidad adiciona</w:t>
      </w:r>
      <w:r>
        <w:rPr>
          <w:rFonts w:cs="Arial"/>
          <w:szCs w:val="24"/>
        </w:rPr>
        <w:t>l</w:t>
      </w:r>
      <w:r w:rsidRPr="00E40C02">
        <w:rPr>
          <w:rFonts w:cs="Arial"/>
          <w:szCs w:val="24"/>
        </w:rPr>
        <w:t xml:space="preserve"> de bienes p</w:t>
      </w:r>
      <w:r>
        <w:rPr>
          <w:rFonts w:cs="Arial"/>
          <w:szCs w:val="24"/>
        </w:rPr>
        <w:t>ú</w:t>
      </w:r>
      <w:r w:rsidRPr="00E40C02">
        <w:rPr>
          <w:rFonts w:cs="Arial"/>
          <w:szCs w:val="24"/>
        </w:rPr>
        <w:t>blicos (un ca</w:t>
      </w:r>
      <w:r>
        <w:rPr>
          <w:rFonts w:cs="Arial"/>
          <w:szCs w:val="24"/>
        </w:rPr>
        <w:t>ñón</w:t>
      </w:r>
      <w:r w:rsidRPr="00E40C02">
        <w:rPr>
          <w:rFonts w:cs="Arial"/>
          <w:szCs w:val="24"/>
        </w:rPr>
        <w:t xml:space="preserve"> m</w:t>
      </w:r>
      <w:r>
        <w:rPr>
          <w:rFonts w:cs="Arial"/>
          <w:szCs w:val="24"/>
        </w:rPr>
        <w:t>á</w:t>
      </w:r>
      <w:r w:rsidRPr="00E40C02">
        <w:rPr>
          <w:rFonts w:cs="Arial"/>
          <w:szCs w:val="24"/>
        </w:rPr>
        <w:t xml:space="preserve">s), mientras que </w:t>
      </w:r>
      <w:r>
        <w:rPr>
          <w:rFonts w:cs="Arial"/>
          <w:szCs w:val="24"/>
        </w:rPr>
        <w:t>l</w:t>
      </w:r>
      <w:r w:rsidRPr="00E40C02">
        <w:rPr>
          <w:rFonts w:cs="Arial"/>
          <w:szCs w:val="24"/>
        </w:rPr>
        <w:t>a de oferta muestra la cantidad</w:t>
      </w:r>
      <w:r>
        <w:rPr>
          <w:rFonts w:cs="Arial"/>
          <w:szCs w:val="24"/>
        </w:rPr>
        <w:t xml:space="preserve"> </w:t>
      </w:r>
      <w:r w:rsidRPr="00E40C02">
        <w:rPr>
          <w:rFonts w:cs="Arial"/>
          <w:szCs w:val="24"/>
        </w:rPr>
        <w:t>de los dem</w:t>
      </w:r>
      <w:r>
        <w:rPr>
          <w:rFonts w:cs="Arial"/>
          <w:szCs w:val="24"/>
        </w:rPr>
        <w:t>á</w:t>
      </w:r>
      <w:r w:rsidRPr="00E40C02">
        <w:rPr>
          <w:rFonts w:cs="Arial"/>
          <w:szCs w:val="24"/>
        </w:rPr>
        <w:t>s bienes a que debe renunciarse para obtener una unidad m</w:t>
      </w:r>
      <w:r>
        <w:rPr>
          <w:rFonts w:cs="Arial"/>
          <w:szCs w:val="24"/>
        </w:rPr>
        <w:t>á</w:t>
      </w:r>
      <w:r w:rsidRPr="00E40C02">
        <w:rPr>
          <w:rFonts w:cs="Arial"/>
          <w:szCs w:val="24"/>
        </w:rPr>
        <w:t>s del bien p</w:t>
      </w:r>
      <w:r>
        <w:rPr>
          <w:rFonts w:cs="Arial"/>
          <w:szCs w:val="24"/>
        </w:rPr>
        <w:t>ú</w:t>
      </w:r>
      <w:r w:rsidRPr="00E40C02">
        <w:rPr>
          <w:rFonts w:cs="Arial"/>
          <w:szCs w:val="24"/>
        </w:rPr>
        <w:t>blico.</w:t>
      </w:r>
      <w:r>
        <w:rPr>
          <w:rFonts w:cs="Arial"/>
          <w:szCs w:val="24"/>
        </w:rPr>
        <w:t xml:space="preserve"> Fin de presentación de figura 6 punto 8).</w:t>
      </w:r>
    </w:p>
    <w:p w14:paraId="2C922652" w14:textId="77777777" w:rsidR="00426C44" w:rsidRDefault="00426C44" w:rsidP="00426C44">
      <w:pPr>
        <w:autoSpaceDE w:val="0"/>
        <w:autoSpaceDN w:val="0"/>
        <w:adjustRightInd w:val="0"/>
        <w:spacing w:after="100" w:afterAutospacing="1" w:line="240" w:lineRule="auto"/>
        <w:rPr>
          <w:rFonts w:cs="Arial"/>
          <w:szCs w:val="24"/>
        </w:rPr>
      </w:pPr>
      <w:r w:rsidRPr="00E40C02">
        <w:rPr>
          <w:rFonts w:cs="Arial"/>
          <w:szCs w:val="24"/>
        </w:rPr>
        <w:t>Aunque hemos construido la curva de demanda de bienes p</w:t>
      </w:r>
      <w:r>
        <w:rPr>
          <w:rFonts w:cs="Arial"/>
          <w:szCs w:val="24"/>
        </w:rPr>
        <w:t>ú</w:t>
      </w:r>
      <w:r w:rsidRPr="00E40C02">
        <w:rPr>
          <w:rFonts w:cs="Arial"/>
          <w:szCs w:val="24"/>
        </w:rPr>
        <w:t>blicos exactamente</w:t>
      </w:r>
      <w:r>
        <w:rPr>
          <w:rFonts w:cs="Arial"/>
          <w:szCs w:val="24"/>
        </w:rPr>
        <w:t xml:space="preserve"> </w:t>
      </w:r>
      <w:r w:rsidRPr="00E40C02">
        <w:rPr>
          <w:rFonts w:cs="Arial"/>
          <w:szCs w:val="24"/>
        </w:rPr>
        <w:t>de la misma forma que la de bienes privados, existen dos importantes distinciones</w:t>
      </w:r>
      <w:r>
        <w:rPr>
          <w:rFonts w:cs="Arial"/>
          <w:szCs w:val="24"/>
        </w:rPr>
        <w:t xml:space="preserve"> </w:t>
      </w:r>
      <w:r w:rsidRPr="00E40C02">
        <w:rPr>
          <w:rFonts w:cs="Arial"/>
          <w:szCs w:val="24"/>
        </w:rPr>
        <w:t xml:space="preserve">entre las dos. En particular, mientras que el </w:t>
      </w:r>
      <w:r w:rsidRPr="00E40C02">
        <w:rPr>
          <w:rFonts w:cs="Arial"/>
          <w:i/>
          <w:iCs/>
          <w:szCs w:val="24"/>
        </w:rPr>
        <w:t>equilibrio</w:t>
      </w:r>
      <w:r w:rsidRPr="00E40C02">
        <w:rPr>
          <w:rFonts w:cs="Arial"/>
          <w:szCs w:val="24"/>
        </w:rPr>
        <w:t xml:space="preserve"> del mercado se encuentra en la</w:t>
      </w:r>
      <w:r>
        <w:rPr>
          <w:rFonts w:cs="Arial"/>
          <w:szCs w:val="24"/>
        </w:rPr>
        <w:t xml:space="preserve"> </w:t>
      </w:r>
      <w:r w:rsidRPr="00E40C02">
        <w:rPr>
          <w:rFonts w:cs="Arial"/>
          <w:szCs w:val="24"/>
        </w:rPr>
        <w:t>intersecci</w:t>
      </w:r>
      <w:r>
        <w:rPr>
          <w:rFonts w:cs="Arial"/>
          <w:szCs w:val="24"/>
        </w:rPr>
        <w:t>ó</w:t>
      </w:r>
      <w:r w:rsidRPr="00E40C02">
        <w:rPr>
          <w:rFonts w:cs="Arial"/>
          <w:szCs w:val="24"/>
        </w:rPr>
        <w:t>n de las curvas de demanda y de oferta, no hemos explicado por que la cantidad de equilibrio de los bienes p</w:t>
      </w:r>
      <w:r>
        <w:rPr>
          <w:rFonts w:cs="Arial"/>
          <w:szCs w:val="24"/>
        </w:rPr>
        <w:t>ú</w:t>
      </w:r>
      <w:r w:rsidRPr="00E40C02">
        <w:rPr>
          <w:rFonts w:cs="Arial"/>
          <w:szCs w:val="24"/>
        </w:rPr>
        <w:t>blicos suministrados debe hallarse en la intersecci</w:t>
      </w:r>
      <w:r>
        <w:rPr>
          <w:rFonts w:cs="Arial"/>
          <w:szCs w:val="24"/>
        </w:rPr>
        <w:t>ó</w:t>
      </w:r>
      <w:r w:rsidRPr="00E40C02">
        <w:rPr>
          <w:rFonts w:cs="Arial"/>
          <w:szCs w:val="24"/>
        </w:rPr>
        <w:t>n de la curva de demanda que hemos construido y la curva de oferta. S</w:t>
      </w:r>
      <w:r>
        <w:rPr>
          <w:rFonts w:cs="Arial"/>
          <w:szCs w:val="24"/>
        </w:rPr>
        <w:t>ó</w:t>
      </w:r>
      <w:r w:rsidRPr="00E40C02">
        <w:rPr>
          <w:rFonts w:cs="Arial"/>
          <w:szCs w:val="24"/>
        </w:rPr>
        <w:t>lo hemos</w:t>
      </w:r>
      <w:r>
        <w:rPr>
          <w:rFonts w:cs="Arial"/>
          <w:szCs w:val="24"/>
        </w:rPr>
        <w:t xml:space="preserve"> </w:t>
      </w:r>
      <w:r w:rsidRPr="00E40C02">
        <w:rPr>
          <w:rFonts w:cs="Arial"/>
          <w:szCs w:val="24"/>
        </w:rPr>
        <w:t>afirmado que si se encontrara en ese punto, el nivel de producci</w:t>
      </w:r>
      <w:r>
        <w:rPr>
          <w:rFonts w:cs="Arial"/>
          <w:szCs w:val="24"/>
        </w:rPr>
        <w:t>ó</w:t>
      </w:r>
      <w:r w:rsidRPr="00E40C02">
        <w:rPr>
          <w:rFonts w:cs="Arial"/>
          <w:szCs w:val="24"/>
        </w:rPr>
        <w:t>n del bien p</w:t>
      </w:r>
      <w:r>
        <w:rPr>
          <w:rFonts w:cs="Arial"/>
          <w:szCs w:val="24"/>
        </w:rPr>
        <w:t>ú</w:t>
      </w:r>
      <w:r w:rsidRPr="00E40C02">
        <w:rPr>
          <w:rFonts w:cs="Arial"/>
          <w:szCs w:val="24"/>
        </w:rPr>
        <w:t>blico</w:t>
      </w:r>
      <w:r>
        <w:rPr>
          <w:rFonts w:cs="Arial"/>
          <w:szCs w:val="24"/>
        </w:rPr>
        <w:t xml:space="preserve"> </w:t>
      </w:r>
      <w:r w:rsidRPr="00E40C02">
        <w:rPr>
          <w:rFonts w:cs="Arial"/>
          <w:szCs w:val="24"/>
        </w:rPr>
        <w:t>seria eficiente en el sentido de Pareto. Las decisiones sobre el nivel de bienes p</w:t>
      </w:r>
      <w:r>
        <w:rPr>
          <w:rFonts w:cs="Arial"/>
          <w:szCs w:val="24"/>
        </w:rPr>
        <w:t>ú</w:t>
      </w:r>
      <w:r w:rsidRPr="00E40C02">
        <w:rPr>
          <w:rFonts w:cs="Arial"/>
          <w:szCs w:val="24"/>
        </w:rPr>
        <w:t>blicos son tomadas por los poderes p</w:t>
      </w:r>
      <w:r>
        <w:rPr>
          <w:rFonts w:cs="Arial"/>
          <w:szCs w:val="24"/>
        </w:rPr>
        <w:t>ú</w:t>
      </w:r>
      <w:r w:rsidRPr="00E40C02">
        <w:rPr>
          <w:rFonts w:cs="Arial"/>
          <w:szCs w:val="24"/>
        </w:rPr>
        <w:t xml:space="preserve">blicos y no por los ciudadanos; por </w:t>
      </w:r>
      <w:r>
        <w:rPr>
          <w:rFonts w:cs="Arial"/>
          <w:szCs w:val="24"/>
        </w:rPr>
        <w:t>lo</w:t>
      </w:r>
      <w:r w:rsidRPr="00E40C02">
        <w:rPr>
          <w:rFonts w:cs="Arial"/>
          <w:szCs w:val="24"/>
        </w:rPr>
        <w:t xml:space="preserve"> tanto, el</w:t>
      </w:r>
      <w:r>
        <w:rPr>
          <w:rFonts w:cs="Arial"/>
          <w:szCs w:val="24"/>
        </w:rPr>
        <w:t xml:space="preserve"> </w:t>
      </w:r>
      <w:r w:rsidRPr="00E40C02">
        <w:rPr>
          <w:rFonts w:cs="Arial"/>
          <w:szCs w:val="24"/>
        </w:rPr>
        <w:t>que la producci</w:t>
      </w:r>
      <w:r>
        <w:rPr>
          <w:rFonts w:cs="Arial"/>
          <w:szCs w:val="24"/>
        </w:rPr>
        <w:t>ó</w:t>
      </w:r>
      <w:r w:rsidRPr="00E40C02">
        <w:rPr>
          <w:rFonts w:cs="Arial"/>
          <w:szCs w:val="24"/>
        </w:rPr>
        <w:t xml:space="preserve">n se encuentre </w:t>
      </w:r>
      <w:r>
        <w:rPr>
          <w:rFonts w:cs="Arial"/>
          <w:szCs w:val="24"/>
        </w:rPr>
        <w:t>o</w:t>
      </w:r>
      <w:r w:rsidRPr="00E40C02">
        <w:rPr>
          <w:rFonts w:cs="Arial"/>
          <w:szCs w:val="24"/>
        </w:rPr>
        <w:t xml:space="preserve"> no en este punto depende de la naturaleza del proceso pol</w:t>
      </w:r>
      <w:r>
        <w:rPr>
          <w:rFonts w:cs="Arial"/>
          <w:szCs w:val="24"/>
        </w:rPr>
        <w:t>í</w:t>
      </w:r>
      <w:r w:rsidRPr="00E40C02">
        <w:rPr>
          <w:rFonts w:cs="Arial"/>
          <w:szCs w:val="24"/>
        </w:rPr>
        <w:t>tico, tema que analizaremos ampliamente en el siguiente cap</w:t>
      </w:r>
      <w:r>
        <w:rPr>
          <w:rFonts w:cs="Arial"/>
          <w:szCs w:val="24"/>
        </w:rPr>
        <w:t>í</w:t>
      </w:r>
      <w:r w:rsidRPr="00E40C02">
        <w:rPr>
          <w:rFonts w:cs="Arial"/>
          <w:szCs w:val="24"/>
        </w:rPr>
        <w:t>tulo.</w:t>
      </w:r>
    </w:p>
    <w:p w14:paraId="7DD4E902" w14:textId="69FB60E7" w:rsidR="00426C44" w:rsidRDefault="00426C44" w:rsidP="00426C44">
      <w:pPr>
        <w:autoSpaceDE w:val="0"/>
        <w:autoSpaceDN w:val="0"/>
        <w:adjustRightInd w:val="0"/>
        <w:spacing w:after="100" w:afterAutospacing="1" w:line="240" w:lineRule="auto"/>
        <w:rPr>
          <w:rFonts w:cs="Arial"/>
          <w:szCs w:val="24"/>
        </w:rPr>
      </w:pPr>
      <w:r w:rsidRPr="00E40C02">
        <w:rPr>
          <w:rFonts w:cs="Arial"/>
          <w:szCs w:val="24"/>
        </w:rPr>
        <w:t>Por otra parte, mientras que en un mercado competitivo de bienes privados todas</w:t>
      </w:r>
      <w:r>
        <w:rPr>
          <w:rFonts w:cs="Arial"/>
          <w:szCs w:val="24"/>
        </w:rPr>
        <w:t xml:space="preserve"> </w:t>
      </w:r>
      <w:r w:rsidRPr="00E40C02">
        <w:rPr>
          <w:rFonts w:cs="Arial"/>
          <w:szCs w:val="24"/>
        </w:rPr>
        <w:t>las personas se enfrentan a los mismos precios, pero consumen cantidades diferentes (que reflejan las diferencias entre sus gustos), un bien p</w:t>
      </w:r>
      <w:r>
        <w:rPr>
          <w:rFonts w:cs="Arial"/>
          <w:szCs w:val="24"/>
        </w:rPr>
        <w:t>ú</w:t>
      </w:r>
      <w:r w:rsidRPr="00E40C02">
        <w:rPr>
          <w:rFonts w:cs="Arial"/>
          <w:szCs w:val="24"/>
        </w:rPr>
        <w:t>blico debe suministrarse</w:t>
      </w:r>
      <w:r>
        <w:rPr>
          <w:rFonts w:cs="Arial"/>
          <w:szCs w:val="24"/>
        </w:rPr>
        <w:t xml:space="preserve"> </w:t>
      </w:r>
      <w:r w:rsidRPr="00E40C02">
        <w:rPr>
          <w:rFonts w:cs="Arial"/>
          <w:szCs w:val="24"/>
        </w:rPr>
        <w:t>en la misma cantidad a todos los individuos afectados, y hemos partido de la hip</w:t>
      </w:r>
      <w:r>
        <w:rPr>
          <w:rFonts w:cs="Arial"/>
          <w:szCs w:val="24"/>
        </w:rPr>
        <w:t>ó</w:t>
      </w:r>
      <w:r w:rsidRPr="00E40C02">
        <w:rPr>
          <w:rFonts w:cs="Arial"/>
          <w:szCs w:val="24"/>
        </w:rPr>
        <w:t>tesis de que el Estado podía cobrar por el bien p</w:t>
      </w:r>
      <w:r>
        <w:rPr>
          <w:rFonts w:cs="Arial"/>
          <w:szCs w:val="24"/>
        </w:rPr>
        <w:t>ú</w:t>
      </w:r>
      <w:r w:rsidRPr="00E40C02">
        <w:rPr>
          <w:rFonts w:cs="Arial"/>
          <w:szCs w:val="24"/>
        </w:rPr>
        <w:t xml:space="preserve">blico precios en impuestos distintos. Una manera de analizar estos precios es suponer que a cada persona se </w:t>
      </w:r>
      <w:r>
        <w:rPr>
          <w:rFonts w:cs="Arial"/>
          <w:szCs w:val="24"/>
        </w:rPr>
        <w:t>l</w:t>
      </w:r>
      <w:r w:rsidRPr="00E40C02">
        <w:rPr>
          <w:rFonts w:cs="Arial"/>
          <w:szCs w:val="24"/>
        </w:rPr>
        <w:t>e dice</w:t>
      </w:r>
      <w:r>
        <w:rPr>
          <w:rFonts w:cs="Arial"/>
          <w:szCs w:val="24"/>
        </w:rPr>
        <w:t xml:space="preserve"> [página 170] d</w:t>
      </w:r>
      <w:r w:rsidRPr="00E40C02">
        <w:rPr>
          <w:rFonts w:cs="Arial"/>
          <w:szCs w:val="24"/>
        </w:rPr>
        <w:t>e antemano la proporci</w:t>
      </w:r>
      <w:r>
        <w:rPr>
          <w:rFonts w:cs="Arial"/>
          <w:szCs w:val="24"/>
        </w:rPr>
        <w:t>ó</w:t>
      </w:r>
      <w:r w:rsidRPr="00E40C02">
        <w:rPr>
          <w:rFonts w:cs="Arial"/>
          <w:szCs w:val="24"/>
        </w:rPr>
        <w:t>n de gasto p</w:t>
      </w:r>
      <w:r>
        <w:rPr>
          <w:rFonts w:cs="Arial"/>
          <w:szCs w:val="24"/>
        </w:rPr>
        <w:t>ú</w:t>
      </w:r>
      <w:r w:rsidRPr="00E40C02">
        <w:rPr>
          <w:rFonts w:cs="Arial"/>
          <w:szCs w:val="24"/>
        </w:rPr>
        <w:t>blico que tend</w:t>
      </w:r>
      <w:r>
        <w:rPr>
          <w:rFonts w:cs="Arial"/>
          <w:szCs w:val="24"/>
        </w:rPr>
        <w:t>rá</w:t>
      </w:r>
      <w:r w:rsidRPr="00E40C02">
        <w:rPr>
          <w:rFonts w:cs="Arial"/>
          <w:szCs w:val="24"/>
        </w:rPr>
        <w:t xml:space="preserve"> que pagar. Si una persona tiene</w:t>
      </w:r>
      <w:r>
        <w:rPr>
          <w:rFonts w:cs="Arial"/>
          <w:szCs w:val="24"/>
        </w:rPr>
        <w:t xml:space="preserve"> </w:t>
      </w:r>
      <w:r w:rsidRPr="00E40C02">
        <w:rPr>
          <w:rFonts w:cs="Arial"/>
          <w:szCs w:val="24"/>
        </w:rPr>
        <w:t>que pagar e</w:t>
      </w:r>
      <w:r>
        <w:rPr>
          <w:rFonts w:cs="Arial"/>
          <w:szCs w:val="24"/>
        </w:rPr>
        <w:t>l 1</w:t>
      </w:r>
      <w:r w:rsidR="00C9529E">
        <w:rPr>
          <w:rFonts w:cs="Arial"/>
          <w:szCs w:val="24"/>
        </w:rPr>
        <w:t>por ciento</w:t>
      </w:r>
      <w:r w:rsidRPr="00E40C02">
        <w:rPr>
          <w:rFonts w:cs="Arial"/>
          <w:szCs w:val="24"/>
        </w:rPr>
        <w:t xml:space="preserve"> del coste del gasto p</w:t>
      </w:r>
      <w:r>
        <w:rPr>
          <w:rFonts w:cs="Arial"/>
          <w:szCs w:val="24"/>
        </w:rPr>
        <w:t>ú</w:t>
      </w:r>
      <w:r w:rsidRPr="00E40C02">
        <w:rPr>
          <w:rFonts w:cs="Arial"/>
          <w:szCs w:val="24"/>
        </w:rPr>
        <w:t>blico, un art</w:t>
      </w:r>
      <w:r>
        <w:rPr>
          <w:rFonts w:cs="Arial"/>
          <w:szCs w:val="24"/>
        </w:rPr>
        <w:t>í</w:t>
      </w:r>
      <w:r w:rsidRPr="00E40C02">
        <w:rPr>
          <w:rFonts w:cs="Arial"/>
          <w:szCs w:val="24"/>
        </w:rPr>
        <w:t xml:space="preserve">culo que </w:t>
      </w:r>
      <w:proofErr w:type="spellStart"/>
      <w:r w:rsidRPr="00E40C02">
        <w:rPr>
          <w:rFonts w:cs="Arial"/>
          <w:szCs w:val="24"/>
        </w:rPr>
        <w:t>Ie</w:t>
      </w:r>
      <w:proofErr w:type="spellEnd"/>
      <w:r w:rsidRPr="00E40C02">
        <w:rPr>
          <w:rFonts w:cs="Arial"/>
          <w:szCs w:val="24"/>
        </w:rPr>
        <w:t xml:space="preserve"> cueste al Estado 100 euros</w:t>
      </w:r>
      <w:r>
        <w:rPr>
          <w:rFonts w:cs="Arial"/>
          <w:szCs w:val="24"/>
        </w:rPr>
        <w:t xml:space="preserve"> </w:t>
      </w:r>
      <w:proofErr w:type="spellStart"/>
      <w:r w:rsidRPr="00E40C02">
        <w:rPr>
          <w:rFonts w:cs="Arial"/>
          <w:szCs w:val="24"/>
        </w:rPr>
        <w:t>Ie</w:t>
      </w:r>
      <w:proofErr w:type="spellEnd"/>
      <w:r w:rsidRPr="00E40C02">
        <w:rPr>
          <w:rFonts w:cs="Arial"/>
          <w:szCs w:val="24"/>
        </w:rPr>
        <w:t xml:space="preserve"> costar</w:t>
      </w:r>
      <w:r>
        <w:rPr>
          <w:rFonts w:cs="Arial"/>
          <w:szCs w:val="24"/>
        </w:rPr>
        <w:t>á</w:t>
      </w:r>
      <w:r w:rsidRPr="00E40C02">
        <w:rPr>
          <w:rFonts w:cs="Arial"/>
          <w:szCs w:val="24"/>
        </w:rPr>
        <w:t xml:space="preserve"> a </w:t>
      </w:r>
      <w:r>
        <w:rPr>
          <w:rFonts w:cs="Arial"/>
          <w:szCs w:val="24"/>
        </w:rPr>
        <w:t>él 1</w:t>
      </w:r>
      <w:r w:rsidRPr="00E40C02">
        <w:rPr>
          <w:rFonts w:cs="Arial"/>
          <w:szCs w:val="24"/>
        </w:rPr>
        <w:t xml:space="preserve"> euro, mientras que si tiene que pagar e</w:t>
      </w:r>
      <w:r>
        <w:rPr>
          <w:rFonts w:cs="Arial"/>
          <w:szCs w:val="24"/>
        </w:rPr>
        <w:t xml:space="preserve">l </w:t>
      </w:r>
      <w:r w:rsidRPr="00E40C02">
        <w:rPr>
          <w:rFonts w:cs="Arial"/>
          <w:szCs w:val="24"/>
        </w:rPr>
        <w:t>3</w:t>
      </w:r>
      <w:r>
        <w:rPr>
          <w:rFonts w:cs="Arial"/>
          <w:szCs w:val="24"/>
        </w:rPr>
        <w:t xml:space="preserve"> por ciento</w:t>
      </w:r>
      <w:r w:rsidRPr="00E40C02">
        <w:rPr>
          <w:rFonts w:cs="Arial"/>
          <w:szCs w:val="24"/>
        </w:rPr>
        <w:t xml:space="preserve"> del coste del gasto p</w:t>
      </w:r>
      <w:r>
        <w:rPr>
          <w:rFonts w:cs="Arial"/>
          <w:szCs w:val="24"/>
        </w:rPr>
        <w:t>ú</w:t>
      </w:r>
      <w:r w:rsidRPr="00E40C02">
        <w:rPr>
          <w:rFonts w:cs="Arial"/>
          <w:szCs w:val="24"/>
        </w:rPr>
        <w:t>blico,</w:t>
      </w:r>
      <w:r>
        <w:rPr>
          <w:rFonts w:cs="Arial"/>
          <w:szCs w:val="24"/>
        </w:rPr>
        <w:t xml:space="preserve"> </w:t>
      </w:r>
      <w:r w:rsidRPr="00E40C02">
        <w:rPr>
          <w:rFonts w:cs="Arial"/>
          <w:szCs w:val="24"/>
        </w:rPr>
        <w:t xml:space="preserve">un aumento de este </w:t>
      </w:r>
      <w:r>
        <w:rPr>
          <w:rFonts w:cs="Arial"/>
          <w:szCs w:val="24"/>
        </w:rPr>
        <w:t>ú</w:t>
      </w:r>
      <w:r w:rsidRPr="00E40C02">
        <w:rPr>
          <w:rFonts w:cs="Arial"/>
          <w:szCs w:val="24"/>
        </w:rPr>
        <w:t xml:space="preserve">ltimo en 100 euros </w:t>
      </w:r>
      <w:proofErr w:type="spellStart"/>
      <w:r w:rsidRPr="00E40C02">
        <w:rPr>
          <w:rFonts w:cs="Arial"/>
          <w:szCs w:val="24"/>
        </w:rPr>
        <w:t>Ie</w:t>
      </w:r>
      <w:proofErr w:type="spellEnd"/>
      <w:r w:rsidRPr="00E40C02">
        <w:rPr>
          <w:rFonts w:cs="Arial"/>
          <w:szCs w:val="24"/>
        </w:rPr>
        <w:t xml:space="preserve"> costar</w:t>
      </w:r>
      <w:r>
        <w:rPr>
          <w:rFonts w:cs="Arial"/>
          <w:szCs w:val="24"/>
        </w:rPr>
        <w:t>á</w:t>
      </w:r>
      <w:r w:rsidRPr="00E40C02">
        <w:rPr>
          <w:rFonts w:cs="Arial"/>
          <w:szCs w:val="24"/>
        </w:rPr>
        <w:t xml:space="preserve"> al individuo 3 euros.</w:t>
      </w:r>
    </w:p>
    <w:p w14:paraId="6BFBEE08" w14:textId="77777777" w:rsidR="00426C44" w:rsidRDefault="00426C44" w:rsidP="00426C44">
      <w:pPr>
        <w:autoSpaceDE w:val="0"/>
        <w:autoSpaceDN w:val="0"/>
        <w:adjustRightInd w:val="0"/>
        <w:spacing w:after="100" w:afterAutospacing="1" w:line="240" w:lineRule="auto"/>
        <w:rPr>
          <w:rFonts w:cs="Arial"/>
          <w:szCs w:val="24"/>
        </w:rPr>
      </w:pPr>
      <w:r w:rsidRPr="00851E0C">
        <w:rPr>
          <w:rFonts w:cs="Arial"/>
          <w:szCs w:val="24"/>
        </w:rPr>
        <w:t xml:space="preserve">Por </w:t>
      </w:r>
      <w:r>
        <w:rPr>
          <w:rFonts w:cs="Arial"/>
          <w:szCs w:val="24"/>
        </w:rPr>
        <w:t>ú</w:t>
      </w:r>
      <w:r w:rsidRPr="00851E0C">
        <w:rPr>
          <w:rFonts w:cs="Arial"/>
          <w:szCs w:val="24"/>
        </w:rPr>
        <w:t>ltimo, debe se</w:t>
      </w:r>
      <w:r>
        <w:rPr>
          <w:rFonts w:cs="Arial"/>
          <w:szCs w:val="24"/>
        </w:rPr>
        <w:t>ñ</w:t>
      </w:r>
      <w:r w:rsidRPr="00851E0C">
        <w:rPr>
          <w:rFonts w:cs="Arial"/>
          <w:szCs w:val="24"/>
        </w:rPr>
        <w:t>alarse que hemos caracterizado el nivel de gasto en bienes</w:t>
      </w:r>
      <w:r>
        <w:rPr>
          <w:rFonts w:cs="Arial"/>
          <w:szCs w:val="24"/>
        </w:rPr>
        <w:t xml:space="preserve"> </w:t>
      </w:r>
      <w:r w:rsidRPr="00851E0C">
        <w:rPr>
          <w:rFonts w:cs="Arial"/>
          <w:szCs w:val="24"/>
        </w:rPr>
        <w:t>p</w:t>
      </w:r>
      <w:r>
        <w:rPr>
          <w:rFonts w:cs="Arial"/>
          <w:szCs w:val="24"/>
        </w:rPr>
        <w:t>ú</w:t>
      </w:r>
      <w:r w:rsidRPr="00851E0C">
        <w:rPr>
          <w:rFonts w:cs="Arial"/>
          <w:szCs w:val="24"/>
        </w:rPr>
        <w:t>blicos eficiente en el sentido de Pareto que corresponde a una determinada distribuci</w:t>
      </w:r>
      <w:r>
        <w:rPr>
          <w:rFonts w:cs="Arial"/>
          <w:szCs w:val="24"/>
        </w:rPr>
        <w:t>ó</w:t>
      </w:r>
      <w:r w:rsidRPr="00851E0C">
        <w:rPr>
          <w:rFonts w:cs="Arial"/>
          <w:szCs w:val="24"/>
        </w:rPr>
        <w:t>n de la renta. Como veremos en el siguiente apartado, el nivel de gasto en bienes p</w:t>
      </w:r>
      <w:r>
        <w:rPr>
          <w:rFonts w:cs="Arial"/>
          <w:szCs w:val="24"/>
        </w:rPr>
        <w:t>ú</w:t>
      </w:r>
      <w:r w:rsidRPr="00851E0C">
        <w:rPr>
          <w:rFonts w:cs="Arial"/>
          <w:szCs w:val="24"/>
        </w:rPr>
        <w:t>blicos que es eficiente depende generalmente de la distribuci</w:t>
      </w:r>
      <w:r>
        <w:rPr>
          <w:rFonts w:cs="Arial"/>
          <w:szCs w:val="24"/>
        </w:rPr>
        <w:t>ó</w:t>
      </w:r>
      <w:r w:rsidRPr="00851E0C">
        <w:rPr>
          <w:rFonts w:cs="Arial"/>
          <w:szCs w:val="24"/>
        </w:rPr>
        <w:t>n de la renta.</w:t>
      </w:r>
    </w:p>
    <w:p w14:paraId="3AE78FEF" w14:textId="35005F38" w:rsidR="00426C44" w:rsidRDefault="00426C44" w:rsidP="00426C44">
      <w:pPr>
        <w:autoSpaceDE w:val="0"/>
        <w:autoSpaceDN w:val="0"/>
        <w:adjustRightInd w:val="0"/>
        <w:spacing w:after="100" w:afterAutospacing="1" w:line="240" w:lineRule="auto"/>
        <w:rPr>
          <w:rFonts w:cs="Arial"/>
          <w:szCs w:val="24"/>
        </w:rPr>
      </w:pPr>
      <w:r>
        <w:rPr>
          <w:rFonts w:cs="Arial"/>
          <w:szCs w:val="24"/>
        </w:rPr>
        <w:t xml:space="preserve">(Inicio de BOX 5: </w:t>
      </w:r>
      <w:r w:rsidRPr="003035AB">
        <w:rPr>
          <w:rFonts w:cs="Arial"/>
          <w:szCs w:val="24"/>
        </w:rPr>
        <w:t>Condición de eficiencia en el caso de los bienes p</w:t>
      </w:r>
      <w:r>
        <w:rPr>
          <w:rFonts w:cs="Arial"/>
          <w:szCs w:val="24"/>
        </w:rPr>
        <w:t>ú</w:t>
      </w:r>
      <w:r w:rsidRPr="003035AB">
        <w:rPr>
          <w:rFonts w:cs="Arial"/>
          <w:szCs w:val="24"/>
        </w:rPr>
        <w:t>blicos puros</w:t>
      </w:r>
      <w:r>
        <w:rPr>
          <w:rFonts w:cs="Arial"/>
          <w:szCs w:val="24"/>
        </w:rPr>
        <w:t xml:space="preserve">: </w:t>
      </w:r>
      <w:r w:rsidRPr="003035AB">
        <w:rPr>
          <w:rFonts w:cs="Arial"/>
          <w:szCs w:val="24"/>
        </w:rPr>
        <w:t>La producci</w:t>
      </w:r>
      <w:r>
        <w:rPr>
          <w:rFonts w:cs="Arial"/>
          <w:szCs w:val="24"/>
        </w:rPr>
        <w:t>ó</w:t>
      </w:r>
      <w:r w:rsidRPr="003035AB">
        <w:rPr>
          <w:rFonts w:cs="Arial"/>
          <w:szCs w:val="24"/>
        </w:rPr>
        <w:t>n eficiente exige que la suma de las relaciones marginales de sustituci</w:t>
      </w:r>
      <w:r>
        <w:rPr>
          <w:rFonts w:cs="Arial"/>
          <w:szCs w:val="24"/>
        </w:rPr>
        <w:t>ó</w:t>
      </w:r>
      <w:r w:rsidRPr="003035AB">
        <w:rPr>
          <w:rFonts w:cs="Arial"/>
          <w:szCs w:val="24"/>
        </w:rPr>
        <w:t>n sea igual a la relaci</w:t>
      </w:r>
      <w:r>
        <w:rPr>
          <w:rFonts w:cs="Arial"/>
          <w:szCs w:val="24"/>
        </w:rPr>
        <w:t>ó</w:t>
      </w:r>
      <w:r w:rsidRPr="003035AB">
        <w:rPr>
          <w:rFonts w:cs="Arial"/>
          <w:szCs w:val="24"/>
        </w:rPr>
        <w:t>n marginal de transformaci</w:t>
      </w:r>
      <w:r>
        <w:rPr>
          <w:rFonts w:cs="Arial"/>
          <w:szCs w:val="24"/>
        </w:rPr>
        <w:t>ó</w:t>
      </w:r>
      <w:r w:rsidRPr="003035AB">
        <w:rPr>
          <w:rFonts w:cs="Arial"/>
          <w:szCs w:val="24"/>
        </w:rPr>
        <w:t>n.</w:t>
      </w:r>
    </w:p>
    <w:p w14:paraId="6089945F" w14:textId="77777777" w:rsidR="00426C44" w:rsidRDefault="00426C44" w:rsidP="00426C44">
      <w:pPr>
        <w:autoSpaceDE w:val="0"/>
        <w:autoSpaceDN w:val="0"/>
        <w:adjustRightInd w:val="0"/>
        <w:spacing w:after="100" w:afterAutospacing="1" w:line="240" w:lineRule="auto"/>
        <w:rPr>
          <w:rFonts w:cs="Arial"/>
          <w:szCs w:val="24"/>
        </w:rPr>
      </w:pPr>
      <w:r w:rsidRPr="003035AB">
        <w:rPr>
          <w:rFonts w:cs="Arial"/>
          <w:szCs w:val="24"/>
        </w:rPr>
        <w:t>La producci</w:t>
      </w:r>
      <w:r>
        <w:rPr>
          <w:rFonts w:cs="Arial"/>
          <w:szCs w:val="24"/>
        </w:rPr>
        <w:t>ó</w:t>
      </w:r>
      <w:r w:rsidRPr="003035AB">
        <w:rPr>
          <w:rFonts w:cs="Arial"/>
          <w:szCs w:val="24"/>
        </w:rPr>
        <w:t>n es eficiente en la intersecci</w:t>
      </w:r>
      <w:r>
        <w:rPr>
          <w:rFonts w:cs="Arial"/>
          <w:szCs w:val="24"/>
        </w:rPr>
        <w:t>ó</w:t>
      </w:r>
      <w:r w:rsidRPr="003035AB">
        <w:rPr>
          <w:rFonts w:cs="Arial"/>
          <w:szCs w:val="24"/>
        </w:rPr>
        <w:t>n de la curva de demanda</w:t>
      </w:r>
      <w:r>
        <w:rPr>
          <w:rFonts w:cs="Arial"/>
          <w:szCs w:val="24"/>
        </w:rPr>
        <w:t xml:space="preserve"> </w:t>
      </w:r>
      <w:r w:rsidRPr="003035AB">
        <w:rPr>
          <w:rFonts w:cs="Arial"/>
          <w:szCs w:val="24"/>
        </w:rPr>
        <w:t>colectiva, formada sumando verticalmente las curvas de demanda de todas</w:t>
      </w:r>
      <w:r>
        <w:rPr>
          <w:rFonts w:cs="Arial"/>
          <w:szCs w:val="24"/>
        </w:rPr>
        <w:t xml:space="preserve"> </w:t>
      </w:r>
      <w:r w:rsidRPr="003035AB">
        <w:rPr>
          <w:rFonts w:cs="Arial"/>
          <w:szCs w:val="24"/>
        </w:rPr>
        <w:t>las personas, con la curva de oferta</w:t>
      </w:r>
      <w:r>
        <w:rPr>
          <w:rFonts w:cs="Arial"/>
          <w:szCs w:val="24"/>
        </w:rPr>
        <w:t>. Fin de BOX 5).</w:t>
      </w:r>
    </w:p>
    <w:p w14:paraId="190DE478" w14:textId="77777777" w:rsidR="00426C44" w:rsidRDefault="00426C44" w:rsidP="00426C44">
      <w:pPr>
        <w:pStyle w:val="Ttulo3"/>
        <w:spacing w:after="100" w:afterAutospacing="1"/>
        <w:rPr>
          <w:rFonts w:cs="Arial"/>
          <w:bCs w:val="0"/>
          <w:szCs w:val="24"/>
        </w:rPr>
      </w:pPr>
      <w:r w:rsidRPr="001A6109">
        <w:rPr>
          <w:rFonts w:cs="Arial"/>
          <w:bCs w:val="0"/>
          <w:szCs w:val="24"/>
        </w:rPr>
        <w:t xml:space="preserve">6 punto 3 punto </w:t>
      </w:r>
      <w:r>
        <w:rPr>
          <w:rFonts w:cs="Arial"/>
          <w:bCs w:val="0"/>
          <w:szCs w:val="24"/>
        </w:rPr>
        <w:t>2</w:t>
      </w:r>
      <w:r w:rsidRPr="001A6109">
        <w:rPr>
          <w:rFonts w:cs="Arial"/>
          <w:bCs w:val="0"/>
          <w:szCs w:val="24"/>
        </w:rPr>
        <w:t xml:space="preserve">. </w:t>
      </w:r>
      <w:r>
        <w:rPr>
          <w:rFonts w:cs="Arial"/>
          <w:bCs w:val="0"/>
          <w:szCs w:val="24"/>
        </w:rPr>
        <w:t>La eficiencia en el sentido de Pareto y la distribución de la renta.</w:t>
      </w:r>
    </w:p>
    <w:p w14:paraId="45028EE8" w14:textId="747E5191" w:rsidR="00426C44" w:rsidRDefault="00426C44" w:rsidP="00426C44">
      <w:r>
        <w:t>Recuérdese que en los capítulos 3 y 5 vimos que hay muchas asignaciones de los recursos que son eficientes en el sentido de Pareto; lo es cualquier punto situado en la curva de posibilidades de utilidad. EI equilibrio de mercado, en ausencia de fallos del mercado, corresponde precisamente a uno de esos puntos. Por la misma razón, no hay una única oferta de bienes públicos que sea óptima en el sentido de Pareto. La intersección de las curvas de oferta y demanda de la figura 6</w:t>
      </w:r>
      <w:r w:rsidR="00C9529E">
        <w:t xml:space="preserve"> </w:t>
      </w:r>
      <w:r>
        <w:t>punto</w:t>
      </w:r>
      <w:r w:rsidR="00C9529E">
        <w:t xml:space="preserve"> </w:t>
      </w:r>
      <w:r>
        <w:t>8 es uno de estos niveles eficientes en el sentido de Pareto, pero también hay otros, que tienen diferentes consecuencias distributivas.</w:t>
      </w:r>
    </w:p>
    <w:p w14:paraId="0E3146C8" w14:textId="641D8AB1" w:rsidR="00426C44" w:rsidRDefault="00426C44" w:rsidP="00426C44">
      <w:r>
        <w:t>Para ver que el nivel eficiente de bienes públicos depende de la distribución de la renta, supongamos que el Estado transfiere un euro de renta de Crusoe a viernes. Normalmente, esta transferencia desplazaría hacia abajo la demanda de bienes públicos de Crusoe (cualquiera que fuera el precio) y hacia arriba la de viernes. En general, no existe razón alguna para que estos cambios deban compensarse exactamente, por lo que generalmente varía el nivel de demanda agregada. Con esta nueva distribución de la renta, existe un nuevo nivel eficiente de bienes públicos. Pero el nivel eficiente sigue siendo aquel en el que la suma de las relaciones marginales de sustitución es igual a la relación marginal de transformación. En otras palabras, cada punto de la curva de posibilidades de utilidad puede caracterizarse por un nivel diferente de bienes públicos, pero en cada punto la suma de las relaciones marginales de sustitución es igual a la relación marginal de transformación [página 171].</w:t>
      </w:r>
    </w:p>
    <w:p w14:paraId="13751ABC" w14:textId="07051A63" w:rsidR="00426C44" w:rsidRDefault="00426C44" w:rsidP="00426C44">
      <w:r>
        <w:t>El hecho de que el nivel eficiente de bienes públicos dependa, en general, de la distribución de la renta tiene una importante consecuencia: no es posible distinguir la cuestión de la eficiencia en la provisión de bienes públicos del tema distributivo. Por lo tanto, toda variación de la distribución de la renta, provocada, por ejemplo, por una modificación de la estructura del impuesto sobre la renta, va acompañada de las correspondientes variaciones de los niveles eficientes de producción de los bienes públicos (Nota al pie 4).</w:t>
      </w:r>
    </w:p>
    <w:p w14:paraId="0E8F5AFE" w14:textId="0419E64F" w:rsidR="00426C44" w:rsidRDefault="00426C44" w:rsidP="00426C44">
      <w:r>
        <w:t xml:space="preserve">(Comienzo Nota al pie 4. Algunos economistas han sugerido que las decisiones relacionadas con el nivel eficiente de producción de bienes públicos y con la distribución de la renta pueden separarse; por ejemplo, se afirma que la preocupación por la distribución de la renta debe reflejarse en las tablas impositivas y en los programas de asistencia social, pero que las decisiones relacionadas con la provisión de bienes públicos pueden y deben tomarse con entera independencia de esas consideraciones. Existen algunos casos en los que es posible separar las decisiones (véase Atkinson y Stiglitz, </w:t>
      </w:r>
      <w:proofErr w:type="spellStart"/>
      <w:r>
        <w:t>Lectures</w:t>
      </w:r>
      <w:proofErr w:type="spellEnd"/>
      <w:r>
        <w:t xml:space="preserve"> in </w:t>
      </w:r>
      <w:proofErr w:type="spellStart"/>
      <w:r>
        <w:t>Public</w:t>
      </w:r>
      <w:proofErr w:type="spellEnd"/>
      <w:r>
        <w:t xml:space="preserve"> </w:t>
      </w:r>
      <w:proofErr w:type="spellStart"/>
      <w:r>
        <w:t>Economics</w:t>
      </w:r>
      <w:proofErr w:type="spellEnd"/>
      <w:r>
        <w:t xml:space="preserve">, </w:t>
      </w:r>
      <w:r w:rsidRPr="00486D40">
        <w:t xml:space="preserve">Nueva York, McGraw-Hill, 1980; </w:t>
      </w:r>
      <w:proofErr w:type="gramStart"/>
      <w:r>
        <w:t xml:space="preserve">o </w:t>
      </w:r>
      <w:r w:rsidRPr="00486D40">
        <w:t xml:space="preserve"> L.</w:t>
      </w:r>
      <w:proofErr w:type="gramEnd"/>
      <w:r w:rsidRPr="00486D40">
        <w:t xml:space="preserve"> J. Lau, E. </w:t>
      </w:r>
      <w:proofErr w:type="spellStart"/>
      <w:r w:rsidRPr="00486D40">
        <w:t>Shesrunski</w:t>
      </w:r>
      <w:proofErr w:type="spellEnd"/>
      <w:r w:rsidRPr="00486D40">
        <w:t xml:space="preserve"> y J. E. Stiglitz, "</w:t>
      </w:r>
      <w:proofErr w:type="spellStart"/>
      <w:r w:rsidRPr="00486D40">
        <w:t>Efficiency</w:t>
      </w:r>
      <w:proofErr w:type="spellEnd"/>
      <w:r w:rsidRPr="00486D40">
        <w:t xml:space="preserve"> in </w:t>
      </w:r>
      <w:proofErr w:type="spellStart"/>
      <w:r w:rsidRPr="00486D40">
        <w:t>the</w:t>
      </w:r>
      <w:proofErr w:type="spellEnd"/>
      <w:r w:rsidRPr="00486D40">
        <w:t xml:space="preserve"> </w:t>
      </w:r>
      <w:proofErr w:type="spellStart"/>
      <w:r w:rsidRPr="00486D40">
        <w:t>Optimum</w:t>
      </w:r>
      <w:proofErr w:type="spellEnd"/>
      <w:r>
        <w:t xml:space="preserve"> </w:t>
      </w:r>
      <w:proofErr w:type="spellStart"/>
      <w:r w:rsidRPr="00486D40">
        <w:t>Supply</w:t>
      </w:r>
      <w:proofErr w:type="spellEnd"/>
      <w:r w:rsidRPr="00486D40">
        <w:t xml:space="preserve"> </w:t>
      </w:r>
      <w:proofErr w:type="spellStart"/>
      <w:r w:rsidRPr="00486D40">
        <w:t>of</w:t>
      </w:r>
      <w:proofErr w:type="spellEnd"/>
      <w:r w:rsidRPr="00486D40">
        <w:t xml:space="preserve"> </w:t>
      </w:r>
      <w:proofErr w:type="spellStart"/>
      <w:r w:rsidRPr="00486D40">
        <w:t>Public</w:t>
      </w:r>
      <w:proofErr w:type="spellEnd"/>
      <w:r w:rsidRPr="00486D40">
        <w:t xml:space="preserve"> </w:t>
      </w:r>
      <w:proofErr w:type="spellStart"/>
      <w:r w:rsidRPr="00486D40">
        <w:t>Goods</w:t>
      </w:r>
      <w:proofErr w:type="spellEnd"/>
      <w:r w:rsidRPr="00486D40">
        <w:t xml:space="preserve">", </w:t>
      </w:r>
      <w:proofErr w:type="spellStart"/>
      <w:r w:rsidRPr="00486D40">
        <w:t>Econom</w:t>
      </w:r>
      <w:r>
        <w:t>e</w:t>
      </w:r>
      <w:r w:rsidRPr="00486D40">
        <w:t>trica</w:t>
      </w:r>
      <w:proofErr w:type="spellEnd"/>
      <w:r w:rsidRPr="00486D40">
        <w:t>, 46,1978, pag</w:t>
      </w:r>
      <w:r>
        <w:t>ina</w:t>
      </w:r>
      <w:r w:rsidRPr="00486D40">
        <w:t xml:space="preserve">s. </w:t>
      </w:r>
      <w:r>
        <w:t>269 a284), pero estos son realmente especiales. Fin nota al pie 4).</w:t>
      </w:r>
    </w:p>
    <w:p w14:paraId="2CA27AB2" w14:textId="77777777" w:rsidR="00426C44" w:rsidRDefault="00426C44" w:rsidP="00426C44">
      <w:pPr>
        <w:pStyle w:val="Ttulo3"/>
        <w:spacing w:after="100" w:afterAutospacing="1"/>
        <w:rPr>
          <w:rFonts w:cs="Arial"/>
          <w:bCs w:val="0"/>
          <w:szCs w:val="24"/>
        </w:rPr>
      </w:pPr>
      <w:r w:rsidRPr="001A6109">
        <w:rPr>
          <w:rFonts w:cs="Arial"/>
          <w:bCs w:val="0"/>
          <w:szCs w:val="24"/>
        </w:rPr>
        <w:t xml:space="preserve">6 punto 3 punto </w:t>
      </w:r>
      <w:r>
        <w:rPr>
          <w:rFonts w:cs="Arial"/>
          <w:bCs w:val="0"/>
          <w:szCs w:val="24"/>
        </w:rPr>
        <w:t>3</w:t>
      </w:r>
      <w:r w:rsidRPr="001A6109">
        <w:rPr>
          <w:rFonts w:cs="Arial"/>
          <w:bCs w:val="0"/>
          <w:szCs w:val="24"/>
        </w:rPr>
        <w:t xml:space="preserve">. </w:t>
      </w:r>
      <w:r>
        <w:rPr>
          <w:rFonts w:cs="Arial"/>
          <w:bCs w:val="0"/>
          <w:szCs w:val="24"/>
        </w:rPr>
        <w:t>Limitaciones de la redistribución de la renta y la eficiencia.</w:t>
      </w:r>
    </w:p>
    <w:p w14:paraId="7049CFE2" w14:textId="77777777" w:rsidR="00426C44" w:rsidRDefault="00426C44" w:rsidP="00426C44">
      <w:r>
        <w:t xml:space="preserve">A menudo parece que los Gobiernos, cuando evalúan los beneficios de un programa público, prestan especial atención a la cuestión de quien se beneficia del </w:t>
      </w:r>
      <w:proofErr w:type="spellStart"/>
      <w:r>
        <w:t>prograrna</w:t>
      </w:r>
      <w:proofErr w:type="spellEnd"/>
      <w:r>
        <w:t xml:space="preserve">. Parece que dan más peso a los beneficios que reportan a los pobres que a los que reportan a los ricos. Sin embargo, el análisis anterior sugería que lo </w:t>
      </w:r>
      <w:proofErr w:type="spellStart"/>
      <w:r>
        <w:t>unico</w:t>
      </w:r>
      <w:proofErr w:type="spellEnd"/>
      <w:r>
        <w:t xml:space="preserve"> que habría que hacer seria sumar las relaciones marginales de sustitución, es decir, las cantidades que cada persona está dispuesta a pagar en el margen por un aumento del bien público, tratando por igual a los ricos y a los pobres. ¿Cómo pueden conciliarse estos enfoques?</w:t>
      </w:r>
    </w:p>
    <w:p w14:paraId="5AB90D68" w14:textId="0F5EB3A3" w:rsidR="00426C44" w:rsidRDefault="00426C44" w:rsidP="00426C44">
      <w:r>
        <w:t>En el capítulo 5 mostramos cómo podía obtenerse la curva de posibilidades de utilidad transfiriendo simplemente recursos de una persona a otra. Recordamos la parábola de la economía de Robinson Crusoe, en la que en el proceso de transferir naranjas de Robinson a viernes se perdían algunas. En nuestra economía, utilizamos el sistema fiscal y el sistema de asistencia social para redistribuir los recursos. No sólo son elevados los costes administrativos de este sistema; los impuestos también tienen importantes repercusiones por la vía de los incentivos: por ejemplo, en las decisiones relacionadas con el ahorro y el trabajo. El hecho de que la redistribución de los recursos por medio del sistema fiscal sea cara tiene como consecuencia que los poderes públicos busquen distintos métodos para alcanzar sus objetivos distributivos; uno de ellos es introducir consideraciones redistributivas en su evaluación de los proyectos públicos. [página 172].</w:t>
      </w:r>
    </w:p>
    <w:p w14:paraId="084435D0" w14:textId="77777777" w:rsidR="00426C44" w:rsidRDefault="00426C44" w:rsidP="00426C44">
      <w:pPr>
        <w:pStyle w:val="Ttulo3"/>
        <w:spacing w:after="100" w:afterAutospacing="1"/>
        <w:rPr>
          <w:rFonts w:cs="Arial"/>
          <w:bCs w:val="0"/>
          <w:szCs w:val="24"/>
        </w:rPr>
      </w:pPr>
      <w:r w:rsidRPr="001A6109">
        <w:rPr>
          <w:rFonts w:cs="Arial"/>
          <w:bCs w:val="0"/>
          <w:szCs w:val="24"/>
        </w:rPr>
        <w:t xml:space="preserve">6 punto 3 punto </w:t>
      </w:r>
      <w:r>
        <w:rPr>
          <w:rFonts w:cs="Arial"/>
          <w:bCs w:val="0"/>
          <w:szCs w:val="24"/>
        </w:rPr>
        <w:t>4</w:t>
      </w:r>
      <w:r w:rsidRPr="001A6109">
        <w:rPr>
          <w:rFonts w:cs="Arial"/>
          <w:bCs w:val="0"/>
          <w:szCs w:val="24"/>
        </w:rPr>
        <w:t xml:space="preserve">. </w:t>
      </w:r>
      <w:r>
        <w:rPr>
          <w:rFonts w:cs="Arial"/>
          <w:bCs w:val="0"/>
          <w:szCs w:val="24"/>
        </w:rPr>
        <w:t>Impuestos distorsionadores y oferta eficiente de bienes públicos.</w:t>
      </w:r>
    </w:p>
    <w:p w14:paraId="3BD116AC" w14:textId="77777777" w:rsidR="00426C44" w:rsidRDefault="00426C44" w:rsidP="00426C44">
      <w:r>
        <w:t>El hecho de que los ingresos recaudados para financiar los bienes públicos se obtengan mediante impuestos, como el de la renta, que influyen significativamente en los incentivos, tiene algunas consecuencias importantes por lo que hace a la provisión eficiente de bienes públicos. La cantidad de bienes privados que deben sacrificar los consumidores para obtener una unidad adicional de bienes públicos es mayor que si el Estado pudiera recaudar ingresos mediante instrumentos que no influyeran en los incentivos y que no fueran costosos de administrar.</w:t>
      </w:r>
    </w:p>
    <w:p w14:paraId="5F5FA178" w14:textId="77777777" w:rsidR="00426C44" w:rsidRDefault="00426C44" w:rsidP="00426C44">
      <w:r>
        <w:t xml:space="preserve">Podemos definir una </w:t>
      </w:r>
      <w:r w:rsidRPr="00ED5E82">
        <w:rPr>
          <w:b/>
          <w:bCs/>
        </w:rPr>
        <w:t>curva de viabilidad</w:t>
      </w:r>
      <w:r>
        <w:t>, que represente el nivel máximo de consumo de bienes privados compatible con cada nivel de bienes públicos, dado el sistema impositivo. Este introduce ineficiencias, por lo que esta curva de viabilidad se encuentra por debajo de la curva de posibilidades de utilidad, como muestra la figura 6punto9.</w:t>
      </w:r>
    </w:p>
    <w:p w14:paraId="72C26264" w14:textId="77777777" w:rsidR="00426C44" w:rsidRPr="00486D40" w:rsidRDefault="00426C44" w:rsidP="00426C44">
      <w:r>
        <w:t>Figura 6 punto 9.</w:t>
      </w:r>
    </w:p>
    <w:p w14:paraId="26458274" w14:textId="77777777" w:rsidR="00426C44" w:rsidRDefault="00426C44" w:rsidP="00426C44">
      <w:r w:rsidRPr="00ED5E82">
        <w:rPr>
          <w:noProof/>
        </w:rPr>
        <w:drawing>
          <wp:inline distT="0" distB="0" distL="0" distR="0" wp14:anchorId="561195F4" wp14:editId="7BB2A3AE">
            <wp:extent cx="4851133" cy="3276902"/>
            <wp:effectExtent l="0" t="0" r="63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859769" cy="3282736"/>
                    </a:xfrm>
                    <a:prstGeom prst="rect">
                      <a:avLst/>
                    </a:prstGeom>
                  </pic:spPr>
                </pic:pic>
              </a:graphicData>
            </a:graphic>
          </wp:inline>
        </w:drawing>
      </w:r>
    </w:p>
    <w:p w14:paraId="53AA53D0" w14:textId="77777777" w:rsidR="00426C44" w:rsidRDefault="00426C44" w:rsidP="00426C44">
      <w:pPr>
        <w:autoSpaceDE w:val="0"/>
        <w:autoSpaceDN w:val="0"/>
        <w:adjustRightInd w:val="0"/>
        <w:spacing w:after="100" w:afterAutospacing="1" w:line="240" w:lineRule="auto"/>
        <w:rPr>
          <w:rFonts w:cs="Arial"/>
          <w:szCs w:val="24"/>
        </w:rPr>
      </w:pPr>
      <w:r>
        <w:rPr>
          <w:rFonts w:cs="Arial"/>
          <w:szCs w:val="24"/>
        </w:rPr>
        <w:t>(Aclaración Figura 6 punto 9: La figura 6 punto 9 presenta un gráfico de dos ejes. En el eje Y se representa el Bien privado y en el eje X el bien público. En el cuadrante se presentan dos curvas: la curva de viabilidad y la curva de posibilidades de producción. Ambas con pendientes negativa que se comparten el mismo punto en el eje Y, y luego se separan, siendo la curva de posibilidades de producción mayor que la curva de viabilidad, al encontrarse en un punto mayor en el eje x de los bienes públicos. Fin de aclaración de figura 6 punto 9).</w:t>
      </w:r>
    </w:p>
    <w:p w14:paraId="485E2AD4" w14:textId="77777777" w:rsidR="00426C44" w:rsidRDefault="00426C44" w:rsidP="00426C44">
      <w:pPr>
        <w:autoSpaceDE w:val="0"/>
        <w:autoSpaceDN w:val="0"/>
        <w:adjustRightInd w:val="0"/>
        <w:spacing w:after="100" w:afterAutospacing="1" w:line="240" w:lineRule="auto"/>
        <w:rPr>
          <w:rFonts w:cs="Arial"/>
          <w:szCs w:val="24"/>
        </w:rPr>
      </w:pPr>
      <w:r w:rsidRPr="00ED5E82">
        <w:rPr>
          <w:rFonts w:cs="Arial"/>
          <w:szCs w:val="24"/>
        </w:rPr>
        <w:t xml:space="preserve">(Inicio de presentación de figura 6 punto </w:t>
      </w:r>
      <w:r>
        <w:rPr>
          <w:rFonts w:cs="Arial"/>
          <w:szCs w:val="24"/>
        </w:rPr>
        <w:t>9</w:t>
      </w:r>
      <w:r w:rsidRPr="00ED5E82">
        <w:rPr>
          <w:rFonts w:cs="Arial"/>
          <w:szCs w:val="24"/>
        </w:rPr>
        <w:t>:</w:t>
      </w:r>
      <w:r>
        <w:rPr>
          <w:rFonts w:cs="Arial"/>
          <w:szCs w:val="24"/>
        </w:rPr>
        <w:t xml:space="preserve"> </w:t>
      </w:r>
      <w:r w:rsidRPr="00ED5E82">
        <w:rPr>
          <w:rFonts w:cs="Arial"/>
          <w:b/>
          <w:bCs/>
          <w:szCs w:val="24"/>
        </w:rPr>
        <w:t>La curva de viabilidad</w:t>
      </w:r>
      <w:r w:rsidRPr="00ED5E82">
        <w:rPr>
          <w:rFonts w:cs="Arial"/>
          <w:szCs w:val="24"/>
        </w:rPr>
        <w:t>. La curva de viabilidad muestra</w:t>
      </w:r>
      <w:r>
        <w:rPr>
          <w:rFonts w:cs="Arial"/>
          <w:szCs w:val="24"/>
        </w:rPr>
        <w:t xml:space="preserve"> </w:t>
      </w:r>
      <w:r w:rsidRPr="00ED5E82">
        <w:rPr>
          <w:rFonts w:cs="Arial"/>
          <w:szCs w:val="24"/>
        </w:rPr>
        <w:t>el nivel m</w:t>
      </w:r>
      <w:r>
        <w:rPr>
          <w:rFonts w:cs="Arial"/>
          <w:szCs w:val="24"/>
        </w:rPr>
        <w:t>á</w:t>
      </w:r>
      <w:r w:rsidRPr="00ED5E82">
        <w:rPr>
          <w:rFonts w:cs="Arial"/>
          <w:szCs w:val="24"/>
        </w:rPr>
        <w:t>ximo de producci</w:t>
      </w:r>
      <w:r>
        <w:rPr>
          <w:rFonts w:cs="Arial"/>
          <w:szCs w:val="24"/>
        </w:rPr>
        <w:t>ó</w:t>
      </w:r>
      <w:r w:rsidRPr="00ED5E82">
        <w:rPr>
          <w:rFonts w:cs="Arial"/>
          <w:szCs w:val="24"/>
        </w:rPr>
        <w:t>n (consumo) de bienes privados correspondiente a cualquier nivel de bienes p</w:t>
      </w:r>
      <w:r>
        <w:rPr>
          <w:rFonts w:cs="Arial"/>
          <w:szCs w:val="24"/>
        </w:rPr>
        <w:t>ú</w:t>
      </w:r>
      <w:r w:rsidRPr="00ED5E82">
        <w:rPr>
          <w:rFonts w:cs="Arial"/>
          <w:szCs w:val="24"/>
        </w:rPr>
        <w:t>blicos, teniendo en cuenta</w:t>
      </w:r>
      <w:r>
        <w:rPr>
          <w:rFonts w:cs="Arial"/>
          <w:szCs w:val="24"/>
        </w:rPr>
        <w:t xml:space="preserve"> </w:t>
      </w:r>
      <w:r w:rsidRPr="00ED5E82">
        <w:rPr>
          <w:rFonts w:cs="Arial"/>
          <w:szCs w:val="24"/>
        </w:rPr>
        <w:t>las ineficiencias que generan los impuestos que deben gravarse para</w:t>
      </w:r>
      <w:r>
        <w:rPr>
          <w:rFonts w:cs="Arial"/>
          <w:szCs w:val="24"/>
        </w:rPr>
        <w:t xml:space="preserve"> </w:t>
      </w:r>
      <w:r w:rsidRPr="00ED5E82">
        <w:rPr>
          <w:rFonts w:cs="Arial"/>
          <w:szCs w:val="24"/>
        </w:rPr>
        <w:t>recaudar los ingresos necesarios. Se encuentra por debajo de la</w:t>
      </w:r>
      <w:r>
        <w:rPr>
          <w:rFonts w:cs="Arial"/>
          <w:szCs w:val="24"/>
        </w:rPr>
        <w:t xml:space="preserve"> </w:t>
      </w:r>
      <w:r w:rsidRPr="00ED5E82">
        <w:rPr>
          <w:rFonts w:cs="Arial"/>
          <w:szCs w:val="24"/>
        </w:rPr>
        <w:t>curva de posibilidades de producci</w:t>
      </w:r>
      <w:r>
        <w:rPr>
          <w:rFonts w:cs="Arial"/>
          <w:szCs w:val="24"/>
        </w:rPr>
        <w:t>ó</w:t>
      </w:r>
      <w:r w:rsidRPr="00ED5E82">
        <w:rPr>
          <w:rFonts w:cs="Arial"/>
          <w:szCs w:val="24"/>
        </w:rPr>
        <w:t xml:space="preserve">n. Fin de presentación de figura 6 punto </w:t>
      </w:r>
      <w:r>
        <w:rPr>
          <w:rFonts w:cs="Arial"/>
          <w:szCs w:val="24"/>
        </w:rPr>
        <w:t>9</w:t>
      </w:r>
      <w:r w:rsidRPr="00ED5E82">
        <w:rPr>
          <w:rFonts w:cs="Arial"/>
          <w:szCs w:val="24"/>
        </w:rPr>
        <w:t>)</w:t>
      </w:r>
      <w:r>
        <w:rPr>
          <w:rFonts w:cs="Arial"/>
          <w:szCs w:val="24"/>
        </w:rPr>
        <w:t>.</w:t>
      </w:r>
    </w:p>
    <w:p w14:paraId="5F9DDFCE" w14:textId="6F6FDD35" w:rsidR="00426C44" w:rsidRDefault="00426C44" w:rsidP="00426C44">
      <w:pPr>
        <w:autoSpaceDE w:val="0"/>
        <w:autoSpaceDN w:val="0"/>
        <w:adjustRightInd w:val="0"/>
        <w:spacing w:after="100" w:afterAutospacing="1" w:line="240" w:lineRule="auto"/>
        <w:rPr>
          <w:rFonts w:cs="Arial"/>
          <w:szCs w:val="24"/>
        </w:rPr>
      </w:pPr>
      <w:r w:rsidRPr="00ED5E82">
        <w:rPr>
          <w:rFonts w:cs="Arial"/>
          <w:szCs w:val="24"/>
        </w:rPr>
        <w:t>La cantidad de bienes privados a que tenemos que renunciar para obtener una</w:t>
      </w:r>
      <w:r>
        <w:rPr>
          <w:rFonts w:cs="Arial"/>
          <w:szCs w:val="24"/>
        </w:rPr>
        <w:t xml:space="preserve"> </w:t>
      </w:r>
      <w:r w:rsidRPr="00ED5E82">
        <w:rPr>
          <w:rFonts w:cs="Arial"/>
          <w:szCs w:val="24"/>
        </w:rPr>
        <w:t>unidad adicional de bienes p</w:t>
      </w:r>
      <w:r>
        <w:rPr>
          <w:rFonts w:cs="Arial"/>
          <w:szCs w:val="24"/>
        </w:rPr>
        <w:t>ú</w:t>
      </w:r>
      <w:r w:rsidRPr="00ED5E82">
        <w:rPr>
          <w:rFonts w:cs="Arial"/>
          <w:szCs w:val="24"/>
        </w:rPr>
        <w:t>blicos, teniendo en cuenta estos costes adicionales, se</w:t>
      </w:r>
      <w:r>
        <w:rPr>
          <w:rFonts w:cs="Arial"/>
          <w:szCs w:val="24"/>
        </w:rPr>
        <w:t xml:space="preserve"> </w:t>
      </w:r>
      <w:r w:rsidRPr="00ED5E82">
        <w:rPr>
          <w:rFonts w:cs="Arial"/>
          <w:szCs w:val="24"/>
        </w:rPr>
        <w:t xml:space="preserve">denomina </w:t>
      </w:r>
      <w:r w:rsidRPr="00ED5E82">
        <w:rPr>
          <w:rFonts w:cs="Arial"/>
          <w:b/>
          <w:bCs/>
          <w:szCs w:val="24"/>
        </w:rPr>
        <w:t>relación económica marginal de transformación</w:t>
      </w:r>
      <w:r w:rsidRPr="00ED5E82">
        <w:rPr>
          <w:rFonts w:cs="Arial"/>
          <w:szCs w:val="24"/>
        </w:rPr>
        <w:t>, en contraposici</w:t>
      </w:r>
      <w:r>
        <w:rPr>
          <w:rFonts w:cs="Arial"/>
          <w:szCs w:val="24"/>
        </w:rPr>
        <w:t>ó</w:t>
      </w:r>
      <w:r w:rsidRPr="00ED5E82">
        <w:rPr>
          <w:rFonts w:cs="Arial"/>
          <w:szCs w:val="24"/>
        </w:rPr>
        <w:t>n con la</w:t>
      </w:r>
      <w:r>
        <w:rPr>
          <w:rFonts w:cs="Arial"/>
          <w:szCs w:val="24"/>
        </w:rPr>
        <w:t xml:space="preserve"> </w:t>
      </w:r>
      <w:r w:rsidRPr="00ED5E82">
        <w:rPr>
          <w:rFonts w:cs="Arial"/>
          <w:b/>
          <w:bCs/>
          <w:szCs w:val="24"/>
        </w:rPr>
        <w:t>relación marginal de transformación</w:t>
      </w:r>
      <w:r w:rsidRPr="00ED5E82">
        <w:rPr>
          <w:rFonts w:cs="Arial"/>
          <w:szCs w:val="24"/>
        </w:rPr>
        <w:t xml:space="preserve"> que utilizamos en el an</w:t>
      </w:r>
      <w:r>
        <w:rPr>
          <w:rFonts w:cs="Arial"/>
          <w:szCs w:val="24"/>
        </w:rPr>
        <w:t>á</w:t>
      </w:r>
      <w:r w:rsidRPr="00ED5E82">
        <w:rPr>
          <w:rFonts w:cs="Arial"/>
          <w:szCs w:val="24"/>
        </w:rPr>
        <w:t>lisis anterior. Esta última</w:t>
      </w:r>
      <w:r>
        <w:rPr>
          <w:rFonts w:cs="Arial"/>
          <w:szCs w:val="24"/>
        </w:rPr>
        <w:t xml:space="preserve"> [página 173] </w:t>
      </w:r>
      <w:r w:rsidRPr="00ED5E82">
        <w:rPr>
          <w:rFonts w:cs="Arial"/>
          <w:szCs w:val="24"/>
        </w:rPr>
        <w:t xml:space="preserve">es determinada totalmente por la </w:t>
      </w:r>
      <w:r w:rsidRPr="00ED5E82">
        <w:rPr>
          <w:rFonts w:cs="Arial"/>
          <w:i/>
          <w:iCs/>
          <w:szCs w:val="24"/>
        </w:rPr>
        <w:t>tecnología</w:t>
      </w:r>
      <w:r w:rsidRPr="00ED5E82">
        <w:rPr>
          <w:rFonts w:cs="Arial"/>
          <w:szCs w:val="24"/>
        </w:rPr>
        <w:t>, mientras que la primera tiene en cuenta</w:t>
      </w:r>
      <w:r>
        <w:rPr>
          <w:rFonts w:cs="Arial"/>
          <w:szCs w:val="24"/>
        </w:rPr>
        <w:t xml:space="preserve"> </w:t>
      </w:r>
      <w:r w:rsidRPr="00ED5E82">
        <w:rPr>
          <w:rFonts w:cs="Arial"/>
          <w:szCs w:val="24"/>
        </w:rPr>
        <w:t>los costes derivados de los impuestos necesarios para finan</w:t>
      </w:r>
      <w:r>
        <w:rPr>
          <w:rFonts w:cs="Arial"/>
          <w:szCs w:val="24"/>
        </w:rPr>
        <w:t>c</w:t>
      </w:r>
      <w:r w:rsidRPr="00ED5E82">
        <w:rPr>
          <w:rFonts w:cs="Arial"/>
          <w:szCs w:val="24"/>
        </w:rPr>
        <w:t>iar el aumento del gasto</w:t>
      </w:r>
      <w:r>
        <w:rPr>
          <w:rFonts w:cs="Arial"/>
          <w:szCs w:val="24"/>
        </w:rPr>
        <w:t xml:space="preserve"> </w:t>
      </w:r>
      <w:r w:rsidRPr="00ED5E82">
        <w:rPr>
          <w:rFonts w:cs="Arial"/>
          <w:szCs w:val="24"/>
        </w:rPr>
        <w:t>p</w:t>
      </w:r>
      <w:r>
        <w:rPr>
          <w:rFonts w:cs="Arial"/>
          <w:szCs w:val="24"/>
        </w:rPr>
        <w:t>ú</w:t>
      </w:r>
      <w:r w:rsidRPr="00ED5E82">
        <w:rPr>
          <w:rFonts w:cs="Arial"/>
          <w:szCs w:val="24"/>
        </w:rPr>
        <w:t xml:space="preserve">blico. Por </w:t>
      </w:r>
      <w:r>
        <w:rPr>
          <w:rFonts w:cs="Arial"/>
          <w:szCs w:val="24"/>
        </w:rPr>
        <w:t>lo</w:t>
      </w:r>
      <w:r w:rsidRPr="00ED5E82">
        <w:rPr>
          <w:rFonts w:cs="Arial"/>
          <w:szCs w:val="24"/>
        </w:rPr>
        <w:t xml:space="preserve"> tanto, reemplazamos la condici</w:t>
      </w:r>
      <w:r>
        <w:rPr>
          <w:rFonts w:cs="Arial"/>
          <w:szCs w:val="24"/>
        </w:rPr>
        <w:t>ó</w:t>
      </w:r>
      <w:r w:rsidRPr="00ED5E82">
        <w:rPr>
          <w:rFonts w:cs="Arial"/>
          <w:szCs w:val="24"/>
        </w:rPr>
        <w:t>n anterior de que la relaci</w:t>
      </w:r>
      <w:r>
        <w:rPr>
          <w:rFonts w:cs="Arial"/>
          <w:szCs w:val="24"/>
        </w:rPr>
        <w:t>ó</w:t>
      </w:r>
      <w:r w:rsidRPr="00ED5E82">
        <w:rPr>
          <w:rFonts w:cs="Arial"/>
          <w:szCs w:val="24"/>
        </w:rPr>
        <w:t>n f</w:t>
      </w:r>
      <w:r>
        <w:rPr>
          <w:rFonts w:cs="Arial"/>
          <w:szCs w:val="24"/>
        </w:rPr>
        <w:t>í</w:t>
      </w:r>
      <w:r w:rsidRPr="00ED5E82">
        <w:rPr>
          <w:rFonts w:cs="Arial"/>
          <w:szCs w:val="24"/>
        </w:rPr>
        <w:t>sica marginal de transforma</w:t>
      </w:r>
      <w:r>
        <w:rPr>
          <w:rFonts w:cs="Arial"/>
          <w:szCs w:val="24"/>
        </w:rPr>
        <w:t>ció</w:t>
      </w:r>
      <w:r w:rsidRPr="00ED5E82">
        <w:rPr>
          <w:rFonts w:cs="Arial"/>
          <w:szCs w:val="24"/>
        </w:rPr>
        <w:t>n es igual a la suma de las rela</w:t>
      </w:r>
      <w:r>
        <w:rPr>
          <w:rFonts w:cs="Arial"/>
          <w:szCs w:val="24"/>
        </w:rPr>
        <w:t>c</w:t>
      </w:r>
      <w:r w:rsidRPr="00ED5E82">
        <w:rPr>
          <w:rFonts w:cs="Arial"/>
          <w:szCs w:val="24"/>
        </w:rPr>
        <w:t>iones marginales de sustituci</w:t>
      </w:r>
      <w:r>
        <w:rPr>
          <w:rFonts w:cs="Arial"/>
          <w:szCs w:val="24"/>
        </w:rPr>
        <w:t>ó</w:t>
      </w:r>
      <w:r w:rsidRPr="00ED5E82">
        <w:rPr>
          <w:rFonts w:cs="Arial"/>
          <w:szCs w:val="24"/>
        </w:rPr>
        <w:t>n por una nueva condi</w:t>
      </w:r>
      <w:r>
        <w:rPr>
          <w:rFonts w:cs="Arial"/>
          <w:szCs w:val="24"/>
        </w:rPr>
        <w:t>c</w:t>
      </w:r>
      <w:r w:rsidRPr="00ED5E82">
        <w:rPr>
          <w:rFonts w:cs="Arial"/>
          <w:szCs w:val="24"/>
        </w:rPr>
        <w:t>i</w:t>
      </w:r>
      <w:r>
        <w:rPr>
          <w:rFonts w:cs="Arial"/>
          <w:szCs w:val="24"/>
        </w:rPr>
        <w:t>ó</w:t>
      </w:r>
      <w:r w:rsidRPr="00ED5E82">
        <w:rPr>
          <w:rFonts w:cs="Arial"/>
          <w:szCs w:val="24"/>
        </w:rPr>
        <w:t>n, seg</w:t>
      </w:r>
      <w:r>
        <w:rPr>
          <w:rFonts w:cs="Arial"/>
          <w:szCs w:val="24"/>
        </w:rPr>
        <w:t>ú</w:t>
      </w:r>
      <w:r w:rsidRPr="00ED5E82">
        <w:rPr>
          <w:rFonts w:cs="Arial"/>
          <w:szCs w:val="24"/>
        </w:rPr>
        <w:t>n la cual</w:t>
      </w:r>
      <w:r>
        <w:rPr>
          <w:rFonts w:cs="Arial"/>
          <w:szCs w:val="24"/>
        </w:rPr>
        <w:t xml:space="preserve"> </w:t>
      </w:r>
      <w:r w:rsidRPr="00ED5E82">
        <w:rPr>
          <w:rFonts w:cs="Arial"/>
          <w:szCs w:val="24"/>
        </w:rPr>
        <w:t>la relaci</w:t>
      </w:r>
      <w:r>
        <w:rPr>
          <w:rFonts w:cs="Arial"/>
          <w:szCs w:val="24"/>
        </w:rPr>
        <w:t>ó</w:t>
      </w:r>
      <w:r w:rsidRPr="00ED5E82">
        <w:rPr>
          <w:rFonts w:cs="Arial"/>
          <w:szCs w:val="24"/>
        </w:rPr>
        <w:t>n econ</w:t>
      </w:r>
      <w:r>
        <w:rPr>
          <w:rFonts w:cs="Arial"/>
          <w:szCs w:val="24"/>
        </w:rPr>
        <w:t>ó</w:t>
      </w:r>
      <w:r w:rsidRPr="00ED5E82">
        <w:rPr>
          <w:rFonts w:cs="Arial"/>
          <w:szCs w:val="24"/>
        </w:rPr>
        <w:t>mica marginal de transformaci</w:t>
      </w:r>
      <w:r>
        <w:rPr>
          <w:rFonts w:cs="Arial"/>
          <w:szCs w:val="24"/>
        </w:rPr>
        <w:t>ó</w:t>
      </w:r>
      <w:r w:rsidRPr="00ED5E82">
        <w:rPr>
          <w:rFonts w:cs="Arial"/>
          <w:szCs w:val="24"/>
        </w:rPr>
        <w:t>n es igual a la suma de las rela</w:t>
      </w:r>
      <w:r>
        <w:rPr>
          <w:rFonts w:cs="Arial"/>
          <w:szCs w:val="24"/>
        </w:rPr>
        <w:t>c</w:t>
      </w:r>
      <w:r w:rsidRPr="00ED5E82">
        <w:rPr>
          <w:rFonts w:cs="Arial"/>
          <w:szCs w:val="24"/>
        </w:rPr>
        <w:t>iones marginales de sustitu</w:t>
      </w:r>
      <w:r>
        <w:rPr>
          <w:rFonts w:cs="Arial"/>
          <w:szCs w:val="24"/>
        </w:rPr>
        <w:t>c</w:t>
      </w:r>
      <w:r w:rsidRPr="00ED5E82">
        <w:rPr>
          <w:rFonts w:cs="Arial"/>
          <w:szCs w:val="24"/>
        </w:rPr>
        <w:t>i</w:t>
      </w:r>
      <w:r>
        <w:rPr>
          <w:rFonts w:cs="Arial"/>
          <w:szCs w:val="24"/>
        </w:rPr>
        <w:t>ó</w:t>
      </w:r>
      <w:r w:rsidRPr="00ED5E82">
        <w:rPr>
          <w:rFonts w:cs="Arial"/>
          <w:szCs w:val="24"/>
        </w:rPr>
        <w:t>n.</w:t>
      </w:r>
    </w:p>
    <w:p w14:paraId="469FC50A" w14:textId="079804DC" w:rsidR="00426C44" w:rsidRDefault="00426C44" w:rsidP="00426C44">
      <w:pPr>
        <w:autoSpaceDE w:val="0"/>
        <w:autoSpaceDN w:val="0"/>
        <w:adjustRightInd w:val="0"/>
        <w:spacing w:after="100" w:afterAutospacing="1" w:line="240" w:lineRule="auto"/>
        <w:rPr>
          <w:rFonts w:cs="Arial"/>
          <w:szCs w:val="24"/>
        </w:rPr>
      </w:pPr>
      <w:r w:rsidRPr="00ED5E82">
        <w:rPr>
          <w:rFonts w:cs="Arial"/>
          <w:szCs w:val="24"/>
        </w:rPr>
        <w:t>Dado que resulta más caro obtener bienes p</w:t>
      </w:r>
      <w:r>
        <w:rPr>
          <w:rFonts w:cs="Arial"/>
          <w:szCs w:val="24"/>
        </w:rPr>
        <w:t>ú</w:t>
      </w:r>
      <w:r w:rsidRPr="00ED5E82">
        <w:rPr>
          <w:rFonts w:cs="Arial"/>
          <w:szCs w:val="24"/>
        </w:rPr>
        <w:t>blicos cuando los impuestos generan distorsiones, normalmente esto implica que el nivel efi</w:t>
      </w:r>
      <w:r>
        <w:rPr>
          <w:rFonts w:cs="Arial"/>
          <w:szCs w:val="24"/>
        </w:rPr>
        <w:t>c</w:t>
      </w:r>
      <w:r w:rsidRPr="00ED5E82">
        <w:rPr>
          <w:rFonts w:cs="Arial"/>
          <w:szCs w:val="24"/>
        </w:rPr>
        <w:t>iente de bienes p</w:t>
      </w:r>
      <w:r>
        <w:rPr>
          <w:rFonts w:cs="Arial"/>
          <w:szCs w:val="24"/>
        </w:rPr>
        <w:t>ú</w:t>
      </w:r>
      <w:r w:rsidRPr="00ED5E82">
        <w:rPr>
          <w:rFonts w:cs="Arial"/>
          <w:szCs w:val="24"/>
        </w:rPr>
        <w:t>blicos</w:t>
      </w:r>
      <w:r>
        <w:rPr>
          <w:rFonts w:cs="Arial"/>
          <w:szCs w:val="24"/>
        </w:rPr>
        <w:t xml:space="preserve"> </w:t>
      </w:r>
      <w:r w:rsidRPr="00ED5E82">
        <w:rPr>
          <w:rFonts w:cs="Arial"/>
          <w:szCs w:val="24"/>
        </w:rPr>
        <w:t>es menor que si los impuestos no crearan distorsiones.</w:t>
      </w:r>
    </w:p>
    <w:p w14:paraId="7A56FD5A" w14:textId="2A51F613" w:rsidR="00426C44" w:rsidRDefault="00426C44" w:rsidP="00426C44">
      <w:pPr>
        <w:autoSpaceDE w:val="0"/>
        <w:autoSpaceDN w:val="0"/>
        <w:adjustRightInd w:val="0"/>
        <w:spacing w:after="100" w:afterAutospacing="1" w:line="240" w:lineRule="auto"/>
        <w:rPr>
          <w:rFonts w:cs="Arial"/>
          <w:szCs w:val="24"/>
        </w:rPr>
      </w:pPr>
      <w:r w:rsidRPr="00ED5E82">
        <w:rPr>
          <w:rFonts w:cs="Arial"/>
          <w:szCs w:val="24"/>
        </w:rPr>
        <w:t>De hecho, una gran parte de los debates s</w:t>
      </w:r>
      <w:r>
        <w:rPr>
          <w:rFonts w:cs="Arial"/>
          <w:szCs w:val="24"/>
        </w:rPr>
        <w:t>ur</w:t>
      </w:r>
      <w:r w:rsidRPr="00ED5E82">
        <w:rPr>
          <w:rFonts w:cs="Arial"/>
          <w:szCs w:val="24"/>
        </w:rPr>
        <w:t xml:space="preserve">gidos en los </w:t>
      </w:r>
      <w:r>
        <w:rPr>
          <w:rFonts w:cs="Arial"/>
          <w:szCs w:val="24"/>
        </w:rPr>
        <w:t>ú</w:t>
      </w:r>
      <w:r w:rsidRPr="00ED5E82">
        <w:rPr>
          <w:rFonts w:cs="Arial"/>
          <w:szCs w:val="24"/>
        </w:rPr>
        <w:t>ltimos a</w:t>
      </w:r>
      <w:r>
        <w:rPr>
          <w:rFonts w:cs="Arial"/>
          <w:szCs w:val="24"/>
        </w:rPr>
        <w:t>ñ</w:t>
      </w:r>
      <w:r w:rsidRPr="00ED5E82">
        <w:rPr>
          <w:rFonts w:cs="Arial"/>
          <w:szCs w:val="24"/>
        </w:rPr>
        <w:t>os sobre el nivel</w:t>
      </w:r>
      <w:r>
        <w:rPr>
          <w:rFonts w:cs="Arial"/>
          <w:szCs w:val="24"/>
        </w:rPr>
        <w:t xml:space="preserve"> </w:t>
      </w:r>
      <w:r w:rsidRPr="00ED5E82">
        <w:rPr>
          <w:rFonts w:cs="Arial"/>
          <w:szCs w:val="24"/>
        </w:rPr>
        <w:t>deseable de bienes públicos ha girado en torno a esta cuesti6n. Unos creen que las</w:t>
      </w:r>
      <w:r>
        <w:rPr>
          <w:rFonts w:cs="Arial"/>
          <w:szCs w:val="24"/>
        </w:rPr>
        <w:t xml:space="preserve"> </w:t>
      </w:r>
      <w:r w:rsidRPr="00ED5E82">
        <w:rPr>
          <w:rFonts w:cs="Arial"/>
          <w:szCs w:val="24"/>
        </w:rPr>
        <w:t>distorsiones provocadas por el sistema impositivo no son muy grandes, mientras que</w:t>
      </w:r>
      <w:r>
        <w:rPr>
          <w:rFonts w:cs="Arial"/>
          <w:szCs w:val="24"/>
        </w:rPr>
        <w:t xml:space="preserve"> </w:t>
      </w:r>
      <w:r w:rsidRPr="00ED5E82">
        <w:rPr>
          <w:rFonts w:cs="Arial"/>
          <w:szCs w:val="24"/>
        </w:rPr>
        <w:t>otros sostienen que, con los elevados tipos impositivos actuales, el coste de intentar</w:t>
      </w:r>
      <w:r>
        <w:rPr>
          <w:rFonts w:cs="Arial"/>
          <w:szCs w:val="24"/>
        </w:rPr>
        <w:t xml:space="preserve"> </w:t>
      </w:r>
      <w:r w:rsidRPr="00ED5E82">
        <w:rPr>
          <w:rFonts w:cs="Arial"/>
          <w:szCs w:val="24"/>
        </w:rPr>
        <w:t>recaudar ingresos adicionales para financiar bienes públicos es elevado. Quizá coincidan en la magnitud de los beneficios sociales que puede reportar un gasto p</w:t>
      </w:r>
      <w:r>
        <w:rPr>
          <w:rFonts w:cs="Arial"/>
          <w:szCs w:val="24"/>
        </w:rPr>
        <w:t>ú</w:t>
      </w:r>
      <w:r w:rsidRPr="00ED5E82">
        <w:rPr>
          <w:rFonts w:cs="Arial"/>
          <w:szCs w:val="24"/>
        </w:rPr>
        <w:t>blico</w:t>
      </w:r>
      <w:r>
        <w:rPr>
          <w:rFonts w:cs="Arial"/>
          <w:szCs w:val="24"/>
        </w:rPr>
        <w:t xml:space="preserve"> </w:t>
      </w:r>
      <w:r w:rsidRPr="00ED5E82">
        <w:rPr>
          <w:rFonts w:cs="Arial"/>
          <w:szCs w:val="24"/>
        </w:rPr>
        <w:t>adicional, pero discrepan en los costes.</w:t>
      </w:r>
    </w:p>
    <w:p w14:paraId="76425509" w14:textId="77777777" w:rsidR="00426C44" w:rsidRDefault="00426C44" w:rsidP="00426C44">
      <w:pPr>
        <w:pStyle w:val="Ttulo2"/>
        <w:spacing w:after="100" w:afterAutospacing="1" w:line="240" w:lineRule="auto"/>
        <w:rPr>
          <w:rFonts w:cs="Arial"/>
          <w:szCs w:val="28"/>
        </w:rPr>
      </w:pPr>
      <w:r>
        <w:rPr>
          <w:rFonts w:cs="Arial"/>
          <w:szCs w:val="28"/>
        </w:rPr>
        <w:t>6 punto 4. La administración eficiente como un bien público.</w:t>
      </w:r>
    </w:p>
    <w:p w14:paraId="69C53779" w14:textId="520C52B0" w:rsidR="00426C44" w:rsidRPr="00ED5E82" w:rsidRDefault="00426C44" w:rsidP="00426C44">
      <w:r w:rsidRPr="00ED5E82">
        <w:t>Uno de los bienes p</w:t>
      </w:r>
      <w:r>
        <w:t>ú</w:t>
      </w:r>
      <w:r w:rsidRPr="00ED5E82">
        <w:t>blicos m</w:t>
      </w:r>
      <w:r>
        <w:t>á</w:t>
      </w:r>
      <w:r w:rsidRPr="00ED5E82">
        <w:t>s importantes es la gesti</w:t>
      </w:r>
      <w:r>
        <w:t>ó</w:t>
      </w:r>
      <w:r w:rsidRPr="00ED5E82">
        <w:t>n del Estado: todos resultamos beneficiados cuando la administraci</w:t>
      </w:r>
      <w:r>
        <w:t>ó</w:t>
      </w:r>
      <w:r w:rsidRPr="00ED5E82">
        <w:t>n es mejor, más eficiente y más sensible. De</w:t>
      </w:r>
      <w:r>
        <w:t xml:space="preserve"> </w:t>
      </w:r>
      <w:r w:rsidRPr="00ED5E82">
        <w:t>hecho, la "buena administraci</w:t>
      </w:r>
      <w:r>
        <w:t>ó</w:t>
      </w:r>
      <w:r w:rsidRPr="00ED5E82">
        <w:t>n" posee las dos propiedades de los bienes p</w:t>
      </w:r>
      <w:r>
        <w:t>ú</w:t>
      </w:r>
      <w:r w:rsidRPr="00ED5E82">
        <w:t>blicos</w:t>
      </w:r>
      <w:r>
        <w:t xml:space="preserve"> </w:t>
      </w:r>
      <w:r w:rsidRPr="00ED5E82">
        <w:t>que hemos se</w:t>
      </w:r>
      <w:r>
        <w:t>ñ</w:t>
      </w:r>
      <w:r w:rsidRPr="00ED5E82">
        <w:t>alado antes: no es f</w:t>
      </w:r>
      <w:r>
        <w:t>ác</w:t>
      </w:r>
      <w:r w:rsidRPr="00ED5E82">
        <w:t>il ni deseable excluir a nadie de sus beneficios.</w:t>
      </w:r>
    </w:p>
    <w:p w14:paraId="4DEE0AE0" w14:textId="5DD9397B" w:rsidR="00426C44" w:rsidRPr="001017C1" w:rsidRDefault="00426C44" w:rsidP="00426C44">
      <w:pPr>
        <w:rPr>
          <w:b/>
          <w:bCs/>
        </w:rPr>
      </w:pPr>
      <w:r w:rsidRPr="00ED5E82">
        <w:t>Si el Gobierno es capaz de ser más eficiente y de reducir los impuestos sin reducir el nivel de servicios que presta el Estado, todo el mundo sale ganando. El pol</w:t>
      </w:r>
      <w:r>
        <w:t>í</w:t>
      </w:r>
      <w:r w:rsidRPr="00ED5E82">
        <w:t>tico</w:t>
      </w:r>
      <w:r>
        <w:t xml:space="preserve"> </w:t>
      </w:r>
      <w:r w:rsidRPr="00ED5E82">
        <w:t xml:space="preserve">que </w:t>
      </w:r>
      <w:r>
        <w:t>lo</w:t>
      </w:r>
      <w:r w:rsidRPr="00ED5E82">
        <w:t xml:space="preserve"> consigue puede obtener alg</w:t>
      </w:r>
      <w:r>
        <w:t>ú</w:t>
      </w:r>
      <w:r w:rsidRPr="00ED5E82">
        <w:t>n rendimiento, pero este s</w:t>
      </w:r>
      <w:r>
        <w:t>ó</w:t>
      </w:r>
      <w:r w:rsidRPr="00ED5E82">
        <w:t>lo constituye una parte</w:t>
      </w:r>
      <w:r>
        <w:t xml:space="preserve"> </w:t>
      </w:r>
      <w:r w:rsidRPr="00ED5E82">
        <w:t>de los beneficios que re</w:t>
      </w:r>
      <w:r>
        <w:t>c</w:t>
      </w:r>
      <w:r w:rsidRPr="00ED5E82">
        <w:t>iben los dem</w:t>
      </w:r>
      <w:r>
        <w:t>á</w:t>
      </w:r>
      <w:r w:rsidRPr="00ED5E82">
        <w:t xml:space="preserve">s. En concreto, los que no </w:t>
      </w:r>
      <w:r>
        <w:t>lo</w:t>
      </w:r>
      <w:r w:rsidRPr="00ED5E82">
        <w:t xml:space="preserve"> votaron ganan tanto</w:t>
      </w:r>
      <w:r>
        <w:t xml:space="preserve"> </w:t>
      </w:r>
      <w:r w:rsidRPr="00ED5E82">
        <w:t>como los que lucharon por que saliera elegido y los que se abstuvieron de votar, y se</w:t>
      </w:r>
      <w:r>
        <w:t xml:space="preserve"> </w:t>
      </w:r>
      <w:r w:rsidRPr="00ED5E82">
        <w:t>aprovecharon, como polizones, del esfuerzo político de los dem</w:t>
      </w:r>
      <w:r>
        <w:t>á</w:t>
      </w:r>
      <w:r w:rsidRPr="00ED5E82">
        <w:t>s, ganan tanto como</w:t>
      </w:r>
      <w:r>
        <w:t xml:space="preserve"> </w:t>
      </w:r>
      <w:r w:rsidRPr="00ED5E82">
        <w:t>los otros.</w:t>
      </w:r>
    </w:p>
    <w:p w14:paraId="40241F1F" w14:textId="77777777" w:rsidR="00426C44" w:rsidRDefault="00426C44" w:rsidP="00426C44">
      <w:pPr>
        <w:pStyle w:val="Ttulo2"/>
        <w:spacing w:after="100" w:afterAutospacing="1"/>
      </w:pPr>
      <w:r>
        <w:t>Repaso y prácticas</w:t>
      </w:r>
    </w:p>
    <w:p w14:paraId="44CAC9BE" w14:textId="77777777" w:rsidR="00426C44" w:rsidRDefault="00426C44" w:rsidP="00426C44">
      <w:pPr>
        <w:pStyle w:val="Ttulo3"/>
        <w:spacing w:after="100" w:afterAutospacing="1"/>
      </w:pPr>
      <w:r>
        <w:t>Resumen</w:t>
      </w:r>
    </w:p>
    <w:p w14:paraId="32AA63ED" w14:textId="3E395B3A" w:rsidR="00426C44" w:rsidRDefault="00426C44" w:rsidP="00426C44">
      <w:pPr>
        <w:pStyle w:val="Prrafodelista"/>
        <w:numPr>
          <w:ilvl w:val="0"/>
          <w:numId w:val="6"/>
        </w:numPr>
      </w:pPr>
      <w:r>
        <w:t>En este capítulo se define una clase importante de bienes: los bienes públicos puros. Estos tienen dos propiedades esenciales:</w:t>
      </w:r>
    </w:p>
    <w:p w14:paraId="4DC85623" w14:textId="77777777" w:rsidR="00426C44" w:rsidRDefault="00426C44" w:rsidP="00426C44">
      <w:pPr>
        <w:pStyle w:val="Prrafodelista"/>
        <w:numPr>
          <w:ilvl w:val="0"/>
          <w:numId w:val="7"/>
        </w:numPr>
      </w:pPr>
      <w:r w:rsidRPr="001017C1">
        <w:t>Es imposible impedir que los consumidores disfruten de sus beneficios (imposibilidad de exclusi</w:t>
      </w:r>
      <w:r>
        <w:t>ó</w:t>
      </w:r>
      <w:r w:rsidRPr="001017C1">
        <w:t>n).</w:t>
      </w:r>
      <w:r>
        <w:t xml:space="preserve"> [página 174].</w:t>
      </w:r>
    </w:p>
    <w:p w14:paraId="199D4ACB" w14:textId="77777777" w:rsidR="00426C44" w:rsidRDefault="00426C44" w:rsidP="00426C44">
      <w:pPr>
        <w:pStyle w:val="Prrafodelista"/>
        <w:numPr>
          <w:ilvl w:val="0"/>
          <w:numId w:val="7"/>
        </w:numPr>
      </w:pPr>
      <w:r>
        <w:t>El coste marginal de suministrar el bien a una persona más es cero (consumo no rival). No es deseable impedir que los individuos disfruten de los beneficios de los bienes, ya que el placer que les reportan no reduce el que reportan a otros.</w:t>
      </w:r>
    </w:p>
    <w:p w14:paraId="424B0B90" w14:textId="1975F893" w:rsidR="00426C44" w:rsidRDefault="00426C44" w:rsidP="00426C44">
      <w:pPr>
        <w:pStyle w:val="Prrafodelista"/>
        <w:numPr>
          <w:ilvl w:val="0"/>
          <w:numId w:val="6"/>
        </w:numPr>
      </w:pPr>
      <w:r>
        <w:t xml:space="preserve">Aunque existen algunos ejemplos de bienes públicos puros, como la defensa nacional, en el caso de la mayoría de los bienes suministrados por el Estado es posible la exclusión, aunque suele ser costosa. Si se cobra por su uso, es posible que se subutilicen. En el caso de muchos bienes suministrados por el Estado, el hecho de que los disfrute una persona tiene algún coste marginal. Aunque el coste marginal de la utilización de una carretera nada congestionada por parte de una persona puede ser inapreciable, si hay alguna congestión, el coste marginal puede ser </w:t>
      </w:r>
      <w:proofErr w:type="spellStart"/>
      <w:r>
        <w:t>mas</w:t>
      </w:r>
      <w:proofErr w:type="spellEnd"/>
      <w:r>
        <w:t xml:space="preserve"> alto.</w:t>
      </w:r>
    </w:p>
    <w:p w14:paraId="54076788" w14:textId="77777777" w:rsidR="00426C44" w:rsidRDefault="00426C44" w:rsidP="00426C44">
      <w:pPr>
        <w:pStyle w:val="Prrafodelista"/>
        <w:numPr>
          <w:ilvl w:val="0"/>
          <w:numId w:val="6"/>
        </w:numPr>
      </w:pPr>
      <w:r>
        <w:t>Los mercados privados, o no suministran bienes públicos, o los suministran en una cantidad insuficiente.</w:t>
      </w:r>
    </w:p>
    <w:p w14:paraId="3B1BAC8A" w14:textId="77777777" w:rsidR="00426C44" w:rsidRDefault="00426C44" w:rsidP="00426C44">
      <w:pPr>
        <w:pStyle w:val="Prrafodelista"/>
        <w:numPr>
          <w:ilvl w:val="0"/>
          <w:numId w:val="6"/>
        </w:numPr>
      </w:pPr>
      <w:r>
        <w:t>El problema de los mecanismos voluntarios para suministrar bienes públicos se debe a las personas que tratan de ser polizones, de disfrutar de los beneficios de los bienes públicos pagados por otros.</w:t>
      </w:r>
    </w:p>
    <w:p w14:paraId="2FB705B2" w14:textId="29A6FB17" w:rsidR="00426C44" w:rsidRDefault="00426C44" w:rsidP="00426C44">
      <w:pPr>
        <w:pStyle w:val="Prrafodelista"/>
        <w:numPr>
          <w:ilvl w:val="0"/>
          <w:numId w:val="6"/>
        </w:numPr>
      </w:pPr>
      <w:r>
        <w:t>El consumo de muchos bienes suministrados por el Estado es rival; su consumo por parte de una persona reduce el de otra; o sea, el coste marginal de suministrarlo a una persona más puede ser significativo, igual o incluso mayor que el coste medio. Estos son los bienes privados suministrados por el Estado. Si se suministran gratuitamente, su consumo será excesivo.</w:t>
      </w:r>
    </w:p>
    <w:p w14:paraId="1B625628" w14:textId="77777777" w:rsidR="00426C44" w:rsidRDefault="00426C44" w:rsidP="00426C44">
      <w:pPr>
        <w:pStyle w:val="Prrafodelista"/>
        <w:numPr>
          <w:ilvl w:val="0"/>
          <w:numId w:val="6"/>
        </w:numPr>
      </w:pPr>
      <w:r>
        <w:t>En el caso de los bienes privados suministrados por el Estado, pueden utilizarse métodos de racionamiento distintos del sistema de precios: algunas veces se utiliza la cola; otras, el bien se proporciona simplemente a todas las personas en cantidades fijas. Ambos sistemas generan ineficiencias.</w:t>
      </w:r>
    </w:p>
    <w:p w14:paraId="269003DD" w14:textId="6647CCAA" w:rsidR="00426C44" w:rsidRDefault="00426C44" w:rsidP="00426C44">
      <w:pPr>
        <w:pStyle w:val="Prrafodelista"/>
        <w:numPr>
          <w:ilvl w:val="0"/>
          <w:numId w:val="6"/>
        </w:numPr>
      </w:pPr>
      <w:r>
        <w:t>La eficiencia en el sentido de Pareto exige que los bienes públicos se suministren hasta el punto en el que la suma de las relaciones marginales de sustitución sea igual a la relación marginal de transformación. Cada nivel de consumo de un bien público óptimo en el sentido de Pareto va acompañado de una distribución de la renta diferente.</w:t>
      </w:r>
    </w:p>
    <w:p w14:paraId="7DF10C20" w14:textId="5D8A7BAC" w:rsidR="00426C44" w:rsidRDefault="00426C44" w:rsidP="00426C44">
      <w:pPr>
        <w:pStyle w:val="Prrafodelista"/>
        <w:numPr>
          <w:ilvl w:val="0"/>
          <w:numId w:val="6"/>
        </w:numPr>
      </w:pPr>
      <w:r w:rsidRPr="001017C1">
        <w:t xml:space="preserve">La </w:t>
      </w:r>
      <w:proofErr w:type="spellStart"/>
      <w:r w:rsidRPr="001017C1">
        <w:t>regIa</w:t>
      </w:r>
      <w:proofErr w:type="spellEnd"/>
      <w:r w:rsidRPr="001017C1">
        <w:t xml:space="preserve"> b</w:t>
      </w:r>
      <w:r>
        <w:t>á</w:t>
      </w:r>
      <w:r w:rsidRPr="001017C1">
        <w:t>sica que debe cu</w:t>
      </w:r>
      <w:r>
        <w:t>m</w:t>
      </w:r>
      <w:r w:rsidRPr="001017C1">
        <w:t>plirse para que el nivel de provisi</w:t>
      </w:r>
      <w:r>
        <w:t>ó</w:t>
      </w:r>
      <w:r w:rsidRPr="001017C1">
        <w:t>n de bienes p</w:t>
      </w:r>
      <w:r>
        <w:t>ú</w:t>
      </w:r>
      <w:r w:rsidRPr="001017C1">
        <w:t>blicos sea eficiente debe modificarse cuando la recaudaci</w:t>
      </w:r>
      <w:r>
        <w:t>ó</w:t>
      </w:r>
      <w:r w:rsidRPr="001017C1">
        <w:t>n de los ingresos y la redistribuci</w:t>
      </w:r>
      <w:r>
        <w:t>ó</w:t>
      </w:r>
      <w:r w:rsidRPr="001017C1">
        <w:t>n de la renta conllevan costes (distorsiones).</w:t>
      </w:r>
    </w:p>
    <w:p w14:paraId="236B1579" w14:textId="77777777" w:rsidR="00426C44" w:rsidRPr="001017C1" w:rsidRDefault="00426C44" w:rsidP="00426C44">
      <w:pPr>
        <w:pStyle w:val="Prrafodelista"/>
        <w:numPr>
          <w:ilvl w:val="0"/>
          <w:numId w:val="6"/>
        </w:numPr>
      </w:pPr>
      <w:r w:rsidRPr="001017C1">
        <w:t>La gesti</w:t>
      </w:r>
      <w:r>
        <w:t>ó</w:t>
      </w:r>
      <w:r w:rsidRPr="001017C1">
        <w:t>n eficiente del Estado es en s</w:t>
      </w:r>
      <w:r>
        <w:t>í</w:t>
      </w:r>
      <w:r w:rsidRPr="001017C1">
        <w:t xml:space="preserve"> misma un bien p</w:t>
      </w:r>
      <w:r>
        <w:t>ú</w:t>
      </w:r>
      <w:r w:rsidRPr="001017C1">
        <w:t>blico.</w:t>
      </w:r>
    </w:p>
    <w:p w14:paraId="5E238185" w14:textId="77777777" w:rsidR="00426C44" w:rsidRDefault="00426C44" w:rsidP="00426C44">
      <w:pPr>
        <w:pStyle w:val="Ttulo3"/>
        <w:spacing w:after="100" w:afterAutospacing="1"/>
      </w:pPr>
      <w:r>
        <w:t>Conceptos Claves</w:t>
      </w:r>
    </w:p>
    <w:p w14:paraId="132CBEDC" w14:textId="77777777" w:rsidR="00426C44" w:rsidRDefault="00426C44" w:rsidP="00426C44">
      <w:r>
        <w:t>Exclusión</w:t>
      </w:r>
    </w:p>
    <w:p w14:paraId="36A2B4D8" w14:textId="77777777" w:rsidR="00426C44" w:rsidRDefault="00426C44" w:rsidP="00426C44">
      <w:r>
        <w:t>Bienes públicos puros</w:t>
      </w:r>
    </w:p>
    <w:p w14:paraId="1B00A1C8" w14:textId="77777777" w:rsidR="00426C44" w:rsidRDefault="00426C44" w:rsidP="00426C44">
      <w:r>
        <w:t>Tasa por el uso</w:t>
      </w:r>
    </w:p>
    <w:p w14:paraId="024B2AEF" w14:textId="77777777" w:rsidR="00426C44" w:rsidRDefault="00426C44" w:rsidP="00426C44">
      <w:r>
        <w:t>Precio como impuesto</w:t>
      </w:r>
    </w:p>
    <w:p w14:paraId="18BACBEC" w14:textId="77777777" w:rsidR="00426C44" w:rsidRDefault="00426C44" w:rsidP="00426C44">
      <w:r>
        <w:t>Curva de viabilidad</w:t>
      </w:r>
    </w:p>
    <w:p w14:paraId="512DDFF2" w14:textId="77777777" w:rsidR="00426C44" w:rsidRDefault="00426C44" w:rsidP="00426C44">
      <w:r>
        <w:t>Curva de demanda colectiva [página 175]</w:t>
      </w:r>
    </w:p>
    <w:p w14:paraId="67F53522" w14:textId="77777777" w:rsidR="00426C44" w:rsidRDefault="00426C44" w:rsidP="00426C44">
      <w:r>
        <w:t>Problema del polizón</w:t>
      </w:r>
    </w:p>
    <w:p w14:paraId="45043A9C" w14:textId="77777777" w:rsidR="00426C44" w:rsidRDefault="00426C44" w:rsidP="00426C44">
      <w:r>
        <w:t>Costes de transacción</w:t>
      </w:r>
    </w:p>
    <w:p w14:paraId="4E4943AB" w14:textId="77777777" w:rsidR="00426C44" w:rsidRDefault="00426C44" w:rsidP="00426C44">
      <w:r>
        <w:t>Bienes privados suministrados por el Estado</w:t>
      </w:r>
    </w:p>
    <w:p w14:paraId="6BB5DE85" w14:textId="77777777" w:rsidR="00426C44" w:rsidRDefault="00426C44" w:rsidP="00426C44">
      <w:r>
        <w:t>Sistema de racionamiento</w:t>
      </w:r>
    </w:p>
    <w:p w14:paraId="3B2687A2" w14:textId="77777777" w:rsidR="00426C44" w:rsidRDefault="00426C44" w:rsidP="00426C44">
      <w:r>
        <w:t>Relación física marginal de transformación</w:t>
      </w:r>
    </w:p>
    <w:p w14:paraId="502E1A4E" w14:textId="77777777" w:rsidR="00426C44" w:rsidRDefault="00426C44" w:rsidP="00426C44">
      <w:r>
        <w:t>Relación económica marginal de transformación.</w:t>
      </w:r>
    </w:p>
    <w:p w14:paraId="13B414FB" w14:textId="77777777" w:rsidR="00426C44" w:rsidRDefault="00426C44" w:rsidP="00426C44">
      <w:pPr>
        <w:pStyle w:val="Ttulo3"/>
        <w:spacing w:after="100" w:afterAutospacing="1"/>
      </w:pPr>
      <w:r>
        <w:t>Preguntas y problemas</w:t>
      </w:r>
    </w:p>
    <w:p w14:paraId="7E959136" w14:textId="34AD5830" w:rsidR="00426C44" w:rsidRDefault="00426C44" w:rsidP="00426C44">
      <w:pPr>
        <w:pStyle w:val="Prrafodelista"/>
        <w:numPr>
          <w:ilvl w:val="0"/>
          <w:numId w:val="8"/>
        </w:numPr>
        <w:ind w:left="284" w:hanging="284"/>
      </w:pPr>
      <w:r>
        <w:t>¿Dónde se encontrarían cada uno de los bienes siguientes en la figura 6punto2? Explique por qué cada uno es o no un bien público puro. Señale los casos en que el bien es suministrado tanto por el Estado como por empresas privadas:</w:t>
      </w:r>
    </w:p>
    <w:p w14:paraId="4AF0AF04" w14:textId="669E7A5E" w:rsidR="00426C44" w:rsidRDefault="00426C44" w:rsidP="00426C44">
      <w:pPr>
        <w:ind w:left="851"/>
      </w:pPr>
      <w:r>
        <w:t>a) La educación universitaria.</w:t>
      </w:r>
    </w:p>
    <w:p w14:paraId="0E770399" w14:textId="77777777" w:rsidR="00426C44" w:rsidRDefault="00426C44" w:rsidP="00426C44">
      <w:pPr>
        <w:ind w:left="851"/>
      </w:pPr>
      <w:r>
        <w:t>b) El parque de una ciudad.</w:t>
      </w:r>
    </w:p>
    <w:p w14:paraId="06D1C194" w14:textId="77777777" w:rsidR="00426C44" w:rsidRDefault="00426C44" w:rsidP="00426C44">
      <w:pPr>
        <w:ind w:left="851"/>
      </w:pPr>
      <w:r>
        <w:t>c) Los parques nacionales.</w:t>
      </w:r>
    </w:p>
    <w:p w14:paraId="37FBF8B3" w14:textId="77777777" w:rsidR="00426C44" w:rsidRDefault="00426C44" w:rsidP="00426C44">
      <w:pPr>
        <w:ind w:left="851"/>
      </w:pPr>
      <w:r>
        <w:t>d) El alcantarillado.</w:t>
      </w:r>
    </w:p>
    <w:p w14:paraId="5880ABC4" w14:textId="77777777" w:rsidR="00426C44" w:rsidRDefault="00426C44" w:rsidP="00426C44">
      <w:pPr>
        <w:ind w:left="851"/>
      </w:pPr>
      <w:r>
        <w:t>e) El agua.</w:t>
      </w:r>
    </w:p>
    <w:p w14:paraId="5B4A55A5" w14:textId="77777777" w:rsidR="00426C44" w:rsidRDefault="00426C44" w:rsidP="00426C44">
      <w:pPr>
        <w:ind w:left="851"/>
      </w:pPr>
      <w:r>
        <w:t>f) La electricidad.</w:t>
      </w:r>
    </w:p>
    <w:p w14:paraId="4DC473CE" w14:textId="77777777" w:rsidR="00426C44" w:rsidRDefault="00426C44" w:rsidP="00426C44">
      <w:pPr>
        <w:ind w:left="851"/>
      </w:pPr>
      <w:r>
        <w:t>g) El servicio telefónico.</w:t>
      </w:r>
    </w:p>
    <w:p w14:paraId="049B9003" w14:textId="77777777" w:rsidR="00426C44" w:rsidRDefault="00426C44" w:rsidP="00426C44">
      <w:pPr>
        <w:ind w:left="851"/>
      </w:pPr>
      <w:r>
        <w:t>h) Las pensiones de jubilación.</w:t>
      </w:r>
    </w:p>
    <w:p w14:paraId="5EF08553" w14:textId="77777777" w:rsidR="00426C44" w:rsidRDefault="00426C44" w:rsidP="00426C44">
      <w:pPr>
        <w:ind w:left="851"/>
      </w:pPr>
      <w:r>
        <w:t>i) La medicina.</w:t>
      </w:r>
    </w:p>
    <w:p w14:paraId="4C37B0DF" w14:textId="1C905F77" w:rsidR="00426C44" w:rsidRDefault="00426C44" w:rsidP="00426C44">
      <w:pPr>
        <w:ind w:left="851"/>
      </w:pPr>
      <w:r>
        <w:t>j) La protección de la policía.</w:t>
      </w:r>
    </w:p>
    <w:p w14:paraId="0F892E2F" w14:textId="77777777" w:rsidR="00426C44" w:rsidRDefault="00426C44" w:rsidP="00426C44">
      <w:pPr>
        <w:ind w:left="851"/>
      </w:pPr>
      <w:r>
        <w:t>k) La televisión.</w:t>
      </w:r>
    </w:p>
    <w:p w14:paraId="1CBD8C61" w14:textId="28F8728C" w:rsidR="00426C44" w:rsidRDefault="00426C44" w:rsidP="00426C44">
      <w:pPr>
        <w:ind w:left="851"/>
      </w:pPr>
      <w:r>
        <w:t>l) La investigación básica.</w:t>
      </w:r>
    </w:p>
    <w:p w14:paraId="2EBF2DC5" w14:textId="77777777" w:rsidR="00426C44" w:rsidRDefault="00426C44" w:rsidP="00426C44">
      <w:pPr>
        <w:ind w:left="851"/>
      </w:pPr>
      <w:r>
        <w:t>m) La investigación aplicada.</w:t>
      </w:r>
    </w:p>
    <w:p w14:paraId="774BB1CF" w14:textId="77777777" w:rsidR="00426C44" w:rsidRDefault="00426C44" w:rsidP="00426C44">
      <w:pPr>
        <w:ind w:left="284" w:hanging="284"/>
      </w:pPr>
      <w:r>
        <w:t>2. ¿Qué ocurre con el reparto eficiente de los bienes públicos y los privados cuando aumenta la riqueza de una economía? Cite ejemplos de bienes públicos cuyo consumo aumentaría más que proporcionalmente al aumento de la renta y menos que proporcionalmente al aumento de la renta.</w:t>
      </w:r>
    </w:p>
    <w:p w14:paraId="2DF14AD6" w14:textId="77777777" w:rsidR="00426C44" w:rsidRDefault="00426C44" w:rsidP="00426C44">
      <w:pPr>
        <w:ind w:left="284" w:hanging="284"/>
      </w:pPr>
      <w:r>
        <w:t>3. El Estado raciona algunos de los bienes públicos o de los bienes privados que suministra (aquellos en los que hay congestión) de diversas formas. Indique cómo se racionan cada uno de los siguientes y analice el efecto de distintos sistemas de racionamiento:</w:t>
      </w:r>
    </w:p>
    <w:p w14:paraId="1CD0B84E" w14:textId="77777777" w:rsidR="00426C44" w:rsidRDefault="00426C44" w:rsidP="00426C44">
      <w:pPr>
        <w:ind w:left="709" w:firstLine="142"/>
      </w:pPr>
      <w:r>
        <w:t>a) La educación pública superior.</w:t>
      </w:r>
    </w:p>
    <w:p w14:paraId="0E3B4388" w14:textId="77777777" w:rsidR="00426C44" w:rsidRDefault="00426C44" w:rsidP="00426C44">
      <w:pPr>
        <w:ind w:left="709" w:firstLine="142"/>
      </w:pPr>
      <w:r>
        <w:t>b) Los servicios sanitarios en el Reino Unido.</w:t>
      </w:r>
    </w:p>
    <w:p w14:paraId="129A7EEB" w14:textId="77777777" w:rsidR="00426C44" w:rsidRDefault="00426C44" w:rsidP="00426C44">
      <w:pPr>
        <w:ind w:left="709" w:firstLine="142"/>
      </w:pPr>
      <w:r>
        <w:t>c) El parque nacional de Panticosa.</w:t>
      </w:r>
    </w:p>
    <w:p w14:paraId="4C03ADED" w14:textId="50C75072" w:rsidR="00426C44" w:rsidRDefault="00426C44" w:rsidP="00426C44">
      <w:pPr>
        <w:ind w:left="284"/>
      </w:pPr>
      <w:r>
        <w:t>¿Qué ocurre con un bien privado suministrado por el Estado en el que puede haber congestión (como una autopista o una piscina en un día soleado y caluroso), pero en el que no se utiliza un sistema de racionamiento directo?</w:t>
      </w:r>
    </w:p>
    <w:p w14:paraId="44342B8C" w14:textId="3EF90636" w:rsidR="00426C44" w:rsidRDefault="00426C44" w:rsidP="00426C44">
      <w:pPr>
        <w:ind w:left="284" w:hanging="284"/>
      </w:pPr>
      <w:r>
        <w:t>4. ¿Hasta qué punto cree usted que las diferencias de opinión entre los que creen que debe gastarse menos en bienes públicos y los que creen que debe gastarse más, pueden atribuirse a diferencias de valoración del coste marginal de los bienes [página 176] públicos, incluidas las mayores distorsiones que crean los impuestos adicionales necesarios para financiarlos? ¿Qué otros motivos de discrepancia pueden existir?</w:t>
      </w:r>
    </w:p>
    <w:p w14:paraId="20777A85" w14:textId="6732CEC8" w:rsidR="00426C44" w:rsidRDefault="00426C44" w:rsidP="00426C44">
      <w:pPr>
        <w:ind w:left="284" w:hanging="284"/>
      </w:pPr>
      <w:r>
        <w:t>5. ¿Qué implicaciones podría tener el hecho de que una administración eficiente es un bien público para la eficiencia con que funcionan los Gobiernos?</w:t>
      </w:r>
    </w:p>
    <w:p w14:paraId="22A3FFEF" w14:textId="77777777" w:rsidR="00426C44" w:rsidRDefault="00426C44" w:rsidP="00426C44">
      <w:pPr>
        <w:ind w:left="284" w:hanging="284"/>
      </w:pPr>
      <w:r>
        <w:t>6. Analice la cuestión de la vacunación desde la perspectiva de los bienes públicos / externalidades. ¿Por qué podrían no acceder voluntariamente los individuos a vacunarse?</w:t>
      </w:r>
    </w:p>
    <w:p w14:paraId="089E2F79" w14:textId="3E6C6F35" w:rsidR="00426C44" w:rsidRDefault="00426C44" w:rsidP="00426C44">
      <w:pPr>
        <w:ind w:left="284" w:hanging="284"/>
      </w:pPr>
      <w:r>
        <w:t>7. Cada vez preocupa más el aumento de las concentraciones de gases invernadero en la atmósfera, como el dióxido de carbono, que es probable que provoquen el calentamiento del planeta. Conciba la atmósfera mundial como un bien público "internacional" ¿Cuáles son algunos de los problemas que pueden surgir a la hora de conseguir que los individuos y los países tomen medidas para reducir las emisiones de gases invernadero?</w:t>
      </w:r>
    </w:p>
    <w:p w14:paraId="378FD88C" w14:textId="77777777" w:rsidR="00426C44" w:rsidRDefault="00426C44" w:rsidP="00426C44">
      <w:pPr>
        <w:ind w:left="284" w:hanging="284"/>
      </w:pPr>
      <w:r>
        <w:t>8. Explique de qué forma los cambios de las rentas, de la tecnología u otros cambios del clima económico pueden alterar el equilibrio entre la provisión pública y la privada. Ilústrelo, por ejemplo, con un análisis de los parques públicos.</w:t>
      </w:r>
    </w:p>
    <w:p w14:paraId="2473576A" w14:textId="77777777" w:rsidR="00426C44" w:rsidRDefault="00426C44" w:rsidP="00426C44">
      <w:pPr>
        <w:pStyle w:val="Ttulo2"/>
        <w:spacing w:after="100" w:afterAutospacing="1"/>
      </w:pPr>
      <w:r>
        <w:t>Apéndice A:</w:t>
      </w:r>
    </w:p>
    <w:p w14:paraId="77ED4E34" w14:textId="77777777" w:rsidR="00426C44" w:rsidRDefault="00426C44" w:rsidP="00426C44">
      <w:pPr>
        <w:pStyle w:val="Ttulo3"/>
        <w:spacing w:after="100" w:afterAutospacing="1"/>
      </w:pPr>
      <w:r>
        <w:t>La curva de restos</w:t>
      </w:r>
    </w:p>
    <w:p w14:paraId="65DE12C8" w14:textId="64F62139" w:rsidR="00426C44" w:rsidRDefault="00426C44" w:rsidP="00426C44">
      <w:r>
        <w:t>En este apéndice presentamos otra manera de exponer gráficamente la condición básica de eficiencia de los bienes públicos:</w:t>
      </w:r>
    </w:p>
    <w:p w14:paraId="13836018" w14:textId="77777777" w:rsidR="00426C44" w:rsidRDefault="00426C44" w:rsidP="00426C44">
      <w:r>
        <w:t>Suma de las relaciones marginales de sustitución es igual a la Relación marginal de transformación.</w:t>
      </w:r>
    </w:p>
    <w:p w14:paraId="320A3F9A" w14:textId="2D0C1CCA" w:rsidR="00426C44" w:rsidRDefault="00426C44" w:rsidP="00426C44">
      <w:r>
        <w:t>En la figura 6</w:t>
      </w:r>
      <w:r w:rsidR="00C9529E">
        <w:t xml:space="preserve"> </w:t>
      </w:r>
      <w:r>
        <w:t xml:space="preserve">punto10A hemos superpuesto la curva de indiferencia de Crusoe y la curva de posibilidades de producción. Si el Estado proporciona un nivel de bienes públicos G y desea, al mismo tiempo, que Crusoe obtenga el nivel de utilidad correspondiente a la curva de indiferencia Usubíndice1 de la figura, la cantidad del bien privado que queda para viernes es la distancia vertical existente entre la curva de posibilidades de producción y la curva de indiferencia. Por consiguiente, llamamos </w:t>
      </w:r>
      <w:r w:rsidRPr="00DF371A">
        <w:rPr>
          <w:b/>
          <w:bCs/>
        </w:rPr>
        <w:t>curva de restos</w:t>
      </w:r>
      <w:r>
        <w:t xml:space="preserve"> a la diferencia (vertical) entre las dos y la representamos en la figura 6punto10B. A continuación colocamos encima de esta figura la curva de indiferencia de viernes. El máximo nivel de utilidad que puede alcanzar este, compatible con la curva de posibilidades de producción y con el nivel de utilidad de la primera persona especificado previamente, se encuentra en el punto de tangencia entre su curva de indiferencia y la curva de restos.</w:t>
      </w:r>
    </w:p>
    <w:p w14:paraId="4E36CA57" w14:textId="72FB2D50" w:rsidR="00426C44" w:rsidRPr="00DF371A" w:rsidRDefault="00426C44" w:rsidP="00426C44">
      <w:pPr>
        <w:rPr>
          <w:vertAlign w:val="subscript"/>
        </w:rPr>
      </w:pPr>
      <w:r>
        <w:t>Figura 6 punto10 [presente en la página 177]</w:t>
      </w:r>
    </w:p>
    <w:p w14:paraId="26FD4BD1" w14:textId="77777777" w:rsidR="00426C44" w:rsidRDefault="00426C44" w:rsidP="00426C44">
      <w:r>
        <w:rPr>
          <w:noProof/>
        </w:rPr>
        <w:drawing>
          <wp:inline distT="0" distB="0" distL="0" distR="0" wp14:anchorId="0F3E3596" wp14:editId="5A27106F">
            <wp:extent cx="5149184" cy="4324350"/>
            <wp:effectExtent l="0" t="0" r="0" b="0"/>
            <wp:docPr id="12" name="Imagen 12" descr="Imagen que contiene texto, 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aptura de Pantalla 2019-07-12 a la(s) 10.06.14.png"/>
                    <pic:cNvPicPr/>
                  </pic:nvPicPr>
                  <pic:blipFill>
                    <a:blip r:embed="rId16"/>
                    <a:stretch>
                      <a:fillRect/>
                    </a:stretch>
                  </pic:blipFill>
                  <pic:spPr>
                    <a:xfrm>
                      <a:off x="0" y="0"/>
                      <a:ext cx="5165629" cy="4338161"/>
                    </a:xfrm>
                    <a:prstGeom prst="rect">
                      <a:avLst/>
                    </a:prstGeom>
                  </pic:spPr>
                </pic:pic>
              </a:graphicData>
            </a:graphic>
          </wp:inline>
        </w:drawing>
      </w:r>
    </w:p>
    <w:p w14:paraId="5E524D17" w14:textId="77777777" w:rsidR="00426C44" w:rsidRDefault="00426C44" w:rsidP="00426C44"/>
    <w:p w14:paraId="16646617" w14:textId="77777777" w:rsidR="00426C44" w:rsidRDefault="00426C44" w:rsidP="00426C44">
      <w:pPr>
        <w:autoSpaceDE w:val="0"/>
        <w:autoSpaceDN w:val="0"/>
        <w:adjustRightInd w:val="0"/>
        <w:spacing w:after="100" w:afterAutospacing="1" w:line="240" w:lineRule="auto"/>
        <w:rPr>
          <w:rFonts w:cs="Arial"/>
          <w:szCs w:val="24"/>
        </w:rPr>
      </w:pPr>
      <w:r>
        <w:rPr>
          <w:rFonts w:cs="Arial"/>
          <w:szCs w:val="24"/>
        </w:rPr>
        <w:t>(Aclaración Figura 6 punto 9: La figura 6 punto 9 presenta dos gráficos de dos ejes: el panel A y el panel B. Ambos representan en el eje Y a los bienes privados y en el eje X a los bienes públicos.</w:t>
      </w:r>
    </w:p>
    <w:p w14:paraId="24AD4810" w14:textId="1DD2D3B6" w:rsidR="00426C44" w:rsidRDefault="00426C44" w:rsidP="00426C44">
      <w:pPr>
        <w:autoSpaceDE w:val="0"/>
        <w:autoSpaceDN w:val="0"/>
        <w:adjustRightInd w:val="0"/>
        <w:spacing w:after="100" w:afterAutospacing="1" w:line="240" w:lineRule="auto"/>
        <w:rPr>
          <w:rFonts w:cs="Arial"/>
          <w:szCs w:val="24"/>
        </w:rPr>
      </w:pPr>
      <w:r>
        <w:rPr>
          <w:rFonts w:cs="Arial"/>
          <w:szCs w:val="24"/>
        </w:rPr>
        <w:t>El panel A, contiene dos curvas: la curva de posibilidades de producción (de forma cóncava y pendiente negativa) que cruza en dos puntos a la Curva de indiferencia de Robinson (de forma convexa y pendiente negativa) que representa un nivel de utilidad de U</w:t>
      </w:r>
      <w:r w:rsidR="00C9529E">
        <w:rPr>
          <w:rFonts w:cs="Arial"/>
          <w:szCs w:val="24"/>
        </w:rPr>
        <w:t xml:space="preserve"> </w:t>
      </w:r>
      <w:r>
        <w:rPr>
          <w:rFonts w:cs="Arial"/>
          <w:szCs w:val="24"/>
        </w:rPr>
        <w:t xml:space="preserve">(subíndice 1). La diferencia entre ambas curvas en un punto determinado del eje x (reconocido en el panel B como G), representa la distancia A-B (en donde A corresponde al punto de la curva de posibilidades de producción y B al punto de la curva de indiferencia de </w:t>
      </w:r>
      <w:proofErr w:type="spellStart"/>
      <w:r>
        <w:rPr>
          <w:rFonts w:cs="Arial"/>
          <w:szCs w:val="24"/>
        </w:rPr>
        <w:t>Robison</w:t>
      </w:r>
      <w:proofErr w:type="spellEnd"/>
      <w:r>
        <w:rPr>
          <w:rFonts w:cs="Arial"/>
          <w:szCs w:val="24"/>
        </w:rPr>
        <w:t>).</w:t>
      </w:r>
    </w:p>
    <w:p w14:paraId="26B26122" w14:textId="0CF13F04" w:rsidR="00426C44" w:rsidRDefault="00426C44" w:rsidP="00426C44">
      <w:pPr>
        <w:autoSpaceDE w:val="0"/>
        <w:autoSpaceDN w:val="0"/>
        <w:adjustRightInd w:val="0"/>
        <w:spacing w:after="100" w:afterAutospacing="1" w:line="240" w:lineRule="auto"/>
        <w:rPr>
          <w:rFonts w:cs="Arial"/>
          <w:szCs w:val="24"/>
        </w:rPr>
      </w:pPr>
      <w:r>
        <w:rPr>
          <w:rFonts w:cs="Arial"/>
          <w:szCs w:val="24"/>
        </w:rPr>
        <w:t>El panel B contiene tres curvas: dos de ellas representan a las curvas de indiferencia de viernes. La primera es U</w:t>
      </w:r>
      <w:r w:rsidR="00C9529E">
        <w:rPr>
          <w:rFonts w:cs="Arial"/>
          <w:szCs w:val="24"/>
        </w:rPr>
        <w:t xml:space="preserve"> </w:t>
      </w:r>
      <w:r>
        <w:rPr>
          <w:rFonts w:cs="Arial"/>
          <w:szCs w:val="24"/>
        </w:rPr>
        <w:t>(subíndice 2) de forma convexa y de pendiente negativa. Y la segunda, es U</w:t>
      </w:r>
      <w:r w:rsidR="00C9529E">
        <w:rPr>
          <w:rFonts w:cs="Arial"/>
          <w:szCs w:val="24"/>
        </w:rPr>
        <w:t xml:space="preserve"> </w:t>
      </w:r>
      <w:r>
        <w:rPr>
          <w:rFonts w:cs="Arial"/>
          <w:szCs w:val="24"/>
        </w:rPr>
        <w:t>prima (subíndice 2), igual de forma convexa con de pendiente negativa, pero superior a la curva anterior. Una tercer</w:t>
      </w:r>
      <w:r w:rsidR="00C9529E">
        <w:rPr>
          <w:rFonts w:cs="Arial"/>
          <w:szCs w:val="24"/>
        </w:rPr>
        <w:t>a</w:t>
      </w:r>
      <w:r>
        <w:rPr>
          <w:rFonts w:cs="Arial"/>
          <w:szCs w:val="24"/>
        </w:rPr>
        <w:t xml:space="preserve"> curva corresponde a la curva de restos, de forma cóncava, toca al eje de las x en dos puntos y es tangente con la primera curva U</w:t>
      </w:r>
      <w:r w:rsidR="00C9529E">
        <w:rPr>
          <w:rFonts w:cs="Arial"/>
          <w:szCs w:val="24"/>
        </w:rPr>
        <w:t xml:space="preserve"> </w:t>
      </w:r>
      <w:r>
        <w:rPr>
          <w:rFonts w:cs="Arial"/>
          <w:szCs w:val="24"/>
        </w:rPr>
        <w:t>(subíndice 2), en el punto A del eje Y.</w:t>
      </w:r>
    </w:p>
    <w:p w14:paraId="24452E98" w14:textId="77777777" w:rsidR="00426C44" w:rsidRDefault="00426C44" w:rsidP="00426C44">
      <w:pPr>
        <w:autoSpaceDE w:val="0"/>
        <w:autoSpaceDN w:val="0"/>
        <w:adjustRightInd w:val="0"/>
        <w:spacing w:after="100" w:afterAutospacing="1" w:line="240" w:lineRule="auto"/>
        <w:rPr>
          <w:rFonts w:cs="Arial"/>
          <w:szCs w:val="24"/>
        </w:rPr>
      </w:pPr>
      <w:r>
        <w:rPr>
          <w:rFonts w:cs="Arial"/>
          <w:szCs w:val="24"/>
        </w:rPr>
        <w:t xml:space="preserve">Ambos paneles están conectados: El punto superior en donde las curvas del panel A se cruzan, se representa en el panel B en el primer punto donde la curva de “restos” toca al eje X. El punto inferior en donde las curvas del panel A se cruzan, se representa en el panel B en el segundo punto donde la curva de los “restos” toca al eje X y se define como el punto C. Por último el punto del panel A que representaba la distancia A-B en G, se representa en el panel inferior con la tangencia de la curva de restos con la curva </w:t>
      </w:r>
      <w:proofErr w:type="gramStart"/>
      <w:r>
        <w:rPr>
          <w:rFonts w:cs="Arial"/>
          <w:szCs w:val="24"/>
        </w:rPr>
        <w:t>U(</w:t>
      </w:r>
      <w:proofErr w:type="gramEnd"/>
      <w:r>
        <w:rPr>
          <w:rFonts w:cs="Arial"/>
          <w:szCs w:val="24"/>
        </w:rPr>
        <w:t>subíndice 2), que representa el punto A.</w:t>
      </w:r>
    </w:p>
    <w:p w14:paraId="0D193D83" w14:textId="77777777" w:rsidR="00426C44" w:rsidRDefault="00426C44" w:rsidP="00426C44">
      <w:pPr>
        <w:autoSpaceDE w:val="0"/>
        <w:autoSpaceDN w:val="0"/>
        <w:adjustRightInd w:val="0"/>
        <w:spacing w:after="100" w:afterAutospacing="1" w:line="240" w:lineRule="auto"/>
        <w:rPr>
          <w:rFonts w:cs="Arial"/>
          <w:szCs w:val="24"/>
        </w:rPr>
      </w:pPr>
      <w:r>
        <w:rPr>
          <w:rFonts w:cs="Arial"/>
          <w:szCs w:val="24"/>
        </w:rPr>
        <w:t>Fin de aclaración de figura 6 punto 9).</w:t>
      </w:r>
    </w:p>
    <w:p w14:paraId="1C597839" w14:textId="2BA1028A" w:rsidR="00426C44" w:rsidRDefault="00426C44" w:rsidP="00426C44">
      <w:r w:rsidRPr="00ED5E82">
        <w:rPr>
          <w:rFonts w:cs="Arial"/>
          <w:szCs w:val="24"/>
        </w:rPr>
        <w:t xml:space="preserve">(Inicio de presentación de figura 6 punto </w:t>
      </w:r>
      <w:r>
        <w:rPr>
          <w:rFonts w:cs="Arial"/>
          <w:szCs w:val="24"/>
        </w:rPr>
        <w:t>10</w:t>
      </w:r>
      <w:r w:rsidRPr="00ED5E82">
        <w:rPr>
          <w:rFonts w:cs="Arial"/>
          <w:szCs w:val="24"/>
        </w:rPr>
        <w:t>:</w:t>
      </w:r>
      <w:r>
        <w:rPr>
          <w:rFonts w:cs="Arial"/>
          <w:szCs w:val="24"/>
        </w:rPr>
        <w:t xml:space="preserve"> </w:t>
      </w:r>
      <w:r>
        <w:rPr>
          <w:rFonts w:cs="Arial"/>
          <w:b/>
          <w:bCs/>
          <w:szCs w:val="24"/>
        </w:rPr>
        <w:t>Determinación del nivel eficiente de producción de bienes públicos</w:t>
      </w:r>
      <w:r w:rsidRPr="00ED5E82">
        <w:rPr>
          <w:rFonts w:cs="Arial"/>
          <w:szCs w:val="24"/>
        </w:rPr>
        <w:t xml:space="preserve">. </w:t>
      </w:r>
      <w:r w:rsidRPr="00DF371A">
        <w:rPr>
          <w:rFonts w:cs="Arial"/>
          <w:szCs w:val="24"/>
        </w:rPr>
        <w:t>(A) Si el nivel de bienes p</w:t>
      </w:r>
      <w:r>
        <w:rPr>
          <w:rFonts w:cs="Arial"/>
          <w:szCs w:val="24"/>
        </w:rPr>
        <w:t>ú</w:t>
      </w:r>
      <w:r w:rsidRPr="00DF371A">
        <w:rPr>
          <w:rFonts w:cs="Arial"/>
          <w:szCs w:val="24"/>
        </w:rPr>
        <w:t xml:space="preserve">blicos es G y </w:t>
      </w:r>
      <w:r>
        <w:rPr>
          <w:rFonts w:cs="Arial"/>
          <w:szCs w:val="24"/>
        </w:rPr>
        <w:t>queremos</w:t>
      </w:r>
      <w:r w:rsidRPr="00DF371A">
        <w:rPr>
          <w:rFonts w:cs="Arial"/>
          <w:szCs w:val="24"/>
        </w:rPr>
        <w:t xml:space="preserve"> que</w:t>
      </w:r>
      <w:r>
        <w:rPr>
          <w:rFonts w:cs="Arial"/>
          <w:szCs w:val="24"/>
        </w:rPr>
        <w:t xml:space="preserve"> </w:t>
      </w:r>
      <w:r w:rsidRPr="00DF371A">
        <w:rPr>
          <w:rFonts w:cs="Arial"/>
          <w:szCs w:val="24"/>
        </w:rPr>
        <w:t xml:space="preserve">el primer individuo obtenga el nivel de utilidad U </w:t>
      </w:r>
      <w:r>
        <w:rPr>
          <w:rFonts w:cs="Arial"/>
          <w:szCs w:val="24"/>
        </w:rPr>
        <w:t>subíndice 1</w:t>
      </w:r>
      <w:r w:rsidRPr="00DF371A">
        <w:rPr>
          <w:rFonts w:cs="Arial"/>
          <w:szCs w:val="24"/>
        </w:rPr>
        <w:t xml:space="preserve"> la distancia A</w:t>
      </w:r>
      <w:r>
        <w:rPr>
          <w:rFonts w:cs="Arial"/>
          <w:szCs w:val="24"/>
        </w:rPr>
        <w:t>-</w:t>
      </w:r>
      <w:r w:rsidRPr="00DF371A">
        <w:rPr>
          <w:rFonts w:cs="Arial"/>
          <w:szCs w:val="24"/>
        </w:rPr>
        <w:t>B</w:t>
      </w:r>
      <w:r>
        <w:rPr>
          <w:rFonts w:cs="Arial"/>
          <w:szCs w:val="24"/>
        </w:rPr>
        <w:t xml:space="preserve"> </w:t>
      </w:r>
      <w:r w:rsidRPr="00DF371A">
        <w:rPr>
          <w:rFonts w:cs="Arial"/>
          <w:szCs w:val="24"/>
        </w:rPr>
        <w:t>representa la cantidad de bienes privados que queda para el segundo.</w:t>
      </w:r>
      <w:r>
        <w:rPr>
          <w:rFonts w:cs="Arial"/>
          <w:szCs w:val="24"/>
        </w:rPr>
        <w:t xml:space="preserve"> </w:t>
      </w:r>
      <w:r w:rsidRPr="00DF371A">
        <w:rPr>
          <w:rFonts w:cs="Arial"/>
          <w:szCs w:val="24"/>
        </w:rPr>
        <w:t>(B) El bienestar del segundo individuo se maximiza en el punto de</w:t>
      </w:r>
      <w:r>
        <w:rPr>
          <w:rFonts w:cs="Arial"/>
          <w:szCs w:val="24"/>
        </w:rPr>
        <w:t xml:space="preserve"> </w:t>
      </w:r>
      <w:r w:rsidRPr="00DF371A">
        <w:rPr>
          <w:rFonts w:cs="Arial"/>
          <w:szCs w:val="24"/>
        </w:rPr>
        <w:t>tangencia de su curva de indiferencia y la curva de "restos".</w:t>
      </w:r>
      <w:r w:rsidRPr="00ED5E82">
        <w:rPr>
          <w:rFonts w:cs="Arial"/>
          <w:szCs w:val="24"/>
        </w:rPr>
        <w:t xml:space="preserve"> Fin de presentación de figura 6 punto </w:t>
      </w:r>
      <w:r>
        <w:rPr>
          <w:rFonts w:cs="Arial"/>
          <w:szCs w:val="24"/>
        </w:rPr>
        <w:t>9</w:t>
      </w:r>
      <w:r w:rsidRPr="00ED5E82">
        <w:rPr>
          <w:rFonts w:cs="Arial"/>
          <w:szCs w:val="24"/>
        </w:rPr>
        <w:t>)</w:t>
      </w:r>
      <w:r>
        <w:rPr>
          <w:rFonts w:cs="Arial"/>
          <w:szCs w:val="24"/>
        </w:rPr>
        <w:t>.</w:t>
      </w:r>
    </w:p>
    <w:p w14:paraId="2F65EDF0" w14:textId="77777777" w:rsidR="00426C44" w:rsidRDefault="00426C44" w:rsidP="00426C44">
      <w:r>
        <w:t>Existe una sencilla manera de expresar esta condición de tangencia. Dado que la curva de restos representa la diferencia entre la curva de posibilidades de producción [página 177] y la curva de indiferencia de la primera persona, su pendiente es la diferencia entre la pendiente de la curva de posibilidades de producción y la pendiente de su curva de indiferencia. Como acabamos de ver, la pendiente de la curva de posibilidades de [página 178] producción es la relación marginal de transformación, mientras que la pendiente de la curva de indiferencia es la relación marginal de sustitución. Si G es el nivel óptimo de bienes públicos, la curva de restos debe ser tangente a la curva de indiferencia de la segunda persona. Por lo tanto, la eficiencia de la economía en el sentido de Pareto exige que la pendiente de la curva de restos sea igual a la pendiente de la curva de indiferencia de la segunda persona, es decir,</w:t>
      </w:r>
    </w:p>
    <w:p w14:paraId="7465D1BF" w14:textId="77777777" w:rsidR="00426C44" w:rsidRDefault="00426C44" w:rsidP="00426C44">
      <w:r>
        <w:t>RMT menos RMS (superíndice 1) = RMS (superíndice 2)</w:t>
      </w:r>
    </w:p>
    <w:p w14:paraId="012C8A1F" w14:textId="77777777" w:rsidR="00426C44" w:rsidRDefault="00426C44" w:rsidP="00426C44">
      <w:r>
        <w:t>O</w:t>
      </w:r>
    </w:p>
    <w:p w14:paraId="24BB72F2" w14:textId="77777777" w:rsidR="00426C44" w:rsidRDefault="00426C44" w:rsidP="00426C44">
      <w:r>
        <w:t>RMT = RMS (superíndice 1) + RMS (superíndice 2),</w:t>
      </w:r>
    </w:p>
    <w:p w14:paraId="463583C8" w14:textId="77777777" w:rsidR="00426C44" w:rsidRDefault="00426C44" w:rsidP="00426C44">
      <w:r>
        <w:t>donde RMT representa la relación marginal de transformación y RMSI representa la relación marginal de sustitución del primer individuo, RMS2 la del segundo. La relación marginal de transformación debe ser igual a la suma de las relaciones marginales de sustitución.</w:t>
      </w:r>
    </w:p>
    <w:p w14:paraId="0E0D7B25" w14:textId="747E0B60" w:rsidR="00426C44" w:rsidRDefault="00426C44" w:rsidP="00426C44">
      <w:r>
        <w:t>Debería quedar claro que si eligiéramos un nivel inicial de utilidad diferente para Crusoe (por ejemplo, más alto), la curva de restos se desplazaría (en sentido descendente) y habría un nuevo punto de tangencia de la curva de indiferencia de viernes con la nueva curva de restos. En el nuevo punto de tangencia, el nivel de gasto en bienes públicos puede ser más alto, más bajo o igual que en la situación inicial, lo cual ilustra la observación hecha en el texto: no existe necesariamente un único nivel "eficiente" de gasto en bienes públicos; hay muchos niveles de gasto eficientes en el sentido de Pareto, dependiendo de la distribución de la renta (del bienestar). Las cuestiones de la distribución y la asignación no pueden separarse en general.</w:t>
      </w:r>
    </w:p>
    <w:p w14:paraId="3639F064" w14:textId="77777777" w:rsidR="00426C44" w:rsidRDefault="00426C44" w:rsidP="00426C44">
      <w:pPr>
        <w:pStyle w:val="Ttulo2"/>
        <w:spacing w:after="100" w:afterAutospacing="1"/>
      </w:pPr>
      <w:r>
        <w:t>Apéndice B:</w:t>
      </w:r>
    </w:p>
    <w:p w14:paraId="67C7FDC6" w14:textId="77777777" w:rsidR="00426C44" w:rsidRDefault="00426C44" w:rsidP="00426C44">
      <w:pPr>
        <w:pStyle w:val="Ttulo3"/>
        <w:spacing w:after="100" w:afterAutospacing="1"/>
      </w:pPr>
      <w:r>
        <w:t>Medición del coste en bienestar de las tasas por el uso</w:t>
      </w:r>
    </w:p>
    <w:p w14:paraId="7E5F7FC6" w14:textId="77777777" w:rsidR="00426C44" w:rsidRDefault="00426C44" w:rsidP="00426C44">
      <w:r>
        <w:t>El coste de las tasas por el uso de una autopista, por ejemplo, puede medirse mediante las técnicas presentadas en el capítulo 5.</w:t>
      </w:r>
    </w:p>
    <w:p w14:paraId="30B5CFE2" w14:textId="1F8D7C6B" w:rsidR="00426C44" w:rsidRDefault="00426C44" w:rsidP="00426C44">
      <w:r>
        <w:t>La pérdida de bienestar está representada por el triángulo sombreado de la figura 6punto11 y se denomina exceso de gravamen. Para verlo, recuérdese que los puntos situados en la curva de demanda miden la disposición marginal del individuo a pagar diferentes cantidades por un desplazamiento adicional. Supongamos que se cobra un precio, p, por el uso de la autopista. En este caso, el número de desplazamientos realizados será Q</w:t>
      </w:r>
      <w:r w:rsidR="00C9529E">
        <w:t xml:space="preserve"> </w:t>
      </w:r>
      <w:r>
        <w:t>(subíndice e). La pérdida de bienestar que experimenta el usuario por no realizar el desplazamiento es la diferencia entre lo que está dispuesto a pagar (su beneficio marginal) y el coste marginal. La disposición a pagar en Q</w:t>
      </w:r>
      <w:r w:rsidR="00C9529E">
        <w:t xml:space="preserve"> </w:t>
      </w:r>
      <w:r>
        <w:t xml:space="preserve">(subíndice e) es p y el coste de suministrar un desplazamiento más es cero, por lo que la pérdida de bienestar es simplemente p. En los niveles de uso algo más altos, la perdida sigue siendo la disposición [página 179] marginal a pagar, pero ahora esta es menor. Para hallar la pérdida total de bienestar, sumamos simplemente la pérdida de bienestar correspondiente a cada uno de los desplazamientos que no se realizan como consecuencia del cobra del peaje. Cuando el precio es cero, se realizan </w:t>
      </w:r>
      <w:proofErr w:type="gramStart"/>
      <w:r>
        <w:t>Q(</w:t>
      </w:r>
      <w:proofErr w:type="gramEnd"/>
      <w:r>
        <w:t>subíndice m) desplazamientos. Cuando es p, se realizan Q</w:t>
      </w:r>
      <w:r w:rsidR="00C9529E">
        <w:t xml:space="preserve"> </w:t>
      </w:r>
      <w:r>
        <w:t>(subíndice 1). Por lo tanto, como consecuencia del peaje no se realizan (Q</w:t>
      </w:r>
      <w:r w:rsidR="00C9529E">
        <w:t xml:space="preserve"> </w:t>
      </w:r>
      <w:r>
        <w:t xml:space="preserve">(subíndice m) – </w:t>
      </w:r>
      <w:proofErr w:type="gramStart"/>
      <w:r>
        <w:t>Q(</w:t>
      </w:r>
      <w:proofErr w:type="gramEnd"/>
      <w:r>
        <w:t>subíndice e)) desplazamientos. La pérdida de bienestar derivada del primer desplazamiento que no se realiza es p; la pérdida de bienestar derivada del último que no se realiza es cero (su disposición a pagar un desplazamiento adicional en Qm es cera). La pérdida media de bienestar derivada de cada viaje que no se realiza es, pues, p (dividido en) 2; y la pérdida total de bienestar es p(por</w:t>
      </w:r>
      <w:proofErr w:type="gramStart"/>
      <w:r>
        <w:t>)(</w:t>
      </w:r>
      <w:proofErr w:type="gramEnd"/>
      <w:r>
        <w:t>abre paréntesis)(Q(subíndice m) – Q(subíndice e))(cierra paréntesis)(dividido en)2, el área del triángulo sombreado de la figura 6</w:t>
      </w:r>
      <w:r w:rsidR="00C9529E">
        <w:t xml:space="preserve"> </w:t>
      </w:r>
      <w:r>
        <w:t>punto</w:t>
      </w:r>
      <w:r w:rsidR="00C9529E">
        <w:t xml:space="preserve"> </w:t>
      </w:r>
      <w:r>
        <w:t>11 (Nota al pie 5)</w:t>
      </w:r>
    </w:p>
    <w:p w14:paraId="49F4DBCE" w14:textId="77777777" w:rsidR="00426C44" w:rsidRPr="00441BE3" w:rsidRDefault="00426C44" w:rsidP="00426C44">
      <w:r>
        <w:t>(Comienzo nota al pie 5. Recuérdese que en el capítulo 5 hemos visto que no es más que una aproximación al exceso de gravamen. Para calcularlo correctamente hay que utilizar la curva de demanda compensada, no la curva de demanda ordinaria. Sin embargo, si la proporción de la renta que se gasta en peajes es pequeña, las dos curvas de demanda casi no se diferencian. Fin nota al pie 5)</w:t>
      </w:r>
    </w:p>
    <w:p w14:paraId="51A14B58" w14:textId="77777777" w:rsidR="00426C44" w:rsidRDefault="00426C44" w:rsidP="00426C44">
      <w:pPr>
        <w:ind w:left="284" w:hanging="284"/>
      </w:pPr>
    </w:p>
    <w:p w14:paraId="3F8523EA" w14:textId="11DF56CA" w:rsidR="00426C44" w:rsidRDefault="00426C44" w:rsidP="00426C44">
      <w:pPr>
        <w:ind w:left="284" w:hanging="284"/>
      </w:pPr>
      <w:r>
        <w:t>Figura 6 punto 11.</w:t>
      </w:r>
    </w:p>
    <w:p w14:paraId="71BFA717" w14:textId="77777777" w:rsidR="00426C44" w:rsidRDefault="00426C44" w:rsidP="00426C44"/>
    <w:p w14:paraId="607A0A73" w14:textId="77777777" w:rsidR="00426C44" w:rsidRPr="00C42268" w:rsidRDefault="00426C44" w:rsidP="00426C44">
      <w:r w:rsidRPr="00863938">
        <w:rPr>
          <w:noProof/>
        </w:rPr>
        <w:drawing>
          <wp:inline distT="0" distB="0" distL="0" distR="0" wp14:anchorId="214F1E5E" wp14:editId="7D84B19C">
            <wp:extent cx="4724400" cy="2571750"/>
            <wp:effectExtent l="0" t="0" r="0" b="0"/>
            <wp:docPr id="8" name="Imagen 8" descr="Imagen que contiene texto, 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724400" cy="2571750"/>
                    </a:xfrm>
                    <a:prstGeom prst="rect">
                      <a:avLst/>
                    </a:prstGeom>
                  </pic:spPr>
                </pic:pic>
              </a:graphicData>
            </a:graphic>
          </wp:inline>
        </w:drawing>
      </w:r>
    </w:p>
    <w:p w14:paraId="44EFC999" w14:textId="1E4CE0AB" w:rsidR="00426C44" w:rsidRDefault="00426C44" w:rsidP="00426C44">
      <w:pPr>
        <w:autoSpaceDE w:val="0"/>
        <w:autoSpaceDN w:val="0"/>
        <w:adjustRightInd w:val="0"/>
        <w:spacing w:after="100" w:afterAutospacing="1" w:line="240" w:lineRule="auto"/>
        <w:rPr>
          <w:rFonts w:cs="Arial"/>
          <w:szCs w:val="24"/>
        </w:rPr>
      </w:pPr>
      <w:r>
        <w:rPr>
          <w:rFonts w:cs="Arial"/>
          <w:szCs w:val="24"/>
        </w:rPr>
        <w:t xml:space="preserve">(Aclaración Figura 6 punto 11: La figura 6 punto 11 contiene un gráfico de dos ejes, en donde el eje Y representa al precio del peaje y el eje X al número de desplazamientos realizados. El cuadrante presenta una recta negativa, que toca al eje Y en un punto determinado de precio de peaje y al eje X en un punto representado como Q (subíndice m). Otra recta, perpendicular al eje x, tocándolo en el punto Q (subíndice c) y ubicada a la derecha de la curva anterior, representa la capacidad de la autopista. </w:t>
      </w:r>
    </w:p>
    <w:p w14:paraId="3E15DB08" w14:textId="76A85591" w:rsidR="00426C44" w:rsidRDefault="00426C44" w:rsidP="00426C44">
      <w:pPr>
        <w:autoSpaceDE w:val="0"/>
        <w:autoSpaceDN w:val="0"/>
        <w:adjustRightInd w:val="0"/>
        <w:spacing w:after="100" w:afterAutospacing="1" w:line="240" w:lineRule="auto"/>
        <w:rPr>
          <w:rFonts w:cs="Arial"/>
          <w:szCs w:val="24"/>
        </w:rPr>
      </w:pPr>
      <w:r>
        <w:rPr>
          <w:rFonts w:cs="Arial"/>
          <w:szCs w:val="24"/>
        </w:rPr>
        <w:t>En la primera recta, se indica un punto en la mitad de esta, que representa al punto p en el eje Y</w:t>
      </w:r>
      <w:r w:rsidR="00C9529E">
        <w:rPr>
          <w:rFonts w:cs="Arial"/>
          <w:szCs w:val="24"/>
        </w:rPr>
        <w:t>,</w:t>
      </w:r>
      <w:r>
        <w:rPr>
          <w:rFonts w:cs="Arial"/>
          <w:szCs w:val="24"/>
        </w:rPr>
        <w:t xml:space="preserve"> y al punto Q</w:t>
      </w:r>
      <w:r w:rsidR="00C9529E">
        <w:rPr>
          <w:rFonts w:cs="Arial"/>
          <w:szCs w:val="24"/>
        </w:rPr>
        <w:t xml:space="preserve"> </w:t>
      </w:r>
      <w:r>
        <w:rPr>
          <w:rFonts w:cs="Arial"/>
          <w:szCs w:val="24"/>
        </w:rPr>
        <w:t>(subíndice e) en el eje X. Sobre este punto en la recta se representa la demanda de desplazamientos y bajo este punto la pérdida de bienestar.</w:t>
      </w:r>
    </w:p>
    <w:p w14:paraId="6780A3B0" w14:textId="07DE4FCE" w:rsidR="00426C44" w:rsidRDefault="00426C44" w:rsidP="00426C44">
      <w:pPr>
        <w:autoSpaceDE w:val="0"/>
        <w:autoSpaceDN w:val="0"/>
        <w:adjustRightInd w:val="0"/>
        <w:spacing w:after="100" w:afterAutospacing="1" w:line="240" w:lineRule="auto"/>
        <w:rPr>
          <w:rFonts w:cs="Arial"/>
          <w:szCs w:val="24"/>
        </w:rPr>
      </w:pPr>
      <w:r>
        <w:rPr>
          <w:rFonts w:cs="Arial"/>
          <w:szCs w:val="24"/>
        </w:rPr>
        <w:t>Entre los puntos de que la recta representados en el eje X, el punto antes mencionado como Q</w:t>
      </w:r>
      <w:r w:rsidR="00C9529E">
        <w:rPr>
          <w:rFonts w:cs="Arial"/>
          <w:szCs w:val="24"/>
        </w:rPr>
        <w:t xml:space="preserve"> </w:t>
      </w:r>
      <w:r>
        <w:rPr>
          <w:rFonts w:cs="Arial"/>
          <w:szCs w:val="24"/>
        </w:rPr>
        <w:t>(subíndice m) y el punto Q</w:t>
      </w:r>
      <w:r w:rsidR="00C9529E">
        <w:rPr>
          <w:rFonts w:cs="Arial"/>
          <w:szCs w:val="24"/>
        </w:rPr>
        <w:t xml:space="preserve"> </w:t>
      </w:r>
      <w:r>
        <w:rPr>
          <w:rFonts w:cs="Arial"/>
          <w:szCs w:val="24"/>
        </w:rPr>
        <w:t>(subíndice e), su diferencia representa los desplazamientos no realizados como consecuencia del peaje.</w:t>
      </w:r>
    </w:p>
    <w:p w14:paraId="4D147259" w14:textId="77777777" w:rsidR="00426C44" w:rsidRDefault="00426C44" w:rsidP="00426C44">
      <w:pPr>
        <w:autoSpaceDE w:val="0"/>
        <w:autoSpaceDN w:val="0"/>
        <w:adjustRightInd w:val="0"/>
        <w:spacing w:after="100" w:afterAutospacing="1" w:line="240" w:lineRule="auto"/>
        <w:rPr>
          <w:rFonts w:cs="Arial"/>
          <w:szCs w:val="24"/>
        </w:rPr>
      </w:pPr>
      <w:r>
        <w:rPr>
          <w:rFonts w:cs="Arial"/>
          <w:szCs w:val="24"/>
        </w:rPr>
        <w:t>Fin de aclaración de figura 6 punto 11).</w:t>
      </w:r>
    </w:p>
    <w:p w14:paraId="2473B140" w14:textId="77777777" w:rsidR="00426C44" w:rsidRDefault="00426C44" w:rsidP="00426C44">
      <w:r w:rsidRPr="00ED5E82">
        <w:rPr>
          <w:rFonts w:cs="Arial"/>
          <w:szCs w:val="24"/>
        </w:rPr>
        <w:t xml:space="preserve">(Inicio de presentación de figura 6 punto </w:t>
      </w:r>
      <w:r>
        <w:rPr>
          <w:rFonts w:cs="Arial"/>
          <w:szCs w:val="24"/>
        </w:rPr>
        <w:t>11</w:t>
      </w:r>
      <w:r w:rsidRPr="00ED5E82">
        <w:rPr>
          <w:rFonts w:cs="Arial"/>
          <w:szCs w:val="24"/>
        </w:rPr>
        <w:t>:</w:t>
      </w:r>
      <w:r>
        <w:rPr>
          <w:rFonts w:cs="Arial"/>
          <w:szCs w:val="24"/>
        </w:rPr>
        <w:t xml:space="preserve"> </w:t>
      </w:r>
      <w:r w:rsidRPr="00A3490C">
        <w:rPr>
          <w:rFonts w:cs="Arial"/>
          <w:b/>
          <w:bCs/>
          <w:szCs w:val="24"/>
        </w:rPr>
        <w:t>Las autopistas: una tasa por el uso puede provocar una</w:t>
      </w:r>
      <w:r>
        <w:rPr>
          <w:rFonts w:cs="Arial"/>
          <w:b/>
          <w:bCs/>
          <w:szCs w:val="24"/>
        </w:rPr>
        <w:t xml:space="preserve"> </w:t>
      </w:r>
      <w:r w:rsidRPr="00A3490C">
        <w:rPr>
          <w:rFonts w:cs="Arial"/>
          <w:b/>
          <w:bCs/>
          <w:szCs w:val="24"/>
        </w:rPr>
        <w:t>p</w:t>
      </w:r>
      <w:r>
        <w:rPr>
          <w:rFonts w:cs="Arial"/>
          <w:b/>
          <w:bCs/>
          <w:szCs w:val="24"/>
        </w:rPr>
        <w:t>é</w:t>
      </w:r>
      <w:r w:rsidRPr="00A3490C">
        <w:rPr>
          <w:rFonts w:cs="Arial"/>
          <w:b/>
          <w:bCs/>
          <w:szCs w:val="24"/>
        </w:rPr>
        <w:t>rdida de bienestar.</w:t>
      </w:r>
      <w:r w:rsidRPr="00A3490C">
        <w:rPr>
          <w:rFonts w:cs="Arial"/>
          <w:szCs w:val="24"/>
        </w:rPr>
        <w:t xml:space="preserve"> Como consecuencia de un peaje, p, no se realizan algunos desplazamientos por la autopista, incluso aunque sea</w:t>
      </w:r>
      <w:r>
        <w:rPr>
          <w:rFonts w:cs="Arial"/>
          <w:szCs w:val="24"/>
        </w:rPr>
        <w:t xml:space="preserve"> </w:t>
      </w:r>
      <w:r w:rsidRPr="00A3490C">
        <w:rPr>
          <w:rFonts w:cs="Arial"/>
          <w:szCs w:val="24"/>
        </w:rPr>
        <w:t>beneficioso para la sociedad en su conjunto. La p</w:t>
      </w:r>
      <w:r>
        <w:rPr>
          <w:rFonts w:cs="Arial"/>
          <w:szCs w:val="24"/>
        </w:rPr>
        <w:t>é</w:t>
      </w:r>
      <w:r w:rsidRPr="00A3490C">
        <w:rPr>
          <w:rFonts w:cs="Arial"/>
          <w:szCs w:val="24"/>
        </w:rPr>
        <w:t>rdida total de bienestar provocada por el peaje est</w:t>
      </w:r>
      <w:r>
        <w:rPr>
          <w:rFonts w:cs="Arial"/>
          <w:szCs w:val="24"/>
        </w:rPr>
        <w:t>á</w:t>
      </w:r>
      <w:r w:rsidRPr="00A3490C">
        <w:rPr>
          <w:rFonts w:cs="Arial"/>
          <w:szCs w:val="24"/>
        </w:rPr>
        <w:t xml:space="preserve"> representada por el </w:t>
      </w:r>
      <w:r>
        <w:rPr>
          <w:rFonts w:cs="Arial"/>
          <w:szCs w:val="24"/>
        </w:rPr>
        <w:t>á</w:t>
      </w:r>
      <w:r w:rsidRPr="00A3490C">
        <w:rPr>
          <w:rFonts w:cs="Arial"/>
          <w:szCs w:val="24"/>
        </w:rPr>
        <w:t>rea sombreada.</w:t>
      </w:r>
      <w:r w:rsidRPr="00ED5E82">
        <w:rPr>
          <w:rFonts w:cs="Arial"/>
          <w:szCs w:val="24"/>
        </w:rPr>
        <w:t xml:space="preserve"> Fin de presentación de figura 6 punto </w:t>
      </w:r>
      <w:r>
        <w:rPr>
          <w:rFonts w:cs="Arial"/>
          <w:szCs w:val="24"/>
        </w:rPr>
        <w:t>11</w:t>
      </w:r>
      <w:r w:rsidRPr="00ED5E82">
        <w:rPr>
          <w:rFonts w:cs="Arial"/>
          <w:szCs w:val="24"/>
        </w:rPr>
        <w:t>)</w:t>
      </w:r>
      <w:r>
        <w:rPr>
          <w:rFonts w:cs="Arial"/>
          <w:szCs w:val="24"/>
        </w:rPr>
        <w:t>.</w:t>
      </w:r>
    </w:p>
    <w:p w14:paraId="75B8B9AF" w14:textId="77777777" w:rsidR="00426C44" w:rsidRDefault="00426C44" w:rsidP="002E0CC6">
      <w:pPr>
        <w:autoSpaceDE w:val="0"/>
        <w:autoSpaceDN w:val="0"/>
        <w:adjustRightInd w:val="0"/>
        <w:spacing w:after="0" w:line="240" w:lineRule="auto"/>
        <w:rPr>
          <w:b/>
          <w:sz w:val="28"/>
        </w:rPr>
      </w:pPr>
    </w:p>
    <w:p w14:paraId="564BFE2C" w14:textId="14635430" w:rsidR="00975B51" w:rsidRPr="002E0CC6" w:rsidRDefault="00975B51" w:rsidP="002E0CC6">
      <w:pPr>
        <w:autoSpaceDE w:val="0"/>
        <w:autoSpaceDN w:val="0"/>
        <w:adjustRightInd w:val="0"/>
        <w:spacing w:after="0" w:line="240" w:lineRule="auto"/>
        <w:rPr>
          <w:rFonts w:cs="Arial"/>
          <w:szCs w:val="24"/>
        </w:rPr>
      </w:pPr>
    </w:p>
    <w:sectPr w:rsidR="00975B51" w:rsidRPr="002E0CC6" w:rsidSect="000169FD">
      <w:headerReference w:type="even" r:id="rId18"/>
      <w:headerReference w:type="default" r:id="rId19"/>
      <w:footerReference w:type="even" r:id="rId20"/>
      <w:footerReference w:type="default" r:id="rId21"/>
      <w:headerReference w:type="first" r:id="rId22"/>
      <w:footerReference w:type="first" r:id="rId23"/>
      <w:pgSz w:w="12240" w:h="15840"/>
      <w:pgMar w:top="1668" w:right="1701" w:bottom="851"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661A4B" w14:textId="77777777" w:rsidR="00FF7187" w:rsidRDefault="00FF7187" w:rsidP="00986F33">
      <w:pPr>
        <w:spacing w:after="0" w:line="240" w:lineRule="auto"/>
      </w:pPr>
      <w:r>
        <w:separator/>
      </w:r>
    </w:p>
  </w:endnote>
  <w:endnote w:type="continuationSeparator" w:id="0">
    <w:p w14:paraId="10044943" w14:textId="77777777" w:rsidR="00FF7187" w:rsidRDefault="00FF7187" w:rsidP="00986F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Lucida Grande">
    <w:charset w:val="00"/>
    <w:family w:val="auto"/>
    <w:pitch w:val="variable"/>
    <w:sig w:usb0="E1000AEF" w:usb1="5000A1FF" w:usb2="00000000" w:usb3="00000000" w:csb0="000001BF" w:csb1="00000000"/>
  </w:font>
  <w:font w:name="Calibri Light">
    <w:panose1 w:val="020F03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C63200" w14:textId="77777777" w:rsidR="00426C44" w:rsidRDefault="00426C44" w:rsidP="00AC0E2F">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6F41B4E9" w14:textId="77777777" w:rsidR="00426C44" w:rsidRDefault="00426C44" w:rsidP="003A50A9">
    <w:pPr>
      <w:pStyle w:val="Piedepgina"/>
      <w:ind w:right="360"/>
    </w:pPr>
  </w:p>
  <w:p w14:paraId="20430B18" w14:textId="77777777" w:rsidR="00426C44" w:rsidRDefault="00426C4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74161A" w14:textId="1D0D93AF" w:rsidR="00426C44" w:rsidRDefault="00426C44" w:rsidP="00AC0E2F">
    <w:pPr>
      <w:pStyle w:val="Piedepgina"/>
      <w:framePr w:wrap="around" w:vAnchor="text" w:hAnchor="margin" w:xAlign="right" w:y="1"/>
      <w:rPr>
        <w:rStyle w:val="Nmerodepgina"/>
      </w:rPr>
    </w:pPr>
  </w:p>
  <w:p w14:paraId="0C35C285" w14:textId="77777777" w:rsidR="00426C44" w:rsidRDefault="00426C44" w:rsidP="003A50A9">
    <w:pPr>
      <w:pStyle w:val="Piedepgina"/>
      <w:ind w:right="360"/>
    </w:pPr>
  </w:p>
  <w:p w14:paraId="628F400A" w14:textId="77777777" w:rsidR="00426C44" w:rsidRDefault="00426C44"/>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342620" w14:textId="77777777" w:rsidR="006E2934" w:rsidRDefault="006E2934">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C37129" w14:textId="77777777" w:rsidR="00FF7187" w:rsidRDefault="00FF7187" w:rsidP="00986F33">
      <w:pPr>
        <w:spacing w:after="0" w:line="240" w:lineRule="auto"/>
      </w:pPr>
      <w:r>
        <w:separator/>
      </w:r>
    </w:p>
  </w:footnote>
  <w:footnote w:type="continuationSeparator" w:id="0">
    <w:p w14:paraId="03174ED2" w14:textId="77777777" w:rsidR="00FF7187" w:rsidRDefault="00FF7187" w:rsidP="00986F3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2D3BAE" w14:textId="77777777" w:rsidR="006E2934" w:rsidRDefault="006E2934">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89C23B" w14:textId="1112512B" w:rsidR="00426C44" w:rsidRDefault="006E2934">
    <w:pPr>
      <w:pStyle w:val="Encabezado"/>
    </w:pPr>
    <w:bookmarkStart w:id="0" w:name="_GoBack"/>
    <w:r>
      <w:rPr>
        <w:noProof/>
        <w:lang w:eastAsia="es-CL"/>
      </w:rPr>
      <w:drawing>
        <wp:anchor distT="0" distB="0" distL="114300" distR="114300" simplePos="0" relativeHeight="251659264" behindDoc="1" locked="0" layoutInCell="1" allowOverlap="1" wp14:anchorId="06C08A4F" wp14:editId="277863E7">
          <wp:simplePos x="0" y="0"/>
          <wp:positionH relativeFrom="column">
            <wp:posOffset>0</wp:posOffset>
          </wp:positionH>
          <wp:positionV relativeFrom="paragraph">
            <wp:posOffset>-286385</wp:posOffset>
          </wp:positionV>
          <wp:extent cx="1543050" cy="796385"/>
          <wp:effectExtent l="0" t="0" r="0" b="3810"/>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2.png"/>
                  <pic:cNvPicPr/>
                </pic:nvPicPr>
                <pic:blipFill>
                  <a:blip r:embed="rId1">
                    <a:extLst>
                      <a:ext uri="{28A0092B-C50C-407E-A947-70E740481C1C}">
                        <a14:useLocalDpi xmlns:a14="http://schemas.microsoft.com/office/drawing/2010/main" val="0"/>
                      </a:ext>
                    </a:extLst>
                  </a:blip>
                  <a:stretch>
                    <a:fillRect/>
                  </a:stretch>
                </pic:blipFill>
                <pic:spPr>
                  <a:xfrm>
                    <a:off x="0" y="0"/>
                    <a:ext cx="1543050" cy="796385"/>
                  </a:xfrm>
                  <a:prstGeom prst="rect">
                    <a:avLst/>
                  </a:prstGeom>
                </pic:spPr>
              </pic:pic>
            </a:graphicData>
          </a:graphic>
          <wp14:sizeRelH relativeFrom="margin">
            <wp14:pctWidth>0</wp14:pctWidth>
          </wp14:sizeRelH>
          <wp14:sizeRelV relativeFrom="margin">
            <wp14:pctHeight>0</wp14:pctHeight>
          </wp14:sizeRelV>
        </wp:anchor>
      </w:drawing>
    </w:r>
    <w:bookmarkEnd w:id="0"/>
  </w:p>
  <w:p w14:paraId="1B9A7D2F" w14:textId="77777777" w:rsidR="00426C44" w:rsidRDefault="00426C4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E9369A" w14:textId="77777777" w:rsidR="006E2934" w:rsidRDefault="006E2934">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4617B99"/>
    <w:multiLevelType w:val="hybridMultilevel"/>
    <w:tmpl w:val="7788404E"/>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 w15:restartNumberingAfterBreak="0">
    <w:nsid w:val="234C4B6F"/>
    <w:multiLevelType w:val="hybridMultilevel"/>
    <w:tmpl w:val="0A44102E"/>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 w15:restartNumberingAfterBreak="0">
    <w:nsid w:val="2AB92CB3"/>
    <w:multiLevelType w:val="hybridMultilevel"/>
    <w:tmpl w:val="0E66B868"/>
    <w:lvl w:ilvl="0" w:tplc="FC1442DC">
      <w:start w:val="1"/>
      <w:numFmt w:val="bullet"/>
      <w:lvlText w:val=""/>
      <w:lvlJc w:val="left"/>
      <w:pPr>
        <w:ind w:left="720" w:hanging="360"/>
      </w:pPr>
      <w:rPr>
        <w:rFonts w:ascii="Symbol" w:hAnsi="Symbol" w:hint="default"/>
      </w:rPr>
    </w:lvl>
    <w:lvl w:ilvl="1" w:tplc="40161E1C">
      <w:start w:val="1"/>
      <w:numFmt w:val="bullet"/>
      <w:lvlText w:val="o"/>
      <w:lvlJc w:val="left"/>
      <w:pPr>
        <w:ind w:left="1440" w:hanging="360"/>
      </w:pPr>
      <w:rPr>
        <w:rFonts w:ascii="Courier New" w:hAnsi="Courier New" w:hint="default"/>
      </w:rPr>
    </w:lvl>
    <w:lvl w:ilvl="2" w:tplc="72E4FC1E">
      <w:start w:val="1"/>
      <w:numFmt w:val="bullet"/>
      <w:lvlText w:val=""/>
      <w:lvlJc w:val="left"/>
      <w:pPr>
        <w:ind w:left="2160" w:hanging="360"/>
      </w:pPr>
      <w:rPr>
        <w:rFonts w:ascii="Wingdings" w:hAnsi="Wingdings" w:hint="default"/>
      </w:rPr>
    </w:lvl>
    <w:lvl w:ilvl="3" w:tplc="B550679A">
      <w:start w:val="1"/>
      <w:numFmt w:val="bullet"/>
      <w:lvlText w:val=""/>
      <w:lvlJc w:val="left"/>
      <w:pPr>
        <w:ind w:left="2880" w:hanging="360"/>
      </w:pPr>
      <w:rPr>
        <w:rFonts w:ascii="Symbol" w:hAnsi="Symbol" w:hint="default"/>
      </w:rPr>
    </w:lvl>
    <w:lvl w:ilvl="4" w:tplc="F9EEDC4E">
      <w:start w:val="1"/>
      <w:numFmt w:val="bullet"/>
      <w:lvlText w:val="o"/>
      <w:lvlJc w:val="left"/>
      <w:pPr>
        <w:ind w:left="3600" w:hanging="360"/>
      </w:pPr>
      <w:rPr>
        <w:rFonts w:ascii="Courier New" w:hAnsi="Courier New" w:hint="default"/>
      </w:rPr>
    </w:lvl>
    <w:lvl w:ilvl="5" w:tplc="274A8854">
      <w:start w:val="1"/>
      <w:numFmt w:val="bullet"/>
      <w:lvlText w:val=""/>
      <w:lvlJc w:val="left"/>
      <w:pPr>
        <w:ind w:left="4320" w:hanging="360"/>
      </w:pPr>
      <w:rPr>
        <w:rFonts w:ascii="Wingdings" w:hAnsi="Wingdings" w:hint="default"/>
      </w:rPr>
    </w:lvl>
    <w:lvl w:ilvl="6" w:tplc="A4A4AF0A">
      <w:start w:val="1"/>
      <w:numFmt w:val="bullet"/>
      <w:lvlText w:val=""/>
      <w:lvlJc w:val="left"/>
      <w:pPr>
        <w:ind w:left="5040" w:hanging="360"/>
      </w:pPr>
      <w:rPr>
        <w:rFonts w:ascii="Symbol" w:hAnsi="Symbol" w:hint="default"/>
      </w:rPr>
    </w:lvl>
    <w:lvl w:ilvl="7" w:tplc="9DF2B73C">
      <w:start w:val="1"/>
      <w:numFmt w:val="bullet"/>
      <w:lvlText w:val="o"/>
      <w:lvlJc w:val="left"/>
      <w:pPr>
        <w:ind w:left="5760" w:hanging="360"/>
      </w:pPr>
      <w:rPr>
        <w:rFonts w:ascii="Courier New" w:hAnsi="Courier New" w:hint="default"/>
      </w:rPr>
    </w:lvl>
    <w:lvl w:ilvl="8" w:tplc="05C234E8">
      <w:start w:val="1"/>
      <w:numFmt w:val="bullet"/>
      <w:lvlText w:val=""/>
      <w:lvlJc w:val="left"/>
      <w:pPr>
        <w:ind w:left="6480" w:hanging="360"/>
      </w:pPr>
      <w:rPr>
        <w:rFonts w:ascii="Wingdings" w:hAnsi="Wingdings" w:hint="default"/>
      </w:rPr>
    </w:lvl>
  </w:abstractNum>
  <w:abstractNum w:abstractNumId="3" w15:restartNumberingAfterBreak="0">
    <w:nsid w:val="35704DE6"/>
    <w:multiLevelType w:val="hybridMultilevel"/>
    <w:tmpl w:val="88549BD4"/>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 w15:restartNumberingAfterBreak="0">
    <w:nsid w:val="446D5E70"/>
    <w:multiLevelType w:val="hybridMultilevel"/>
    <w:tmpl w:val="8884C46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5" w15:restartNumberingAfterBreak="0">
    <w:nsid w:val="49271C07"/>
    <w:multiLevelType w:val="hybridMultilevel"/>
    <w:tmpl w:val="EAA2D07C"/>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6" w15:restartNumberingAfterBreak="0">
    <w:nsid w:val="503A088E"/>
    <w:multiLevelType w:val="hybridMultilevel"/>
    <w:tmpl w:val="22464308"/>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7E2B03D5"/>
    <w:multiLevelType w:val="hybridMultilevel"/>
    <w:tmpl w:val="2786CCFE"/>
    <w:lvl w:ilvl="0" w:tplc="D29436C2">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num w:numId="1">
    <w:abstractNumId w:val="3"/>
  </w:num>
  <w:num w:numId="2">
    <w:abstractNumId w:val="2"/>
  </w:num>
  <w:num w:numId="3">
    <w:abstractNumId w:val="4"/>
  </w:num>
  <w:num w:numId="4">
    <w:abstractNumId w:val="1"/>
  </w:num>
  <w:num w:numId="5">
    <w:abstractNumId w:val="5"/>
  </w:num>
  <w:num w:numId="6">
    <w:abstractNumId w:val="6"/>
  </w:num>
  <w:num w:numId="7">
    <w:abstractNumId w:val="7"/>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6F33"/>
    <w:rsid w:val="000169FD"/>
    <w:rsid w:val="00017A3A"/>
    <w:rsid w:val="000650DB"/>
    <w:rsid w:val="00091FCA"/>
    <w:rsid w:val="00094A5B"/>
    <w:rsid w:val="001837A1"/>
    <w:rsid w:val="00191661"/>
    <w:rsid w:val="001978FA"/>
    <w:rsid w:val="001A0CFD"/>
    <w:rsid w:val="001B24FB"/>
    <w:rsid w:val="001B4620"/>
    <w:rsid w:val="001D398D"/>
    <w:rsid w:val="001E248F"/>
    <w:rsid w:val="00264E26"/>
    <w:rsid w:val="00282E0C"/>
    <w:rsid w:val="002951E7"/>
    <w:rsid w:val="00297301"/>
    <w:rsid w:val="002A4C6C"/>
    <w:rsid w:val="002A581F"/>
    <w:rsid w:val="002B5734"/>
    <w:rsid w:val="002C26E0"/>
    <w:rsid w:val="002E0CC6"/>
    <w:rsid w:val="002E6E32"/>
    <w:rsid w:val="00306122"/>
    <w:rsid w:val="003072C4"/>
    <w:rsid w:val="0032002F"/>
    <w:rsid w:val="00353333"/>
    <w:rsid w:val="00367BDE"/>
    <w:rsid w:val="00386ABE"/>
    <w:rsid w:val="003947B0"/>
    <w:rsid w:val="003A50A9"/>
    <w:rsid w:val="003B4255"/>
    <w:rsid w:val="003C17E8"/>
    <w:rsid w:val="003C2346"/>
    <w:rsid w:val="003F4829"/>
    <w:rsid w:val="00413B5A"/>
    <w:rsid w:val="0042210D"/>
    <w:rsid w:val="00426C44"/>
    <w:rsid w:val="00477BEF"/>
    <w:rsid w:val="004C584F"/>
    <w:rsid w:val="004D316F"/>
    <w:rsid w:val="00504CF7"/>
    <w:rsid w:val="00506F2F"/>
    <w:rsid w:val="00511C77"/>
    <w:rsid w:val="005352FA"/>
    <w:rsid w:val="005455A7"/>
    <w:rsid w:val="005578FC"/>
    <w:rsid w:val="005B492E"/>
    <w:rsid w:val="005D17C6"/>
    <w:rsid w:val="005D779A"/>
    <w:rsid w:val="005F7103"/>
    <w:rsid w:val="00614B54"/>
    <w:rsid w:val="006315D1"/>
    <w:rsid w:val="00637CE0"/>
    <w:rsid w:val="00644069"/>
    <w:rsid w:val="00645CC5"/>
    <w:rsid w:val="00650B8C"/>
    <w:rsid w:val="00676833"/>
    <w:rsid w:val="006A5051"/>
    <w:rsid w:val="006B18BF"/>
    <w:rsid w:val="006E2934"/>
    <w:rsid w:val="006E74B4"/>
    <w:rsid w:val="00717E5A"/>
    <w:rsid w:val="00721486"/>
    <w:rsid w:val="00745744"/>
    <w:rsid w:val="007503F0"/>
    <w:rsid w:val="0077062A"/>
    <w:rsid w:val="00775569"/>
    <w:rsid w:val="0077623A"/>
    <w:rsid w:val="007827D6"/>
    <w:rsid w:val="00793EA9"/>
    <w:rsid w:val="007A0CD1"/>
    <w:rsid w:val="007A45B4"/>
    <w:rsid w:val="007E70D5"/>
    <w:rsid w:val="007E73D3"/>
    <w:rsid w:val="00813852"/>
    <w:rsid w:val="00813BB4"/>
    <w:rsid w:val="00817BB4"/>
    <w:rsid w:val="00827E22"/>
    <w:rsid w:val="00884E6D"/>
    <w:rsid w:val="008B56DD"/>
    <w:rsid w:val="008D0178"/>
    <w:rsid w:val="008D395F"/>
    <w:rsid w:val="008F1A3F"/>
    <w:rsid w:val="008F3745"/>
    <w:rsid w:val="00975B51"/>
    <w:rsid w:val="0098299F"/>
    <w:rsid w:val="00986F33"/>
    <w:rsid w:val="00987078"/>
    <w:rsid w:val="009B7E88"/>
    <w:rsid w:val="009D20A7"/>
    <w:rsid w:val="009F0372"/>
    <w:rsid w:val="00A143B0"/>
    <w:rsid w:val="00A24E98"/>
    <w:rsid w:val="00A41AEA"/>
    <w:rsid w:val="00A435BB"/>
    <w:rsid w:val="00A711FE"/>
    <w:rsid w:val="00A737DF"/>
    <w:rsid w:val="00A82F2A"/>
    <w:rsid w:val="00A93764"/>
    <w:rsid w:val="00AC0E2F"/>
    <w:rsid w:val="00AC24FE"/>
    <w:rsid w:val="00AE2B07"/>
    <w:rsid w:val="00AF47BF"/>
    <w:rsid w:val="00B44E45"/>
    <w:rsid w:val="00B46300"/>
    <w:rsid w:val="00B6780D"/>
    <w:rsid w:val="00B90EF6"/>
    <w:rsid w:val="00BC2FC2"/>
    <w:rsid w:val="00BD02FA"/>
    <w:rsid w:val="00BF2C0D"/>
    <w:rsid w:val="00C009CC"/>
    <w:rsid w:val="00C14B59"/>
    <w:rsid w:val="00C409D9"/>
    <w:rsid w:val="00C42268"/>
    <w:rsid w:val="00C872EC"/>
    <w:rsid w:val="00C93824"/>
    <w:rsid w:val="00C95046"/>
    <w:rsid w:val="00C9529E"/>
    <w:rsid w:val="00CA0D23"/>
    <w:rsid w:val="00CB7998"/>
    <w:rsid w:val="00CD3201"/>
    <w:rsid w:val="00CD76C2"/>
    <w:rsid w:val="00D511B0"/>
    <w:rsid w:val="00D54B89"/>
    <w:rsid w:val="00D55A79"/>
    <w:rsid w:val="00DB028F"/>
    <w:rsid w:val="00DE25BA"/>
    <w:rsid w:val="00DF0923"/>
    <w:rsid w:val="00DF3DAC"/>
    <w:rsid w:val="00E20239"/>
    <w:rsid w:val="00E21C12"/>
    <w:rsid w:val="00E6237E"/>
    <w:rsid w:val="00E66F7E"/>
    <w:rsid w:val="00E76336"/>
    <w:rsid w:val="00E93B2B"/>
    <w:rsid w:val="00EA0B20"/>
    <w:rsid w:val="00EE2C56"/>
    <w:rsid w:val="00F151BC"/>
    <w:rsid w:val="00F216EE"/>
    <w:rsid w:val="00F26201"/>
    <w:rsid w:val="00F73129"/>
    <w:rsid w:val="00FB22E4"/>
    <w:rsid w:val="00FB567C"/>
    <w:rsid w:val="00FF7187"/>
    <w:rsid w:val="1910A35F"/>
    <w:rsid w:val="6D6C9577"/>
    <w:rsid w:val="6F39C4AF"/>
  </w:rsids>
  <m:mathPr>
    <m:mathFont m:val="Cambria Math"/>
    <m:brkBin m:val="before"/>
    <m:brkBinSub m:val="--"/>
    <m:smallFrac m:val="0"/>
    <m:dispDef/>
    <m:lMargin m:val="0"/>
    <m:rMargin m:val="0"/>
    <m:defJc m:val="centerGroup"/>
    <m:wrapIndent m:val="1440"/>
    <m:intLim m:val="subSup"/>
    <m:naryLim m:val="undOvr"/>
  </m:mathPr>
  <w:themeFontLang w:val="es-C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156FBC9"/>
  <w15:docId w15:val="{9B0F1E9A-1E3C-4F1A-A11E-890257506A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A5051"/>
    <w:rPr>
      <w:rFonts w:ascii="Arial" w:hAnsi="Arial"/>
      <w:sz w:val="24"/>
    </w:rPr>
  </w:style>
  <w:style w:type="paragraph" w:styleId="Ttulo1">
    <w:name w:val="heading 1"/>
    <w:basedOn w:val="Normal"/>
    <w:next w:val="Normal"/>
    <w:link w:val="Ttulo1Car"/>
    <w:uiPriority w:val="9"/>
    <w:qFormat/>
    <w:rsid w:val="006A5051"/>
    <w:pPr>
      <w:keepNext/>
      <w:keepLines/>
      <w:spacing w:after="0"/>
      <w:jc w:val="center"/>
      <w:outlineLvl w:val="0"/>
    </w:pPr>
    <w:rPr>
      <w:rFonts w:eastAsiaTheme="majorEastAsia" w:cstheme="majorBidi"/>
      <w:b/>
      <w:bCs/>
      <w:sz w:val="28"/>
      <w:szCs w:val="32"/>
    </w:rPr>
  </w:style>
  <w:style w:type="paragraph" w:styleId="Ttulo2">
    <w:name w:val="heading 2"/>
    <w:basedOn w:val="Normal"/>
    <w:next w:val="Normal"/>
    <w:link w:val="Ttulo2Car"/>
    <w:uiPriority w:val="9"/>
    <w:unhideWhenUsed/>
    <w:qFormat/>
    <w:rsid w:val="006A5051"/>
    <w:pPr>
      <w:keepNext/>
      <w:keepLines/>
      <w:spacing w:after="0"/>
      <w:outlineLvl w:val="1"/>
    </w:pPr>
    <w:rPr>
      <w:rFonts w:eastAsiaTheme="majorEastAsia" w:cstheme="majorBidi"/>
      <w:b/>
      <w:bCs/>
      <w:szCs w:val="26"/>
    </w:rPr>
  </w:style>
  <w:style w:type="paragraph" w:styleId="Ttulo3">
    <w:name w:val="heading 3"/>
    <w:basedOn w:val="Normal"/>
    <w:next w:val="Normal"/>
    <w:link w:val="Ttulo3Car"/>
    <w:uiPriority w:val="9"/>
    <w:unhideWhenUsed/>
    <w:qFormat/>
    <w:rsid w:val="00CD76C2"/>
    <w:pPr>
      <w:keepNext/>
      <w:keepLines/>
      <w:spacing w:after="0"/>
      <w:outlineLvl w:val="2"/>
    </w:pPr>
    <w:rPr>
      <w:rFonts w:eastAsiaTheme="majorEastAsia" w:cstheme="majorBidi"/>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86F3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86F33"/>
  </w:style>
  <w:style w:type="paragraph" w:styleId="Piedepgina">
    <w:name w:val="footer"/>
    <w:basedOn w:val="Normal"/>
    <w:link w:val="PiedepginaCar"/>
    <w:uiPriority w:val="99"/>
    <w:unhideWhenUsed/>
    <w:rsid w:val="00986F3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86F33"/>
  </w:style>
  <w:style w:type="paragraph" w:styleId="Prrafodelista">
    <w:name w:val="List Paragraph"/>
    <w:basedOn w:val="Normal"/>
    <w:uiPriority w:val="34"/>
    <w:qFormat/>
    <w:rsid w:val="00CA0D23"/>
    <w:pPr>
      <w:ind w:left="720"/>
      <w:contextualSpacing/>
    </w:pPr>
  </w:style>
  <w:style w:type="character" w:styleId="Nmerodepgina">
    <w:name w:val="page number"/>
    <w:basedOn w:val="Fuentedeprrafopredeter"/>
    <w:uiPriority w:val="99"/>
    <w:semiHidden/>
    <w:unhideWhenUsed/>
    <w:rsid w:val="003A50A9"/>
  </w:style>
  <w:style w:type="paragraph" w:styleId="Textodeglobo">
    <w:name w:val="Balloon Text"/>
    <w:basedOn w:val="Normal"/>
    <w:link w:val="TextodegloboCar"/>
    <w:uiPriority w:val="99"/>
    <w:semiHidden/>
    <w:unhideWhenUsed/>
    <w:rsid w:val="00644069"/>
    <w:pPr>
      <w:spacing w:after="0" w:line="240" w:lineRule="auto"/>
    </w:pPr>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644069"/>
    <w:rPr>
      <w:rFonts w:ascii="Lucida Grande" w:hAnsi="Lucida Grande" w:cs="Lucida Grande"/>
      <w:sz w:val="18"/>
      <w:szCs w:val="18"/>
    </w:rPr>
  </w:style>
  <w:style w:type="character" w:customStyle="1" w:styleId="Ttulo1Car">
    <w:name w:val="Título 1 Car"/>
    <w:basedOn w:val="Fuentedeprrafopredeter"/>
    <w:link w:val="Ttulo1"/>
    <w:uiPriority w:val="9"/>
    <w:rsid w:val="006A5051"/>
    <w:rPr>
      <w:rFonts w:ascii="Arial" w:eastAsiaTheme="majorEastAsia" w:hAnsi="Arial" w:cstheme="majorBidi"/>
      <w:b/>
      <w:bCs/>
      <w:sz w:val="28"/>
      <w:szCs w:val="32"/>
    </w:rPr>
  </w:style>
  <w:style w:type="character" w:customStyle="1" w:styleId="Ttulo2Car">
    <w:name w:val="Título 2 Car"/>
    <w:basedOn w:val="Fuentedeprrafopredeter"/>
    <w:link w:val="Ttulo2"/>
    <w:uiPriority w:val="9"/>
    <w:rsid w:val="006A5051"/>
    <w:rPr>
      <w:rFonts w:ascii="Arial" w:eastAsiaTheme="majorEastAsia" w:hAnsi="Arial" w:cstheme="majorBidi"/>
      <w:b/>
      <w:bCs/>
      <w:sz w:val="24"/>
      <w:szCs w:val="26"/>
    </w:rPr>
  </w:style>
  <w:style w:type="character" w:customStyle="1" w:styleId="Ttulo3Car">
    <w:name w:val="Título 3 Car"/>
    <w:basedOn w:val="Fuentedeprrafopredeter"/>
    <w:link w:val="Ttulo3"/>
    <w:uiPriority w:val="9"/>
    <w:rsid w:val="00CD76C2"/>
    <w:rPr>
      <w:rFonts w:ascii="Arial" w:eastAsiaTheme="majorEastAsia" w:hAnsi="Arial" w:cstheme="majorBidi"/>
      <w:b/>
      <w:bCs/>
      <w:sz w:val="24"/>
    </w:rPr>
  </w:style>
  <w:style w:type="character" w:styleId="Refdecomentario">
    <w:name w:val="annotation reference"/>
    <w:basedOn w:val="Fuentedeprrafopredeter"/>
    <w:uiPriority w:val="99"/>
    <w:semiHidden/>
    <w:unhideWhenUsed/>
    <w:rsid w:val="00650B8C"/>
    <w:rPr>
      <w:sz w:val="16"/>
      <w:szCs w:val="16"/>
    </w:rPr>
  </w:style>
  <w:style w:type="paragraph" w:styleId="Textocomentario">
    <w:name w:val="annotation text"/>
    <w:basedOn w:val="Normal"/>
    <w:link w:val="TextocomentarioCar"/>
    <w:uiPriority w:val="99"/>
    <w:semiHidden/>
    <w:unhideWhenUsed/>
    <w:rsid w:val="00650B8C"/>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650B8C"/>
    <w:rPr>
      <w:rFonts w:ascii="Arial" w:hAnsi="Arial"/>
      <w:sz w:val="20"/>
      <w:szCs w:val="20"/>
    </w:rPr>
  </w:style>
  <w:style w:type="paragraph" w:styleId="Asuntodelcomentario">
    <w:name w:val="annotation subject"/>
    <w:basedOn w:val="Textocomentario"/>
    <w:next w:val="Textocomentario"/>
    <w:link w:val="AsuntodelcomentarioCar"/>
    <w:uiPriority w:val="99"/>
    <w:semiHidden/>
    <w:unhideWhenUsed/>
    <w:rsid w:val="00650B8C"/>
    <w:rPr>
      <w:b/>
      <w:bCs/>
    </w:rPr>
  </w:style>
  <w:style w:type="character" w:customStyle="1" w:styleId="AsuntodelcomentarioCar">
    <w:name w:val="Asunto del comentario Car"/>
    <w:basedOn w:val="TextocomentarioCar"/>
    <w:link w:val="Asuntodelcomentario"/>
    <w:uiPriority w:val="99"/>
    <w:semiHidden/>
    <w:rsid w:val="00650B8C"/>
    <w:rPr>
      <w:rFonts w:ascii="Arial" w:hAnsi="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0495906">
      <w:bodyDiv w:val="1"/>
      <w:marLeft w:val="0"/>
      <w:marRight w:val="0"/>
      <w:marTop w:val="0"/>
      <w:marBottom w:val="0"/>
      <w:divBdr>
        <w:top w:val="none" w:sz="0" w:space="0" w:color="auto"/>
        <w:left w:val="none" w:sz="0" w:space="0" w:color="auto"/>
        <w:bottom w:val="none" w:sz="0" w:space="0" w:color="auto"/>
        <w:right w:val="none" w:sz="0" w:space="0" w:color="auto"/>
      </w:divBdr>
    </w:div>
    <w:div w:id="1478258778">
      <w:bodyDiv w:val="1"/>
      <w:marLeft w:val="0"/>
      <w:marRight w:val="0"/>
      <w:marTop w:val="0"/>
      <w:marBottom w:val="0"/>
      <w:divBdr>
        <w:top w:val="none" w:sz="0" w:space="0" w:color="auto"/>
        <w:left w:val="none" w:sz="0" w:space="0" w:color="auto"/>
        <w:bottom w:val="none" w:sz="0" w:space="0" w:color="auto"/>
        <w:right w:val="none" w:sz="0" w:space="0" w:color="auto"/>
      </w:divBdr>
      <w:divsChild>
        <w:div w:id="289475467">
          <w:marLeft w:val="0"/>
          <w:marRight w:val="0"/>
          <w:marTop w:val="0"/>
          <w:marBottom w:val="0"/>
          <w:divBdr>
            <w:top w:val="none" w:sz="0" w:space="0" w:color="auto"/>
            <w:left w:val="none" w:sz="0" w:space="0" w:color="auto"/>
            <w:bottom w:val="none" w:sz="0" w:space="0" w:color="auto"/>
            <w:right w:val="none" w:sz="0" w:space="0" w:color="auto"/>
          </w:divBdr>
        </w:div>
        <w:div w:id="1623918155">
          <w:marLeft w:val="0"/>
          <w:marRight w:val="0"/>
          <w:marTop w:val="0"/>
          <w:marBottom w:val="0"/>
          <w:divBdr>
            <w:top w:val="none" w:sz="0" w:space="0" w:color="auto"/>
            <w:left w:val="none" w:sz="0" w:space="0" w:color="auto"/>
            <w:bottom w:val="none" w:sz="0" w:space="0" w:color="auto"/>
            <w:right w:val="none" w:sz="0" w:space="0" w:color="auto"/>
          </w:divBdr>
        </w:div>
        <w:div w:id="1697539789">
          <w:marLeft w:val="0"/>
          <w:marRight w:val="0"/>
          <w:marTop w:val="0"/>
          <w:marBottom w:val="0"/>
          <w:divBdr>
            <w:top w:val="none" w:sz="0" w:space="0" w:color="auto"/>
            <w:left w:val="none" w:sz="0" w:space="0" w:color="auto"/>
            <w:bottom w:val="none" w:sz="0" w:space="0" w:color="auto"/>
            <w:right w:val="none" w:sz="0" w:space="0" w:color="auto"/>
          </w:divBdr>
        </w:div>
        <w:div w:id="2074690668">
          <w:marLeft w:val="0"/>
          <w:marRight w:val="0"/>
          <w:marTop w:val="0"/>
          <w:marBottom w:val="0"/>
          <w:divBdr>
            <w:top w:val="none" w:sz="0" w:space="0" w:color="auto"/>
            <w:left w:val="none" w:sz="0" w:space="0" w:color="auto"/>
            <w:bottom w:val="none" w:sz="0" w:space="0" w:color="auto"/>
            <w:right w:val="none" w:sz="0" w:space="0" w:color="auto"/>
          </w:divBdr>
        </w:div>
        <w:div w:id="2119979430">
          <w:marLeft w:val="0"/>
          <w:marRight w:val="0"/>
          <w:marTop w:val="0"/>
          <w:marBottom w:val="0"/>
          <w:divBdr>
            <w:top w:val="none" w:sz="0" w:space="0" w:color="auto"/>
            <w:left w:val="none" w:sz="0" w:space="0" w:color="auto"/>
            <w:bottom w:val="none" w:sz="0" w:space="0" w:color="auto"/>
            <w:right w:val="none" w:sz="0" w:space="0" w:color="auto"/>
          </w:divBdr>
        </w:div>
      </w:divsChild>
    </w:div>
    <w:div w:id="21294667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tiff"/><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image" Target="media/image1.png"/><Relationship Id="rId12" Type="http://schemas.openxmlformats.org/officeDocument/2006/relationships/image" Target="media/image6.tiff"/><Relationship Id="rId17" Type="http://schemas.openxmlformats.org/officeDocument/2006/relationships/image" Target="media/image11.tiff"/><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tiff"/><Relationship Id="rId23" Type="http://schemas.openxmlformats.org/officeDocument/2006/relationships/footer" Target="footer3.xml"/><Relationship Id="rId10" Type="http://schemas.openxmlformats.org/officeDocument/2006/relationships/image" Target="media/image4.png"/><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tiff"/><Relationship Id="rId22"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21</Pages>
  <Words>12874</Words>
  <Characters>70812</Characters>
  <Application>Microsoft Office Word</Application>
  <DocSecurity>0</DocSecurity>
  <Lines>590</Lines>
  <Paragraphs>167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83519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Valentina Pizarro y Catalina Castillo</dc:creator>
  <cp:keywords/>
  <dc:description/>
  <cp:lastModifiedBy>Ivan Ojeda Pereirea</cp:lastModifiedBy>
  <cp:revision>3</cp:revision>
  <cp:lastPrinted>2019-06-13T14:57:00Z</cp:lastPrinted>
  <dcterms:created xsi:type="dcterms:W3CDTF">2019-07-14T22:44:00Z</dcterms:created>
  <dcterms:modified xsi:type="dcterms:W3CDTF">2019-08-14T14:56:00Z</dcterms:modified>
</cp:coreProperties>
</file>