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EC3402" w14:textId="74A0EEA6" w:rsidR="007827D6" w:rsidRDefault="007827D6" w:rsidP="0009541A">
      <w:pPr>
        <w:pStyle w:val="Ttulo1"/>
        <w:spacing w:line="240" w:lineRule="auto"/>
        <w:jc w:val="left"/>
        <w:rPr>
          <w:sz w:val="28"/>
          <w:szCs w:val="28"/>
        </w:rPr>
      </w:pPr>
      <w:r w:rsidRPr="00975B51">
        <w:rPr>
          <w:sz w:val="28"/>
          <w:szCs w:val="28"/>
        </w:rPr>
        <w:t>Reseña N°</w:t>
      </w:r>
      <w:r w:rsidR="006A048B">
        <w:rPr>
          <w:sz w:val="28"/>
          <w:szCs w:val="28"/>
        </w:rPr>
        <w:t>8</w:t>
      </w:r>
      <w:r w:rsidRPr="00975B51">
        <w:rPr>
          <w:sz w:val="28"/>
          <w:szCs w:val="28"/>
        </w:rPr>
        <w:t xml:space="preserve">: </w:t>
      </w:r>
      <w:r w:rsidR="00735D4A">
        <w:rPr>
          <w:sz w:val="28"/>
          <w:szCs w:val="28"/>
        </w:rPr>
        <w:t xml:space="preserve">“Desigualdad y crisis de incorporación: la caja de herramientas de políticas sociales de la izquierda” de Luis Reygadas y Fernando </w:t>
      </w:r>
      <w:proofErr w:type="spellStart"/>
      <w:r w:rsidR="00735D4A">
        <w:rPr>
          <w:sz w:val="28"/>
          <w:szCs w:val="28"/>
        </w:rPr>
        <w:t>Filgueira</w:t>
      </w:r>
      <w:proofErr w:type="spellEnd"/>
    </w:p>
    <w:p w14:paraId="0A93F4C4" w14:textId="77777777" w:rsidR="007827D6" w:rsidRDefault="007827D6" w:rsidP="0009541A">
      <w:pPr>
        <w:pStyle w:val="Ttulo1"/>
        <w:spacing w:line="240" w:lineRule="auto"/>
        <w:jc w:val="left"/>
        <w:rPr>
          <w:sz w:val="28"/>
          <w:szCs w:val="28"/>
        </w:rPr>
      </w:pPr>
    </w:p>
    <w:p w14:paraId="4D02878A" w14:textId="67A6DAD0" w:rsidR="007827D6" w:rsidRPr="00FC6715" w:rsidRDefault="007827D6" w:rsidP="00FC6715">
      <w:pPr>
        <w:pStyle w:val="Ttulo1"/>
        <w:spacing w:line="240" w:lineRule="auto"/>
        <w:jc w:val="left"/>
        <w:rPr>
          <w:sz w:val="28"/>
          <w:szCs w:val="28"/>
        </w:rPr>
      </w:pPr>
      <w:r>
        <w:rPr>
          <w:sz w:val="28"/>
          <w:szCs w:val="28"/>
        </w:rPr>
        <w:t xml:space="preserve">Texto-Audio Cierre. </w:t>
      </w:r>
      <w:bookmarkStart w:id="0" w:name="_GoBack"/>
      <w:bookmarkEnd w:id="0"/>
    </w:p>
    <w:p w14:paraId="75168D6D" w14:textId="53F9EF38" w:rsidR="007827D6" w:rsidRPr="00975B51" w:rsidRDefault="007827D6" w:rsidP="0009541A">
      <w:pPr>
        <w:pStyle w:val="Ttulo1"/>
        <w:spacing w:line="240" w:lineRule="auto"/>
        <w:jc w:val="left"/>
        <w:rPr>
          <w:sz w:val="24"/>
          <w:szCs w:val="24"/>
        </w:rPr>
      </w:pPr>
      <w:r w:rsidRPr="00975B51">
        <w:rPr>
          <w:sz w:val="24"/>
          <w:szCs w:val="24"/>
        </w:rPr>
        <w:t>Proyecto: Procurando la Accesibilidad Universal (P</w:t>
      </w:r>
      <w:r w:rsidR="00A86BEC">
        <w:rPr>
          <w:sz w:val="24"/>
          <w:szCs w:val="24"/>
        </w:rPr>
        <w:t>L</w:t>
      </w:r>
      <w:r w:rsidRPr="00975B51">
        <w:rPr>
          <w:sz w:val="24"/>
          <w:szCs w:val="24"/>
        </w:rPr>
        <w:t>AU)</w:t>
      </w:r>
    </w:p>
    <w:p w14:paraId="7D3C75B2" w14:textId="77777777" w:rsidR="007827D6" w:rsidRPr="00975B51" w:rsidRDefault="007827D6" w:rsidP="0009541A">
      <w:pPr>
        <w:pStyle w:val="Ttulo1"/>
        <w:spacing w:line="240" w:lineRule="auto"/>
        <w:jc w:val="left"/>
        <w:rPr>
          <w:sz w:val="24"/>
          <w:szCs w:val="24"/>
        </w:rPr>
      </w:pPr>
      <w:r w:rsidRPr="00975B51">
        <w:rPr>
          <w:sz w:val="24"/>
          <w:szCs w:val="24"/>
        </w:rPr>
        <w:t>Curso Sociología de las Políticas Públicas 2019.</w:t>
      </w:r>
    </w:p>
    <w:p w14:paraId="0B6FE830" w14:textId="77777777" w:rsidR="006A048B" w:rsidRDefault="006A048B" w:rsidP="00B02784">
      <w:pPr>
        <w:pStyle w:val="Ttulo3"/>
        <w:spacing w:line="240" w:lineRule="auto"/>
        <w:rPr>
          <w:rFonts w:eastAsia="Arial" w:cs="Arial"/>
          <w:b w:val="0"/>
          <w:szCs w:val="24"/>
        </w:rPr>
      </w:pPr>
    </w:p>
    <w:p w14:paraId="506B7A9C" w14:textId="5CF05814" w:rsidR="00084BCA" w:rsidRPr="00B02784" w:rsidRDefault="007827D6" w:rsidP="00B02784">
      <w:pPr>
        <w:pStyle w:val="Ttulo3"/>
        <w:spacing w:line="240" w:lineRule="auto"/>
        <w:rPr>
          <w:rFonts w:eastAsia="Arial" w:cs="Arial"/>
          <w:b w:val="0"/>
          <w:szCs w:val="24"/>
        </w:rPr>
      </w:pPr>
      <w:r>
        <w:rPr>
          <w:rFonts w:eastAsia="Arial" w:cs="Arial"/>
          <w:b w:val="0"/>
          <w:szCs w:val="24"/>
        </w:rPr>
        <w:t>Hola a todas y todos</w:t>
      </w:r>
    </w:p>
    <w:p w14:paraId="79A2C267" w14:textId="31236300" w:rsidR="007827D6" w:rsidRDefault="007827D6" w:rsidP="00914813">
      <w:pPr>
        <w:pStyle w:val="Ttulo3"/>
        <w:spacing w:line="240" w:lineRule="auto"/>
        <w:rPr>
          <w:rFonts w:eastAsia="Arial" w:cs="Arial"/>
          <w:szCs w:val="24"/>
        </w:rPr>
      </w:pPr>
      <w:r>
        <w:rPr>
          <w:rFonts w:eastAsia="Arial" w:cs="Arial"/>
          <w:b w:val="0"/>
          <w:szCs w:val="24"/>
        </w:rPr>
        <w:t xml:space="preserve">Espero que hayan disfrutado de la escucha-lectura del texto </w:t>
      </w:r>
      <w:r w:rsidR="00A86BEC">
        <w:rPr>
          <w:rFonts w:eastAsia="Arial" w:cs="Arial"/>
          <w:b w:val="0"/>
          <w:szCs w:val="24"/>
        </w:rPr>
        <w:t>anterior</w:t>
      </w:r>
    </w:p>
    <w:p w14:paraId="46931B2D" w14:textId="77777777" w:rsidR="007827D6" w:rsidRDefault="007827D6" w:rsidP="00914813">
      <w:pPr>
        <w:spacing w:after="0" w:line="240" w:lineRule="auto"/>
        <w:rPr>
          <w:rFonts w:ascii="Arial" w:eastAsia="Arial" w:hAnsi="Arial" w:cs="Arial"/>
          <w:bCs/>
          <w:sz w:val="24"/>
          <w:szCs w:val="24"/>
        </w:rPr>
      </w:pPr>
    </w:p>
    <w:p w14:paraId="368803D7" w14:textId="69457188" w:rsidR="007827D6" w:rsidRDefault="007827D6" w:rsidP="00914813">
      <w:pPr>
        <w:spacing w:after="0" w:line="240" w:lineRule="auto"/>
        <w:rPr>
          <w:rFonts w:ascii="Arial" w:eastAsia="Arial" w:hAnsi="Arial" w:cs="Arial"/>
          <w:bCs/>
          <w:sz w:val="24"/>
          <w:szCs w:val="24"/>
        </w:rPr>
      </w:pPr>
      <w:r>
        <w:rPr>
          <w:rFonts w:ascii="Arial" w:eastAsia="Arial" w:hAnsi="Arial" w:cs="Arial"/>
          <w:bCs/>
          <w:sz w:val="24"/>
          <w:szCs w:val="24"/>
        </w:rPr>
        <w:t>Creo que a estas alturas te habrás dado cuenta  que repetimos reiteradamente el nombre del libro y del autor. Esto no busca molestarte o desagradarte. Por el contrario, es una manera de asegurarnos que vas a recordar esta información y que el contenido del text</w:t>
      </w:r>
      <w:r w:rsidR="00A86BEC">
        <w:rPr>
          <w:rFonts w:ascii="Arial" w:eastAsia="Arial" w:hAnsi="Arial" w:cs="Arial"/>
          <w:bCs/>
          <w:sz w:val="24"/>
          <w:szCs w:val="24"/>
        </w:rPr>
        <w:t>o</w:t>
      </w:r>
      <w:r>
        <w:rPr>
          <w:rFonts w:ascii="Arial" w:eastAsia="Arial" w:hAnsi="Arial" w:cs="Arial"/>
          <w:bCs/>
          <w:sz w:val="24"/>
          <w:szCs w:val="24"/>
        </w:rPr>
        <w:t xml:space="preserve">, en terminos generales, </w:t>
      </w:r>
      <w:proofErr w:type="gramStart"/>
      <w:r>
        <w:rPr>
          <w:rFonts w:ascii="Arial" w:eastAsia="Arial" w:hAnsi="Arial" w:cs="Arial"/>
          <w:bCs/>
          <w:sz w:val="24"/>
          <w:szCs w:val="24"/>
        </w:rPr>
        <w:t>va</w:t>
      </w:r>
      <w:proofErr w:type="gramEnd"/>
      <w:r>
        <w:rPr>
          <w:rFonts w:ascii="Arial" w:eastAsia="Arial" w:hAnsi="Arial" w:cs="Arial"/>
          <w:bCs/>
          <w:sz w:val="24"/>
          <w:szCs w:val="24"/>
        </w:rPr>
        <w:t xml:space="preserve"> quedar en tu cerebro asociado a un artículo específico y a un autor</w:t>
      </w:r>
      <w:r w:rsidR="00A86BEC">
        <w:rPr>
          <w:rFonts w:ascii="Arial" w:eastAsia="Arial" w:hAnsi="Arial" w:cs="Arial"/>
          <w:bCs/>
          <w:sz w:val="24"/>
          <w:szCs w:val="24"/>
        </w:rPr>
        <w:t>/a</w:t>
      </w:r>
      <w:r>
        <w:rPr>
          <w:rFonts w:ascii="Arial" w:eastAsia="Arial" w:hAnsi="Arial" w:cs="Arial"/>
          <w:bCs/>
          <w:sz w:val="24"/>
          <w:szCs w:val="24"/>
        </w:rPr>
        <w:t xml:space="preserve"> en particular. </w:t>
      </w:r>
    </w:p>
    <w:p w14:paraId="675DC12A" w14:textId="77777777" w:rsidR="007827D6" w:rsidRDefault="007827D6" w:rsidP="00914813">
      <w:pPr>
        <w:spacing w:after="0" w:line="240" w:lineRule="auto"/>
        <w:rPr>
          <w:rFonts w:ascii="Arial" w:eastAsia="Arial" w:hAnsi="Arial" w:cs="Arial"/>
          <w:bCs/>
          <w:sz w:val="24"/>
          <w:szCs w:val="24"/>
        </w:rPr>
      </w:pPr>
    </w:p>
    <w:p w14:paraId="45BC1703" w14:textId="77777777" w:rsidR="007827D6" w:rsidRDefault="007827D6" w:rsidP="00914813">
      <w:pPr>
        <w:spacing w:after="0" w:line="240" w:lineRule="auto"/>
        <w:rPr>
          <w:rFonts w:ascii="Arial" w:eastAsia="Arial" w:hAnsi="Arial" w:cs="Arial"/>
          <w:bCs/>
          <w:sz w:val="24"/>
          <w:szCs w:val="24"/>
        </w:rPr>
      </w:pPr>
      <w:r>
        <w:rPr>
          <w:rFonts w:ascii="Arial" w:eastAsia="Arial" w:hAnsi="Arial" w:cs="Arial"/>
          <w:bCs/>
          <w:sz w:val="24"/>
          <w:szCs w:val="24"/>
        </w:rPr>
        <w:t xml:space="preserve">Puede que hoy no le des mucha importancia a estos detalles pero a medida que vas avanzando en tu formación como sociologa y sociologo, pequeños detalles, como recordar un libro o artículo o vincular a autores por temáticas o momentos historicos es una gran herramienta. Una herramienta que distingue a personas que tienen un alto nivel de conocimiento de una temática respecto de otras que tienen un conocimiento superficial. </w:t>
      </w:r>
    </w:p>
    <w:p w14:paraId="2EAB6A7F" w14:textId="77777777" w:rsidR="007827D6" w:rsidRDefault="007827D6" w:rsidP="00914813">
      <w:pPr>
        <w:spacing w:after="0" w:line="240" w:lineRule="auto"/>
        <w:rPr>
          <w:rFonts w:ascii="Arial" w:eastAsia="Arial" w:hAnsi="Arial" w:cs="Arial"/>
          <w:bCs/>
          <w:sz w:val="24"/>
          <w:szCs w:val="24"/>
        </w:rPr>
      </w:pPr>
    </w:p>
    <w:p w14:paraId="174145F9" w14:textId="77777777" w:rsidR="00813852" w:rsidRDefault="007827D6" w:rsidP="00914813">
      <w:pPr>
        <w:spacing w:after="0" w:line="240" w:lineRule="auto"/>
        <w:rPr>
          <w:rFonts w:ascii="Arial" w:eastAsia="Arial" w:hAnsi="Arial" w:cs="Arial"/>
          <w:bCs/>
          <w:sz w:val="24"/>
          <w:szCs w:val="24"/>
        </w:rPr>
      </w:pPr>
      <w:r>
        <w:rPr>
          <w:rFonts w:ascii="Arial" w:eastAsia="Arial" w:hAnsi="Arial" w:cs="Arial"/>
          <w:bCs/>
          <w:sz w:val="24"/>
          <w:szCs w:val="24"/>
        </w:rPr>
        <w:t>Dicho lo anterior, sigamos con el trabajo</w:t>
      </w:r>
      <w:r w:rsidR="00813852">
        <w:rPr>
          <w:rFonts w:ascii="Arial" w:eastAsia="Arial" w:hAnsi="Arial" w:cs="Arial"/>
          <w:bCs/>
          <w:sz w:val="24"/>
          <w:szCs w:val="24"/>
        </w:rPr>
        <w:t>. ¿Recuerdas las preguntas que te presentamos al finalizar el audio de presentación?, ¿Pudiste mantenerlas presentes en tu cabeza mientras avanzavas en el texto?, ¿Necesitaste tenerlas fisicamente contigo mientras escuchabas el texto?</w:t>
      </w:r>
    </w:p>
    <w:p w14:paraId="562064F1" w14:textId="77777777" w:rsidR="00813852" w:rsidRDefault="00813852" w:rsidP="00914813">
      <w:pPr>
        <w:spacing w:after="0" w:line="240" w:lineRule="auto"/>
        <w:rPr>
          <w:rFonts w:ascii="Arial" w:eastAsia="Arial" w:hAnsi="Arial" w:cs="Arial"/>
          <w:bCs/>
          <w:sz w:val="24"/>
          <w:szCs w:val="24"/>
        </w:rPr>
      </w:pPr>
    </w:p>
    <w:p w14:paraId="21932B24" w14:textId="77777777" w:rsidR="003947B0" w:rsidRDefault="00813852" w:rsidP="00914813">
      <w:pPr>
        <w:spacing w:after="0" w:line="240" w:lineRule="auto"/>
        <w:rPr>
          <w:rFonts w:ascii="Arial" w:eastAsia="Arial" w:hAnsi="Arial" w:cs="Arial"/>
          <w:bCs/>
          <w:sz w:val="24"/>
          <w:szCs w:val="24"/>
        </w:rPr>
      </w:pPr>
      <w:r>
        <w:rPr>
          <w:rFonts w:ascii="Arial" w:eastAsia="Arial" w:hAnsi="Arial" w:cs="Arial"/>
          <w:bCs/>
          <w:sz w:val="24"/>
          <w:szCs w:val="24"/>
        </w:rPr>
        <w:t xml:space="preserve">Bueno, yo pienso que las preguntas </w:t>
      </w:r>
      <w:r w:rsidR="003947B0">
        <w:rPr>
          <w:rFonts w:ascii="Arial" w:eastAsia="Arial" w:hAnsi="Arial" w:cs="Arial"/>
          <w:bCs/>
          <w:sz w:val="24"/>
          <w:szCs w:val="24"/>
        </w:rPr>
        <w:t xml:space="preserve">pueden ser largas. Eso puede ser un defecto. Pero nuestra intensión, como equipo docente, fue plantear preguntas de comprensión lectora pero que iluminaran una progresión argumentativa y no simplemente una respuesta corta. </w:t>
      </w:r>
    </w:p>
    <w:p w14:paraId="3CACA4ED" w14:textId="77777777" w:rsidR="003947B0" w:rsidRDefault="003947B0" w:rsidP="00914813">
      <w:pPr>
        <w:spacing w:after="0" w:line="240" w:lineRule="auto"/>
        <w:rPr>
          <w:rFonts w:ascii="Arial" w:eastAsia="Arial" w:hAnsi="Arial" w:cs="Arial"/>
          <w:bCs/>
          <w:sz w:val="24"/>
          <w:szCs w:val="24"/>
        </w:rPr>
      </w:pPr>
    </w:p>
    <w:p w14:paraId="078234AF" w14:textId="3109CB2C" w:rsidR="003947B0" w:rsidRDefault="003947B0" w:rsidP="00914813">
      <w:pPr>
        <w:spacing w:after="0" w:line="240" w:lineRule="auto"/>
        <w:rPr>
          <w:rFonts w:ascii="Arial" w:eastAsia="Arial" w:hAnsi="Arial" w:cs="Arial"/>
          <w:bCs/>
          <w:sz w:val="24"/>
          <w:szCs w:val="24"/>
        </w:rPr>
      </w:pPr>
      <w:r>
        <w:rPr>
          <w:rFonts w:ascii="Arial" w:eastAsia="Arial" w:hAnsi="Arial" w:cs="Arial"/>
          <w:bCs/>
          <w:sz w:val="24"/>
          <w:szCs w:val="24"/>
        </w:rPr>
        <w:t>Tú nos dirás si logramos ese objetivo o no y en conjunto podemos pensar en cómo ir mejorando este trabajo</w:t>
      </w:r>
      <w:r w:rsidR="00A86BEC">
        <w:rPr>
          <w:rFonts w:ascii="Arial" w:eastAsia="Arial" w:hAnsi="Arial" w:cs="Arial"/>
          <w:bCs/>
          <w:sz w:val="24"/>
          <w:szCs w:val="24"/>
        </w:rPr>
        <w:t xml:space="preserve"> basado en tu autoproceso de aprendizaje</w:t>
      </w:r>
      <w:r>
        <w:rPr>
          <w:rFonts w:ascii="Arial" w:eastAsia="Arial" w:hAnsi="Arial" w:cs="Arial"/>
          <w:bCs/>
          <w:sz w:val="24"/>
          <w:szCs w:val="24"/>
        </w:rPr>
        <w:t xml:space="preserve">. </w:t>
      </w:r>
    </w:p>
    <w:p w14:paraId="11530DA6" w14:textId="77777777" w:rsidR="003947B0" w:rsidRDefault="003947B0" w:rsidP="00914813">
      <w:pPr>
        <w:spacing w:after="0" w:line="240" w:lineRule="auto"/>
        <w:rPr>
          <w:rFonts w:ascii="Arial" w:eastAsia="Arial" w:hAnsi="Arial" w:cs="Arial"/>
          <w:bCs/>
          <w:sz w:val="24"/>
          <w:szCs w:val="24"/>
        </w:rPr>
      </w:pPr>
    </w:p>
    <w:p w14:paraId="5B66953B" w14:textId="64EB67F2" w:rsidR="007827D6" w:rsidRPr="0024768B" w:rsidRDefault="003947B0" w:rsidP="00914813">
      <w:pPr>
        <w:spacing w:after="0" w:line="240" w:lineRule="auto"/>
        <w:rPr>
          <w:rFonts w:ascii="Arial" w:eastAsia="Arial" w:hAnsi="Arial" w:cs="Arial"/>
          <w:bCs/>
          <w:sz w:val="24"/>
          <w:szCs w:val="24"/>
        </w:rPr>
      </w:pPr>
      <w:r>
        <w:rPr>
          <w:rFonts w:ascii="Arial" w:eastAsia="Arial" w:hAnsi="Arial" w:cs="Arial"/>
          <w:bCs/>
          <w:sz w:val="24"/>
          <w:szCs w:val="24"/>
        </w:rPr>
        <w:t>Entonces, ahora volveremos a repetir las preguntas para luego entregar un listado de ideas que colaboran a que tú elabores una respuesta narrativa ya sea mentalmente o bien, de modo escrito</w:t>
      </w:r>
      <w:r w:rsidR="00A86BEC">
        <w:rPr>
          <w:rFonts w:ascii="Arial" w:eastAsia="Arial" w:hAnsi="Arial" w:cs="Arial"/>
          <w:bCs/>
          <w:sz w:val="24"/>
          <w:szCs w:val="24"/>
        </w:rPr>
        <w:t>, o tal vez en otro formato acordado con el/la profesor/a del curso.</w:t>
      </w:r>
      <w:r>
        <w:rPr>
          <w:rFonts w:ascii="Arial" w:eastAsia="Arial" w:hAnsi="Arial" w:cs="Arial"/>
          <w:bCs/>
          <w:sz w:val="24"/>
          <w:szCs w:val="24"/>
        </w:rPr>
        <w:t xml:space="preserve"> Tú decides.  </w:t>
      </w:r>
    </w:p>
    <w:p w14:paraId="291B7756" w14:textId="77777777" w:rsidR="007827D6" w:rsidRPr="007827D6" w:rsidRDefault="007827D6" w:rsidP="00914813">
      <w:pPr>
        <w:pStyle w:val="Ttulo3"/>
        <w:spacing w:line="240" w:lineRule="auto"/>
        <w:rPr>
          <w:rFonts w:eastAsia="Arial" w:cs="Arial"/>
          <w:b w:val="0"/>
          <w:szCs w:val="24"/>
        </w:rPr>
      </w:pPr>
    </w:p>
    <w:p w14:paraId="0E6FA31C" w14:textId="436B8CDB" w:rsidR="003947B0" w:rsidRDefault="00975B51" w:rsidP="00914813">
      <w:pPr>
        <w:pStyle w:val="Ttulo3"/>
        <w:spacing w:line="240" w:lineRule="auto"/>
        <w:rPr>
          <w:rFonts w:eastAsia="Arial" w:cs="Arial"/>
          <w:szCs w:val="24"/>
        </w:rPr>
      </w:pPr>
      <w:r w:rsidRPr="16CE6EDF">
        <w:rPr>
          <w:rFonts w:eastAsia="Arial" w:cs="Arial"/>
          <w:szCs w:val="24"/>
        </w:rPr>
        <w:t>3b Respuestas</w:t>
      </w:r>
    </w:p>
    <w:p w14:paraId="1007993C" w14:textId="77777777" w:rsidR="0024768B" w:rsidRPr="0024768B" w:rsidRDefault="0024768B" w:rsidP="00914813">
      <w:pPr>
        <w:spacing w:after="0" w:line="240" w:lineRule="auto"/>
      </w:pPr>
    </w:p>
    <w:p w14:paraId="233307EC" w14:textId="77777777" w:rsidR="00342B68" w:rsidRDefault="00342B68" w:rsidP="0069433D">
      <w:pPr>
        <w:tabs>
          <w:tab w:val="left" w:pos="851"/>
        </w:tabs>
        <w:spacing w:after="0" w:line="240" w:lineRule="auto"/>
        <w:rPr>
          <w:rFonts w:ascii="Arial" w:eastAsia="Arial" w:hAnsi="Arial" w:cs="Arial"/>
          <w:sz w:val="24"/>
          <w:szCs w:val="24"/>
        </w:rPr>
      </w:pPr>
      <w:r>
        <w:rPr>
          <w:rFonts w:ascii="Arial" w:eastAsia="Arial" w:hAnsi="Arial" w:cs="Arial"/>
          <w:sz w:val="24"/>
          <w:szCs w:val="24"/>
        </w:rPr>
        <w:t>La primera pregunta señala:</w:t>
      </w:r>
    </w:p>
    <w:p w14:paraId="25D07205" w14:textId="57007541" w:rsidR="0069433D" w:rsidRDefault="00342B68" w:rsidP="0069433D">
      <w:pPr>
        <w:tabs>
          <w:tab w:val="left" w:pos="851"/>
        </w:tabs>
        <w:spacing w:after="0" w:line="240" w:lineRule="auto"/>
        <w:rPr>
          <w:rFonts w:ascii="Arial" w:eastAsia="Arial" w:hAnsi="Arial" w:cs="Arial"/>
          <w:sz w:val="24"/>
          <w:szCs w:val="24"/>
        </w:rPr>
      </w:pPr>
      <w:r>
        <w:rPr>
          <w:rFonts w:ascii="Arial" w:eastAsia="Arial" w:hAnsi="Arial" w:cs="Arial"/>
          <w:sz w:val="24"/>
          <w:szCs w:val="24"/>
        </w:rPr>
        <w:t xml:space="preserve">En el transcurso de la lectura identificarás al menos tres tipos de estrategias que tomaron los Estados de izquierda para superar la crisis de inclusión, en el tercer </w:t>
      </w:r>
      <w:r>
        <w:rPr>
          <w:rFonts w:ascii="Arial" w:eastAsia="Arial" w:hAnsi="Arial" w:cs="Arial"/>
          <w:sz w:val="24"/>
          <w:szCs w:val="24"/>
        </w:rPr>
        <w:lastRenderedPageBreak/>
        <w:t xml:space="preserve">caso (estrategia populista radical) ¿por qué estas políticas tienen el riesgo de no prosperar en el mediano plazo? </w:t>
      </w:r>
    </w:p>
    <w:p w14:paraId="479F2976" w14:textId="77777777" w:rsidR="00342B68" w:rsidRDefault="00342B68" w:rsidP="0069433D">
      <w:pPr>
        <w:tabs>
          <w:tab w:val="left" w:pos="851"/>
        </w:tabs>
        <w:spacing w:after="0" w:line="240" w:lineRule="auto"/>
        <w:rPr>
          <w:rFonts w:ascii="Arial" w:eastAsia="Arial" w:hAnsi="Arial" w:cs="Arial"/>
          <w:sz w:val="24"/>
          <w:szCs w:val="24"/>
        </w:rPr>
      </w:pPr>
    </w:p>
    <w:p w14:paraId="6E477178" w14:textId="7B231188" w:rsidR="00C64BCB" w:rsidRDefault="00C64BCB" w:rsidP="0009541A">
      <w:pPr>
        <w:spacing w:after="0" w:line="240" w:lineRule="auto"/>
        <w:rPr>
          <w:rFonts w:ascii="Arial" w:eastAsia="Arial" w:hAnsi="Arial" w:cs="Arial"/>
          <w:sz w:val="24"/>
          <w:szCs w:val="24"/>
        </w:rPr>
      </w:pPr>
      <w:r>
        <w:rPr>
          <w:rFonts w:ascii="Arial" w:eastAsia="Arial" w:hAnsi="Arial" w:cs="Arial"/>
          <w:sz w:val="24"/>
          <w:szCs w:val="24"/>
        </w:rPr>
        <w:t xml:space="preserve">A continuación, presentaremos algunos elementos que deberías considerar para responder esta primera pregunta. </w:t>
      </w:r>
    </w:p>
    <w:p w14:paraId="0B6492A9" w14:textId="2C5B0170" w:rsidR="00C64BCB" w:rsidRDefault="00C64BCB" w:rsidP="0009541A">
      <w:pPr>
        <w:spacing w:after="0" w:line="240" w:lineRule="auto"/>
        <w:rPr>
          <w:rFonts w:ascii="Arial" w:eastAsia="Arial" w:hAnsi="Arial" w:cs="Arial"/>
          <w:sz w:val="24"/>
          <w:szCs w:val="24"/>
        </w:rPr>
      </w:pPr>
    </w:p>
    <w:p w14:paraId="3B680E34" w14:textId="1C652145" w:rsidR="00C64BCB" w:rsidRDefault="00C64BCB" w:rsidP="0009541A">
      <w:pPr>
        <w:spacing w:after="0" w:line="240" w:lineRule="auto"/>
        <w:rPr>
          <w:rFonts w:ascii="Arial" w:eastAsia="Arial" w:hAnsi="Arial" w:cs="Arial"/>
          <w:sz w:val="24"/>
          <w:szCs w:val="24"/>
        </w:rPr>
      </w:pPr>
      <w:r>
        <w:rPr>
          <w:rFonts w:ascii="Arial" w:eastAsia="Arial" w:hAnsi="Arial" w:cs="Arial"/>
          <w:sz w:val="24"/>
          <w:szCs w:val="24"/>
        </w:rPr>
        <w:t xml:space="preserve">Esta pregunta debería ser respondida desde la tercera estrategia que proponen Reygadas y </w:t>
      </w:r>
      <w:proofErr w:type="spellStart"/>
      <w:r>
        <w:rPr>
          <w:rFonts w:ascii="Arial" w:eastAsia="Arial" w:hAnsi="Arial" w:cs="Arial"/>
          <w:sz w:val="24"/>
          <w:szCs w:val="24"/>
        </w:rPr>
        <w:t>Filgueira</w:t>
      </w:r>
      <w:proofErr w:type="spellEnd"/>
      <w:r>
        <w:rPr>
          <w:rFonts w:ascii="Arial" w:eastAsia="Arial" w:hAnsi="Arial" w:cs="Arial"/>
          <w:sz w:val="24"/>
          <w:szCs w:val="24"/>
        </w:rPr>
        <w:t xml:space="preserve">, en este caso la estrategia populista radical: campañas sociales, impuestos a la exportación, subsidios, control de precios, estatizaciones que se encuentran desde la página 149 del texto a leer. </w:t>
      </w:r>
    </w:p>
    <w:p w14:paraId="6EBA169A" w14:textId="2832D205" w:rsidR="00C64BCB" w:rsidRDefault="00C64BCB" w:rsidP="0009541A">
      <w:pPr>
        <w:spacing w:after="0" w:line="240" w:lineRule="auto"/>
        <w:rPr>
          <w:rFonts w:ascii="Arial" w:eastAsia="Arial" w:hAnsi="Arial" w:cs="Arial"/>
          <w:sz w:val="24"/>
          <w:szCs w:val="24"/>
        </w:rPr>
      </w:pPr>
    </w:p>
    <w:p w14:paraId="40AFC71C" w14:textId="4D49DD69" w:rsidR="00C64BCB" w:rsidRDefault="00C64BCB" w:rsidP="0009541A">
      <w:pPr>
        <w:spacing w:after="0" w:line="240" w:lineRule="auto"/>
        <w:rPr>
          <w:rFonts w:ascii="Arial" w:eastAsia="Arial" w:hAnsi="Arial" w:cs="Arial"/>
          <w:sz w:val="24"/>
          <w:szCs w:val="24"/>
        </w:rPr>
      </w:pPr>
      <w:r>
        <w:rPr>
          <w:rFonts w:ascii="Arial" w:eastAsia="Arial" w:hAnsi="Arial" w:cs="Arial"/>
          <w:sz w:val="24"/>
          <w:szCs w:val="24"/>
        </w:rPr>
        <w:t xml:space="preserve">En primer </w:t>
      </w:r>
      <w:proofErr w:type="gramStart"/>
      <w:r>
        <w:rPr>
          <w:rFonts w:ascii="Arial" w:eastAsia="Arial" w:hAnsi="Arial" w:cs="Arial"/>
          <w:sz w:val="24"/>
          <w:szCs w:val="24"/>
        </w:rPr>
        <w:t>lugar</w:t>
      </w:r>
      <w:proofErr w:type="gramEnd"/>
      <w:r>
        <w:rPr>
          <w:rFonts w:ascii="Arial" w:eastAsia="Arial" w:hAnsi="Arial" w:cs="Arial"/>
          <w:sz w:val="24"/>
          <w:szCs w:val="24"/>
        </w:rPr>
        <w:t xml:space="preserve"> se debería considerar que la estrategia populista radical nace en el contexto de los nuevos gobiernos de izquierda y su postura en torno a la captura y distribución de la riqueza. Los países latinoamericanos al ser, principalmente, países productores de materias primas sus riquezas adquiridas de esta producción permiten modificar las formas en que se distribuye la riqueza, compensando los desequilibrios del mercado. </w:t>
      </w:r>
    </w:p>
    <w:p w14:paraId="25BFF131" w14:textId="4F94BBCB" w:rsidR="00C64BCB" w:rsidRDefault="00C64BCB" w:rsidP="0009541A">
      <w:pPr>
        <w:spacing w:after="0" w:line="240" w:lineRule="auto"/>
        <w:rPr>
          <w:rFonts w:ascii="Arial" w:eastAsia="Arial" w:hAnsi="Arial" w:cs="Arial"/>
          <w:sz w:val="24"/>
          <w:szCs w:val="24"/>
        </w:rPr>
      </w:pPr>
    </w:p>
    <w:p w14:paraId="17BD5F1D" w14:textId="3F0848B6" w:rsidR="00F84362" w:rsidRDefault="00C64BCB" w:rsidP="0009541A">
      <w:pPr>
        <w:spacing w:after="0" w:line="240" w:lineRule="auto"/>
        <w:rPr>
          <w:rFonts w:ascii="Arial" w:eastAsia="Arial" w:hAnsi="Arial" w:cs="Arial"/>
          <w:sz w:val="24"/>
          <w:szCs w:val="24"/>
        </w:rPr>
      </w:pPr>
      <w:r>
        <w:rPr>
          <w:rFonts w:ascii="Arial" w:eastAsia="Arial" w:hAnsi="Arial" w:cs="Arial"/>
          <w:sz w:val="24"/>
          <w:szCs w:val="24"/>
        </w:rPr>
        <w:t xml:space="preserve">De esta forma, uno de los ejemplos que permiten comprender esta tipología es Venezuela, que mediante la bonanza petrolera permitió crear campañas cívico-militares denominadas misiones (programas en áreas de la salud, educación, etc. que tienen como objetivo cubrir una gran cantidad de beneficios y servicios, incluyendo aspectos no monetarios). </w:t>
      </w:r>
      <w:r w:rsidR="00F84362">
        <w:rPr>
          <w:rFonts w:ascii="Arial" w:eastAsia="Arial" w:hAnsi="Arial" w:cs="Arial"/>
          <w:sz w:val="24"/>
          <w:szCs w:val="24"/>
        </w:rPr>
        <w:t>Asimismo, Bolivia, Ecuador y Nicaragua han imitado tales campañas, principalmente en el área de alfabetización.</w:t>
      </w:r>
    </w:p>
    <w:p w14:paraId="3BDA4A5B" w14:textId="40634F8A" w:rsidR="00F84362" w:rsidRDefault="00F84362" w:rsidP="0009541A">
      <w:pPr>
        <w:spacing w:after="0" w:line="240" w:lineRule="auto"/>
        <w:rPr>
          <w:rFonts w:ascii="Arial" w:eastAsia="Arial" w:hAnsi="Arial" w:cs="Arial"/>
          <w:sz w:val="24"/>
          <w:szCs w:val="24"/>
        </w:rPr>
      </w:pPr>
    </w:p>
    <w:p w14:paraId="3CEF29BD" w14:textId="00850306" w:rsidR="00F84362" w:rsidRDefault="00F84362" w:rsidP="0009541A">
      <w:pPr>
        <w:spacing w:after="0" w:line="240" w:lineRule="auto"/>
        <w:rPr>
          <w:rFonts w:ascii="Arial" w:eastAsia="Arial" w:hAnsi="Arial" w:cs="Arial"/>
          <w:sz w:val="24"/>
          <w:szCs w:val="24"/>
        </w:rPr>
      </w:pPr>
      <w:r>
        <w:rPr>
          <w:rFonts w:ascii="Arial" w:eastAsia="Arial" w:hAnsi="Arial" w:cs="Arial"/>
          <w:sz w:val="24"/>
          <w:szCs w:val="24"/>
        </w:rPr>
        <w:t>En segundo lugar, los gravámenes a la exportación instaurados por países como México, Bolivia, Venezuela, Ecuador o Argentina, en los cuales se aumentan de forma significativa los impuestos a la exportación de materias primas.</w:t>
      </w:r>
    </w:p>
    <w:p w14:paraId="09D19E87" w14:textId="2D21ED40" w:rsidR="00F84362" w:rsidRDefault="00F84362" w:rsidP="0009541A">
      <w:pPr>
        <w:spacing w:after="0" w:line="240" w:lineRule="auto"/>
        <w:rPr>
          <w:rFonts w:ascii="Arial" w:eastAsia="Arial" w:hAnsi="Arial" w:cs="Arial"/>
          <w:sz w:val="24"/>
          <w:szCs w:val="24"/>
        </w:rPr>
      </w:pPr>
    </w:p>
    <w:p w14:paraId="09976E85" w14:textId="0FB3D5F1" w:rsidR="00F84362" w:rsidRDefault="00F84362" w:rsidP="0009541A">
      <w:pPr>
        <w:spacing w:after="0" w:line="240" w:lineRule="auto"/>
        <w:rPr>
          <w:rFonts w:ascii="Arial" w:eastAsia="Arial" w:hAnsi="Arial" w:cs="Arial"/>
          <w:sz w:val="24"/>
          <w:szCs w:val="24"/>
        </w:rPr>
      </w:pPr>
      <w:r>
        <w:rPr>
          <w:rFonts w:ascii="Arial" w:eastAsia="Arial" w:hAnsi="Arial" w:cs="Arial"/>
          <w:sz w:val="24"/>
          <w:szCs w:val="24"/>
        </w:rPr>
        <w:t>En tercer lugar, en países como Bolivia, Ecuador, Argentina, Uruguay o Venezuela se privilegia a algunos sectores de la población mediante aumentos de salarios a empleados públicos</w:t>
      </w:r>
      <w:r w:rsidR="005919F1">
        <w:rPr>
          <w:rFonts w:ascii="Arial" w:eastAsia="Arial" w:hAnsi="Arial" w:cs="Arial"/>
          <w:sz w:val="24"/>
          <w:szCs w:val="24"/>
        </w:rPr>
        <w:t>, profesores, médicos, etc.; como también el control de precios o subsidio de algunos recursos de necesidad básica (como gas doméstico, gasolina, harina, transporte público) .</w:t>
      </w:r>
    </w:p>
    <w:p w14:paraId="2276ACCB" w14:textId="57E6DA60" w:rsidR="00F84362" w:rsidRDefault="00F84362" w:rsidP="0009541A">
      <w:pPr>
        <w:spacing w:after="0" w:line="240" w:lineRule="auto"/>
        <w:rPr>
          <w:rFonts w:ascii="Arial" w:eastAsia="Arial" w:hAnsi="Arial" w:cs="Arial"/>
          <w:sz w:val="24"/>
          <w:szCs w:val="24"/>
        </w:rPr>
      </w:pPr>
    </w:p>
    <w:p w14:paraId="4E548CAF" w14:textId="11A588F9" w:rsidR="005919F1" w:rsidRDefault="005919F1" w:rsidP="0009541A">
      <w:pPr>
        <w:spacing w:after="0" w:line="240" w:lineRule="auto"/>
        <w:rPr>
          <w:rFonts w:ascii="Arial" w:eastAsia="Arial" w:hAnsi="Arial" w:cs="Arial"/>
          <w:sz w:val="24"/>
          <w:szCs w:val="24"/>
        </w:rPr>
      </w:pPr>
      <w:r>
        <w:rPr>
          <w:rFonts w:ascii="Arial" w:eastAsia="Arial" w:hAnsi="Arial" w:cs="Arial"/>
          <w:sz w:val="24"/>
          <w:szCs w:val="24"/>
        </w:rPr>
        <w:t>Finalmente, la estatización o nacionalización de empresas y recursos que se habían perdido en las privatizaciones del periodo neoliberal, ejemplo principalmente lo sucedido en Venezuela (estatización de la compañía eléctrica de Caracas, la principal telefónica, empresas de cemento, entre otras), Nicaragua, Argentina, Ecuador o Bolivia (con la nacionalización de los hidrocarburos, mediante el decreto “Héroes del Chaco”, la empresa de telecomunicaciones ENTEL y la Empresa Metalúrgica Vinto).</w:t>
      </w:r>
    </w:p>
    <w:p w14:paraId="217086B1" w14:textId="74EC0944" w:rsidR="005919F1" w:rsidRDefault="005919F1" w:rsidP="0009541A">
      <w:pPr>
        <w:spacing w:after="0" w:line="240" w:lineRule="auto"/>
        <w:rPr>
          <w:rFonts w:ascii="Arial" w:eastAsia="Arial" w:hAnsi="Arial" w:cs="Arial"/>
          <w:sz w:val="24"/>
          <w:szCs w:val="24"/>
        </w:rPr>
      </w:pPr>
    </w:p>
    <w:p w14:paraId="74629884" w14:textId="20ECA682" w:rsidR="00056DA7" w:rsidRDefault="00056DA7" w:rsidP="0009541A">
      <w:pPr>
        <w:spacing w:after="0" w:line="240" w:lineRule="auto"/>
        <w:rPr>
          <w:rFonts w:ascii="Arial" w:eastAsia="Arial" w:hAnsi="Arial" w:cs="Arial"/>
          <w:sz w:val="24"/>
          <w:szCs w:val="24"/>
        </w:rPr>
      </w:pPr>
      <w:r>
        <w:rPr>
          <w:rFonts w:ascii="Arial" w:eastAsia="Arial" w:hAnsi="Arial" w:cs="Arial"/>
          <w:sz w:val="24"/>
          <w:szCs w:val="24"/>
        </w:rPr>
        <w:t xml:space="preserve">Para cada una de las formas en que se expresa la estrategia populista radical, se presentan sus principales dificultades. Así, para el caso de las campañas estas se basan en la bonanza petrolera, para el caso de Venezuela (o de la materia prima exportada en el caso de los otros países latinoamericanos), siendo esto un </w:t>
      </w:r>
      <w:r>
        <w:rPr>
          <w:rFonts w:ascii="Arial" w:eastAsia="Arial" w:hAnsi="Arial" w:cs="Arial"/>
          <w:sz w:val="24"/>
          <w:szCs w:val="24"/>
        </w:rPr>
        <w:lastRenderedPageBreak/>
        <w:t xml:space="preserve">proceso que puede variar y es volátil dependiendo de las transacciones de la materia prima en el mercado internacional. Junto con lo anterior, este tipo de acciones siguen siendo asistencialistas, en donde un presidente de orden “todopoderoso” concede a los pobres, siempre cuando sean fieles a él. </w:t>
      </w:r>
      <w:r w:rsidR="00FC1514">
        <w:rPr>
          <w:rFonts w:ascii="Arial" w:eastAsia="Arial" w:hAnsi="Arial" w:cs="Arial"/>
          <w:sz w:val="24"/>
          <w:szCs w:val="24"/>
        </w:rPr>
        <w:t xml:space="preserve">Finalmente, en el caso de las campañas, estadísticamente persiste el desempleo, se mantiene la escasez de productos básicos y se mantiene un aumento sostenido en la inflación. </w:t>
      </w:r>
    </w:p>
    <w:p w14:paraId="65E2A092" w14:textId="4236F5ED" w:rsidR="00056DA7" w:rsidRDefault="00056DA7" w:rsidP="0009541A">
      <w:pPr>
        <w:spacing w:after="0" w:line="240" w:lineRule="auto"/>
        <w:rPr>
          <w:rFonts w:ascii="Arial" w:eastAsia="Arial" w:hAnsi="Arial" w:cs="Arial"/>
          <w:sz w:val="24"/>
          <w:szCs w:val="24"/>
        </w:rPr>
      </w:pPr>
    </w:p>
    <w:p w14:paraId="51856CB9" w14:textId="6D73EA98" w:rsidR="00056DA7" w:rsidRDefault="00FC1514" w:rsidP="0009541A">
      <w:pPr>
        <w:spacing w:after="0" w:line="240" w:lineRule="auto"/>
        <w:rPr>
          <w:rFonts w:ascii="Arial" w:eastAsia="Arial" w:hAnsi="Arial" w:cs="Arial"/>
          <w:sz w:val="24"/>
          <w:szCs w:val="24"/>
        </w:rPr>
      </w:pPr>
      <w:r>
        <w:rPr>
          <w:rFonts w:ascii="Arial" w:eastAsia="Arial" w:hAnsi="Arial" w:cs="Arial"/>
          <w:sz w:val="24"/>
          <w:szCs w:val="24"/>
        </w:rPr>
        <w:t xml:space="preserve">Para el caso de los gravámenes a la exportación, las dificultades a las que se enfrenta este tipo de política son principalmente a la resistencia de las clases medias, los empresarios y las corporaciones transnacionales; junto con el igualitarismo discursivo que puede castigar a sectores productivos, dejando al margen capitales rentistas y especulativos.  Además de lo anterior, este tipo de políticas se basan principalmente en el alto precio de las materias primas, lo que puede ser incierto y volátil. </w:t>
      </w:r>
    </w:p>
    <w:p w14:paraId="1E2C7529" w14:textId="0581F6B8" w:rsidR="005919F1" w:rsidRDefault="00056DA7" w:rsidP="0009541A">
      <w:pPr>
        <w:spacing w:after="0" w:line="240" w:lineRule="auto"/>
        <w:rPr>
          <w:rFonts w:ascii="Arial" w:eastAsia="Arial" w:hAnsi="Arial" w:cs="Arial"/>
          <w:sz w:val="24"/>
          <w:szCs w:val="24"/>
        </w:rPr>
      </w:pPr>
      <w:r>
        <w:rPr>
          <w:rFonts w:ascii="Arial" w:eastAsia="Arial" w:hAnsi="Arial" w:cs="Arial"/>
          <w:sz w:val="24"/>
          <w:szCs w:val="24"/>
        </w:rPr>
        <w:t xml:space="preserve"> </w:t>
      </w:r>
    </w:p>
    <w:p w14:paraId="5D320B05" w14:textId="6D60E06B" w:rsidR="00FC1514" w:rsidRDefault="00FC1514" w:rsidP="0009541A">
      <w:pPr>
        <w:spacing w:after="0" w:line="240" w:lineRule="auto"/>
        <w:rPr>
          <w:rFonts w:ascii="Arial" w:eastAsia="Arial" w:hAnsi="Arial" w:cs="Arial"/>
          <w:sz w:val="24"/>
          <w:szCs w:val="24"/>
        </w:rPr>
      </w:pPr>
      <w:r>
        <w:rPr>
          <w:rFonts w:ascii="Arial" w:eastAsia="Arial" w:hAnsi="Arial" w:cs="Arial"/>
          <w:sz w:val="24"/>
          <w:szCs w:val="24"/>
        </w:rPr>
        <w:t xml:space="preserve">En tercer lugar, el caso del control de precios, subsidio y aumento de </w:t>
      </w:r>
      <w:proofErr w:type="gramStart"/>
      <w:r>
        <w:rPr>
          <w:rFonts w:ascii="Arial" w:eastAsia="Arial" w:hAnsi="Arial" w:cs="Arial"/>
          <w:sz w:val="24"/>
          <w:szCs w:val="24"/>
        </w:rPr>
        <w:t>salarios,</w:t>
      </w:r>
      <w:proofErr w:type="gramEnd"/>
      <w:r>
        <w:rPr>
          <w:rFonts w:ascii="Arial" w:eastAsia="Arial" w:hAnsi="Arial" w:cs="Arial"/>
          <w:sz w:val="24"/>
          <w:szCs w:val="24"/>
        </w:rPr>
        <w:t xml:space="preserve"> es posible identificar que su eficacia real no disminuye la desigualdad, beneficia los sectores medios altos y persiste el desempleo; junto con lo anterior, las tasas de inflación se mantienen altas. </w:t>
      </w:r>
    </w:p>
    <w:p w14:paraId="031CC0F9" w14:textId="77777777" w:rsidR="00FC1514" w:rsidRDefault="00FC1514" w:rsidP="0009541A">
      <w:pPr>
        <w:spacing w:after="0" w:line="240" w:lineRule="auto"/>
        <w:rPr>
          <w:rFonts w:ascii="Arial" w:eastAsia="Arial" w:hAnsi="Arial" w:cs="Arial"/>
          <w:sz w:val="24"/>
          <w:szCs w:val="24"/>
        </w:rPr>
      </w:pPr>
    </w:p>
    <w:p w14:paraId="4ECE0649" w14:textId="0F49F6E0" w:rsidR="00FC1514" w:rsidRDefault="00FC1514" w:rsidP="0009541A">
      <w:pPr>
        <w:spacing w:after="0" w:line="240" w:lineRule="auto"/>
        <w:rPr>
          <w:rFonts w:ascii="Arial" w:eastAsia="Arial" w:hAnsi="Arial" w:cs="Arial"/>
          <w:sz w:val="24"/>
          <w:szCs w:val="24"/>
        </w:rPr>
      </w:pPr>
      <w:r>
        <w:rPr>
          <w:rFonts w:ascii="Arial" w:eastAsia="Arial" w:hAnsi="Arial" w:cs="Arial"/>
          <w:sz w:val="24"/>
          <w:szCs w:val="24"/>
        </w:rPr>
        <w:t xml:space="preserve">Finalmente, en el caso de la estatización, los planteamientos tienden a ser socialistas, pero más bien, en efecto, son cercanos a una posición postliberal. Además, las instituciones se ven acordadas por ejecutivos fuertes y por formas de democracia directa, lo que es similar al caso de la derecha. </w:t>
      </w:r>
    </w:p>
    <w:p w14:paraId="10078CFC" w14:textId="50D405FF" w:rsidR="00C64BCB" w:rsidRDefault="005919F1" w:rsidP="0009541A">
      <w:pPr>
        <w:spacing w:after="0" w:line="240" w:lineRule="auto"/>
        <w:rPr>
          <w:rFonts w:ascii="Arial" w:eastAsia="Arial" w:hAnsi="Arial" w:cs="Arial"/>
          <w:sz w:val="24"/>
          <w:szCs w:val="24"/>
        </w:rPr>
      </w:pPr>
      <w:r>
        <w:rPr>
          <w:rFonts w:ascii="Arial" w:eastAsia="Arial" w:hAnsi="Arial" w:cs="Arial"/>
          <w:sz w:val="24"/>
          <w:szCs w:val="24"/>
        </w:rPr>
        <w:t xml:space="preserve"> </w:t>
      </w:r>
    </w:p>
    <w:p w14:paraId="09E53725" w14:textId="0933EE1C" w:rsidR="00056DA7" w:rsidRDefault="00FC1514" w:rsidP="0009541A">
      <w:pPr>
        <w:spacing w:after="0" w:line="240" w:lineRule="auto"/>
        <w:rPr>
          <w:rFonts w:ascii="Arial" w:eastAsia="Arial" w:hAnsi="Arial" w:cs="Arial"/>
          <w:sz w:val="24"/>
          <w:szCs w:val="24"/>
        </w:rPr>
      </w:pPr>
      <w:r>
        <w:rPr>
          <w:rFonts w:ascii="Arial" w:eastAsia="Arial" w:hAnsi="Arial" w:cs="Arial"/>
          <w:sz w:val="24"/>
          <w:szCs w:val="24"/>
        </w:rPr>
        <w:t xml:space="preserve">Así, la propuesta populista radical tiene </w:t>
      </w:r>
      <w:r w:rsidR="000A3268">
        <w:rPr>
          <w:rFonts w:ascii="Arial" w:eastAsia="Arial" w:hAnsi="Arial" w:cs="Arial"/>
          <w:sz w:val="24"/>
          <w:szCs w:val="24"/>
        </w:rPr>
        <w:t xml:space="preserve">como dificultades la concentración en el poder ejecutivo, provoca fuertes confrontaciones políticas y están en duda su viabilidad económica en el mediano plazo más allá del boom en los precios de las materias primas. </w:t>
      </w:r>
    </w:p>
    <w:p w14:paraId="3E334B87" w14:textId="77777777" w:rsidR="005919F1" w:rsidRDefault="005919F1" w:rsidP="0009541A">
      <w:pPr>
        <w:spacing w:after="0" w:line="240" w:lineRule="auto"/>
        <w:rPr>
          <w:rFonts w:ascii="Arial" w:eastAsia="Arial" w:hAnsi="Arial" w:cs="Arial"/>
          <w:sz w:val="24"/>
          <w:szCs w:val="24"/>
        </w:rPr>
      </w:pPr>
    </w:p>
    <w:p w14:paraId="7D4EBC1C" w14:textId="145CDE39" w:rsidR="003947B0" w:rsidRDefault="003947B0" w:rsidP="00914813">
      <w:pPr>
        <w:spacing w:after="0" w:line="240" w:lineRule="auto"/>
        <w:rPr>
          <w:rFonts w:ascii="Arial" w:eastAsia="Arial" w:hAnsi="Arial" w:cs="Arial"/>
          <w:sz w:val="24"/>
          <w:szCs w:val="24"/>
        </w:rPr>
      </w:pPr>
    </w:p>
    <w:p w14:paraId="080C5FEC" w14:textId="4831E1C9" w:rsidR="0069433D" w:rsidRDefault="000A3268" w:rsidP="0069433D">
      <w:pPr>
        <w:tabs>
          <w:tab w:val="left" w:pos="851"/>
        </w:tabs>
        <w:spacing w:after="0" w:line="240" w:lineRule="auto"/>
        <w:rPr>
          <w:rFonts w:ascii="Arial" w:eastAsia="Arial" w:hAnsi="Arial" w:cs="Arial"/>
          <w:sz w:val="24"/>
          <w:szCs w:val="24"/>
        </w:rPr>
      </w:pPr>
      <w:r>
        <w:rPr>
          <w:rFonts w:ascii="Arial" w:eastAsia="Arial" w:hAnsi="Arial" w:cs="Arial"/>
          <w:sz w:val="24"/>
          <w:szCs w:val="24"/>
        </w:rPr>
        <w:t>La segunda propuesta señala:</w:t>
      </w:r>
    </w:p>
    <w:p w14:paraId="3CAFB7A8" w14:textId="3C25877E" w:rsidR="000A3268" w:rsidRDefault="000A3268" w:rsidP="0069433D">
      <w:pPr>
        <w:tabs>
          <w:tab w:val="left" w:pos="851"/>
        </w:tabs>
        <w:spacing w:after="0" w:line="240" w:lineRule="auto"/>
        <w:rPr>
          <w:rFonts w:ascii="Arial" w:eastAsia="Arial" w:hAnsi="Arial" w:cs="Arial"/>
          <w:sz w:val="24"/>
          <w:szCs w:val="24"/>
        </w:rPr>
      </w:pPr>
    </w:p>
    <w:p w14:paraId="06CBAFFD" w14:textId="3B111F75" w:rsidR="000A3268" w:rsidRDefault="000A3268" w:rsidP="0069433D">
      <w:pPr>
        <w:tabs>
          <w:tab w:val="left" w:pos="851"/>
        </w:tabs>
        <w:spacing w:after="0" w:line="240" w:lineRule="auto"/>
        <w:rPr>
          <w:rFonts w:ascii="Arial" w:eastAsia="Arial" w:hAnsi="Arial" w:cs="Arial"/>
          <w:sz w:val="24"/>
          <w:szCs w:val="24"/>
        </w:rPr>
      </w:pPr>
      <w:r>
        <w:rPr>
          <w:rFonts w:ascii="Arial" w:eastAsia="Arial" w:hAnsi="Arial" w:cs="Arial"/>
          <w:sz w:val="24"/>
          <w:szCs w:val="24"/>
        </w:rPr>
        <w:t>En el transcurso de la lectura identificarás al menos tres tipos de estrategias que tomaron los Estados de izquierda para superar la crisis de inclusión ¿cuál es la estrategia que predomina en las políticas públicas chilenas para hacer frente a la crisis de inclusión?</w:t>
      </w:r>
    </w:p>
    <w:p w14:paraId="49C5DFFD" w14:textId="1CECF3AD" w:rsidR="0069433D" w:rsidRDefault="0069433D" w:rsidP="00914813">
      <w:pPr>
        <w:spacing w:after="0" w:line="240" w:lineRule="auto"/>
        <w:rPr>
          <w:rFonts w:ascii="Arial" w:eastAsia="Arial" w:hAnsi="Arial" w:cs="Arial"/>
          <w:sz w:val="24"/>
          <w:szCs w:val="24"/>
        </w:rPr>
      </w:pPr>
    </w:p>
    <w:p w14:paraId="494D07D8" w14:textId="32C45B3D" w:rsidR="000A3268" w:rsidRDefault="000A3268" w:rsidP="00914813">
      <w:pPr>
        <w:spacing w:after="0" w:line="240" w:lineRule="auto"/>
        <w:rPr>
          <w:rFonts w:ascii="Arial" w:eastAsia="Arial" w:hAnsi="Arial" w:cs="Arial"/>
          <w:sz w:val="24"/>
          <w:szCs w:val="24"/>
        </w:rPr>
      </w:pPr>
      <w:r>
        <w:rPr>
          <w:rFonts w:ascii="Arial" w:eastAsia="Arial" w:hAnsi="Arial" w:cs="Arial"/>
          <w:sz w:val="24"/>
          <w:szCs w:val="24"/>
        </w:rPr>
        <w:t xml:space="preserve">Esta pregunta tiene su respuesta en el punto Estrategia liberal: transferencias condicionadas y </w:t>
      </w:r>
      <w:proofErr w:type="spellStart"/>
      <w:r>
        <w:rPr>
          <w:rFonts w:ascii="Arial" w:eastAsia="Arial" w:hAnsi="Arial" w:cs="Arial"/>
          <w:sz w:val="24"/>
          <w:szCs w:val="24"/>
        </w:rPr>
        <w:t>cuasimercados</w:t>
      </w:r>
      <w:proofErr w:type="spellEnd"/>
      <w:r>
        <w:rPr>
          <w:rFonts w:ascii="Arial" w:eastAsia="Arial" w:hAnsi="Arial" w:cs="Arial"/>
          <w:sz w:val="24"/>
          <w:szCs w:val="24"/>
        </w:rPr>
        <w:t xml:space="preserve"> (desde página </w:t>
      </w:r>
      <w:r w:rsidR="004F4695">
        <w:rPr>
          <w:rFonts w:ascii="Arial" w:eastAsia="Arial" w:hAnsi="Arial" w:cs="Arial"/>
          <w:sz w:val="24"/>
          <w:szCs w:val="24"/>
        </w:rPr>
        <w:t xml:space="preserve">139) </w:t>
      </w:r>
      <w:r>
        <w:rPr>
          <w:rFonts w:ascii="Arial" w:eastAsia="Arial" w:hAnsi="Arial" w:cs="Arial"/>
          <w:sz w:val="24"/>
          <w:szCs w:val="24"/>
        </w:rPr>
        <w:t xml:space="preserve">en donde Reygadas y </w:t>
      </w:r>
      <w:proofErr w:type="spellStart"/>
      <w:r>
        <w:rPr>
          <w:rFonts w:ascii="Arial" w:eastAsia="Arial" w:hAnsi="Arial" w:cs="Arial"/>
          <w:sz w:val="24"/>
          <w:szCs w:val="24"/>
        </w:rPr>
        <w:t>Filgueira</w:t>
      </w:r>
      <w:proofErr w:type="spellEnd"/>
      <w:r>
        <w:rPr>
          <w:rFonts w:ascii="Arial" w:eastAsia="Arial" w:hAnsi="Arial" w:cs="Arial"/>
          <w:sz w:val="24"/>
          <w:szCs w:val="24"/>
        </w:rPr>
        <w:t xml:space="preserve"> señalan sus principales características: </w:t>
      </w:r>
    </w:p>
    <w:p w14:paraId="31B3F825" w14:textId="60438320" w:rsidR="000A3268" w:rsidRDefault="000A3268" w:rsidP="00914813">
      <w:pPr>
        <w:spacing w:after="0" w:line="240" w:lineRule="auto"/>
        <w:rPr>
          <w:rFonts w:ascii="Arial" w:eastAsia="Arial" w:hAnsi="Arial" w:cs="Arial"/>
          <w:sz w:val="24"/>
          <w:szCs w:val="24"/>
        </w:rPr>
      </w:pPr>
    </w:p>
    <w:p w14:paraId="190A3ABE" w14:textId="7BB91936" w:rsidR="000A3268" w:rsidRDefault="000A3268" w:rsidP="000A3268">
      <w:pPr>
        <w:pStyle w:val="Prrafodelista"/>
        <w:numPr>
          <w:ilvl w:val="0"/>
          <w:numId w:val="3"/>
        </w:numPr>
        <w:spacing w:after="0" w:line="240" w:lineRule="auto"/>
        <w:rPr>
          <w:rFonts w:ascii="Arial" w:eastAsia="Arial" w:hAnsi="Arial" w:cs="Arial"/>
          <w:sz w:val="24"/>
          <w:szCs w:val="24"/>
        </w:rPr>
      </w:pPr>
      <w:r>
        <w:rPr>
          <w:rFonts w:ascii="Arial" w:eastAsia="Arial" w:hAnsi="Arial" w:cs="Arial"/>
          <w:sz w:val="24"/>
          <w:szCs w:val="24"/>
        </w:rPr>
        <w:t xml:space="preserve">Se consideran que la desigualdad es resultado de diferencias en los activos de los individuos y que el funcionamiento de los mecanismos de mercado es la mejor alternativa para reducirlas. </w:t>
      </w:r>
    </w:p>
    <w:p w14:paraId="070921A9" w14:textId="70D28D75" w:rsidR="000A3268" w:rsidRDefault="000A3268" w:rsidP="000A3268">
      <w:pPr>
        <w:pStyle w:val="Prrafodelista"/>
        <w:numPr>
          <w:ilvl w:val="0"/>
          <w:numId w:val="3"/>
        </w:numPr>
        <w:spacing w:after="0" w:line="240" w:lineRule="auto"/>
        <w:rPr>
          <w:rFonts w:ascii="Arial" w:eastAsia="Arial" w:hAnsi="Arial" w:cs="Arial"/>
          <w:sz w:val="24"/>
          <w:szCs w:val="24"/>
        </w:rPr>
      </w:pPr>
      <w:r>
        <w:rPr>
          <w:rFonts w:ascii="Arial" w:eastAsia="Arial" w:hAnsi="Arial" w:cs="Arial"/>
          <w:sz w:val="24"/>
          <w:szCs w:val="24"/>
        </w:rPr>
        <w:t xml:space="preserve">Propone eliminar o reducir al mínimo los subsidios y regulaciones. </w:t>
      </w:r>
    </w:p>
    <w:p w14:paraId="5889AF46" w14:textId="2DA15DCD" w:rsidR="000A3268" w:rsidRDefault="000A3268" w:rsidP="000A3268">
      <w:pPr>
        <w:pStyle w:val="Prrafodelista"/>
        <w:numPr>
          <w:ilvl w:val="0"/>
          <w:numId w:val="3"/>
        </w:numPr>
        <w:spacing w:after="0" w:line="240" w:lineRule="auto"/>
        <w:rPr>
          <w:rFonts w:ascii="Arial" w:eastAsia="Arial" w:hAnsi="Arial" w:cs="Arial"/>
          <w:sz w:val="24"/>
          <w:szCs w:val="24"/>
        </w:rPr>
      </w:pPr>
      <w:r>
        <w:rPr>
          <w:rFonts w:ascii="Arial" w:eastAsia="Arial" w:hAnsi="Arial" w:cs="Arial"/>
          <w:sz w:val="24"/>
          <w:szCs w:val="24"/>
        </w:rPr>
        <w:lastRenderedPageBreak/>
        <w:t xml:space="preserve">Principio de libre competencia. </w:t>
      </w:r>
    </w:p>
    <w:p w14:paraId="0EC10D35" w14:textId="2A02EC2C" w:rsidR="000A3268" w:rsidRDefault="000A3268" w:rsidP="000A3268">
      <w:pPr>
        <w:pStyle w:val="Prrafodelista"/>
        <w:numPr>
          <w:ilvl w:val="0"/>
          <w:numId w:val="3"/>
        </w:numPr>
        <w:spacing w:after="0" w:line="240" w:lineRule="auto"/>
        <w:rPr>
          <w:rFonts w:ascii="Arial" w:eastAsia="Arial" w:hAnsi="Arial" w:cs="Arial"/>
          <w:sz w:val="24"/>
          <w:szCs w:val="24"/>
        </w:rPr>
      </w:pPr>
      <w:r>
        <w:rPr>
          <w:rFonts w:ascii="Arial" w:eastAsia="Arial" w:hAnsi="Arial" w:cs="Arial"/>
          <w:sz w:val="24"/>
          <w:szCs w:val="24"/>
        </w:rPr>
        <w:t xml:space="preserve">Los apoyos estatales deben reducirse al mínimo y focalizarse a los sectores más pobres. </w:t>
      </w:r>
    </w:p>
    <w:p w14:paraId="687CAD56" w14:textId="77777777" w:rsidR="004F4695" w:rsidRDefault="004F4695" w:rsidP="004F4695">
      <w:pPr>
        <w:spacing w:after="0" w:line="240" w:lineRule="auto"/>
        <w:rPr>
          <w:rFonts w:ascii="Arial" w:eastAsia="Arial" w:hAnsi="Arial" w:cs="Arial"/>
          <w:sz w:val="24"/>
          <w:szCs w:val="24"/>
        </w:rPr>
      </w:pPr>
    </w:p>
    <w:p w14:paraId="1C35BFA1" w14:textId="72DECD73" w:rsidR="004F4695" w:rsidRDefault="004F4695" w:rsidP="004F4695">
      <w:pPr>
        <w:spacing w:after="0" w:line="240" w:lineRule="auto"/>
        <w:rPr>
          <w:rFonts w:ascii="Arial" w:eastAsia="Arial" w:hAnsi="Arial" w:cs="Arial"/>
          <w:sz w:val="24"/>
          <w:szCs w:val="24"/>
        </w:rPr>
      </w:pPr>
      <w:r>
        <w:rPr>
          <w:rFonts w:ascii="Arial" w:eastAsia="Arial" w:hAnsi="Arial" w:cs="Arial"/>
          <w:sz w:val="24"/>
          <w:szCs w:val="24"/>
        </w:rPr>
        <w:t xml:space="preserve">Para el caso de Chile, un ejemplo de transferencia monetaria condicionada sería el programa Chile Solidario (2002-2017). </w:t>
      </w:r>
    </w:p>
    <w:p w14:paraId="455F44CA" w14:textId="77777777" w:rsidR="004F4695" w:rsidRDefault="004F4695" w:rsidP="004F4695">
      <w:pPr>
        <w:spacing w:after="0" w:line="240" w:lineRule="auto"/>
        <w:rPr>
          <w:rFonts w:ascii="Arial" w:eastAsia="Arial" w:hAnsi="Arial" w:cs="Arial"/>
          <w:sz w:val="24"/>
          <w:szCs w:val="24"/>
        </w:rPr>
      </w:pPr>
    </w:p>
    <w:p w14:paraId="4D2B2731" w14:textId="3C43AA3F" w:rsidR="004F4695" w:rsidRDefault="004F4695" w:rsidP="004F4695">
      <w:pPr>
        <w:spacing w:after="0" w:line="240" w:lineRule="auto"/>
        <w:rPr>
          <w:rFonts w:ascii="Arial" w:eastAsia="Arial" w:hAnsi="Arial" w:cs="Arial"/>
          <w:sz w:val="24"/>
          <w:szCs w:val="24"/>
        </w:rPr>
      </w:pPr>
      <w:r>
        <w:rPr>
          <w:rFonts w:ascii="Arial" w:eastAsia="Arial" w:hAnsi="Arial" w:cs="Arial"/>
          <w:sz w:val="24"/>
          <w:szCs w:val="24"/>
        </w:rPr>
        <w:t xml:space="preserve">Diversos ejemplos se darían para los </w:t>
      </w:r>
      <w:proofErr w:type="spellStart"/>
      <w:r>
        <w:rPr>
          <w:rFonts w:ascii="Arial" w:eastAsia="Arial" w:hAnsi="Arial" w:cs="Arial"/>
          <w:sz w:val="24"/>
          <w:szCs w:val="24"/>
        </w:rPr>
        <w:t>cuasimercados</w:t>
      </w:r>
      <w:proofErr w:type="spellEnd"/>
      <w:r>
        <w:rPr>
          <w:rFonts w:ascii="Arial" w:eastAsia="Arial" w:hAnsi="Arial" w:cs="Arial"/>
          <w:sz w:val="24"/>
          <w:szCs w:val="24"/>
        </w:rPr>
        <w:t xml:space="preserve"> en Chile, las reformas al sistema de pensiones, el </w:t>
      </w:r>
      <w:proofErr w:type="spellStart"/>
      <w:r>
        <w:rPr>
          <w:rFonts w:ascii="Arial" w:eastAsia="Arial" w:hAnsi="Arial" w:cs="Arial"/>
          <w:sz w:val="24"/>
          <w:szCs w:val="24"/>
        </w:rPr>
        <w:t>voucher</w:t>
      </w:r>
      <w:proofErr w:type="spellEnd"/>
      <w:r>
        <w:rPr>
          <w:rFonts w:ascii="Arial" w:eastAsia="Arial" w:hAnsi="Arial" w:cs="Arial"/>
          <w:sz w:val="24"/>
          <w:szCs w:val="24"/>
        </w:rPr>
        <w:t xml:space="preserve"> educativo para incrementar la competencia entre las escuelas y la liberalización del mercado del trabajo. </w:t>
      </w:r>
    </w:p>
    <w:p w14:paraId="0AE70BC1" w14:textId="77777777" w:rsidR="004F4695" w:rsidRPr="004F4695" w:rsidRDefault="004F4695" w:rsidP="004F4695">
      <w:pPr>
        <w:spacing w:after="0" w:line="240" w:lineRule="auto"/>
        <w:rPr>
          <w:rFonts w:ascii="Arial" w:eastAsia="Arial" w:hAnsi="Arial" w:cs="Arial"/>
          <w:sz w:val="24"/>
          <w:szCs w:val="24"/>
        </w:rPr>
      </w:pPr>
    </w:p>
    <w:p w14:paraId="445D80E8" w14:textId="24CD1731" w:rsidR="003947B0" w:rsidRDefault="003947B0" w:rsidP="0009541A">
      <w:pPr>
        <w:tabs>
          <w:tab w:val="left" w:pos="851"/>
        </w:tabs>
        <w:spacing w:after="0" w:line="240" w:lineRule="auto"/>
        <w:rPr>
          <w:rFonts w:ascii="Arial" w:eastAsia="Arial" w:hAnsi="Arial" w:cs="Arial"/>
          <w:b/>
          <w:bCs/>
          <w:sz w:val="24"/>
          <w:szCs w:val="24"/>
        </w:rPr>
      </w:pPr>
    </w:p>
    <w:p w14:paraId="6AFF8C1D" w14:textId="77777777" w:rsidR="00F3792D" w:rsidRDefault="00F3792D" w:rsidP="0009541A">
      <w:pPr>
        <w:tabs>
          <w:tab w:val="left" w:pos="851"/>
        </w:tabs>
        <w:spacing w:after="0" w:line="240" w:lineRule="auto"/>
        <w:rPr>
          <w:rFonts w:ascii="Arial" w:eastAsia="Arial" w:hAnsi="Arial" w:cs="Arial"/>
          <w:b/>
          <w:bCs/>
          <w:sz w:val="24"/>
          <w:szCs w:val="24"/>
        </w:rPr>
      </w:pPr>
    </w:p>
    <w:p w14:paraId="6610A8A8" w14:textId="77777777" w:rsidR="00F3792D" w:rsidRDefault="00F3792D" w:rsidP="00F3792D">
      <w:pPr>
        <w:spacing w:after="0" w:line="240" w:lineRule="auto"/>
        <w:rPr>
          <w:rFonts w:ascii="Arial" w:eastAsia="Arial" w:hAnsi="Arial" w:cs="Arial"/>
          <w:sz w:val="24"/>
          <w:szCs w:val="24"/>
        </w:rPr>
      </w:pPr>
      <w:r>
        <w:rPr>
          <w:rFonts w:ascii="Arial" w:eastAsia="Arial" w:hAnsi="Arial" w:cs="Arial"/>
          <w:sz w:val="24"/>
          <w:szCs w:val="24"/>
        </w:rPr>
        <w:t xml:space="preserve">A continuación, pasaremos a una de las secciones que más nos motiva como equipo docente. En el punto 4 de esta escucha-lectura activa hemos querido proponerte una actividad sencilla y que queremos entender como “no </w:t>
      </w:r>
      <w:proofErr w:type="spellStart"/>
      <w:r>
        <w:rPr>
          <w:rFonts w:ascii="Arial" w:eastAsia="Arial" w:hAnsi="Arial" w:cs="Arial"/>
          <w:sz w:val="24"/>
          <w:szCs w:val="24"/>
        </w:rPr>
        <w:t>academizante</w:t>
      </w:r>
      <w:proofErr w:type="spellEnd"/>
      <w:r>
        <w:rPr>
          <w:rFonts w:ascii="Arial" w:eastAsia="Arial" w:hAnsi="Arial" w:cs="Arial"/>
          <w:sz w:val="24"/>
          <w:szCs w:val="24"/>
        </w:rPr>
        <w:t xml:space="preserve">”. Puede que esto te cause gracia. Si, aunque no lo creas, en la universidad no todas y todos los académicos consideramos a la academización como el fin </w:t>
      </w:r>
      <w:proofErr w:type="spellStart"/>
      <w:r>
        <w:rPr>
          <w:rFonts w:ascii="Arial" w:eastAsia="Arial" w:hAnsi="Arial" w:cs="Arial"/>
          <w:sz w:val="24"/>
          <w:szCs w:val="24"/>
        </w:rPr>
        <w:t>ultimo</w:t>
      </w:r>
      <w:proofErr w:type="spellEnd"/>
      <w:r>
        <w:rPr>
          <w:rFonts w:ascii="Arial" w:eastAsia="Arial" w:hAnsi="Arial" w:cs="Arial"/>
          <w:sz w:val="24"/>
          <w:szCs w:val="24"/>
        </w:rPr>
        <w:t xml:space="preserve"> de nuestro trabajo o de nuestros cursos, o de la vida misma. </w:t>
      </w:r>
    </w:p>
    <w:p w14:paraId="282323C7" w14:textId="77777777" w:rsidR="00F3792D" w:rsidRDefault="00F3792D" w:rsidP="00F3792D">
      <w:pPr>
        <w:spacing w:after="0" w:line="240" w:lineRule="auto"/>
        <w:rPr>
          <w:rFonts w:ascii="Arial" w:eastAsia="Arial" w:hAnsi="Arial" w:cs="Arial"/>
          <w:sz w:val="24"/>
          <w:szCs w:val="24"/>
        </w:rPr>
      </w:pPr>
    </w:p>
    <w:p w14:paraId="67204E99" w14:textId="77777777" w:rsidR="00F3792D" w:rsidRDefault="00F3792D" w:rsidP="00F3792D">
      <w:pPr>
        <w:spacing w:after="0" w:line="240" w:lineRule="auto"/>
        <w:rPr>
          <w:rFonts w:ascii="Arial" w:eastAsia="Arial" w:hAnsi="Arial" w:cs="Arial"/>
          <w:sz w:val="24"/>
          <w:szCs w:val="24"/>
        </w:rPr>
      </w:pPr>
      <w:r>
        <w:rPr>
          <w:rFonts w:ascii="Arial" w:eastAsia="Arial" w:hAnsi="Arial" w:cs="Arial"/>
          <w:sz w:val="24"/>
          <w:szCs w:val="24"/>
        </w:rPr>
        <w:t xml:space="preserve">Por esta razón, la actividad que te presentaremos no tiene como trasfondo un gran proceso de abstracción teórica o bien, una alta rigurosidad empírica. Por el contrario, lo pensamos desde el espacio lúdico para que tú puedas “anclar” el conocimiento desarrollado a través de la escucha-lectura activa a realidades cotidianas o situaciones que las personas de tu entorno viven o han vivido, en dialogo, consenso o conflicto con las políticas públicas. </w:t>
      </w:r>
    </w:p>
    <w:p w14:paraId="5D744475" w14:textId="77777777" w:rsidR="00F3792D" w:rsidRDefault="00F3792D" w:rsidP="00F3792D">
      <w:pPr>
        <w:spacing w:after="0" w:line="240" w:lineRule="auto"/>
        <w:rPr>
          <w:rFonts w:ascii="Arial" w:eastAsia="Arial" w:hAnsi="Arial" w:cs="Arial"/>
          <w:sz w:val="24"/>
          <w:szCs w:val="24"/>
        </w:rPr>
      </w:pPr>
    </w:p>
    <w:p w14:paraId="50732687" w14:textId="77777777" w:rsidR="00F3792D" w:rsidRDefault="00F3792D" w:rsidP="00F3792D">
      <w:pPr>
        <w:spacing w:after="0" w:line="240" w:lineRule="auto"/>
        <w:rPr>
          <w:rFonts w:ascii="Arial" w:eastAsia="Arial" w:hAnsi="Arial" w:cs="Arial"/>
          <w:sz w:val="24"/>
          <w:szCs w:val="24"/>
        </w:rPr>
      </w:pPr>
      <w:r>
        <w:rPr>
          <w:rFonts w:ascii="Arial" w:eastAsia="Arial" w:hAnsi="Arial" w:cs="Arial"/>
          <w:sz w:val="24"/>
          <w:szCs w:val="24"/>
        </w:rPr>
        <w:t>¡Esperamos disfrutes de este trabajo!</w:t>
      </w:r>
    </w:p>
    <w:p w14:paraId="68718538" w14:textId="6C99E3B4" w:rsidR="00F3792D" w:rsidRDefault="00F3792D" w:rsidP="0009541A">
      <w:pPr>
        <w:tabs>
          <w:tab w:val="left" w:pos="851"/>
        </w:tabs>
        <w:spacing w:after="0" w:line="240" w:lineRule="auto"/>
        <w:rPr>
          <w:rFonts w:ascii="Arial" w:eastAsia="Arial" w:hAnsi="Arial" w:cs="Arial"/>
          <w:b/>
          <w:bCs/>
          <w:sz w:val="24"/>
          <w:szCs w:val="24"/>
        </w:rPr>
      </w:pPr>
    </w:p>
    <w:p w14:paraId="66C16859" w14:textId="77777777" w:rsidR="00F3792D" w:rsidRPr="00CD76C2" w:rsidRDefault="00F3792D" w:rsidP="0009541A">
      <w:pPr>
        <w:tabs>
          <w:tab w:val="left" w:pos="851"/>
        </w:tabs>
        <w:spacing w:after="0" w:line="240" w:lineRule="auto"/>
        <w:rPr>
          <w:rFonts w:ascii="Arial" w:eastAsia="Arial" w:hAnsi="Arial" w:cs="Arial"/>
          <w:b/>
          <w:bCs/>
          <w:sz w:val="24"/>
          <w:szCs w:val="24"/>
        </w:rPr>
      </w:pPr>
    </w:p>
    <w:p w14:paraId="62F40BB2" w14:textId="77777777" w:rsidR="00975B51" w:rsidRPr="00D54B89" w:rsidRDefault="00975B51" w:rsidP="00914813">
      <w:pPr>
        <w:pStyle w:val="Ttulo2"/>
        <w:spacing w:line="240" w:lineRule="auto"/>
      </w:pPr>
      <w:r w:rsidRPr="00D54B89">
        <w:t xml:space="preserve">4) Actividades. </w:t>
      </w:r>
    </w:p>
    <w:p w14:paraId="3D5B6691" w14:textId="77777777" w:rsidR="00D54B89" w:rsidRDefault="00D54B89" w:rsidP="00914813">
      <w:pPr>
        <w:spacing w:after="0" w:line="240" w:lineRule="auto"/>
        <w:rPr>
          <w:rFonts w:ascii="Arial" w:eastAsia="Arial" w:hAnsi="Arial" w:cs="Arial"/>
          <w:sz w:val="24"/>
          <w:szCs w:val="24"/>
        </w:rPr>
      </w:pPr>
    </w:p>
    <w:p w14:paraId="668C5AF0" w14:textId="35FEF9DE" w:rsidR="00F52728" w:rsidRDefault="00F3792D" w:rsidP="00914813">
      <w:pPr>
        <w:spacing w:after="0" w:line="240" w:lineRule="auto"/>
        <w:rPr>
          <w:rFonts w:ascii="Arial" w:eastAsia="Arial" w:hAnsi="Arial" w:cs="Arial"/>
          <w:sz w:val="24"/>
          <w:szCs w:val="24"/>
        </w:rPr>
      </w:pPr>
      <w:r w:rsidRPr="16CE6EDF">
        <w:rPr>
          <w:rFonts w:ascii="Arial" w:eastAsia="Arial" w:hAnsi="Arial" w:cs="Arial"/>
          <w:sz w:val="24"/>
          <w:szCs w:val="24"/>
        </w:rPr>
        <w:t xml:space="preserve">Luego de haber desarrollado </w:t>
      </w:r>
      <w:r>
        <w:rPr>
          <w:rFonts w:ascii="Arial" w:eastAsia="Arial" w:hAnsi="Arial" w:cs="Arial"/>
          <w:sz w:val="24"/>
          <w:szCs w:val="24"/>
        </w:rPr>
        <w:t>una</w:t>
      </w:r>
      <w:r w:rsidRPr="16CE6EDF">
        <w:rPr>
          <w:rFonts w:ascii="Arial" w:eastAsia="Arial" w:hAnsi="Arial" w:cs="Arial"/>
          <w:sz w:val="24"/>
          <w:szCs w:val="24"/>
        </w:rPr>
        <w:t xml:space="preserve"> escucha-lectura</w:t>
      </w:r>
      <w:r>
        <w:rPr>
          <w:rFonts w:ascii="Arial" w:eastAsia="Arial" w:hAnsi="Arial" w:cs="Arial"/>
          <w:sz w:val="24"/>
          <w:szCs w:val="24"/>
        </w:rPr>
        <w:t>-activa del texto,</w:t>
      </w:r>
      <w:r w:rsidRPr="16CE6EDF">
        <w:rPr>
          <w:rFonts w:ascii="Arial" w:eastAsia="Arial" w:hAnsi="Arial" w:cs="Arial"/>
          <w:sz w:val="24"/>
          <w:szCs w:val="24"/>
        </w:rPr>
        <w:t xml:space="preserve"> te invito a realizar </w:t>
      </w:r>
      <w:r>
        <w:rPr>
          <w:rFonts w:ascii="Arial" w:eastAsia="Arial" w:hAnsi="Arial" w:cs="Arial"/>
          <w:sz w:val="24"/>
          <w:szCs w:val="24"/>
        </w:rPr>
        <w:t>una</w:t>
      </w:r>
      <w:r w:rsidRPr="16CE6EDF">
        <w:rPr>
          <w:rFonts w:ascii="Arial" w:eastAsia="Arial" w:hAnsi="Arial" w:cs="Arial"/>
          <w:sz w:val="24"/>
          <w:szCs w:val="24"/>
        </w:rPr>
        <w:t xml:space="preserve"> actividad </w:t>
      </w:r>
      <w:r>
        <w:rPr>
          <w:rFonts w:ascii="Arial" w:eastAsia="Arial" w:hAnsi="Arial" w:cs="Arial"/>
          <w:sz w:val="24"/>
          <w:szCs w:val="24"/>
        </w:rPr>
        <w:t>que tiene por objetivo generar una</w:t>
      </w:r>
      <w:r w:rsidRPr="16CE6EDF">
        <w:rPr>
          <w:rFonts w:ascii="Arial" w:eastAsia="Arial" w:hAnsi="Arial" w:cs="Arial"/>
          <w:sz w:val="24"/>
          <w:szCs w:val="24"/>
        </w:rPr>
        <w:t xml:space="preserve"> conexión entre el texto </w:t>
      </w:r>
      <w:r>
        <w:rPr>
          <w:rFonts w:ascii="Arial" w:eastAsia="Arial" w:hAnsi="Arial" w:cs="Arial"/>
          <w:sz w:val="24"/>
          <w:szCs w:val="24"/>
        </w:rPr>
        <w:t xml:space="preserve">que trabajamos </w:t>
      </w:r>
      <w:r w:rsidRPr="16CE6EDF">
        <w:rPr>
          <w:rFonts w:ascii="Arial" w:eastAsia="Arial" w:hAnsi="Arial" w:cs="Arial"/>
          <w:sz w:val="24"/>
          <w:szCs w:val="24"/>
        </w:rPr>
        <w:t xml:space="preserve">y la experiencia </w:t>
      </w:r>
      <w:r>
        <w:rPr>
          <w:rFonts w:ascii="Arial" w:eastAsia="Arial" w:hAnsi="Arial" w:cs="Arial"/>
          <w:sz w:val="24"/>
          <w:szCs w:val="24"/>
        </w:rPr>
        <w:t xml:space="preserve">o conocimiento de políticas públicas que conoces. </w:t>
      </w:r>
    </w:p>
    <w:p w14:paraId="11C484CE" w14:textId="3B278D6E" w:rsidR="00F3792D" w:rsidRDefault="00F3792D" w:rsidP="00914813">
      <w:pPr>
        <w:spacing w:after="0" w:line="240" w:lineRule="auto"/>
        <w:rPr>
          <w:rFonts w:ascii="Arial" w:eastAsia="Arial" w:hAnsi="Arial" w:cs="Arial"/>
          <w:sz w:val="24"/>
          <w:szCs w:val="24"/>
        </w:rPr>
      </w:pPr>
    </w:p>
    <w:p w14:paraId="77699072" w14:textId="18E13AB5" w:rsidR="00F3792D" w:rsidRDefault="00F3792D" w:rsidP="00914813">
      <w:pPr>
        <w:spacing w:after="0" w:line="240" w:lineRule="auto"/>
        <w:rPr>
          <w:rFonts w:ascii="Arial" w:eastAsia="Arial" w:hAnsi="Arial" w:cs="Arial"/>
          <w:sz w:val="24"/>
          <w:szCs w:val="24"/>
        </w:rPr>
      </w:pPr>
      <w:r>
        <w:rPr>
          <w:rFonts w:ascii="Arial" w:eastAsia="Arial" w:hAnsi="Arial" w:cs="Arial"/>
          <w:sz w:val="24"/>
          <w:szCs w:val="24"/>
        </w:rPr>
        <w:t xml:space="preserve">Para esta actividad, les sugerimos, formar grupos de tres estudiantes. Mediante la </w:t>
      </w:r>
      <w:r w:rsidR="002E62CA">
        <w:rPr>
          <w:rFonts w:ascii="Arial" w:eastAsia="Arial" w:hAnsi="Arial" w:cs="Arial"/>
          <w:sz w:val="24"/>
          <w:szCs w:val="24"/>
        </w:rPr>
        <w:t xml:space="preserve">experiencia o conocimiento que tienen, </w:t>
      </w:r>
      <w:r>
        <w:rPr>
          <w:rFonts w:ascii="Arial" w:eastAsia="Arial" w:hAnsi="Arial" w:cs="Arial"/>
          <w:sz w:val="24"/>
          <w:szCs w:val="24"/>
        </w:rPr>
        <w:t>revisión bibliográfica y consulta en páginas de instituciones estatales (ej. DIPRES)</w:t>
      </w:r>
      <w:r w:rsidR="002E62CA">
        <w:rPr>
          <w:rFonts w:ascii="Arial" w:eastAsia="Arial" w:hAnsi="Arial" w:cs="Arial"/>
          <w:sz w:val="24"/>
          <w:szCs w:val="24"/>
        </w:rPr>
        <w:t xml:space="preserve"> </w:t>
      </w:r>
      <w:r w:rsidR="0056748D">
        <w:rPr>
          <w:rFonts w:ascii="Arial" w:eastAsia="Arial" w:hAnsi="Arial" w:cs="Arial"/>
          <w:sz w:val="24"/>
          <w:szCs w:val="24"/>
        </w:rPr>
        <w:t xml:space="preserve">señalen al menos un ejemplo de política pública chilena que encaje en las tipologías que presentaron los autores Reygadas y </w:t>
      </w:r>
      <w:proofErr w:type="spellStart"/>
      <w:r w:rsidR="0056748D">
        <w:rPr>
          <w:rFonts w:ascii="Arial" w:eastAsia="Arial" w:hAnsi="Arial" w:cs="Arial"/>
          <w:sz w:val="24"/>
          <w:szCs w:val="24"/>
        </w:rPr>
        <w:t>Filgueira</w:t>
      </w:r>
      <w:proofErr w:type="spellEnd"/>
      <w:r w:rsidR="0056748D">
        <w:rPr>
          <w:rFonts w:ascii="Arial" w:eastAsia="Arial" w:hAnsi="Arial" w:cs="Arial"/>
          <w:sz w:val="24"/>
          <w:szCs w:val="24"/>
        </w:rPr>
        <w:t xml:space="preserve">. La idea es que puedan considerar los distintos aspectos de una política pública en Chile y poder definir en qué tipología </w:t>
      </w:r>
      <w:r w:rsidR="001B332C">
        <w:rPr>
          <w:rFonts w:ascii="Arial" w:eastAsia="Arial" w:hAnsi="Arial" w:cs="Arial"/>
          <w:sz w:val="24"/>
          <w:szCs w:val="24"/>
        </w:rPr>
        <w:t xml:space="preserve">sería preciso clasificarla. </w:t>
      </w:r>
    </w:p>
    <w:p w14:paraId="1395E169" w14:textId="77F540B3" w:rsidR="001B332C" w:rsidRDefault="001B332C" w:rsidP="00914813">
      <w:pPr>
        <w:spacing w:after="0" w:line="240" w:lineRule="auto"/>
        <w:rPr>
          <w:rFonts w:ascii="Arial" w:eastAsia="Arial" w:hAnsi="Arial" w:cs="Arial"/>
          <w:sz w:val="24"/>
          <w:szCs w:val="24"/>
        </w:rPr>
      </w:pPr>
    </w:p>
    <w:p w14:paraId="16BFFEC7" w14:textId="7E53A2DD" w:rsidR="001B332C" w:rsidRDefault="001B332C" w:rsidP="00914813">
      <w:pPr>
        <w:spacing w:after="0" w:line="240" w:lineRule="auto"/>
        <w:rPr>
          <w:rFonts w:ascii="Arial" w:eastAsia="Arial" w:hAnsi="Arial" w:cs="Arial"/>
          <w:sz w:val="24"/>
          <w:szCs w:val="24"/>
        </w:rPr>
      </w:pPr>
      <w:r>
        <w:rPr>
          <w:rFonts w:ascii="Arial" w:eastAsia="Arial" w:hAnsi="Arial" w:cs="Arial"/>
          <w:sz w:val="24"/>
          <w:szCs w:val="24"/>
        </w:rPr>
        <w:t xml:space="preserve">De esta forma, les sugerimos describir la política pública o programa para encontrar las características que permiten asociarlo a cada tipología. Para ello proponemos que realicen una ficha escrita donde incorporen los siguientes elementos: nombre, institucionalidad dependiente, presupuesto, </w:t>
      </w:r>
      <w:r>
        <w:rPr>
          <w:rFonts w:ascii="Arial" w:eastAsia="Arial" w:hAnsi="Arial" w:cs="Arial"/>
          <w:sz w:val="24"/>
          <w:szCs w:val="24"/>
        </w:rPr>
        <w:lastRenderedPageBreak/>
        <w:t xml:space="preserve">cobertura/beneficiario, descripción/resumen del programa, a qué tipología corresponde y consideraciones de su clasificación. </w:t>
      </w:r>
    </w:p>
    <w:p w14:paraId="699C05AC" w14:textId="21928E66" w:rsidR="001B332C" w:rsidRDefault="001B332C" w:rsidP="00914813">
      <w:pPr>
        <w:spacing w:after="0" w:line="240" w:lineRule="auto"/>
        <w:rPr>
          <w:rFonts w:ascii="Arial" w:eastAsia="Arial" w:hAnsi="Arial" w:cs="Arial"/>
          <w:sz w:val="24"/>
          <w:szCs w:val="24"/>
        </w:rPr>
      </w:pPr>
    </w:p>
    <w:p w14:paraId="0E6D9CA6" w14:textId="18D24A27" w:rsidR="001B332C" w:rsidRDefault="001B332C" w:rsidP="00914813">
      <w:pPr>
        <w:spacing w:after="0" w:line="240" w:lineRule="auto"/>
        <w:rPr>
          <w:rFonts w:ascii="Arial" w:eastAsia="Arial" w:hAnsi="Arial" w:cs="Arial"/>
          <w:sz w:val="24"/>
          <w:szCs w:val="24"/>
        </w:rPr>
      </w:pPr>
      <w:r>
        <w:rPr>
          <w:rFonts w:ascii="Arial" w:eastAsia="Arial" w:hAnsi="Arial" w:cs="Arial"/>
          <w:sz w:val="24"/>
          <w:szCs w:val="24"/>
        </w:rPr>
        <w:t xml:space="preserve">Los aspectos formales para la producción de esta ficha son: </w:t>
      </w:r>
    </w:p>
    <w:p w14:paraId="5673713D" w14:textId="2A8577F5" w:rsidR="001B332C" w:rsidRDefault="001B332C" w:rsidP="00914813">
      <w:pPr>
        <w:spacing w:after="0" w:line="240" w:lineRule="auto"/>
        <w:rPr>
          <w:rFonts w:ascii="Arial" w:eastAsia="Arial" w:hAnsi="Arial" w:cs="Arial"/>
          <w:sz w:val="24"/>
          <w:szCs w:val="24"/>
        </w:rPr>
      </w:pPr>
      <w:r>
        <w:rPr>
          <w:rFonts w:ascii="Arial" w:eastAsia="Arial" w:hAnsi="Arial" w:cs="Arial"/>
          <w:sz w:val="24"/>
          <w:szCs w:val="24"/>
        </w:rPr>
        <w:t xml:space="preserve">Extensión máxima 3 planas. </w:t>
      </w:r>
    </w:p>
    <w:p w14:paraId="5D57BDE8" w14:textId="4751BEDD" w:rsidR="001B332C" w:rsidRDefault="001B332C" w:rsidP="00914813">
      <w:pPr>
        <w:spacing w:after="0" w:line="240" w:lineRule="auto"/>
        <w:rPr>
          <w:rFonts w:ascii="Arial" w:eastAsia="Arial" w:hAnsi="Arial" w:cs="Arial"/>
          <w:sz w:val="24"/>
          <w:szCs w:val="24"/>
        </w:rPr>
      </w:pPr>
      <w:r>
        <w:rPr>
          <w:rFonts w:ascii="Arial" w:eastAsia="Arial" w:hAnsi="Arial" w:cs="Arial"/>
          <w:sz w:val="24"/>
          <w:szCs w:val="24"/>
        </w:rPr>
        <w:t xml:space="preserve">Interlineado sencillo con un espacio para separación de párrafos. </w:t>
      </w:r>
      <w:r>
        <w:rPr>
          <w:rFonts w:ascii="Arial" w:eastAsia="Arial" w:hAnsi="Arial" w:cs="Arial"/>
          <w:sz w:val="24"/>
          <w:szCs w:val="24"/>
        </w:rPr>
        <w:br/>
        <w:t xml:space="preserve">Se solicita que: El título principal sea en tamaño 14 y subtítulos e interior del texto en tamaño 12. </w:t>
      </w:r>
    </w:p>
    <w:p w14:paraId="2613F390" w14:textId="41E8D0C6" w:rsidR="001B332C" w:rsidRDefault="001B332C" w:rsidP="00914813">
      <w:pPr>
        <w:spacing w:after="0" w:line="240" w:lineRule="auto"/>
        <w:rPr>
          <w:rFonts w:ascii="Arial" w:eastAsia="Arial" w:hAnsi="Arial" w:cs="Arial"/>
          <w:sz w:val="24"/>
          <w:szCs w:val="24"/>
        </w:rPr>
      </w:pPr>
      <w:r>
        <w:rPr>
          <w:rFonts w:ascii="Arial" w:eastAsia="Arial" w:hAnsi="Arial" w:cs="Arial"/>
          <w:sz w:val="24"/>
          <w:szCs w:val="24"/>
        </w:rPr>
        <w:t xml:space="preserve">La alineación es a la izquierda. </w:t>
      </w:r>
    </w:p>
    <w:p w14:paraId="1B9E1506" w14:textId="3BAE6BD3" w:rsidR="001B332C" w:rsidRDefault="001B332C" w:rsidP="00914813">
      <w:pPr>
        <w:spacing w:after="0" w:line="240" w:lineRule="auto"/>
        <w:rPr>
          <w:rFonts w:ascii="Arial" w:eastAsia="Arial" w:hAnsi="Arial" w:cs="Arial"/>
          <w:sz w:val="24"/>
          <w:szCs w:val="24"/>
        </w:rPr>
      </w:pPr>
      <w:r>
        <w:rPr>
          <w:rFonts w:ascii="Arial" w:eastAsia="Arial" w:hAnsi="Arial" w:cs="Arial"/>
          <w:sz w:val="24"/>
          <w:szCs w:val="24"/>
        </w:rPr>
        <w:t xml:space="preserve">Nombre del archivo: palabras clave del título del documento y entre paréntesis sus apellidos, ejemplo “Tipología” (Pérez, Guevara, Barba), y subir el archivo y el audio a la plataforma virtual. Se acordará la fecha de entrega en la sala de clases. </w:t>
      </w:r>
    </w:p>
    <w:p w14:paraId="50E5C28B" w14:textId="77777777" w:rsidR="001B332C" w:rsidRDefault="001B332C" w:rsidP="00914813">
      <w:pPr>
        <w:spacing w:after="0" w:line="240" w:lineRule="auto"/>
        <w:rPr>
          <w:rFonts w:ascii="Arial" w:eastAsia="Arial" w:hAnsi="Arial" w:cs="Arial"/>
          <w:sz w:val="24"/>
          <w:szCs w:val="24"/>
        </w:rPr>
      </w:pPr>
    </w:p>
    <w:p w14:paraId="5B3214B0" w14:textId="2B509A8D" w:rsidR="00F3792D" w:rsidRDefault="00F3792D" w:rsidP="00914813">
      <w:pPr>
        <w:spacing w:after="0" w:line="240" w:lineRule="auto"/>
        <w:rPr>
          <w:rFonts w:ascii="Arial" w:eastAsia="Arial" w:hAnsi="Arial" w:cs="Arial"/>
          <w:sz w:val="24"/>
          <w:szCs w:val="24"/>
        </w:rPr>
      </w:pPr>
    </w:p>
    <w:p w14:paraId="4E45DB4E" w14:textId="77777777" w:rsidR="00F3792D" w:rsidRDefault="00F3792D" w:rsidP="00914813">
      <w:pPr>
        <w:spacing w:after="0" w:line="240" w:lineRule="auto"/>
        <w:rPr>
          <w:rFonts w:ascii="Arial" w:eastAsia="Arial" w:hAnsi="Arial" w:cs="Arial"/>
          <w:sz w:val="24"/>
          <w:szCs w:val="24"/>
        </w:rPr>
      </w:pPr>
    </w:p>
    <w:p w14:paraId="19437331" w14:textId="77777777" w:rsidR="000C6E91" w:rsidRPr="000C6E91" w:rsidRDefault="000C6E91" w:rsidP="00914813">
      <w:pPr>
        <w:spacing w:after="0" w:line="240" w:lineRule="auto"/>
        <w:rPr>
          <w:rFonts w:ascii="Arial" w:eastAsia="Arial" w:hAnsi="Arial" w:cs="Arial"/>
          <w:b/>
          <w:sz w:val="28"/>
          <w:szCs w:val="28"/>
        </w:rPr>
      </w:pPr>
      <w:r w:rsidRPr="000C6E91">
        <w:rPr>
          <w:rFonts w:ascii="Arial" w:eastAsia="Arial" w:hAnsi="Arial" w:cs="Arial"/>
          <w:b/>
          <w:sz w:val="28"/>
          <w:szCs w:val="28"/>
        </w:rPr>
        <w:t xml:space="preserve">5) Cierre. </w:t>
      </w:r>
    </w:p>
    <w:p w14:paraId="5D27F992" w14:textId="77777777" w:rsidR="000C6E91" w:rsidRPr="000C6E91" w:rsidRDefault="000C6E91" w:rsidP="00914813">
      <w:pPr>
        <w:spacing w:after="0" w:line="240" w:lineRule="auto"/>
        <w:rPr>
          <w:rFonts w:ascii="Arial" w:eastAsia="Arial" w:hAnsi="Arial" w:cs="Arial"/>
          <w:sz w:val="24"/>
          <w:szCs w:val="24"/>
        </w:rPr>
      </w:pPr>
    </w:p>
    <w:p w14:paraId="7B5CD633" w14:textId="7605F445" w:rsidR="006B3E40" w:rsidRDefault="00773CFA" w:rsidP="006B3E40">
      <w:pPr>
        <w:rPr>
          <w:rFonts w:ascii="Arial" w:eastAsia="Arial" w:hAnsi="Arial" w:cs="Arial"/>
          <w:sz w:val="24"/>
          <w:szCs w:val="24"/>
        </w:rPr>
      </w:pPr>
      <w:r>
        <w:rPr>
          <w:rFonts w:ascii="Arial" w:eastAsia="Arial" w:hAnsi="Arial" w:cs="Arial"/>
          <w:sz w:val="24"/>
          <w:szCs w:val="24"/>
        </w:rPr>
        <w:t xml:space="preserve">Finalmente, nos acercamos a la culminación de este recorrido conjunto por el texto “Desigualdad y crisis de incorporación: la caja de herramientas de políticas sociales de izquierda” de Luis Reygadas y </w:t>
      </w:r>
      <w:r w:rsidR="00FE703A">
        <w:rPr>
          <w:rFonts w:ascii="Arial" w:eastAsia="Arial" w:hAnsi="Arial" w:cs="Arial"/>
          <w:sz w:val="24"/>
          <w:szCs w:val="24"/>
        </w:rPr>
        <w:t xml:space="preserve">Fernando </w:t>
      </w:r>
      <w:proofErr w:type="spellStart"/>
      <w:r w:rsidR="00FE703A">
        <w:rPr>
          <w:rFonts w:ascii="Arial" w:eastAsia="Arial" w:hAnsi="Arial" w:cs="Arial"/>
          <w:sz w:val="24"/>
          <w:szCs w:val="24"/>
        </w:rPr>
        <w:t>Filgueira</w:t>
      </w:r>
      <w:proofErr w:type="spellEnd"/>
      <w:r w:rsidR="00FE703A">
        <w:rPr>
          <w:rFonts w:ascii="Arial" w:eastAsia="Arial" w:hAnsi="Arial" w:cs="Arial"/>
          <w:sz w:val="24"/>
          <w:szCs w:val="24"/>
        </w:rPr>
        <w:t>.</w:t>
      </w:r>
    </w:p>
    <w:p w14:paraId="5D7900A0" w14:textId="4E34EBE5" w:rsidR="00FE703A" w:rsidRDefault="00FE703A" w:rsidP="006B3E40">
      <w:pPr>
        <w:rPr>
          <w:rFonts w:ascii="Arial" w:eastAsia="Arial" w:hAnsi="Arial" w:cs="Arial"/>
          <w:sz w:val="24"/>
          <w:szCs w:val="24"/>
        </w:rPr>
      </w:pPr>
      <w:r>
        <w:rPr>
          <w:rFonts w:ascii="Arial" w:eastAsia="Arial" w:hAnsi="Arial" w:cs="Arial"/>
          <w:sz w:val="24"/>
          <w:szCs w:val="24"/>
        </w:rPr>
        <w:t xml:space="preserve">Antes de terminar esta reseña, queremos señalar algunos elementos sobre los cuales nos gustaría que reflexionaran. En las sesiones de clases y talleres podemos conversar más en detalle sobre estos elementos y todas las inquietudes que puedas tener. </w:t>
      </w:r>
    </w:p>
    <w:p w14:paraId="06976C07" w14:textId="1617F00C" w:rsidR="00773CFA" w:rsidRDefault="00236AEA" w:rsidP="006B3E40">
      <w:pPr>
        <w:rPr>
          <w:rFonts w:ascii="Arial" w:eastAsia="Arial" w:hAnsi="Arial" w:cs="Arial"/>
          <w:sz w:val="24"/>
          <w:szCs w:val="24"/>
        </w:rPr>
      </w:pPr>
      <w:r>
        <w:rPr>
          <w:rFonts w:ascii="Arial" w:eastAsia="Arial" w:hAnsi="Arial" w:cs="Arial"/>
          <w:sz w:val="24"/>
          <w:szCs w:val="24"/>
        </w:rPr>
        <w:t xml:space="preserve">Luis Reygadas y Fernando </w:t>
      </w:r>
      <w:proofErr w:type="spellStart"/>
      <w:r>
        <w:rPr>
          <w:rFonts w:ascii="Arial" w:eastAsia="Arial" w:hAnsi="Arial" w:cs="Arial"/>
          <w:sz w:val="24"/>
          <w:szCs w:val="24"/>
        </w:rPr>
        <w:t>Filgueira</w:t>
      </w:r>
      <w:proofErr w:type="spellEnd"/>
      <w:r>
        <w:rPr>
          <w:rFonts w:ascii="Arial" w:eastAsia="Arial" w:hAnsi="Arial" w:cs="Arial"/>
          <w:sz w:val="24"/>
          <w:szCs w:val="24"/>
        </w:rPr>
        <w:t xml:space="preserve"> proponen una clasificación que permita comprender las acciones de los gobiernos de izquierda en América Latina en materia de políticas públicas. Tales estrategias, considerando tres, permitirán comprender cómo los gobiernos de izquierda desde fines de los años noventa han trabajado los procesos sociales, políticos, económicos y culturales. Así, la ejemplificación permite ahondar en políticas de distinto ámbito (como educación, salud, previsión, trabajo, etcétera).</w:t>
      </w:r>
    </w:p>
    <w:p w14:paraId="2F60BBE6" w14:textId="339A3B4E" w:rsidR="00455F1A" w:rsidRDefault="00455F1A" w:rsidP="006B3E40">
      <w:pPr>
        <w:rPr>
          <w:rFonts w:ascii="Arial" w:eastAsia="Arial" w:hAnsi="Arial" w:cs="Arial"/>
          <w:sz w:val="24"/>
          <w:szCs w:val="24"/>
        </w:rPr>
      </w:pPr>
      <w:r>
        <w:rPr>
          <w:rFonts w:ascii="Arial" w:eastAsia="Arial" w:hAnsi="Arial" w:cs="Arial"/>
          <w:sz w:val="24"/>
          <w:szCs w:val="24"/>
        </w:rPr>
        <w:t xml:space="preserve">Lo interesante de esta propuesta es identificar, mediante cada tipología, los pros y contras del proceso que se ha llevado a cabo en las últimas décadas en Latinoamérica. Es importante identificar cómo las grandes propuestas teóricas inciden en las políticas públicas de cada país y cómo, a su vez, estas tienen consecuencias positivas o negativas para el desarrollo de las naciones. </w:t>
      </w:r>
    </w:p>
    <w:p w14:paraId="3EE1F1D5" w14:textId="76B07491" w:rsidR="00455F1A" w:rsidRDefault="00455F1A" w:rsidP="006B3E40">
      <w:pPr>
        <w:rPr>
          <w:rFonts w:ascii="Arial" w:eastAsia="Arial" w:hAnsi="Arial" w:cs="Arial"/>
          <w:sz w:val="24"/>
          <w:szCs w:val="24"/>
        </w:rPr>
      </w:pPr>
      <w:r>
        <w:rPr>
          <w:rFonts w:ascii="Arial" w:eastAsia="Arial" w:hAnsi="Arial" w:cs="Arial"/>
          <w:sz w:val="24"/>
          <w:szCs w:val="24"/>
        </w:rPr>
        <w:t xml:space="preserve">Interesante es abarcar la propuesta de </w:t>
      </w:r>
      <w:proofErr w:type="spellStart"/>
      <w:r>
        <w:rPr>
          <w:rFonts w:ascii="Arial" w:eastAsia="Arial" w:hAnsi="Arial" w:cs="Arial"/>
          <w:sz w:val="24"/>
          <w:szCs w:val="24"/>
        </w:rPr>
        <w:t>Filgueira</w:t>
      </w:r>
      <w:proofErr w:type="spellEnd"/>
      <w:r>
        <w:rPr>
          <w:rFonts w:ascii="Arial" w:eastAsia="Arial" w:hAnsi="Arial" w:cs="Arial"/>
          <w:sz w:val="24"/>
          <w:szCs w:val="24"/>
        </w:rPr>
        <w:t xml:space="preserve"> y Reygadas desde el diseño y evaluación de políticas públicas, pensando en nuestros trabajos prácticos a lo largo de la carrera.</w:t>
      </w:r>
      <w:r w:rsidR="00556259">
        <w:rPr>
          <w:rFonts w:ascii="Arial" w:eastAsia="Arial" w:hAnsi="Arial" w:cs="Arial"/>
          <w:sz w:val="24"/>
          <w:szCs w:val="24"/>
        </w:rPr>
        <w:t xml:space="preserve"> En este sentido, pareciera necesario identificar de qué forma son creados nuestros proyectos y cuáles son los elementos que lo conforman y definen a sí mismos. </w:t>
      </w:r>
    </w:p>
    <w:p w14:paraId="49C4C80C" w14:textId="0F84614A" w:rsidR="00556259" w:rsidRDefault="00556259" w:rsidP="006B3E40">
      <w:pPr>
        <w:rPr>
          <w:rFonts w:ascii="Arial" w:eastAsia="Arial" w:hAnsi="Arial" w:cs="Arial"/>
          <w:sz w:val="24"/>
          <w:szCs w:val="24"/>
        </w:rPr>
      </w:pPr>
      <w:r>
        <w:rPr>
          <w:rFonts w:ascii="Arial" w:eastAsia="Arial" w:hAnsi="Arial" w:cs="Arial"/>
          <w:sz w:val="24"/>
          <w:szCs w:val="24"/>
        </w:rPr>
        <w:lastRenderedPageBreak/>
        <w:t xml:space="preserve">A partir de lo señalado por Reygadas y </w:t>
      </w:r>
      <w:proofErr w:type="spellStart"/>
      <w:r>
        <w:rPr>
          <w:rFonts w:ascii="Arial" w:eastAsia="Arial" w:hAnsi="Arial" w:cs="Arial"/>
          <w:sz w:val="24"/>
          <w:szCs w:val="24"/>
        </w:rPr>
        <w:t>Filgueira</w:t>
      </w:r>
      <w:proofErr w:type="spellEnd"/>
      <w:r>
        <w:rPr>
          <w:rFonts w:ascii="Arial" w:eastAsia="Arial" w:hAnsi="Arial" w:cs="Arial"/>
          <w:sz w:val="24"/>
          <w:szCs w:val="24"/>
        </w:rPr>
        <w:t>, podemos discutir a futuro cuáles son los lineamientos que se tendrán en las políticas nacionales y cómo, desde la sociología, podemos ser un aporte a estas discusiones. Recordemos que las experiencias pasadas permiten comprender los procesos actuales y de hecho plantear lo que se presente a futuro… ¿mantenemos un proceso liberal? ¿son ejemplos imitables las propuestas populistas radicales? ¿qué resultados han tenido en la población las propuestas socialdemócratas? ¿podremos definir una nueva categoría? ¿cómo se relacionan estas clasificaciones con los procesos políticos de cada país? El giro a la derecha de los últimos años en Argentina (M. Macri), Chile (S. Piñera), Brasil (</w:t>
      </w:r>
      <w:proofErr w:type="spellStart"/>
      <w:r>
        <w:rPr>
          <w:rFonts w:ascii="Arial" w:eastAsia="Arial" w:hAnsi="Arial" w:cs="Arial"/>
          <w:sz w:val="24"/>
          <w:szCs w:val="24"/>
        </w:rPr>
        <w:t>J.Bolsonaro</w:t>
      </w:r>
      <w:proofErr w:type="spellEnd"/>
      <w:r>
        <w:rPr>
          <w:rFonts w:ascii="Arial" w:eastAsia="Arial" w:hAnsi="Arial" w:cs="Arial"/>
          <w:sz w:val="24"/>
          <w:szCs w:val="24"/>
        </w:rPr>
        <w:t xml:space="preserve">), Colombia (I. Duque), etcétera ¿cambiará </w:t>
      </w:r>
      <w:r w:rsidR="00CE48D4">
        <w:rPr>
          <w:rFonts w:ascii="Arial" w:eastAsia="Arial" w:hAnsi="Arial" w:cs="Arial"/>
          <w:sz w:val="24"/>
          <w:szCs w:val="24"/>
        </w:rPr>
        <w:t>el diseño, ejecución y evaluación de políticas públicas y su antigua clasificación?</w:t>
      </w:r>
      <w:r>
        <w:rPr>
          <w:rFonts w:ascii="Arial" w:eastAsia="Arial" w:hAnsi="Arial" w:cs="Arial"/>
          <w:sz w:val="24"/>
          <w:szCs w:val="24"/>
        </w:rPr>
        <w:t xml:space="preserve"> </w:t>
      </w:r>
    </w:p>
    <w:p w14:paraId="5B3235EC" w14:textId="7F01DE3C" w:rsidR="00556259" w:rsidRDefault="00556259" w:rsidP="006B3E40">
      <w:pPr>
        <w:rPr>
          <w:rFonts w:ascii="Arial" w:eastAsia="Arial" w:hAnsi="Arial" w:cs="Arial"/>
          <w:sz w:val="24"/>
          <w:szCs w:val="24"/>
        </w:rPr>
      </w:pPr>
      <w:r>
        <w:rPr>
          <w:rFonts w:ascii="Arial" w:eastAsia="Arial" w:hAnsi="Arial" w:cs="Arial"/>
          <w:sz w:val="24"/>
          <w:szCs w:val="24"/>
        </w:rPr>
        <w:t xml:space="preserve">Mantengamos estas ideas y las que tú tengas en mente. Nuestro compromiso es trabajar sobre ellas durante las sesiones presenciales. Por ello no podemos dejar de pedirles puntualidad y motivación con el trabajo dialogante en la sala de clases. </w:t>
      </w:r>
    </w:p>
    <w:p w14:paraId="05B79BE9" w14:textId="07710525" w:rsidR="00556259" w:rsidRDefault="00556259" w:rsidP="006B3E40">
      <w:pPr>
        <w:rPr>
          <w:rFonts w:ascii="Arial" w:eastAsia="Arial" w:hAnsi="Arial" w:cs="Arial"/>
          <w:sz w:val="24"/>
          <w:szCs w:val="24"/>
        </w:rPr>
      </w:pPr>
      <w:r>
        <w:rPr>
          <w:rFonts w:ascii="Arial" w:eastAsia="Arial" w:hAnsi="Arial" w:cs="Arial"/>
          <w:sz w:val="24"/>
          <w:szCs w:val="24"/>
        </w:rPr>
        <w:t xml:space="preserve">Muchas gracias a todas y todos. </w:t>
      </w:r>
    </w:p>
    <w:p w14:paraId="01850E2F" w14:textId="6709DF64" w:rsidR="00556259" w:rsidRDefault="00556259" w:rsidP="00CE48D4">
      <w:pPr>
        <w:rPr>
          <w:rFonts w:ascii="Arial" w:eastAsia="Arial" w:hAnsi="Arial" w:cs="Arial"/>
          <w:sz w:val="24"/>
          <w:szCs w:val="24"/>
        </w:rPr>
      </w:pPr>
      <w:r>
        <w:rPr>
          <w:rFonts w:ascii="Arial" w:eastAsia="Arial" w:hAnsi="Arial" w:cs="Arial"/>
          <w:sz w:val="24"/>
          <w:szCs w:val="24"/>
        </w:rPr>
        <w:t>Agradezco que nos acompañaran por este recorrido a través del texto: Desigualdad y crisis de incorporación: la caja de herramientas políticas sociales de la izquierda</w:t>
      </w:r>
      <w:r w:rsidR="00CE48D4">
        <w:rPr>
          <w:rFonts w:ascii="Arial" w:eastAsia="Arial" w:hAnsi="Arial" w:cs="Arial"/>
          <w:sz w:val="24"/>
          <w:szCs w:val="24"/>
        </w:rPr>
        <w:t xml:space="preserve">. Escrito por Luis Reygadas y Fernando </w:t>
      </w:r>
      <w:proofErr w:type="spellStart"/>
      <w:r w:rsidR="00CE48D4">
        <w:rPr>
          <w:rFonts w:ascii="Arial" w:eastAsia="Arial" w:hAnsi="Arial" w:cs="Arial"/>
          <w:sz w:val="24"/>
          <w:szCs w:val="24"/>
        </w:rPr>
        <w:t>Filgueira</w:t>
      </w:r>
      <w:proofErr w:type="spellEnd"/>
      <w:r w:rsidR="00CE48D4">
        <w:rPr>
          <w:rFonts w:ascii="Arial" w:eastAsia="Arial" w:hAnsi="Arial" w:cs="Arial"/>
          <w:sz w:val="24"/>
          <w:szCs w:val="24"/>
        </w:rPr>
        <w:t>.</w:t>
      </w:r>
    </w:p>
    <w:p w14:paraId="00CBE9E1" w14:textId="36EAB5D7" w:rsidR="00CE48D4" w:rsidRDefault="00CE48D4" w:rsidP="00CE48D4">
      <w:pPr>
        <w:rPr>
          <w:rFonts w:ascii="Arial" w:eastAsia="Arial" w:hAnsi="Arial" w:cs="Arial"/>
          <w:sz w:val="24"/>
          <w:szCs w:val="24"/>
        </w:rPr>
      </w:pPr>
      <w:r>
        <w:rPr>
          <w:rFonts w:ascii="Arial" w:eastAsia="Arial" w:hAnsi="Arial" w:cs="Arial"/>
          <w:sz w:val="24"/>
          <w:szCs w:val="24"/>
        </w:rPr>
        <w:t xml:space="preserve">Te invitamos a trabajar el próximo documento de la bibliografía. </w:t>
      </w:r>
    </w:p>
    <w:p w14:paraId="654ED68A" w14:textId="04CC4B56" w:rsidR="00CE48D4" w:rsidRDefault="00CE48D4" w:rsidP="00CE48D4">
      <w:pPr>
        <w:rPr>
          <w:rFonts w:ascii="Arial" w:eastAsia="Arial" w:hAnsi="Arial" w:cs="Arial"/>
          <w:sz w:val="24"/>
          <w:szCs w:val="24"/>
        </w:rPr>
      </w:pPr>
      <w:r>
        <w:rPr>
          <w:rFonts w:ascii="Arial" w:eastAsia="Arial" w:hAnsi="Arial" w:cs="Arial"/>
          <w:sz w:val="24"/>
          <w:szCs w:val="24"/>
        </w:rPr>
        <w:t>¡Buena Suerte!</w:t>
      </w:r>
    </w:p>
    <w:p w14:paraId="2C72DEBE" w14:textId="4DD7F7F0" w:rsidR="00CE48D4" w:rsidRDefault="00CE48D4" w:rsidP="00CE48D4">
      <w:pPr>
        <w:rPr>
          <w:rFonts w:ascii="Arial" w:eastAsia="Arial" w:hAnsi="Arial" w:cs="Arial"/>
          <w:sz w:val="24"/>
          <w:szCs w:val="24"/>
        </w:rPr>
      </w:pPr>
    </w:p>
    <w:p w14:paraId="714FA38D" w14:textId="77777777" w:rsidR="00CE48D4" w:rsidRPr="00455F1A" w:rsidRDefault="00CE48D4" w:rsidP="00CE48D4">
      <w:pPr>
        <w:rPr>
          <w:rFonts w:ascii="Arial" w:eastAsia="Arial" w:hAnsi="Arial" w:cs="Arial"/>
          <w:sz w:val="24"/>
          <w:szCs w:val="24"/>
        </w:rPr>
      </w:pPr>
    </w:p>
    <w:sectPr w:rsidR="00CE48D4" w:rsidRPr="00455F1A" w:rsidSect="000169FD">
      <w:headerReference w:type="default" r:id="rId7"/>
      <w:footerReference w:type="even" r:id="rId8"/>
      <w:footerReference w:type="default" r:id="rId9"/>
      <w:pgSz w:w="12240" w:h="15840"/>
      <w:pgMar w:top="1668" w:right="170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898958" w14:textId="77777777" w:rsidR="006122CD" w:rsidRDefault="006122CD" w:rsidP="00986F33">
      <w:pPr>
        <w:spacing w:after="0" w:line="240" w:lineRule="auto"/>
      </w:pPr>
      <w:r>
        <w:separator/>
      </w:r>
    </w:p>
  </w:endnote>
  <w:endnote w:type="continuationSeparator" w:id="0">
    <w:p w14:paraId="2F4A0D34" w14:textId="77777777" w:rsidR="006122CD" w:rsidRDefault="006122CD" w:rsidP="00986F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charset w:val="00"/>
    <w:family w:val="auto"/>
    <w:pitch w:val="variable"/>
    <w:sig w:usb0="00000000"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63200" w14:textId="77777777" w:rsidR="00E93B2B" w:rsidRDefault="00E93B2B"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F41B4E9" w14:textId="77777777" w:rsidR="00E93B2B" w:rsidRDefault="00E93B2B" w:rsidP="003A50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4161A" w14:textId="77777777" w:rsidR="00E93B2B" w:rsidRDefault="00E93B2B"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02784">
      <w:rPr>
        <w:rStyle w:val="Nmerodepgina"/>
        <w:noProof/>
      </w:rPr>
      <w:t>2</w:t>
    </w:r>
    <w:r>
      <w:rPr>
        <w:rStyle w:val="Nmerodepgina"/>
      </w:rPr>
      <w:fldChar w:fldCharType="end"/>
    </w:r>
  </w:p>
  <w:p w14:paraId="0C35C285" w14:textId="77777777" w:rsidR="00E93B2B" w:rsidRDefault="00E93B2B" w:rsidP="003A50A9">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78A4E" w14:textId="77777777" w:rsidR="006122CD" w:rsidRDefault="006122CD" w:rsidP="00986F33">
      <w:pPr>
        <w:spacing w:after="0" w:line="240" w:lineRule="auto"/>
      </w:pPr>
      <w:r>
        <w:separator/>
      </w:r>
    </w:p>
  </w:footnote>
  <w:footnote w:type="continuationSeparator" w:id="0">
    <w:p w14:paraId="5B8875D7" w14:textId="77777777" w:rsidR="006122CD" w:rsidRDefault="006122CD" w:rsidP="00986F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9C23B" w14:textId="6CF99D0F" w:rsidR="00E93B2B" w:rsidRDefault="00FC6715">
    <w:pPr>
      <w:pStyle w:val="Encabezado"/>
    </w:pPr>
    <w:r>
      <w:rPr>
        <w:noProof/>
        <w:lang w:eastAsia="es-CL"/>
      </w:rPr>
      <w:drawing>
        <wp:anchor distT="0" distB="0" distL="114300" distR="114300" simplePos="0" relativeHeight="251661312" behindDoc="1" locked="0" layoutInCell="1" allowOverlap="1" wp14:anchorId="2EB6519E" wp14:editId="0D393B5B">
          <wp:simplePos x="0" y="0"/>
          <wp:positionH relativeFrom="column">
            <wp:posOffset>34290</wp:posOffset>
          </wp:positionH>
          <wp:positionV relativeFrom="paragraph">
            <wp:posOffset>-297180</wp:posOffset>
          </wp:positionV>
          <wp:extent cx="1543050" cy="796385"/>
          <wp:effectExtent l="0" t="0" r="0" b="381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2.png"/>
                  <pic:cNvPicPr/>
                </pic:nvPicPr>
                <pic:blipFill>
                  <a:blip r:embed="rId1">
                    <a:extLst>
                      <a:ext uri="{28A0092B-C50C-407E-A947-70E740481C1C}">
                        <a14:useLocalDpi xmlns:a14="http://schemas.microsoft.com/office/drawing/2010/main" val="0"/>
                      </a:ext>
                    </a:extLst>
                  </a:blip>
                  <a:stretch>
                    <a:fillRect/>
                  </a:stretch>
                </pic:blipFill>
                <pic:spPr>
                  <a:xfrm>
                    <a:off x="0" y="0"/>
                    <a:ext cx="1543050" cy="7963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F05EEE"/>
    <w:multiLevelType w:val="hybridMultilevel"/>
    <w:tmpl w:val="968AB300"/>
    <w:lvl w:ilvl="0" w:tplc="1D0A6942">
      <w:numFmt w:val="bullet"/>
      <w:lvlText w:val=""/>
      <w:lvlJc w:val="left"/>
      <w:pPr>
        <w:ind w:left="720" w:hanging="360"/>
      </w:pPr>
      <w:rPr>
        <w:rFonts w:ascii="Symbol" w:eastAsia="Arial" w:hAnsi="Symbo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2AB92CB3"/>
    <w:multiLevelType w:val="hybridMultilevel"/>
    <w:tmpl w:val="0E66B868"/>
    <w:lvl w:ilvl="0" w:tplc="FC1442DC">
      <w:start w:val="1"/>
      <w:numFmt w:val="bullet"/>
      <w:lvlText w:val=""/>
      <w:lvlJc w:val="left"/>
      <w:pPr>
        <w:ind w:left="720" w:hanging="360"/>
      </w:pPr>
      <w:rPr>
        <w:rFonts w:ascii="Symbol" w:hAnsi="Symbol" w:hint="default"/>
      </w:rPr>
    </w:lvl>
    <w:lvl w:ilvl="1" w:tplc="40161E1C">
      <w:start w:val="1"/>
      <w:numFmt w:val="bullet"/>
      <w:lvlText w:val="o"/>
      <w:lvlJc w:val="left"/>
      <w:pPr>
        <w:ind w:left="1440" w:hanging="360"/>
      </w:pPr>
      <w:rPr>
        <w:rFonts w:ascii="Courier New" w:hAnsi="Courier New" w:hint="default"/>
      </w:rPr>
    </w:lvl>
    <w:lvl w:ilvl="2" w:tplc="72E4FC1E">
      <w:start w:val="1"/>
      <w:numFmt w:val="bullet"/>
      <w:lvlText w:val=""/>
      <w:lvlJc w:val="left"/>
      <w:pPr>
        <w:ind w:left="2160" w:hanging="360"/>
      </w:pPr>
      <w:rPr>
        <w:rFonts w:ascii="Wingdings" w:hAnsi="Wingdings" w:hint="default"/>
      </w:rPr>
    </w:lvl>
    <w:lvl w:ilvl="3" w:tplc="B550679A">
      <w:start w:val="1"/>
      <w:numFmt w:val="bullet"/>
      <w:lvlText w:val=""/>
      <w:lvlJc w:val="left"/>
      <w:pPr>
        <w:ind w:left="2880" w:hanging="360"/>
      </w:pPr>
      <w:rPr>
        <w:rFonts w:ascii="Symbol" w:hAnsi="Symbol" w:hint="default"/>
      </w:rPr>
    </w:lvl>
    <w:lvl w:ilvl="4" w:tplc="F9EEDC4E">
      <w:start w:val="1"/>
      <w:numFmt w:val="bullet"/>
      <w:lvlText w:val="o"/>
      <w:lvlJc w:val="left"/>
      <w:pPr>
        <w:ind w:left="3600" w:hanging="360"/>
      </w:pPr>
      <w:rPr>
        <w:rFonts w:ascii="Courier New" w:hAnsi="Courier New" w:hint="default"/>
      </w:rPr>
    </w:lvl>
    <w:lvl w:ilvl="5" w:tplc="274A8854">
      <w:start w:val="1"/>
      <w:numFmt w:val="bullet"/>
      <w:lvlText w:val=""/>
      <w:lvlJc w:val="left"/>
      <w:pPr>
        <w:ind w:left="4320" w:hanging="360"/>
      </w:pPr>
      <w:rPr>
        <w:rFonts w:ascii="Wingdings" w:hAnsi="Wingdings" w:hint="default"/>
      </w:rPr>
    </w:lvl>
    <w:lvl w:ilvl="6" w:tplc="A4A4AF0A">
      <w:start w:val="1"/>
      <w:numFmt w:val="bullet"/>
      <w:lvlText w:val=""/>
      <w:lvlJc w:val="left"/>
      <w:pPr>
        <w:ind w:left="5040" w:hanging="360"/>
      </w:pPr>
      <w:rPr>
        <w:rFonts w:ascii="Symbol" w:hAnsi="Symbol" w:hint="default"/>
      </w:rPr>
    </w:lvl>
    <w:lvl w:ilvl="7" w:tplc="9DF2B73C">
      <w:start w:val="1"/>
      <w:numFmt w:val="bullet"/>
      <w:lvlText w:val="o"/>
      <w:lvlJc w:val="left"/>
      <w:pPr>
        <w:ind w:left="5760" w:hanging="360"/>
      </w:pPr>
      <w:rPr>
        <w:rFonts w:ascii="Courier New" w:hAnsi="Courier New" w:hint="default"/>
      </w:rPr>
    </w:lvl>
    <w:lvl w:ilvl="8" w:tplc="05C234E8">
      <w:start w:val="1"/>
      <w:numFmt w:val="bullet"/>
      <w:lvlText w:val=""/>
      <w:lvlJc w:val="left"/>
      <w:pPr>
        <w:ind w:left="6480" w:hanging="360"/>
      </w:pPr>
      <w:rPr>
        <w:rFonts w:ascii="Wingdings" w:hAnsi="Wingdings" w:hint="default"/>
      </w:rPr>
    </w:lvl>
  </w:abstractNum>
  <w:abstractNum w:abstractNumId="2" w15:restartNumberingAfterBreak="0">
    <w:nsid w:val="35704DE6"/>
    <w:multiLevelType w:val="hybridMultilevel"/>
    <w:tmpl w:val="88549BD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F33"/>
    <w:rsid w:val="000169FD"/>
    <w:rsid w:val="00017A3A"/>
    <w:rsid w:val="00042976"/>
    <w:rsid w:val="00056DA7"/>
    <w:rsid w:val="000650DB"/>
    <w:rsid w:val="00084BCA"/>
    <w:rsid w:val="00091FCA"/>
    <w:rsid w:val="00094A5B"/>
    <w:rsid w:val="0009541A"/>
    <w:rsid w:val="000A3268"/>
    <w:rsid w:val="000C6E91"/>
    <w:rsid w:val="00147316"/>
    <w:rsid w:val="001837A1"/>
    <w:rsid w:val="001B24FB"/>
    <w:rsid w:val="001B332C"/>
    <w:rsid w:val="001E248F"/>
    <w:rsid w:val="001E72C4"/>
    <w:rsid w:val="00236AEA"/>
    <w:rsid w:val="0024768B"/>
    <w:rsid w:val="002913A6"/>
    <w:rsid w:val="002951E7"/>
    <w:rsid w:val="002A4C6C"/>
    <w:rsid w:val="002B381C"/>
    <w:rsid w:val="002E62CA"/>
    <w:rsid w:val="00342B68"/>
    <w:rsid w:val="00353333"/>
    <w:rsid w:val="00386ABE"/>
    <w:rsid w:val="003947B0"/>
    <w:rsid w:val="003A50A9"/>
    <w:rsid w:val="003B4255"/>
    <w:rsid w:val="003C2346"/>
    <w:rsid w:val="003F4829"/>
    <w:rsid w:val="00404AD5"/>
    <w:rsid w:val="00413B5A"/>
    <w:rsid w:val="0042210D"/>
    <w:rsid w:val="00442084"/>
    <w:rsid w:val="00455F1A"/>
    <w:rsid w:val="004C584F"/>
    <w:rsid w:val="004D316F"/>
    <w:rsid w:val="004F4695"/>
    <w:rsid w:val="00504CF7"/>
    <w:rsid w:val="005352FA"/>
    <w:rsid w:val="00556259"/>
    <w:rsid w:val="005578FC"/>
    <w:rsid w:val="0056748D"/>
    <w:rsid w:val="005919F1"/>
    <w:rsid w:val="006122CD"/>
    <w:rsid w:val="00614B54"/>
    <w:rsid w:val="00637CE0"/>
    <w:rsid w:val="00644069"/>
    <w:rsid w:val="00645CC5"/>
    <w:rsid w:val="00681A38"/>
    <w:rsid w:val="0069433D"/>
    <w:rsid w:val="006A048B"/>
    <w:rsid w:val="006A2DC7"/>
    <w:rsid w:val="006B18BF"/>
    <w:rsid w:val="006B3E40"/>
    <w:rsid w:val="006E74B4"/>
    <w:rsid w:val="00717E5A"/>
    <w:rsid w:val="00735D4A"/>
    <w:rsid w:val="00745744"/>
    <w:rsid w:val="00747F94"/>
    <w:rsid w:val="007503F0"/>
    <w:rsid w:val="00773CFA"/>
    <w:rsid w:val="00775569"/>
    <w:rsid w:val="0077623A"/>
    <w:rsid w:val="007827D6"/>
    <w:rsid w:val="00793EA9"/>
    <w:rsid w:val="007E73D3"/>
    <w:rsid w:val="00813852"/>
    <w:rsid w:val="00813BB4"/>
    <w:rsid w:val="00817BB4"/>
    <w:rsid w:val="00827E22"/>
    <w:rsid w:val="00884E6D"/>
    <w:rsid w:val="008B56DD"/>
    <w:rsid w:val="008D3BBB"/>
    <w:rsid w:val="008F1A3F"/>
    <w:rsid w:val="00914813"/>
    <w:rsid w:val="00953E53"/>
    <w:rsid w:val="00975B51"/>
    <w:rsid w:val="00986F33"/>
    <w:rsid w:val="00987078"/>
    <w:rsid w:val="009D20A7"/>
    <w:rsid w:val="00A143B0"/>
    <w:rsid w:val="00A24E98"/>
    <w:rsid w:val="00A41AEA"/>
    <w:rsid w:val="00A435BB"/>
    <w:rsid w:val="00A65623"/>
    <w:rsid w:val="00A711FE"/>
    <w:rsid w:val="00A737DF"/>
    <w:rsid w:val="00A82F2A"/>
    <w:rsid w:val="00A86BEC"/>
    <w:rsid w:val="00AC0E2F"/>
    <w:rsid w:val="00AC24FE"/>
    <w:rsid w:val="00B02784"/>
    <w:rsid w:val="00B44E45"/>
    <w:rsid w:val="00B6780D"/>
    <w:rsid w:val="00B90EF6"/>
    <w:rsid w:val="00BC2FC2"/>
    <w:rsid w:val="00BD02FA"/>
    <w:rsid w:val="00BF2C0D"/>
    <w:rsid w:val="00C10595"/>
    <w:rsid w:val="00C14B59"/>
    <w:rsid w:val="00C64BCB"/>
    <w:rsid w:val="00C93824"/>
    <w:rsid w:val="00C95046"/>
    <w:rsid w:val="00CA0D23"/>
    <w:rsid w:val="00CD3201"/>
    <w:rsid w:val="00CD76C2"/>
    <w:rsid w:val="00CE48D4"/>
    <w:rsid w:val="00D25FA4"/>
    <w:rsid w:val="00D54B89"/>
    <w:rsid w:val="00DB028F"/>
    <w:rsid w:val="00DF0923"/>
    <w:rsid w:val="00E21C12"/>
    <w:rsid w:val="00E6237E"/>
    <w:rsid w:val="00E76336"/>
    <w:rsid w:val="00E93B2B"/>
    <w:rsid w:val="00E961EE"/>
    <w:rsid w:val="00EA0B20"/>
    <w:rsid w:val="00F151BC"/>
    <w:rsid w:val="00F216EE"/>
    <w:rsid w:val="00F26201"/>
    <w:rsid w:val="00F3792D"/>
    <w:rsid w:val="00F52728"/>
    <w:rsid w:val="00F73129"/>
    <w:rsid w:val="00F84362"/>
    <w:rsid w:val="00FB22E4"/>
    <w:rsid w:val="00FC1514"/>
    <w:rsid w:val="00FC6715"/>
    <w:rsid w:val="00FE703A"/>
    <w:rsid w:val="00FF0FCC"/>
    <w:rsid w:val="1910A35F"/>
    <w:rsid w:val="6D6C9577"/>
    <w:rsid w:val="6F39C4AF"/>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56FBC9"/>
  <w15:docId w15:val="{BA277D81-0FC0-4B4A-AEC4-98FB7CF1A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D76C2"/>
    <w:pPr>
      <w:keepNext/>
      <w:keepLines/>
      <w:spacing w:after="0"/>
      <w:jc w:val="center"/>
      <w:outlineLvl w:val="0"/>
    </w:pPr>
    <w:rPr>
      <w:rFonts w:ascii="Arial" w:eastAsiaTheme="majorEastAsia" w:hAnsi="Arial" w:cstheme="majorBidi"/>
      <w:b/>
      <w:bCs/>
      <w:sz w:val="32"/>
      <w:szCs w:val="32"/>
    </w:rPr>
  </w:style>
  <w:style w:type="paragraph" w:styleId="Ttulo2">
    <w:name w:val="heading 2"/>
    <w:basedOn w:val="Normal"/>
    <w:next w:val="Normal"/>
    <w:link w:val="Ttulo2Car"/>
    <w:uiPriority w:val="9"/>
    <w:unhideWhenUsed/>
    <w:qFormat/>
    <w:rsid w:val="00CD76C2"/>
    <w:pPr>
      <w:keepNext/>
      <w:keepLines/>
      <w:spacing w:after="0"/>
      <w:outlineLvl w:val="1"/>
    </w:pPr>
    <w:rPr>
      <w:rFonts w:ascii="Arial" w:eastAsiaTheme="majorEastAsia" w:hAnsi="Arial" w:cstheme="majorBidi"/>
      <w:b/>
      <w:bCs/>
      <w:sz w:val="28"/>
      <w:szCs w:val="26"/>
    </w:rPr>
  </w:style>
  <w:style w:type="paragraph" w:styleId="Ttulo3">
    <w:name w:val="heading 3"/>
    <w:basedOn w:val="Normal"/>
    <w:next w:val="Normal"/>
    <w:link w:val="Ttulo3Car"/>
    <w:uiPriority w:val="9"/>
    <w:unhideWhenUsed/>
    <w:qFormat/>
    <w:rsid w:val="00CD76C2"/>
    <w:pPr>
      <w:keepNext/>
      <w:keepLines/>
      <w:spacing w:after="0"/>
      <w:outlineLvl w:val="2"/>
    </w:pPr>
    <w:rPr>
      <w:rFonts w:ascii="Arial" w:eastAsiaTheme="majorEastAsia" w:hAnsi="Arial" w:cstheme="majorBidi"/>
      <w:b/>
      <w:bCs/>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6F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6F33"/>
  </w:style>
  <w:style w:type="paragraph" w:styleId="Piedepgina">
    <w:name w:val="footer"/>
    <w:basedOn w:val="Normal"/>
    <w:link w:val="PiedepginaCar"/>
    <w:uiPriority w:val="99"/>
    <w:unhideWhenUsed/>
    <w:rsid w:val="00986F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6F33"/>
  </w:style>
  <w:style w:type="paragraph" w:styleId="Prrafodelista">
    <w:name w:val="List Paragraph"/>
    <w:basedOn w:val="Normal"/>
    <w:uiPriority w:val="34"/>
    <w:qFormat/>
    <w:rsid w:val="00CA0D23"/>
    <w:pPr>
      <w:ind w:left="720"/>
      <w:contextualSpacing/>
    </w:pPr>
  </w:style>
  <w:style w:type="character" w:styleId="Nmerodepgina">
    <w:name w:val="page number"/>
    <w:basedOn w:val="Fuentedeprrafopredeter"/>
    <w:uiPriority w:val="99"/>
    <w:semiHidden/>
    <w:unhideWhenUsed/>
    <w:rsid w:val="003A50A9"/>
  </w:style>
  <w:style w:type="paragraph" w:styleId="Textodeglobo">
    <w:name w:val="Balloon Text"/>
    <w:basedOn w:val="Normal"/>
    <w:link w:val="TextodegloboCar"/>
    <w:uiPriority w:val="99"/>
    <w:semiHidden/>
    <w:unhideWhenUsed/>
    <w:rsid w:val="00644069"/>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69"/>
    <w:rPr>
      <w:rFonts w:ascii="Lucida Grande" w:hAnsi="Lucida Grande" w:cs="Lucida Grande"/>
      <w:sz w:val="18"/>
      <w:szCs w:val="18"/>
    </w:rPr>
  </w:style>
  <w:style w:type="character" w:customStyle="1" w:styleId="Ttulo1Car">
    <w:name w:val="Título 1 Car"/>
    <w:basedOn w:val="Fuentedeprrafopredeter"/>
    <w:link w:val="Ttulo1"/>
    <w:uiPriority w:val="9"/>
    <w:rsid w:val="00CD76C2"/>
    <w:rPr>
      <w:rFonts w:ascii="Arial" w:eastAsiaTheme="majorEastAsia" w:hAnsi="Arial" w:cstheme="majorBidi"/>
      <w:b/>
      <w:bCs/>
      <w:sz w:val="32"/>
      <w:szCs w:val="32"/>
    </w:rPr>
  </w:style>
  <w:style w:type="character" w:customStyle="1" w:styleId="Ttulo2Car">
    <w:name w:val="Título 2 Car"/>
    <w:basedOn w:val="Fuentedeprrafopredeter"/>
    <w:link w:val="Ttulo2"/>
    <w:uiPriority w:val="9"/>
    <w:rsid w:val="00CD76C2"/>
    <w:rPr>
      <w:rFonts w:ascii="Arial" w:eastAsiaTheme="majorEastAsia" w:hAnsi="Arial" w:cstheme="majorBidi"/>
      <w:b/>
      <w:bCs/>
      <w:sz w:val="28"/>
      <w:szCs w:val="26"/>
    </w:rPr>
  </w:style>
  <w:style w:type="character" w:customStyle="1" w:styleId="Ttulo3Car">
    <w:name w:val="Título 3 Car"/>
    <w:basedOn w:val="Fuentedeprrafopredeter"/>
    <w:link w:val="Ttulo3"/>
    <w:uiPriority w:val="9"/>
    <w:rsid w:val="00CD76C2"/>
    <w:rPr>
      <w:rFonts w:ascii="Arial" w:eastAsiaTheme="majorEastAsia" w:hAnsi="Arial" w:cstheme="majorBidi"/>
      <w:b/>
      <w:bCs/>
      <w:sz w:val="24"/>
    </w:rPr>
  </w:style>
  <w:style w:type="character" w:styleId="Refdecomentario">
    <w:name w:val="annotation reference"/>
    <w:basedOn w:val="Fuentedeprrafopredeter"/>
    <w:uiPriority w:val="99"/>
    <w:semiHidden/>
    <w:unhideWhenUsed/>
    <w:rsid w:val="00442084"/>
    <w:rPr>
      <w:sz w:val="16"/>
      <w:szCs w:val="16"/>
    </w:rPr>
  </w:style>
  <w:style w:type="paragraph" w:styleId="Textocomentario">
    <w:name w:val="annotation text"/>
    <w:basedOn w:val="Normal"/>
    <w:link w:val="TextocomentarioCar"/>
    <w:uiPriority w:val="99"/>
    <w:semiHidden/>
    <w:unhideWhenUsed/>
    <w:rsid w:val="0044208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2084"/>
    <w:rPr>
      <w:sz w:val="20"/>
      <w:szCs w:val="20"/>
    </w:rPr>
  </w:style>
  <w:style w:type="paragraph" w:styleId="Asuntodelcomentario">
    <w:name w:val="annotation subject"/>
    <w:basedOn w:val="Textocomentario"/>
    <w:next w:val="Textocomentario"/>
    <w:link w:val="AsuntodelcomentarioCar"/>
    <w:uiPriority w:val="99"/>
    <w:semiHidden/>
    <w:unhideWhenUsed/>
    <w:rsid w:val="00442084"/>
    <w:rPr>
      <w:b/>
      <w:bCs/>
    </w:rPr>
  </w:style>
  <w:style w:type="character" w:customStyle="1" w:styleId="AsuntodelcomentarioCar">
    <w:name w:val="Asunto del comentario Car"/>
    <w:basedOn w:val="TextocomentarioCar"/>
    <w:link w:val="Asuntodelcomentario"/>
    <w:uiPriority w:val="99"/>
    <w:semiHidden/>
    <w:rsid w:val="00442084"/>
    <w:rPr>
      <w:b/>
      <w:bCs/>
      <w:sz w:val="20"/>
      <w:szCs w:val="20"/>
    </w:rPr>
  </w:style>
  <w:style w:type="paragraph" w:styleId="Revisin">
    <w:name w:val="Revision"/>
    <w:hidden/>
    <w:uiPriority w:val="99"/>
    <w:semiHidden/>
    <w:rsid w:val="009148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8258778">
      <w:bodyDiv w:val="1"/>
      <w:marLeft w:val="0"/>
      <w:marRight w:val="0"/>
      <w:marTop w:val="0"/>
      <w:marBottom w:val="0"/>
      <w:divBdr>
        <w:top w:val="none" w:sz="0" w:space="0" w:color="auto"/>
        <w:left w:val="none" w:sz="0" w:space="0" w:color="auto"/>
        <w:bottom w:val="none" w:sz="0" w:space="0" w:color="auto"/>
        <w:right w:val="none" w:sz="0" w:space="0" w:color="auto"/>
      </w:divBdr>
      <w:divsChild>
        <w:div w:id="1697539789">
          <w:marLeft w:val="0"/>
          <w:marRight w:val="0"/>
          <w:marTop w:val="0"/>
          <w:marBottom w:val="0"/>
          <w:divBdr>
            <w:top w:val="none" w:sz="0" w:space="0" w:color="auto"/>
            <w:left w:val="none" w:sz="0" w:space="0" w:color="auto"/>
            <w:bottom w:val="none" w:sz="0" w:space="0" w:color="auto"/>
            <w:right w:val="none" w:sz="0" w:space="0" w:color="auto"/>
          </w:divBdr>
        </w:div>
        <w:div w:id="2119979430">
          <w:marLeft w:val="0"/>
          <w:marRight w:val="0"/>
          <w:marTop w:val="0"/>
          <w:marBottom w:val="0"/>
          <w:divBdr>
            <w:top w:val="none" w:sz="0" w:space="0" w:color="auto"/>
            <w:left w:val="none" w:sz="0" w:space="0" w:color="auto"/>
            <w:bottom w:val="none" w:sz="0" w:space="0" w:color="auto"/>
            <w:right w:val="none" w:sz="0" w:space="0" w:color="auto"/>
          </w:divBdr>
        </w:div>
        <w:div w:id="1623918155">
          <w:marLeft w:val="0"/>
          <w:marRight w:val="0"/>
          <w:marTop w:val="0"/>
          <w:marBottom w:val="0"/>
          <w:divBdr>
            <w:top w:val="none" w:sz="0" w:space="0" w:color="auto"/>
            <w:left w:val="none" w:sz="0" w:space="0" w:color="auto"/>
            <w:bottom w:val="none" w:sz="0" w:space="0" w:color="auto"/>
            <w:right w:val="none" w:sz="0" w:space="0" w:color="auto"/>
          </w:divBdr>
        </w:div>
        <w:div w:id="2074690668">
          <w:marLeft w:val="0"/>
          <w:marRight w:val="0"/>
          <w:marTop w:val="0"/>
          <w:marBottom w:val="0"/>
          <w:divBdr>
            <w:top w:val="none" w:sz="0" w:space="0" w:color="auto"/>
            <w:left w:val="none" w:sz="0" w:space="0" w:color="auto"/>
            <w:bottom w:val="none" w:sz="0" w:space="0" w:color="auto"/>
            <w:right w:val="none" w:sz="0" w:space="0" w:color="auto"/>
          </w:divBdr>
        </w:div>
        <w:div w:id="289475467">
          <w:marLeft w:val="0"/>
          <w:marRight w:val="0"/>
          <w:marTop w:val="0"/>
          <w:marBottom w:val="0"/>
          <w:divBdr>
            <w:top w:val="none" w:sz="0" w:space="0" w:color="auto"/>
            <w:left w:val="none" w:sz="0" w:space="0" w:color="auto"/>
            <w:bottom w:val="none" w:sz="0" w:space="0" w:color="auto"/>
            <w:right w:val="none" w:sz="0" w:space="0" w:color="auto"/>
          </w:divBdr>
        </w:div>
      </w:divsChild>
    </w:div>
    <w:div w:id="212946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2162</Words>
  <Characters>11892</Characters>
  <Application>Microsoft Office Word</Application>
  <DocSecurity>0</DocSecurity>
  <Lines>99</Lines>
  <Paragraphs>28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Ivan Ojeda Pereirea</dc:creator>
  <cp:lastModifiedBy>Ivan Ojeda Pereirea</cp:lastModifiedBy>
  <cp:revision>3</cp:revision>
  <dcterms:created xsi:type="dcterms:W3CDTF">2019-07-29T23:19:00Z</dcterms:created>
  <dcterms:modified xsi:type="dcterms:W3CDTF">2019-08-14T14:56:00Z</dcterms:modified>
</cp:coreProperties>
</file>