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D7C" w:rsidRDefault="009A5D7C" w:rsidP="009A5D7C">
      <w:pPr>
        <w:jc w:val="center"/>
        <w:rPr>
          <w:rFonts w:ascii="Arial" w:hAnsi="Arial" w:cs="Arial"/>
          <w:b/>
          <w:bCs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>Diplomado en Clínica Psicoanalítica Infanto Juvenil</w:t>
      </w:r>
    </w:p>
    <w:p w:rsidR="001B2019" w:rsidRPr="00F91D9D" w:rsidRDefault="00EF79FB" w:rsidP="00F91D9D">
      <w:pPr>
        <w:pStyle w:val="Prrafodelista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 w:rsidRPr="001B2019">
        <w:rPr>
          <w:rFonts w:ascii="Arial" w:hAnsi="Arial" w:cs="Arial"/>
          <w:b/>
          <w:bCs/>
          <w:sz w:val="26"/>
          <w:szCs w:val="26"/>
          <w:lang w:val="es-ES"/>
        </w:rPr>
        <w:t xml:space="preserve">NOMBRE DE LA ASIGNATURA </w:t>
      </w:r>
    </w:p>
    <w:p w:rsidR="001B2019" w:rsidRPr="00F91D9D" w:rsidRDefault="004B5F8C" w:rsidP="00EF7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6"/>
          <w:szCs w:val="26"/>
          <w:lang w:val="es-ES"/>
        </w:rPr>
      </w:pPr>
      <w:r w:rsidRPr="00F91D9D">
        <w:rPr>
          <w:rFonts w:ascii="Arial" w:hAnsi="Arial" w:cs="Arial"/>
          <w:b/>
          <w:i/>
          <w:sz w:val="26"/>
          <w:szCs w:val="26"/>
          <w:lang w:val="es-ES"/>
        </w:rPr>
        <w:t>Intervenciones Clínicas</w:t>
      </w:r>
      <w:r w:rsidR="00D315DD">
        <w:rPr>
          <w:rFonts w:ascii="Arial" w:hAnsi="Arial" w:cs="Arial"/>
          <w:b/>
          <w:i/>
          <w:sz w:val="26"/>
          <w:szCs w:val="26"/>
          <w:lang w:val="es-ES"/>
        </w:rPr>
        <w:t xml:space="preserve"> (Año 2019)</w:t>
      </w:r>
    </w:p>
    <w:p w:rsidR="00EF79FB" w:rsidRPr="00EF79FB" w:rsidRDefault="00EF79FB">
      <w:pPr>
        <w:rPr>
          <w:rFonts w:ascii="Arial" w:hAnsi="Arial" w:cs="Arial"/>
        </w:rPr>
      </w:pPr>
    </w:p>
    <w:p w:rsidR="004B5F8C" w:rsidRPr="00F91D9D" w:rsidRDefault="00EF79FB" w:rsidP="00F91D9D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 w:rsidRPr="004B5F8C">
        <w:rPr>
          <w:rFonts w:ascii="Arial" w:hAnsi="Arial" w:cs="Arial"/>
          <w:b/>
          <w:bCs/>
          <w:sz w:val="26"/>
          <w:szCs w:val="26"/>
          <w:lang w:val="es-ES"/>
        </w:rPr>
        <w:t xml:space="preserve">NOMBRE DE LA ASIGNATURA EN INGLÉS </w:t>
      </w:r>
    </w:p>
    <w:p w:rsidR="00EF79FB" w:rsidRPr="009A5A6D" w:rsidRDefault="004B5F8C" w:rsidP="00EF79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  <w:lang w:val="es-ES"/>
        </w:rPr>
      </w:pPr>
      <w:r>
        <w:rPr>
          <w:rFonts w:ascii="Arial" w:hAnsi="Arial" w:cs="Arial"/>
          <w:sz w:val="26"/>
          <w:szCs w:val="26"/>
          <w:lang w:val="es-ES"/>
        </w:rPr>
        <w:t>C</w:t>
      </w:r>
      <w:r w:rsidRPr="004B5F8C">
        <w:rPr>
          <w:rFonts w:ascii="Arial" w:hAnsi="Arial" w:cs="Arial"/>
          <w:sz w:val="26"/>
          <w:szCs w:val="26"/>
          <w:lang w:val="es-ES"/>
        </w:rPr>
        <w:t>linical interventions</w:t>
      </w:r>
    </w:p>
    <w:p w:rsidR="00EF79FB" w:rsidRPr="00DF0136" w:rsidRDefault="00EF79FB" w:rsidP="00EF79FB">
      <w:pPr>
        <w:rPr>
          <w:rFonts w:ascii="Arial" w:hAnsi="Arial" w:cs="Arial"/>
          <w:lang w:val="es-CL"/>
        </w:rPr>
      </w:pPr>
    </w:p>
    <w:p w:rsidR="00EF79FB" w:rsidRPr="00F91D9D" w:rsidRDefault="008D4820" w:rsidP="00F91D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3. TIPO DE CRÉDITOS DE LA ASIGNATURA </w:t>
      </w:r>
      <w:r w:rsidRPr="00EF79FB">
        <w:rPr>
          <w:rFonts w:ascii="Arial" w:hAnsi="Arial" w:cs="Arial"/>
          <w:bCs/>
          <w:i/>
          <w:sz w:val="26"/>
          <w:szCs w:val="26"/>
          <w:lang w:val="es-ES"/>
        </w:rPr>
        <w:t>(</w:t>
      </w:r>
      <w:r w:rsidR="00D23A7C">
        <w:rPr>
          <w:rFonts w:ascii="Arial" w:hAnsi="Arial" w:cs="Arial"/>
          <w:bCs/>
          <w:i/>
          <w:sz w:val="26"/>
          <w:szCs w:val="26"/>
          <w:lang w:val="es-ES"/>
        </w:rPr>
        <w:t xml:space="preserve">Corresponde al </w:t>
      </w:r>
      <w:r>
        <w:rPr>
          <w:rFonts w:ascii="Arial" w:hAnsi="Arial" w:cs="Arial"/>
          <w:i/>
          <w:color w:val="535353"/>
          <w:sz w:val="26"/>
          <w:szCs w:val="26"/>
          <w:lang w:val="es-ES"/>
        </w:rPr>
        <w:t>Sistema de Creditaje de diseño de la asignatura</w:t>
      </w:r>
      <w:r w:rsidR="00D23A7C">
        <w:rPr>
          <w:rFonts w:ascii="Arial" w:hAnsi="Arial" w:cs="Arial"/>
          <w:i/>
          <w:color w:val="535353"/>
          <w:sz w:val="26"/>
          <w:szCs w:val="26"/>
          <w:lang w:val="es-ES"/>
        </w:rPr>
        <w:t xml:space="preserve">, de acuerdo a lo expuesto en la normativa de los planes de estudio en que </w:t>
      </w:r>
      <w:r w:rsidR="00C473A4">
        <w:rPr>
          <w:rFonts w:ascii="Arial" w:hAnsi="Arial" w:cs="Arial"/>
          <w:i/>
          <w:color w:val="535353"/>
          <w:sz w:val="26"/>
          <w:szCs w:val="26"/>
          <w:lang w:val="es-ES"/>
        </w:rPr>
        <w:t xml:space="preserve">esta </w:t>
      </w:r>
      <w:r w:rsidR="00D23A7C">
        <w:rPr>
          <w:rFonts w:ascii="Arial" w:hAnsi="Arial" w:cs="Arial"/>
          <w:i/>
          <w:color w:val="535353"/>
          <w:sz w:val="26"/>
          <w:szCs w:val="26"/>
          <w:lang w:val="es-ES"/>
        </w:rPr>
        <w:t>se desarrolla</w:t>
      </w:r>
      <w:r>
        <w:rPr>
          <w:rFonts w:ascii="Arial" w:hAnsi="Arial" w:cs="Arial"/>
          <w:i/>
          <w:color w:val="535353"/>
          <w:sz w:val="26"/>
          <w:szCs w:val="26"/>
          <w:lang w:val="es-ES"/>
        </w:rPr>
        <w:t>)</w:t>
      </w:r>
      <w:r w:rsidR="00EF79FB" w:rsidRPr="00EF79FB">
        <w:rPr>
          <w:rFonts w:ascii="Arial" w:hAnsi="Arial" w:cs="Arial"/>
          <w:b/>
          <w:bCs/>
          <w:sz w:val="26"/>
          <w:szCs w:val="26"/>
          <w:lang w:val="es-ES"/>
        </w:rPr>
        <w:t>:</w:t>
      </w:r>
    </w:p>
    <w:p w:rsidR="00EF79FB" w:rsidRPr="00C213D7" w:rsidRDefault="00EF79FB" w:rsidP="00EF79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Cs/>
          <w:sz w:val="26"/>
          <w:szCs w:val="26"/>
          <w:lang w:val="es-ES"/>
        </w:rPr>
      </w:pPr>
      <w:r w:rsidRPr="009A5A6D">
        <w:rPr>
          <w:rFonts w:ascii="Arial" w:hAnsi="Arial" w:cs="Arial"/>
          <w:b/>
          <w:bCs/>
          <w:sz w:val="26"/>
          <w:szCs w:val="26"/>
          <w:lang w:val="es-ES"/>
        </w:rPr>
        <w:t xml:space="preserve">SCT/ </w:t>
      </w:r>
      <w:r w:rsidR="009A5A6D">
        <w:rPr>
          <w:rFonts w:ascii="Arial" w:hAnsi="Arial" w:cs="Arial"/>
          <w:b/>
          <w:bCs/>
          <w:sz w:val="26"/>
          <w:szCs w:val="26"/>
          <w:lang w:val="es-ES"/>
        </w:rPr>
        <w:t>X</w:t>
      </w:r>
      <w:r w:rsidRPr="009A5A6D">
        <w:rPr>
          <w:rFonts w:ascii="Arial" w:hAnsi="Arial" w:cs="Arial"/>
          <w:b/>
          <w:bCs/>
          <w:sz w:val="26"/>
          <w:szCs w:val="26"/>
          <w:lang w:val="es-ES"/>
        </w:rPr>
        <w:tab/>
      </w:r>
      <w:r w:rsidRPr="009A5A6D">
        <w:rPr>
          <w:rFonts w:ascii="Arial" w:hAnsi="Arial" w:cs="Arial"/>
          <w:b/>
          <w:bCs/>
          <w:sz w:val="26"/>
          <w:szCs w:val="26"/>
          <w:lang w:val="es-ES"/>
        </w:rPr>
        <w:tab/>
        <w:t xml:space="preserve">  UD/</w:t>
      </w:r>
      <w:r w:rsidRPr="009A5A6D">
        <w:rPr>
          <w:rFonts w:ascii="Arial" w:hAnsi="Arial" w:cs="Arial"/>
          <w:b/>
          <w:bCs/>
          <w:sz w:val="26"/>
          <w:szCs w:val="26"/>
          <w:lang w:val="es-ES"/>
        </w:rPr>
        <w:tab/>
      </w:r>
      <w:r w:rsidRPr="009A5A6D">
        <w:rPr>
          <w:rFonts w:ascii="Arial" w:hAnsi="Arial" w:cs="Arial"/>
          <w:b/>
          <w:bCs/>
          <w:sz w:val="26"/>
          <w:szCs w:val="26"/>
          <w:lang w:val="es-ES"/>
        </w:rPr>
        <w:tab/>
      </w:r>
      <w:r w:rsidRPr="009A5A6D">
        <w:rPr>
          <w:rFonts w:ascii="Arial" w:hAnsi="Arial" w:cs="Arial"/>
          <w:b/>
          <w:bCs/>
          <w:sz w:val="26"/>
          <w:szCs w:val="26"/>
          <w:lang w:val="es-ES"/>
        </w:rPr>
        <w:tab/>
      </w:r>
      <w:r w:rsidRPr="009A5A6D">
        <w:rPr>
          <w:rFonts w:ascii="Arial" w:hAnsi="Arial" w:cs="Arial"/>
          <w:b/>
          <w:bCs/>
          <w:sz w:val="26"/>
          <w:szCs w:val="26"/>
          <w:lang w:val="es-ES"/>
        </w:rPr>
        <w:tab/>
        <w:t xml:space="preserve">    OTROS/     </w:t>
      </w:r>
    </w:p>
    <w:p w:rsidR="00EF79FB" w:rsidRPr="00EF79FB" w:rsidRDefault="00EF79FB" w:rsidP="00EF79FB">
      <w:pPr>
        <w:widowControl w:val="0"/>
        <w:autoSpaceDE w:val="0"/>
        <w:autoSpaceDN w:val="0"/>
        <w:adjustRightInd w:val="0"/>
        <w:rPr>
          <w:rFonts w:ascii="Arial" w:hAnsi="Arial" w:cs="Arial"/>
          <w:color w:val="535353"/>
          <w:sz w:val="26"/>
          <w:szCs w:val="26"/>
          <w:lang w:val="es-ES"/>
        </w:rPr>
      </w:pPr>
    </w:p>
    <w:p w:rsidR="00EF79FB" w:rsidRPr="00F91D9D" w:rsidRDefault="00EF79FB" w:rsidP="00F91D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sz w:val="26"/>
          <w:szCs w:val="26"/>
          <w:lang w:val="es-ES"/>
        </w:rPr>
      </w:pPr>
      <w:r w:rsidRPr="00EF79FB">
        <w:rPr>
          <w:rFonts w:ascii="Arial" w:hAnsi="Arial" w:cs="Arial"/>
          <w:b/>
          <w:bCs/>
          <w:sz w:val="26"/>
          <w:szCs w:val="26"/>
          <w:lang w:val="es-ES"/>
        </w:rPr>
        <w:t xml:space="preserve">4. NÚMERO DE CRÉDITOS </w:t>
      </w:r>
    </w:p>
    <w:p w:rsidR="00EF79FB" w:rsidRDefault="00EF79FB" w:rsidP="00EF7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EF79FB" w:rsidRDefault="00EF79FB" w:rsidP="00EF79FB">
      <w:pPr>
        <w:rPr>
          <w:rFonts w:ascii="Arial" w:hAnsi="Arial" w:cs="Arial"/>
        </w:rPr>
      </w:pPr>
    </w:p>
    <w:p w:rsidR="00EF79FB" w:rsidRPr="00F91D9D" w:rsidRDefault="00EF79FB" w:rsidP="00EF79FB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5. HORAS DE TRABAJO PRESENCIAL DEL CURSO </w:t>
      </w:r>
    </w:p>
    <w:p w:rsidR="00EF79FB" w:rsidRPr="009A5A6D" w:rsidRDefault="00D315DD" w:rsidP="00EF7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6"/>
          <w:szCs w:val="26"/>
          <w:lang w:val="es-ES"/>
        </w:rPr>
      </w:pPr>
      <w:r>
        <w:rPr>
          <w:rFonts w:ascii="Arial" w:hAnsi="Arial" w:cs="Arial"/>
          <w:sz w:val="26"/>
          <w:szCs w:val="26"/>
          <w:lang w:val="es-ES"/>
        </w:rPr>
        <w:t>2</w:t>
      </w:r>
      <w:r w:rsidR="004B5F8C">
        <w:rPr>
          <w:rFonts w:ascii="Arial" w:hAnsi="Arial" w:cs="Arial"/>
          <w:sz w:val="26"/>
          <w:szCs w:val="26"/>
          <w:lang w:val="es-ES"/>
        </w:rPr>
        <w:t xml:space="preserve"> horas a la semana</w:t>
      </w:r>
    </w:p>
    <w:p w:rsidR="00AB44D9" w:rsidRDefault="00AB44D9" w:rsidP="00EF79FB">
      <w:pPr>
        <w:rPr>
          <w:rFonts w:ascii="Arial" w:hAnsi="Arial" w:cs="Arial"/>
          <w:sz w:val="26"/>
          <w:szCs w:val="26"/>
          <w:lang w:val="es-ES"/>
        </w:rPr>
      </w:pPr>
    </w:p>
    <w:p w:rsidR="00EF79FB" w:rsidRPr="00F91D9D" w:rsidRDefault="007026E1" w:rsidP="00EF79FB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>6</w:t>
      </w:r>
      <w:r w:rsidR="00EF79FB">
        <w:rPr>
          <w:rFonts w:ascii="Arial" w:hAnsi="Arial" w:cs="Arial"/>
          <w:b/>
          <w:bCs/>
          <w:sz w:val="26"/>
          <w:szCs w:val="26"/>
          <w:lang w:val="es-ES"/>
        </w:rPr>
        <w:t xml:space="preserve">. HORAS DE TRABAJO NO PRESENCIAL DEL CURSO </w:t>
      </w:r>
    </w:p>
    <w:p w:rsidR="00EF79FB" w:rsidRPr="00EF79FB" w:rsidRDefault="004B5F8C" w:rsidP="00EF7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535353"/>
          <w:sz w:val="26"/>
          <w:szCs w:val="26"/>
          <w:lang w:val="es-ES"/>
        </w:rPr>
      </w:pPr>
      <w:r>
        <w:rPr>
          <w:rFonts w:ascii="Arial" w:hAnsi="Arial" w:cs="Arial"/>
          <w:color w:val="535353"/>
          <w:sz w:val="26"/>
          <w:szCs w:val="26"/>
          <w:lang w:val="es-ES"/>
        </w:rPr>
        <w:t>4 horas a la semana</w:t>
      </w:r>
    </w:p>
    <w:p w:rsidR="00AB44D9" w:rsidRDefault="00AB44D9" w:rsidP="00EF7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8A639F" w:rsidRDefault="007026E1" w:rsidP="00EF7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7. </w:t>
      </w:r>
      <w:r w:rsidR="00EF79FB">
        <w:rPr>
          <w:rFonts w:ascii="Arial" w:hAnsi="Arial" w:cs="Arial"/>
          <w:b/>
          <w:bCs/>
          <w:sz w:val="26"/>
          <w:szCs w:val="26"/>
          <w:lang w:val="es-ES"/>
        </w:rPr>
        <w:t xml:space="preserve">OBJETIVO GENERAL DE LA ASIGNATURA </w:t>
      </w:r>
    </w:p>
    <w:p w:rsidR="00F34131" w:rsidRDefault="008A639F" w:rsidP="00EF79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8A639F">
        <w:rPr>
          <w:rFonts w:ascii="Arial" w:hAnsi="Arial" w:cs="Arial"/>
          <w:bCs/>
          <w:sz w:val="26"/>
          <w:szCs w:val="26"/>
          <w:lang w:val="es-ES"/>
        </w:rPr>
        <w:t>Conocer y aplicar modelos actuales de intervención en la clínica con niños, niñas y adolescentes desde la perspectiva psicoanalítica</w:t>
      </w:r>
    </w:p>
    <w:p w:rsidR="00F91D9D" w:rsidRDefault="00F91D9D">
      <w:pPr>
        <w:rPr>
          <w:rFonts w:ascii="Arial" w:hAnsi="Arial" w:cs="Arial"/>
          <w:b/>
          <w:bCs/>
          <w:sz w:val="26"/>
          <w:szCs w:val="26"/>
          <w:lang w:val="es-ES"/>
        </w:rPr>
      </w:pPr>
    </w:p>
    <w:p w:rsidR="00EF79FB" w:rsidRDefault="007026E1" w:rsidP="00F91D9D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8. </w:t>
      </w:r>
      <w:r w:rsidR="00EF79FB">
        <w:rPr>
          <w:rFonts w:ascii="Arial" w:hAnsi="Arial" w:cs="Arial"/>
          <w:b/>
          <w:bCs/>
          <w:sz w:val="26"/>
          <w:szCs w:val="26"/>
          <w:lang w:val="es-ES"/>
        </w:rPr>
        <w:t xml:space="preserve">OBJETIVOS ESPECÍFICOS DE LA ASIGNATURA </w:t>
      </w:r>
      <w:r w:rsidR="00EF79FB">
        <w:rPr>
          <w:rFonts w:ascii="Arial" w:hAnsi="Arial" w:cs="Arial"/>
          <w:color w:val="535353"/>
          <w:sz w:val="26"/>
          <w:szCs w:val="26"/>
          <w:lang w:val="es-ES"/>
        </w:rPr>
        <w:t>(</w:t>
      </w:r>
      <w:r w:rsidR="00EF79FB" w:rsidRPr="00EF79FB">
        <w:rPr>
          <w:rFonts w:ascii="Arial" w:hAnsi="Arial" w:cs="Arial"/>
          <w:i/>
          <w:color w:val="535353"/>
          <w:sz w:val="26"/>
          <w:szCs w:val="26"/>
          <w:lang w:val="es-ES"/>
        </w:rPr>
        <w:t>Corresponde al detalle específico de los objetivos que se trabajarán en el curso</w:t>
      </w:r>
      <w:r w:rsidR="00AB44D9">
        <w:rPr>
          <w:rFonts w:ascii="Arial" w:hAnsi="Arial" w:cs="Arial"/>
          <w:i/>
          <w:color w:val="535353"/>
          <w:sz w:val="26"/>
          <w:szCs w:val="26"/>
          <w:lang w:val="es-ES"/>
        </w:rPr>
        <w:t>; debe ingresarse un objetivo específico por cada línea</w:t>
      </w:r>
      <w:r w:rsidR="00EF79FB" w:rsidRPr="00EF79FB">
        <w:rPr>
          <w:rFonts w:ascii="Arial" w:hAnsi="Arial" w:cs="Arial"/>
          <w:i/>
          <w:color w:val="535353"/>
          <w:sz w:val="26"/>
          <w:szCs w:val="26"/>
          <w:lang w:val="es-ES"/>
        </w:rPr>
        <w:t>)</w:t>
      </w:r>
    </w:p>
    <w:p w:rsidR="00D315DD" w:rsidRDefault="00D315DD" w:rsidP="00F91D9D">
      <w:pPr>
        <w:pStyle w:val="Prrafodelista"/>
        <w:widowControl w:val="0"/>
        <w:numPr>
          <w:ilvl w:val="0"/>
          <w:numId w:val="16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 xml:space="preserve">Profundizar los conocimientos en torno al concepto técnico de transferencia de acuerdo al pensamiento psicoanalítico. </w:t>
      </w:r>
    </w:p>
    <w:p w:rsidR="008A639F" w:rsidRPr="00F91D9D" w:rsidRDefault="008A639F" w:rsidP="00F91D9D">
      <w:pPr>
        <w:pStyle w:val="Prrafodelista"/>
        <w:widowControl w:val="0"/>
        <w:numPr>
          <w:ilvl w:val="0"/>
          <w:numId w:val="16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F91D9D">
        <w:rPr>
          <w:rFonts w:ascii="Arial" w:hAnsi="Arial" w:cs="Arial"/>
          <w:bCs/>
          <w:sz w:val="26"/>
          <w:szCs w:val="26"/>
          <w:lang w:val="es-ES"/>
        </w:rPr>
        <w:t>Conocer y comprender el pensamiento clínico a partir del análisis de casos de niños y niñas analizados por psicoanalistas que han aportado de modo significativo a la disciplina.</w:t>
      </w:r>
    </w:p>
    <w:p w:rsidR="00AB44D9" w:rsidRDefault="00A07664" w:rsidP="0069028F">
      <w:pPr>
        <w:pStyle w:val="Prrafodelista"/>
        <w:widowControl w:val="0"/>
        <w:numPr>
          <w:ilvl w:val="0"/>
          <w:numId w:val="16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>Conocer y reflexionar sobre</w:t>
      </w:r>
      <w:r w:rsidR="0069028F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r w:rsidR="008B6B5C">
        <w:rPr>
          <w:rFonts w:ascii="Arial" w:hAnsi="Arial" w:cs="Arial"/>
          <w:bCs/>
          <w:sz w:val="26"/>
          <w:szCs w:val="26"/>
          <w:lang w:val="es-ES"/>
        </w:rPr>
        <w:t>la técnica psicoanalítica</w:t>
      </w:r>
      <w:r w:rsidR="0069028F">
        <w:rPr>
          <w:rFonts w:ascii="Arial" w:hAnsi="Arial" w:cs="Arial"/>
          <w:bCs/>
          <w:sz w:val="26"/>
          <w:szCs w:val="26"/>
          <w:lang w:val="es-ES"/>
        </w:rPr>
        <w:t>, principalmente en</w:t>
      </w:r>
      <w:r w:rsidR="008B6B5C">
        <w:rPr>
          <w:rFonts w:ascii="Arial" w:hAnsi="Arial" w:cs="Arial"/>
          <w:bCs/>
          <w:sz w:val="26"/>
          <w:szCs w:val="26"/>
          <w:lang w:val="es-ES"/>
        </w:rPr>
        <w:t xml:space="preserve"> el trabajo de</w:t>
      </w:r>
      <w:r w:rsidR="00D315DD">
        <w:rPr>
          <w:rFonts w:ascii="Arial" w:hAnsi="Arial" w:cs="Arial"/>
          <w:bCs/>
          <w:sz w:val="26"/>
          <w:szCs w:val="26"/>
          <w:lang w:val="es-ES"/>
        </w:rPr>
        <w:t xml:space="preserve">  </w:t>
      </w:r>
      <w:r w:rsidR="008B6B5C">
        <w:rPr>
          <w:rFonts w:ascii="Arial" w:hAnsi="Arial" w:cs="Arial"/>
          <w:bCs/>
          <w:sz w:val="26"/>
          <w:szCs w:val="26"/>
          <w:lang w:val="es-ES"/>
        </w:rPr>
        <w:t>Winnicott, Klein</w:t>
      </w:r>
      <w:r w:rsidR="00D315DD">
        <w:rPr>
          <w:rFonts w:ascii="Arial" w:hAnsi="Arial" w:cs="Arial"/>
          <w:bCs/>
          <w:sz w:val="26"/>
          <w:szCs w:val="26"/>
          <w:lang w:val="es-ES"/>
        </w:rPr>
        <w:t>, A. Freud</w:t>
      </w:r>
      <w:r w:rsidR="0069028F">
        <w:rPr>
          <w:rFonts w:ascii="Arial" w:hAnsi="Arial" w:cs="Arial"/>
          <w:bCs/>
          <w:sz w:val="26"/>
          <w:szCs w:val="26"/>
          <w:lang w:val="es-ES"/>
        </w:rPr>
        <w:t xml:space="preserve"> y Dolto</w:t>
      </w:r>
    </w:p>
    <w:p w:rsidR="00F91D9D" w:rsidRDefault="00F91D9D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F91D9D" w:rsidRDefault="00F91D9D">
      <w:pPr>
        <w:rPr>
          <w:rFonts w:ascii="Arial" w:hAnsi="Arial" w:cs="Arial"/>
          <w:b/>
          <w:bCs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br w:type="page"/>
      </w:r>
    </w:p>
    <w:p w:rsidR="006476C5" w:rsidRDefault="007026E1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lastRenderedPageBreak/>
        <w:t xml:space="preserve">9. </w:t>
      </w:r>
      <w:r w:rsidR="00EF79FB">
        <w:rPr>
          <w:rFonts w:ascii="Arial" w:hAnsi="Arial" w:cs="Arial"/>
          <w:b/>
          <w:bCs/>
          <w:sz w:val="26"/>
          <w:szCs w:val="26"/>
          <w:lang w:val="es-ES"/>
        </w:rPr>
        <w:t>SABERES / CONTENIDOS</w:t>
      </w: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8975"/>
      </w:tblGrid>
      <w:tr w:rsidR="006476C5" w:rsidTr="00F91D9D">
        <w:tc>
          <w:tcPr>
            <w:tcW w:w="8975" w:type="dxa"/>
          </w:tcPr>
          <w:p w:rsidR="008A639F" w:rsidRPr="002672D6" w:rsidRDefault="008A639F" w:rsidP="008A639F">
            <w:pPr>
              <w:jc w:val="both"/>
              <w:rPr>
                <w:rFonts w:ascii="Arial" w:hAnsi="Arial" w:cs="Arial"/>
                <w:sz w:val="26"/>
                <w:szCs w:val="26"/>
                <w:u w:val="single"/>
              </w:rPr>
            </w:pPr>
            <w:r w:rsidRPr="002672D6">
              <w:rPr>
                <w:rFonts w:ascii="Arial" w:hAnsi="Arial" w:cs="Arial"/>
                <w:sz w:val="26"/>
                <w:szCs w:val="26"/>
                <w:u w:val="single"/>
              </w:rPr>
              <w:t>Unidad I:</w:t>
            </w:r>
            <w:r w:rsidRPr="002672D6">
              <w:rPr>
                <w:u w:val="single"/>
              </w:rPr>
              <w:t xml:space="preserve"> </w:t>
            </w:r>
            <w:r w:rsidR="008B6B5C">
              <w:rPr>
                <w:rFonts w:ascii="Arial" w:hAnsi="Arial" w:cs="Arial"/>
                <w:sz w:val="26"/>
                <w:szCs w:val="26"/>
                <w:u w:val="single"/>
              </w:rPr>
              <w:t>Técnica</w:t>
            </w:r>
            <w:r w:rsidRPr="002672D6">
              <w:rPr>
                <w:rFonts w:ascii="Arial" w:hAnsi="Arial" w:cs="Arial"/>
                <w:sz w:val="26"/>
                <w:szCs w:val="26"/>
                <w:u w:val="single"/>
              </w:rPr>
              <w:t xml:space="preserve"> psicoanalítica con niños</w:t>
            </w:r>
            <w:r w:rsidR="008B6B5C">
              <w:rPr>
                <w:rFonts w:ascii="Arial" w:hAnsi="Arial" w:cs="Arial"/>
                <w:sz w:val="26"/>
                <w:szCs w:val="26"/>
                <w:u w:val="single"/>
              </w:rPr>
              <w:t>, niñas y adolescentes</w:t>
            </w:r>
          </w:p>
          <w:p w:rsidR="008A639F" w:rsidRDefault="008B6B5C" w:rsidP="00F91D9D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La técnica psicoanalítica aplicada a NNA</w:t>
            </w:r>
          </w:p>
          <w:p w:rsidR="008B6B5C" w:rsidRDefault="008B6B5C" w:rsidP="00F91D9D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Los objetivos de la técnica psicoanalítica</w:t>
            </w:r>
          </w:p>
          <w:p w:rsidR="008B6B5C" w:rsidRDefault="00A07664" w:rsidP="00F91D9D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La transferencia y la contratransferencia</w:t>
            </w:r>
          </w:p>
          <w:p w:rsidR="00A07664" w:rsidRDefault="00A07664" w:rsidP="00F91D9D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El encuadre</w:t>
            </w:r>
          </w:p>
          <w:p w:rsidR="008B6B5C" w:rsidRDefault="008B6B5C" w:rsidP="00F91D9D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La alianza terapéutica</w:t>
            </w:r>
            <w:r w:rsidR="00A07664">
              <w:rPr>
                <w:rFonts w:ascii="Arial" w:hAnsi="Arial" w:cs="Arial"/>
                <w:sz w:val="26"/>
                <w:szCs w:val="26"/>
              </w:rPr>
              <w:t xml:space="preserve">  y la demanda</w:t>
            </w:r>
          </w:p>
          <w:p w:rsidR="00D315DD" w:rsidRPr="00F91D9D" w:rsidRDefault="00D315DD" w:rsidP="00F91D9D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Las aplicaciones terapéuticas del método de observación de bebés.</w:t>
            </w:r>
          </w:p>
          <w:p w:rsidR="008A639F" w:rsidRDefault="008A639F" w:rsidP="008A639F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8A639F" w:rsidRPr="002672D6" w:rsidRDefault="008A639F" w:rsidP="008A639F">
            <w:pPr>
              <w:jc w:val="both"/>
              <w:rPr>
                <w:rFonts w:ascii="Arial" w:hAnsi="Arial" w:cs="Arial"/>
                <w:sz w:val="26"/>
                <w:szCs w:val="26"/>
                <w:u w:val="single"/>
              </w:rPr>
            </w:pPr>
            <w:r w:rsidRPr="002672D6">
              <w:rPr>
                <w:rFonts w:ascii="Arial" w:hAnsi="Arial" w:cs="Arial"/>
                <w:sz w:val="26"/>
                <w:szCs w:val="26"/>
                <w:u w:val="single"/>
              </w:rPr>
              <w:t>Unidad II: La técnica psicoanalítica de niños aplicada al estudio de casos</w:t>
            </w:r>
          </w:p>
          <w:p w:rsidR="008A639F" w:rsidRDefault="008A639F" w:rsidP="008A639F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8A639F" w:rsidRPr="00F91D9D" w:rsidRDefault="008A639F" w:rsidP="00F91D9D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6"/>
                <w:szCs w:val="26"/>
                <w:lang w:val="es-ES"/>
              </w:rPr>
            </w:pPr>
            <w:r w:rsidRPr="00F91D9D">
              <w:rPr>
                <w:rFonts w:ascii="Arial" w:hAnsi="Arial" w:cs="Arial"/>
                <w:sz w:val="26"/>
                <w:szCs w:val="26"/>
              </w:rPr>
              <w:t xml:space="preserve">Dolto: El </w:t>
            </w:r>
            <w:r w:rsidRPr="00F91D9D">
              <w:rPr>
                <w:rFonts w:ascii="Arial" w:hAnsi="Arial" w:cs="Arial"/>
                <w:sz w:val="26"/>
                <w:szCs w:val="26"/>
                <w:lang w:val="es-ES"/>
              </w:rPr>
              <w:t>Caso Dominique</w:t>
            </w:r>
          </w:p>
          <w:p w:rsidR="008A639F" w:rsidRPr="00F91D9D" w:rsidRDefault="008A639F" w:rsidP="00F91D9D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6"/>
                <w:szCs w:val="26"/>
                <w:lang w:val="es-ES"/>
              </w:rPr>
            </w:pPr>
            <w:r w:rsidRPr="00F91D9D">
              <w:rPr>
                <w:rFonts w:ascii="Arial" w:hAnsi="Arial" w:cs="Arial"/>
                <w:sz w:val="26"/>
                <w:szCs w:val="26"/>
                <w:lang w:val="es-ES"/>
              </w:rPr>
              <w:t>Winnicott: El Caso The Piggle</w:t>
            </w:r>
          </w:p>
          <w:p w:rsidR="008A639F" w:rsidRPr="00F91D9D" w:rsidRDefault="008A639F" w:rsidP="00F91D9D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F91D9D">
              <w:rPr>
                <w:rFonts w:ascii="Arial" w:hAnsi="Arial" w:cs="Arial"/>
                <w:sz w:val="26"/>
                <w:szCs w:val="26"/>
                <w:lang w:val="es-ES"/>
              </w:rPr>
              <w:t xml:space="preserve">Klein:  </w:t>
            </w:r>
            <w:r w:rsidRPr="00F91D9D">
              <w:rPr>
                <w:rFonts w:ascii="Arial" w:hAnsi="Arial" w:cs="Arial"/>
                <w:sz w:val="26"/>
                <w:szCs w:val="26"/>
              </w:rPr>
              <w:t>Caso Richard</w:t>
            </w:r>
          </w:p>
          <w:p w:rsidR="008A639F" w:rsidRDefault="00D315DD" w:rsidP="00F91D9D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A. Freud: El caso Andy</w:t>
            </w:r>
          </w:p>
          <w:p w:rsidR="00D315DD" w:rsidRPr="00F91D9D" w:rsidRDefault="00D315DD" w:rsidP="00F91D9D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Laznik Penot: El caso Halil</w:t>
            </w:r>
          </w:p>
          <w:p w:rsidR="006476C5" w:rsidRPr="00E648AD" w:rsidRDefault="006476C5" w:rsidP="00E648AD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  <w:lang w:val="es-MX"/>
              </w:rPr>
            </w:pPr>
          </w:p>
        </w:tc>
      </w:tr>
    </w:tbl>
    <w:p w:rsidR="006476C5" w:rsidRDefault="006476C5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6476C5" w:rsidRDefault="006476C5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7026E1" w:rsidRPr="00F91D9D" w:rsidRDefault="007026E1" w:rsidP="00F91D9D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10. METODOLOGÍA </w:t>
      </w:r>
    </w:p>
    <w:p w:rsidR="006D4791" w:rsidRPr="00BA50B6" w:rsidRDefault="006D4791" w:rsidP="006D479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6D4791">
        <w:rPr>
          <w:rFonts w:ascii="Arial" w:hAnsi="Arial" w:cs="Arial"/>
          <w:bCs/>
          <w:sz w:val="26"/>
          <w:szCs w:val="26"/>
          <w:lang w:val="es-ES"/>
        </w:rPr>
        <w:t>-</w:t>
      </w:r>
      <w:r w:rsidRPr="006D4791">
        <w:rPr>
          <w:rFonts w:ascii="Arial" w:hAnsi="Arial" w:cs="Arial"/>
          <w:bCs/>
          <w:sz w:val="26"/>
          <w:szCs w:val="26"/>
          <w:lang w:val="es-ES"/>
        </w:rPr>
        <w:tab/>
      </w:r>
      <w:r w:rsidRPr="00BA50B6">
        <w:rPr>
          <w:rFonts w:ascii="Arial" w:hAnsi="Arial" w:cs="Arial"/>
          <w:bCs/>
          <w:sz w:val="26"/>
          <w:szCs w:val="26"/>
          <w:lang w:val="es-ES"/>
        </w:rPr>
        <w:t>Clases expositivas a cargo del equipo docente.</w:t>
      </w:r>
    </w:p>
    <w:p w:rsidR="008A639F" w:rsidRDefault="006D4791" w:rsidP="00F8301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BA50B6">
        <w:rPr>
          <w:rFonts w:ascii="Arial" w:hAnsi="Arial" w:cs="Arial"/>
          <w:bCs/>
          <w:sz w:val="26"/>
          <w:szCs w:val="26"/>
          <w:lang w:val="es-ES"/>
        </w:rPr>
        <w:t>-</w:t>
      </w:r>
      <w:r w:rsidRPr="00BA50B6">
        <w:rPr>
          <w:rFonts w:ascii="Arial" w:hAnsi="Arial" w:cs="Arial"/>
          <w:bCs/>
          <w:sz w:val="26"/>
          <w:szCs w:val="26"/>
          <w:lang w:val="es-ES"/>
        </w:rPr>
        <w:tab/>
      </w:r>
      <w:r w:rsidR="00F83015" w:rsidRPr="00BA50B6">
        <w:rPr>
          <w:rFonts w:ascii="Arial" w:hAnsi="Arial" w:cs="Arial"/>
          <w:bCs/>
          <w:sz w:val="26"/>
          <w:szCs w:val="26"/>
          <w:lang w:val="es-ES"/>
        </w:rPr>
        <w:t>Presentación y discusión bibliográfica.</w:t>
      </w:r>
    </w:p>
    <w:p w:rsidR="008A639F" w:rsidRDefault="008A639F" w:rsidP="00F8301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>-        Revisión bibliográfica</w:t>
      </w:r>
    </w:p>
    <w:p w:rsidR="007026E1" w:rsidRPr="00F91D9D" w:rsidRDefault="008A639F" w:rsidP="00E648A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>-        P</w:t>
      </w:r>
      <w:r w:rsidRPr="008A639F">
        <w:rPr>
          <w:rFonts w:ascii="Arial" w:hAnsi="Arial" w:cs="Arial"/>
          <w:bCs/>
          <w:sz w:val="26"/>
          <w:szCs w:val="26"/>
          <w:lang w:val="es-ES"/>
        </w:rPr>
        <w:t>resentación y discusión de casos clínicos</w:t>
      </w:r>
    </w:p>
    <w:p w:rsidR="007026E1" w:rsidRDefault="007026E1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454256" w:rsidRDefault="00454256" w:rsidP="007026E1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11. METODOLOGÍAS DE EVALUACIÓN </w:t>
      </w:r>
    </w:p>
    <w:p w:rsidR="008A639F" w:rsidRDefault="008A639F" w:rsidP="008A63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8A639F">
        <w:rPr>
          <w:rFonts w:ascii="Arial" w:hAnsi="Arial" w:cs="Arial"/>
          <w:bCs/>
          <w:sz w:val="26"/>
          <w:szCs w:val="26"/>
          <w:lang w:val="es-ES"/>
        </w:rPr>
        <w:t>Se realizará una evaluación de proceso y al final del curso, correspondiente al trabajo de finalización.</w:t>
      </w:r>
    </w:p>
    <w:p w:rsidR="008A639F" w:rsidRPr="008A639F" w:rsidRDefault="008A639F" w:rsidP="008A63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</w:p>
    <w:p w:rsidR="008A639F" w:rsidRPr="008A639F" w:rsidRDefault="008A639F" w:rsidP="008A63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8A639F">
        <w:rPr>
          <w:rFonts w:ascii="Arial" w:hAnsi="Arial" w:cs="Arial"/>
          <w:bCs/>
          <w:sz w:val="26"/>
          <w:szCs w:val="26"/>
          <w:lang w:val="es-ES"/>
        </w:rPr>
        <w:t>En términos concretos la evaluación se realizará del siguiente modo:</w:t>
      </w:r>
    </w:p>
    <w:p w:rsidR="008A639F" w:rsidRPr="008A639F" w:rsidRDefault="008A639F" w:rsidP="008A63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>-</w:t>
      </w:r>
      <w:r>
        <w:rPr>
          <w:rFonts w:ascii="Arial" w:hAnsi="Arial" w:cs="Arial"/>
          <w:bCs/>
          <w:sz w:val="26"/>
          <w:szCs w:val="26"/>
          <w:lang w:val="es-ES"/>
        </w:rPr>
        <w:tab/>
        <w:t>Presentación oral del alumno 3</w:t>
      </w:r>
      <w:r w:rsidRPr="008A639F">
        <w:rPr>
          <w:rFonts w:ascii="Arial" w:hAnsi="Arial" w:cs="Arial"/>
          <w:bCs/>
          <w:sz w:val="26"/>
          <w:szCs w:val="26"/>
          <w:lang w:val="es-ES"/>
        </w:rPr>
        <w:t>0%</w:t>
      </w:r>
    </w:p>
    <w:p w:rsidR="008A639F" w:rsidRPr="008A639F" w:rsidRDefault="008A639F" w:rsidP="008A63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8A639F">
        <w:rPr>
          <w:rFonts w:ascii="Arial" w:hAnsi="Arial" w:cs="Arial"/>
          <w:bCs/>
          <w:sz w:val="26"/>
          <w:szCs w:val="26"/>
          <w:lang w:val="es-ES"/>
        </w:rPr>
        <w:t>-</w:t>
      </w:r>
      <w:r w:rsidRPr="008A639F">
        <w:rPr>
          <w:rFonts w:ascii="Arial" w:hAnsi="Arial" w:cs="Arial"/>
          <w:bCs/>
          <w:sz w:val="26"/>
          <w:szCs w:val="26"/>
          <w:lang w:val="es-ES"/>
        </w:rPr>
        <w:tab/>
        <w:t>Presentac</w:t>
      </w:r>
      <w:r>
        <w:rPr>
          <w:rFonts w:ascii="Arial" w:hAnsi="Arial" w:cs="Arial"/>
          <w:bCs/>
          <w:sz w:val="26"/>
          <w:szCs w:val="26"/>
          <w:lang w:val="es-ES"/>
        </w:rPr>
        <w:t>ión trabajo escrito del alumno 7</w:t>
      </w:r>
      <w:r w:rsidRPr="008A639F">
        <w:rPr>
          <w:rFonts w:ascii="Arial" w:hAnsi="Arial" w:cs="Arial"/>
          <w:bCs/>
          <w:sz w:val="26"/>
          <w:szCs w:val="26"/>
          <w:lang w:val="es-ES"/>
        </w:rPr>
        <w:t>0%</w:t>
      </w:r>
    </w:p>
    <w:p w:rsidR="00F91D9D" w:rsidRPr="008A639F" w:rsidRDefault="00F91D9D" w:rsidP="008A63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</w:p>
    <w:p w:rsidR="008A639F" w:rsidRPr="008A639F" w:rsidRDefault="008A639F" w:rsidP="008A63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8A639F">
        <w:rPr>
          <w:rFonts w:ascii="Arial" w:hAnsi="Arial" w:cs="Arial"/>
          <w:bCs/>
          <w:sz w:val="26"/>
          <w:szCs w:val="26"/>
          <w:lang w:val="es-ES"/>
        </w:rPr>
        <w:t>El trabajo escrito por parte del alumno debe tener la siguiente estructura:</w:t>
      </w:r>
    </w:p>
    <w:p w:rsidR="008A639F" w:rsidRPr="008A639F" w:rsidRDefault="008A639F" w:rsidP="008A63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 w:rsidRPr="008A639F">
        <w:rPr>
          <w:rFonts w:ascii="Arial" w:hAnsi="Arial" w:cs="Arial"/>
          <w:b/>
          <w:bCs/>
          <w:sz w:val="26"/>
          <w:szCs w:val="26"/>
          <w:lang w:val="es-ES"/>
        </w:rPr>
        <w:t>A. Título del trabajo</w:t>
      </w:r>
    </w:p>
    <w:p w:rsidR="008A639F" w:rsidRPr="008A639F" w:rsidRDefault="008A639F" w:rsidP="008A63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8A639F">
        <w:rPr>
          <w:rFonts w:ascii="Arial" w:hAnsi="Arial" w:cs="Arial"/>
          <w:b/>
          <w:bCs/>
          <w:sz w:val="26"/>
          <w:szCs w:val="26"/>
          <w:lang w:val="es-ES"/>
        </w:rPr>
        <w:t>B. Resumen:</w:t>
      </w:r>
      <w:r>
        <w:rPr>
          <w:rFonts w:ascii="Arial" w:hAnsi="Arial" w:cs="Arial"/>
          <w:bCs/>
          <w:sz w:val="26"/>
          <w:szCs w:val="26"/>
          <w:lang w:val="es-ES"/>
        </w:rPr>
        <w:t xml:space="preserve"> </w:t>
      </w:r>
      <w:r w:rsidRPr="008A639F">
        <w:rPr>
          <w:rFonts w:ascii="Arial" w:hAnsi="Arial" w:cs="Arial"/>
          <w:bCs/>
          <w:sz w:val="26"/>
          <w:szCs w:val="26"/>
          <w:lang w:val="es-ES"/>
        </w:rPr>
        <w:t>Debe incluir un punteo con los aspectos más relevantes del trabajo</w:t>
      </w:r>
    </w:p>
    <w:p w:rsidR="008A639F" w:rsidRPr="008A639F" w:rsidRDefault="008A639F" w:rsidP="008A63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8A639F">
        <w:rPr>
          <w:rFonts w:ascii="Arial" w:hAnsi="Arial" w:cs="Arial"/>
          <w:b/>
          <w:bCs/>
          <w:sz w:val="26"/>
          <w:szCs w:val="26"/>
          <w:lang w:val="es-ES"/>
        </w:rPr>
        <w:t>C. Exposición de un caso clínico</w:t>
      </w:r>
      <w:r w:rsidRPr="008A639F">
        <w:rPr>
          <w:rFonts w:ascii="Arial" w:hAnsi="Arial" w:cs="Arial"/>
          <w:bCs/>
          <w:sz w:val="26"/>
          <w:szCs w:val="26"/>
          <w:lang w:val="es-ES"/>
        </w:rPr>
        <w:t xml:space="preserve"> de relevancia dentro de la literatura psicoanalítica dedicada a los niños.</w:t>
      </w:r>
    </w:p>
    <w:p w:rsidR="008A639F" w:rsidRDefault="008A639F" w:rsidP="008A63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8A639F">
        <w:rPr>
          <w:rFonts w:ascii="Arial" w:hAnsi="Arial" w:cs="Arial"/>
          <w:b/>
          <w:bCs/>
          <w:sz w:val="26"/>
          <w:szCs w:val="26"/>
          <w:lang w:val="es-ES"/>
        </w:rPr>
        <w:t>D. Análisis del caso clínico</w:t>
      </w:r>
      <w:r w:rsidRPr="008A639F">
        <w:rPr>
          <w:rFonts w:ascii="Arial" w:hAnsi="Arial" w:cs="Arial"/>
          <w:bCs/>
          <w:sz w:val="26"/>
          <w:szCs w:val="26"/>
          <w:lang w:val="es-ES"/>
        </w:rPr>
        <w:t xml:space="preserve"> a partir de las siguientes categorías como mínimo</w:t>
      </w:r>
      <w:r>
        <w:rPr>
          <w:rFonts w:ascii="Arial" w:hAnsi="Arial" w:cs="Arial"/>
          <w:bCs/>
          <w:sz w:val="26"/>
          <w:szCs w:val="26"/>
          <w:lang w:val="es-ES"/>
        </w:rPr>
        <w:t xml:space="preserve"> los siguientes aspectos: </w:t>
      </w:r>
    </w:p>
    <w:p w:rsidR="008A639F" w:rsidRDefault="008A639F" w:rsidP="008A63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lastRenderedPageBreak/>
        <w:t xml:space="preserve">- </w:t>
      </w:r>
      <w:r w:rsidRPr="008A639F">
        <w:rPr>
          <w:rFonts w:ascii="Arial" w:hAnsi="Arial" w:cs="Arial"/>
          <w:bCs/>
          <w:sz w:val="26"/>
          <w:szCs w:val="26"/>
          <w:lang w:val="es-ES"/>
        </w:rPr>
        <w:t>Encuadre</w:t>
      </w:r>
      <w:r>
        <w:rPr>
          <w:rFonts w:ascii="Arial" w:hAnsi="Arial" w:cs="Arial"/>
          <w:bCs/>
          <w:sz w:val="26"/>
          <w:szCs w:val="26"/>
          <w:lang w:val="es-ES"/>
        </w:rPr>
        <w:t xml:space="preserve">, </w:t>
      </w:r>
    </w:p>
    <w:p w:rsidR="008A639F" w:rsidRDefault="008A639F" w:rsidP="008A63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 xml:space="preserve">- </w:t>
      </w:r>
      <w:r w:rsidRPr="008A639F">
        <w:rPr>
          <w:rFonts w:ascii="Arial" w:hAnsi="Arial" w:cs="Arial"/>
          <w:bCs/>
          <w:sz w:val="26"/>
          <w:szCs w:val="26"/>
          <w:lang w:val="es-ES"/>
        </w:rPr>
        <w:t>Demanda</w:t>
      </w:r>
      <w:r>
        <w:rPr>
          <w:rFonts w:ascii="Arial" w:hAnsi="Arial" w:cs="Arial"/>
          <w:bCs/>
          <w:sz w:val="26"/>
          <w:szCs w:val="26"/>
          <w:lang w:val="es-ES"/>
        </w:rPr>
        <w:t xml:space="preserve">, </w:t>
      </w:r>
    </w:p>
    <w:p w:rsidR="008A639F" w:rsidRDefault="008A639F" w:rsidP="008A63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 xml:space="preserve">- </w:t>
      </w:r>
      <w:r w:rsidRPr="008A639F">
        <w:rPr>
          <w:rFonts w:ascii="Arial" w:hAnsi="Arial" w:cs="Arial"/>
          <w:bCs/>
          <w:sz w:val="26"/>
          <w:szCs w:val="26"/>
          <w:lang w:val="es-ES"/>
        </w:rPr>
        <w:t>Alianza terapéutica</w:t>
      </w:r>
      <w:r>
        <w:rPr>
          <w:rFonts w:ascii="Arial" w:hAnsi="Arial" w:cs="Arial"/>
          <w:bCs/>
          <w:sz w:val="26"/>
          <w:szCs w:val="26"/>
          <w:lang w:val="es-ES"/>
        </w:rPr>
        <w:t xml:space="preserve">, </w:t>
      </w:r>
    </w:p>
    <w:p w:rsidR="008A639F" w:rsidRDefault="008A639F" w:rsidP="008A63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 xml:space="preserve">- </w:t>
      </w:r>
      <w:r w:rsidRPr="008A639F">
        <w:rPr>
          <w:rFonts w:ascii="Arial" w:hAnsi="Arial" w:cs="Arial"/>
          <w:bCs/>
          <w:sz w:val="26"/>
          <w:szCs w:val="26"/>
          <w:lang w:val="es-ES"/>
        </w:rPr>
        <w:t>Transferencia y contratransferencia</w:t>
      </w:r>
      <w:r>
        <w:rPr>
          <w:rFonts w:ascii="Arial" w:hAnsi="Arial" w:cs="Arial"/>
          <w:bCs/>
          <w:sz w:val="26"/>
          <w:szCs w:val="26"/>
          <w:lang w:val="es-ES"/>
        </w:rPr>
        <w:t>,</w:t>
      </w:r>
      <w:r w:rsidRPr="008A639F">
        <w:rPr>
          <w:rFonts w:ascii="Arial" w:hAnsi="Arial" w:cs="Arial"/>
          <w:bCs/>
          <w:sz w:val="26"/>
          <w:szCs w:val="26"/>
          <w:lang w:val="es-ES"/>
        </w:rPr>
        <w:tab/>
      </w:r>
    </w:p>
    <w:p w:rsidR="008A639F" w:rsidRDefault="008A639F" w:rsidP="008A63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 xml:space="preserve">- </w:t>
      </w:r>
      <w:r w:rsidRPr="008A639F">
        <w:rPr>
          <w:rFonts w:ascii="Arial" w:hAnsi="Arial" w:cs="Arial"/>
          <w:bCs/>
          <w:sz w:val="26"/>
          <w:szCs w:val="26"/>
          <w:lang w:val="es-ES"/>
        </w:rPr>
        <w:t>Intervenciones terapéuticas (interpretación, confrontación, consejo, educación, etc.)</w:t>
      </w:r>
    </w:p>
    <w:p w:rsidR="008A639F" w:rsidRDefault="008A639F" w:rsidP="008A63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>- Objetivo de la cura,</w:t>
      </w:r>
    </w:p>
    <w:p w:rsidR="008A639F" w:rsidRDefault="008A639F" w:rsidP="008A63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 xml:space="preserve">- </w:t>
      </w:r>
      <w:r w:rsidRPr="008A639F">
        <w:rPr>
          <w:rFonts w:ascii="Arial" w:hAnsi="Arial" w:cs="Arial"/>
          <w:bCs/>
          <w:sz w:val="26"/>
          <w:szCs w:val="26"/>
          <w:lang w:val="es-ES"/>
        </w:rPr>
        <w:t>Otras herramientas técnicas ocupadas (d</w:t>
      </w:r>
      <w:r>
        <w:rPr>
          <w:rFonts w:ascii="Arial" w:hAnsi="Arial" w:cs="Arial"/>
          <w:bCs/>
          <w:sz w:val="26"/>
          <w:szCs w:val="26"/>
          <w:lang w:val="es-ES"/>
        </w:rPr>
        <w:t>ibujo, juego, plasticina, etc.)</w:t>
      </w:r>
    </w:p>
    <w:p w:rsidR="008A639F" w:rsidRPr="008A639F" w:rsidRDefault="008A639F" w:rsidP="008A63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 xml:space="preserve">- </w:t>
      </w:r>
      <w:r w:rsidR="002672D6">
        <w:rPr>
          <w:rFonts w:ascii="Arial" w:hAnsi="Arial" w:cs="Arial"/>
          <w:bCs/>
          <w:sz w:val="26"/>
          <w:szCs w:val="26"/>
          <w:lang w:val="es-ES"/>
        </w:rPr>
        <w:t>Lugar de los padres</w:t>
      </w:r>
      <w:r w:rsidRPr="008A639F">
        <w:rPr>
          <w:rFonts w:ascii="Arial" w:hAnsi="Arial" w:cs="Arial"/>
          <w:bCs/>
          <w:sz w:val="26"/>
          <w:szCs w:val="26"/>
          <w:lang w:val="es-ES"/>
        </w:rPr>
        <w:t xml:space="preserve"> en el tratamiento.</w:t>
      </w:r>
    </w:p>
    <w:p w:rsidR="00937D8F" w:rsidRPr="008A639F" w:rsidRDefault="008A639F" w:rsidP="008A63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 w:rsidRPr="008A639F">
        <w:rPr>
          <w:rFonts w:ascii="Arial" w:hAnsi="Arial" w:cs="Arial"/>
          <w:b/>
          <w:bCs/>
          <w:sz w:val="26"/>
          <w:szCs w:val="26"/>
          <w:lang w:val="es-ES"/>
        </w:rPr>
        <w:t>E. Reflexión y conclusiones</w:t>
      </w:r>
    </w:p>
    <w:p w:rsidR="00454256" w:rsidRDefault="00454256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454256" w:rsidRDefault="00454256" w:rsidP="007026E1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12. REQUISITOS DE APROBACIÓN </w:t>
      </w:r>
      <w:r w:rsidRPr="00454256">
        <w:rPr>
          <w:rFonts w:ascii="Arial" w:hAnsi="Arial" w:cs="Arial"/>
          <w:i/>
          <w:color w:val="535353"/>
          <w:sz w:val="26"/>
          <w:szCs w:val="26"/>
          <w:lang w:val="es-ES"/>
        </w:rPr>
        <w:t>(</w:t>
      </w:r>
    </w:p>
    <w:tbl>
      <w:tblPr>
        <w:tblW w:w="914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8"/>
      </w:tblGrid>
      <w:tr w:rsidR="00AB44D9" w:rsidRPr="00E83A21" w:rsidTr="00F91D9D">
        <w:trPr>
          <w:trHeight w:val="1310"/>
        </w:trPr>
        <w:tc>
          <w:tcPr>
            <w:tcW w:w="9148" w:type="dxa"/>
            <w:tcBorders>
              <w:bottom w:val="single" w:sz="4" w:space="0" w:color="auto"/>
            </w:tcBorders>
          </w:tcPr>
          <w:p w:rsidR="00655C6B" w:rsidRPr="00E83A21" w:rsidRDefault="00916E1C" w:rsidP="00F91D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</w:pPr>
            <w:r w:rsidRPr="00E83A21"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t>ASISTENCIA</w:t>
            </w:r>
            <w:r w:rsidR="00655C6B" w:rsidRPr="00E83A21">
              <w:rPr>
                <w:rFonts w:ascii="Arial" w:hAnsi="Arial" w:cs="Arial"/>
                <w:bCs/>
                <w:sz w:val="26"/>
                <w:szCs w:val="26"/>
                <w:lang w:val="es-ES"/>
              </w:rPr>
              <w:t>:</w:t>
            </w:r>
            <w:r w:rsidR="00A85B9D">
              <w:rPr>
                <w:rFonts w:ascii="Arial" w:hAnsi="Arial" w:cs="Arial"/>
                <w:bCs/>
                <w:sz w:val="26"/>
                <w:szCs w:val="26"/>
                <w:lang w:val="es-ES"/>
              </w:rPr>
              <w:t xml:space="preserve"> 75%</w:t>
            </w:r>
          </w:p>
          <w:p w:rsidR="00655C6B" w:rsidRPr="00E83A21" w:rsidRDefault="00916E1C" w:rsidP="00F91D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</w:pPr>
            <w:r w:rsidRPr="00E83A21"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t xml:space="preserve">NOTA DE APROBACIÓN MÍNIMA </w:t>
            </w:r>
            <w:r w:rsidRPr="00E83A21">
              <w:rPr>
                <w:rFonts w:ascii="Arial" w:hAnsi="Arial" w:cs="Arial"/>
                <w:bCs/>
                <w:i/>
                <w:sz w:val="26"/>
                <w:szCs w:val="26"/>
                <w:lang w:val="es-ES"/>
              </w:rPr>
              <w:t>(Escala de 1.0 a 7.0)</w:t>
            </w:r>
            <w:r w:rsidR="00655C6B" w:rsidRPr="00E83A21">
              <w:rPr>
                <w:rFonts w:ascii="Arial" w:hAnsi="Arial" w:cs="Arial"/>
                <w:bCs/>
                <w:sz w:val="26"/>
                <w:szCs w:val="26"/>
                <w:lang w:val="es-ES"/>
              </w:rPr>
              <w:t>:</w:t>
            </w:r>
            <w:r w:rsidR="00A85B9D">
              <w:rPr>
                <w:rFonts w:ascii="Arial" w:hAnsi="Arial" w:cs="Arial"/>
                <w:bCs/>
                <w:sz w:val="26"/>
                <w:szCs w:val="26"/>
                <w:lang w:val="es-ES"/>
              </w:rPr>
              <w:t xml:space="preserve"> 4.0</w:t>
            </w:r>
          </w:p>
          <w:p w:rsidR="00655C6B" w:rsidRPr="00E83A21" w:rsidRDefault="00916E1C" w:rsidP="00F91D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</w:pPr>
            <w:r w:rsidRPr="00E83A21"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t>REQUISITOS PARA PRESENTACIÓN A EXÁMEN:</w:t>
            </w:r>
            <w:r w:rsidR="00A85B9D" w:rsidRPr="00A85B9D">
              <w:rPr>
                <w:rFonts w:ascii="Arial" w:hAnsi="Arial" w:cs="Arial"/>
                <w:bCs/>
                <w:sz w:val="26"/>
                <w:szCs w:val="26"/>
                <w:lang w:val="es-ES"/>
              </w:rPr>
              <w:t>no hay examen</w:t>
            </w:r>
          </w:p>
          <w:p w:rsidR="00AB44D9" w:rsidRPr="00F91D9D" w:rsidRDefault="00916E1C" w:rsidP="00BA50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sz w:val="26"/>
                <w:szCs w:val="26"/>
                <w:lang w:val="es-ES"/>
              </w:rPr>
            </w:pPr>
            <w:r w:rsidRPr="00E83A21"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t>OTROS REQUISITOS:</w:t>
            </w:r>
            <w:r w:rsidR="00F91D9D"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t xml:space="preserve"> </w:t>
            </w:r>
            <w:r w:rsidR="00F91D9D">
              <w:rPr>
                <w:rFonts w:ascii="Arial" w:hAnsi="Arial" w:cs="Arial"/>
                <w:bCs/>
                <w:sz w:val="26"/>
                <w:szCs w:val="26"/>
                <w:lang w:val="es-ES"/>
              </w:rPr>
              <w:t>no tiene otros requisitos</w:t>
            </w:r>
          </w:p>
        </w:tc>
      </w:tr>
    </w:tbl>
    <w:p w:rsidR="006476C5" w:rsidRDefault="006476C5" w:rsidP="007026E1">
      <w:pPr>
        <w:jc w:val="both"/>
        <w:rPr>
          <w:rFonts w:ascii="Arial" w:hAnsi="Arial" w:cs="Arial"/>
          <w:b/>
          <w:bCs/>
          <w:i/>
          <w:sz w:val="26"/>
          <w:szCs w:val="26"/>
          <w:lang w:val="es-ES"/>
        </w:rPr>
      </w:pPr>
    </w:p>
    <w:p w:rsidR="00B6597C" w:rsidRDefault="00454256" w:rsidP="007026E1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>13. PALABRAS CLAVE</w:t>
      </w:r>
      <w:r w:rsidR="003A5381">
        <w:rPr>
          <w:rFonts w:ascii="Arial" w:hAnsi="Arial" w:cs="Arial"/>
          <w:b/>
          <w:bCs/>
          <w:sz w:val="26"/>
          <w:szCs w:val="26"/>
          <w:lang w:val="es-ES"/>
        </w:rPr>
        <w:t>S</w:t>
      </w:r>
      <w:r>
        <w:rPr>
          <w:rFonts w:ascii="Arial" w:hAnsi="Arial" w:cs="Arial"/>
          <w:b/>
          <w:bCs/>
          <w:sz w:val="26"/>
          <w:szCs w:val="26"/>
          <w:lang w:val="es-ES"/>
        </w:rPr>
        <w:t xml:space="preserve"> </w:t>
      </w:r>
    </w:p>
    <w:p w:rsidR="00A85B9D" w:rsidRPr="00A85B9D" w:rsidRDefault="00C52C89" w:rsidP="00A85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535353"/>
          <w:sz w:val="26"/>
          <w:szCs w:val="26"/>
          <w:lang w:val="es-ES"/>
        </w:rPr>
      </w:pPr>
      <w:r>
        <w:rPr>
          <w:rFonts w:ascii="Arial" w:hAnsi="Arial" w:cs="Arial"/>
          <w:color w:val="535353"/>
          <w:sz w:val="26"/>
          <w:szCs w:val="26"/>
          <w:lang w:val="es-ES"/>
        </w:rPr>
        <w:t xml:space="preserve">Psicoanálisis con niños y adolescentes; </w:t>
      </w:r>
      <w:r w:rsidR="008A639F">
        <w:rPr>
          <w:rFonts w:ascii="Arial" w:hAnsi="Arial" w:cs="Arial"/>
          <w:color w:val="535353"/>
          <w:sz w:val="26"/>
          <w:szCs w:val="26"/>
          <w:lang w:val="es-ES"/>
        </w:rPr>
        <w:t xml:space="preserve">Intervenciones clínicas; </w:t>
      </w:r>
      <w:r>
        <w:rPr>
          <w:rFonts w:ascii="Arial" w:hAnsi="Arial" w:cs="Arial"/>
          <w:color w:val="535353"/>
          <w:sz w:val="26"/>
          <w:szCs w:val="26"/>
          <w:lang w:val="es-ES"/>
        </w:rPr>
        <w:t>D</w:t>
      </w:r>
      <w:r w:rsidR="00F545AA">
        <w:rPr>
          <w:rFonts w:ascii="Arial" w:hAnsi="Arial" w:cs="Arial"/>
          <w:color w:val="535353"/>
          <w:sz w:val="26"/>
          <w:szCs w:val="26"/>
          <w:lang w:val="es-ES"/>
        </w:rPr>
        <w:t>ispositivos clínicos</w:t>
      </w:r>
      <w:r>
        <w:rPr>
          <w:rFonts w:ascii="Arial" w:hAnsi="Arial" w:cs="Arial"/>
          <w:color w:val="535353"/>
          <w:sz w:val="26"/>
          <w:szCs w:val="26"/>
          <w:lang w:val="es-ES"/>
        </w:rPr>
        <w:t>.</w:t>
      </w:r>
    </w:p>
    <w:p w:rsidR="00454256" w:rsidRDefault="00454256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5F368C" w:rsidRDefault="00454256" w:rsidP="007026E1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 w:rsidRPr="00D867E5">
        <w:rPr>
          <w:rFonts w:ascii="Arial" w:hAnsi="Arial" w:cs="Arial"/>
          <w:b/>
          <w:bCs/>
          <w:sz w:val="26"/>
          <w:szCs w:val="26"/>
          <w:lang w:val="es-ES"/>
        </w:rPr>
        <w:t>14. BIBLIOGRAFÍA OBLIGATORIA</w:t>
      </w:r>
    </w:p>
    <w:p w:rsidR="008A639F" w:rsidRPr="00E62066" w:rsidRDefault="008A639F" w:rsidP="008A63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lang w:val="fr-FR"/>
        </w:rPr>
      </w:pPr>
      <w:r w:rsidRPr="00E62066">
        <w:rPr>
          <w:rFonts w:ascii="Arial" w:hAnsi="Arial" w:cs="Arial"/>
          <w:bCs/>
          <w:lang w:val="es-ES"/>
        </w:rPr>
        <w:t xml:space="preserve">Aberastury, A. (1980) Teoría y técnica del psicoanálisis de niños Ed. </w:t>
      </w:r>
      <w:r w:rsidRPr="00E62066">
        <w:rPr>
          <w:rFonts w:ascii="Arial" w:hAnsi="Arial" w:cs="Arial"/>
          <w:bCs/>
          <w:lang w:val="fr-FR"/>
        </w:rPr>
        <w:t>Paidós, Buenos Aires</w:t>
      </w:r>
    </w:p>
    <w:p w:rsidR="008A639F" w:rsidRPr="00E62066" w:rsidRDefault="008A639F" w:rsidP="008A63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lang w:val="fr-FR"/>
        </w:rPr>
      </w:pPr>
    </w:p>
    <w:p w:rsidR="008A639F" w:rsidRPr="00E62066" w:rsidRDefault="003A5381" w:rsidP="008A63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lang w:val="es-ES"/>
        </w:rPr>
      </w:pPr>
      <w:r w:rsidRPr="00E62066">
        <w:rPr>
          <w:rFonts w:ascii="Arial" w:hAnsi="Arial" w:cs="Arial"/>
          <w:bCs/>
          <w:lang w:val="fr-FR"/>
        </w:rPr>
        <w:t>Balbo</w:t>
      </w:r>
      <w:r w:rsidR="008A639F" w:rsidRPr="00E62066">
        <w:rPr>
          <w:rFonts w:ascii="Arial" w:hAnsi="Arial" w:cs="Arial"/>
          <w:bCs/>
          <w:lang w:val="fr-FR"/>
        </w:rPr>
        <w:t xml:space="preserve"> y Bèrges (1999) Psychanalyse de l'enfant Ed. </w:t>
      </w:r>
      <w:r w:rsidR="008A639F" w:rsidRPr="00E62066">
        <w:rPr>
          <w:rFonts w:ascii="Arial" w:hAnsi="Arial" w:cs="Arial"/>
          <w:bCs/>
          <w:lang w:val="es-ES"/>
        </w:rPr>
        <w:t>Masson, Paris</w:t>
      </w:r>
      <w:r w:rsidRPr="00E62066">
        <w:rPr>
          <w:rFonts w:ascii="Arial" w:hAnsi="Arial" w:cs="Arial"/>
          <w:bCs/>
          <w:lang w:val="es-ES"/>
        </w:rPr>
        <w:t xml:space="preserve"> Traducción: “El encuadre de la cura: demanda, transferencia y contrato con los padres y su hijo” (material docente)</w:t>
      </w:r>
    </w:p>
    <w:p w:rsidR="008A639F" w:rsidRPr="00E62066" w:rsidRDefault="008A639F" w:rsidP="008A63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lang w:val="es-ES"/>
        </w:rPr>
      </w:pPr>
    </w:p>
    <w:p w:rsidR="008A639F" w:rsidRPr="00E62066" w:rsidRDefault="008A639F" w:rsidP="008A63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lang w:val="es-ES"/>
        </w:rPr>
      </w:pPr>
      <w:r w:rsidRPr="00E62066">
        <w:rPr>
          <w:rFonts w:ascii="Arial" w:hAnsi="Arial" w:cs="Arial"/>
          <w:bCs/>
          <w:lang w:val="es-ES"/>
        </w:rPr>
        <w:t>Bettelheim, B. (1998) La fortaleza vacía</w:t>
      </w:r>
      <w:r w:rsidR="003A5381" w:rsidRPr="00E62066">
        <w:rPr>
          <w:rFonts w:ascii="Arial" w:hAnsi="Arial" w:cs="Arial"/>
          <w:bCs/>
          <w:lang w:val="es-ES"/>
        </w:rPr>
        <w:t>: Autismo Infantil y nacimiento del yo</w:t>
      </w:r>
      <w:r w:rsidRPr="00E62066">
        <w:rPr>
          <w:rFonts w:ascii="Arial" w:hAnsi="Arial" w:cs="Arial"/>
          <w:bCs/>
          <w:lang w:val="es-ES"/>
        </w:rPr>
        <w:t>. Ed Paidós</w:t>
      </w:r>
      <w:r w:rsidR="003A5381" w:rsidRPr="00E62066">
        <w:rPr>
          <w:rFonts w:ascii="Arial" w:hAnsi="Arial" w:cs="Arial"/>
          <w:bCs/>
          <w:lang w:val="es-ES"/>
        </w:rPr>
        <w:t>, Madrid</w:t>
      </w:r>
    </w:p>
    <w:p w:rsidR="008E4E5B" w:rsidRPr="00E62066" w:rsidRDefault="008E4E5B" w:rsidP="008A63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lang w:val="es-ES"/>
        </w:rPr>
      </w:pPr>
    </w:p>
    <w:p w:rsidR="008A639F" w:rsidRPr="00E62066" w:rsidRDefault="008A639F" w:rsidP="008A63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lang w:val="es-ES"/>
        </w:rPr>
      </w:pPr>
      <w:r w:rsidRPr="00E62066">
        <w:rPr>
          <w:rFonts w:ascii="Arial" w:hAnsi="Arial" w:cs="Arial"/>
          <w:bCs/>
          <w:lang w:val="es-ES"/>
        </w:rPr>
        <w:t>Dolto, F (1988) El caso Dominique. Ed siglo XXI, Buenos Aires</w:t>
      </w:r>
    </w:p>
    <w:p w:rsidR="008E4E5B" w:rsidRPr="00E62066" w:rsidRDefault="008E4E5B" w:rsidP="008A63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lang w:val="es-ES"/>
        </w:rPr>
      </w:pPr>
    </w:p>
    <w:p w:rsidR="008A639F" w:rsidRPr="00E62066" w:rsidRDefault="008A639F" w:rsidP="008A63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lang w:val="es-ES"/>
        </w:rPr>
      </w:pPr>
      <w:r w:rsidRPr="00E62066">
        <w:rPr>
          <w:rFonts w:ascii="Arial" w:hAnsi="Arial" w:cs="Arial"/>
          <w:bCs/>
          <w:lang w:val="es-ES"/>
        </w:rPr>
        <w:t>Dolto, F (1983) En el juego del deseo Ed. Siglo XXI</w:t>
      </w:r>
      <w:r w:rsidR="003A5381" w:rsidRPr="00E62066">
        <w:rPr>
          <w:rFonts w:ascii="Arial" w:hAnsi="Arial" w:cs="Arial"/>
          <w:bCs/>
          <w:lang w:val="es-ES"/>
        </w:rPr>
        <w:t>, Mexico</w:t>
      </w:r>
    </w:p>
    <w:p w:rsidR="003A5381" w:rsidRPr="00E62066" w:rsidRDefault="003A5381" w:rsidP="003A538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lang w:val="es-ES"/>
        </w:rPr>
      </w:pPr>
    </w:p>
    <w:p w:rsidR="003A5381" w:rsidRPr="00E62066" w:rsidRDefault="003A5381" w:rsidP="003A538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lang w:val="es-ES"/>
        </w:rPr>
      </w:pPr>
      <w:r w:rsidRPr="00E62066">
        <w:rPr>
          <w:rFonts w:ascii="Arial" w:hAnsi="Arial" w:cs="Arial"/>
          <w:bCs/>
          <w:lang w:val="es-ES"/>
        </w:rPr>
        <w:t>Freud, S. (1912) Sobre la dinámica de la transferencia. En Obras Completas  Vol 12, Buenos Aires, Amorrortu.</w:t>
      </w:r>
    </w:p>
    <w:p w:rsidR="003A5381" w:rsidRPr="00E62066" w:rsidRDefault="003A5381" w:rsidP="003A538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lang w:val="es-ES"/>
        </w:rPr>
      </w:pPr>
    </w:p>
    <w:p w:rsidR="003A5381" w:rsidRPr="00E62066" w:rsidRDefault="003A5381" w:rsidP="003A538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lang w:val="es-ES"/>
        </w:rPr>
      </w:pPr>
      <w:r w:rsidRPr="00E62066">
        <w:rPr>
          <w:rFonts w:ascii="Arial" w:hAnsi="Arial" w:cs="Arial"/>
          <w:bCs/>
          <w:lang w:val="es-ES"/>
        </w:rPr>
        <w:t>Freud, S. (1914) Recordar, repetir, elaborar. En obras Completas, vol 12, Buenos Aires, Amorrortu.</w:t>
      </w:r>
    </w:p>
    <w:p w:rsidR="003A5381" w:rsidRPr="00E62066" w:rsidRDefault="003A5381" w:rsidP="003A538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lang w:val="es-ES"/>
        </w:rPr>
      </w:pPr>
    </w:p>
    <w:p w:rsidR="003A5381" w:rsidRPr="00E62066" w:rsidRDefault="003A5381" w:rsidP="003A538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lang w:val="es-ES"/>
        </w:rPr>
      </w:pPr>
      <w:r w:rsidRPr="00E62066">
        <w:rPr>
          <w:rFonts w:ascii="Arial" w:hAnsi="Arial" w:cs="Arial"/>
          <w:bCs/>
          <w:lang w:val="es-ES"/>
        </w:rPr>
        <w:lastRenderedPageBreak/>
        <w:t>Freud, S. (1915) Puntualizaciones sobre el amor de transferencia. En Obras Completas vol 12, Buenos Aires, Amorrortu.</w:t>
      </w:r>
    </w:p>
    <w:p w:rsidR="008E4E5B" w:rsidRPr="00E62066" w:rsidRDefault="008E4E5B" w:rsidP="008A63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lang w:val="es-ES"/>
        </w:rPr>
      </w:pPr>
    </w:p>
    <w:p w:rsidR="008A639F" w:rsidRPr="00E62066" w:rsidRDefault="008A639F" w:rsidP="008A63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lang w:val="es-ES"/>
        </w:rPr>
      </w:pPr>
      <w:r w:rsidRPr="00E62066">
        <w:rPr>
          <w:rFonts w:ascii="Arial" w:hAnsi="Arial" w:cs="Arial"/>
          <w:bCs/>
          <w:lang w:val="es-ES"/>
        </w:rPr>
        <w:t>Freud, A. (1970) La guerra y los niños</w:t>
      </w:r>
      <w:r w:rsidR="003A5381" w:rsidRPr="00E62066">
        <w:rPr>
          <w:rFonts w:ascii="Arial" w:hAnsi="Arial" w:cs="Arial"/>
          <w:bCs/>
          <w:lang w:val="es-ES"/>
        </w:rPr>
        <w:t>, Ed Horme</w:t>
      </w:r>
    </w:p>
    <w:p w:rsidR="008E4E5B" w:rsidRPr="00E62066" w:rsidRDefault="008E4E5B" w:rsidP="008A63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lang w:val="es-ES"/>
        </w:rPr>
      </w:pPr>
    </w:p>
    <w:p w:rsidR="008A639F" w:rsidRPr="00E62066" w:rsidRDefault="008A639F" w:rsidP="008A63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lang w:val="es-ES"/>
        </w:rPr>
      </w:pPr>
      <w:r w:rsidRPr="00E62066">
        <w:rPr>
          <w:rFonts w:ascii="Arial" w:hAnsi="Arial" w:cs="Arial"/>
          <w:bCs/>
          <w:lang w:val="es-ES"/>
        </w:rPr>
        <w:t>Freud. A (1972) Niños sin hogar</w:t>
      </w:r>
      <w:r w:rsidR="003A5381" w:rsidRPr="00E62066">
        <w:rPr>
          <w:rFonts w:ascii="Arial" w:hAnsi="Arial" w:cs="Arial"/>
          <w:bCs/>
          <w:lang w:val="es-ES"/>
        </w:rPr>
        <w:t>, Ed Horme</w:t>
      </w:r>
    </w:p>
    <w:p w:rsidR="003A5381" w:rsidRPr="00E62066" w:rsidRDefault="003A5381" w:rsidP="008A63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lang w:val="es-ES"/>
        </w:rPr>
      </w:pPr>
    </w:p>
    <w:p w:rsidR="003A5381" w:rsidRPr="00E62066" w:rsidRDefault="003A5381" w:rsidP="008A63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lang w:val="es-ES"/>
        </w:rPr>
      </w:pPr>
      <w:r w:rsidRPr="00E62066">
        <w:rPr>
          <w:rFonts w:ascii="Arial" w:hAnsi="Arial" w:cs="Arial"/>
          <w:bCs/>
          <w:lang w:val="es-ES"/>
        </w:rPr>
        <w:t>Geissmann, C. y P. (1992). Historia del psicoanálisis infantil. Movimientos, ideas y perspectivas. Editorial Síntesis</w:t>
      </w:r>
    </w:p>
    <w:p w:rsidR="008E4E5B" w:rsidRPr="00E62066" w:rsidRDefault="008E4E5B" w:rsidP="008A63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lang w:val="es-ES"/>
        </w:rPr>
      </w:pPr>
    </w:p>
    <w:p w:rsidR="008A639F" w:rsidRPr="00E62066" w:rsidRDefault="008A639F" w:rsidP="008A63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lang w:val="es-ES"/>
        </w:rPr>
      </w:pPr>
      <w:r w:rsidRPr="00E62066">
        <w:rPr>
          <w:rFonts w:ascii="Arial" w:hAnsi="Arial" w:cs="Arial"/>
          <w:bCs/>
          <w:lang w:val="es-ES"/>
        </w:rPr>
        <w:t xml:space="preserve">Houzel, D, (2000) </w:t>
      </w:r>
      <w:r w:rsidRPr="00E62066">
        <w:rPr>
          <w:rFonts w:ascii="Arial" w:hAnsi="Arial" w:cs="Arial"/>
          <w:bCs/>
          <w:lang w:val="es-ES"/>
        </w:rPr>
        <w:tab/>
        <w:t>El niño, sus padres y el psicoanalista Ed. Síntesis</w:t>
      </w:r>
    </w:p>
    <w:p w:rsidR="008E4E5B" w:rsidRPr="00E62066" w:rsidRDefault="008E4E5B" w:rsidP="008A63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lang w:val="es-ES"/>
        </w:rPr>
      </w:pPr>
    </w:p>
    <w:p w:rsidR="008A639F" w:rsidRPr="00E62066" w:rsidRDefault="008A639F" w:rsidP="008A63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lang w:val="es-ES"/>
        </w:rPr>
      </w:pPr>
      <w:r w:rsidRPr="00E62066">
        <w:rPr>
          <w:rFonts w:ascii="Arial" w:hAnsi="Arial" w:cs="Arial"/>
          <w:bCs/>
          <w:lang w:val="es-ES"/>
        </w:rPr>
        <w:t>Klein, M (1988) Los orígenes de la transferencia en Obras Completas</w:t>
      </w:r>
      <w:r w:rsidR="003A5381" w:rsidRPr="00E62066">
        <w:rPr>
          <w:rFonts w:ascii="Arial" w:hAnsi="Arial" w:cs="Arial"/>
          <w:bCs/>
          <w:lang w:val="es-ES"/>
        </w:rPr>
        <w:t xml:space="preserve"> Tomo II, Padós Buenos Aires.</w:t>
      </w:r>
    </w:p>
    <w:p w:rsidR="003A5381" w:rsidRPr="00E62066" w:rsidRDefault="003A5381" w:rsidP="008A63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lang w:val="es-ES"/>
        </w:rPr>
      </w:pPr>
    </w:p>
    <w:p w:rsidR="003A5381" w:rsidRPr="00E62066" w:rsidRDefault="003A5381" w:rsidP="008A63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lang w:val="es-ES"/>
        </w:rPr>
      </w:pPr>
      <w:r w:rsidRPr="00E62066">
        <w:rPr>
          <w:rFonts w:ascii="Arial" w:hAnsi="Arial" w:cs="Arial"/>
          <w:bCs/>
          <w:lang w:val="es-ES"/>
        </w:rPr>
        <w:t>Klen, M (1980) Relato del psicoanálisis de un niño en Obras Completas Tomo IV. Paidós. Buenos Aires.</w:t>
      </w:r>
    </w:p>
    <w:p w:rsidR="008E4E5B" w:rsidRPr="00E62066" w:rsidRDefault="008E4E5B" w:rsidP="008A63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lang w:val="es-ES"/>
        </w:rPr>
      </w:pPr>
    </w:p>
    <w:p w:rsidR="008A639F" w:rsidRPr="00E62066" w:rsidRDefault="008A639F" w:rsidP="008A63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lang w:val="es-ES"/>
        </w:rPr>
      </w:pPr>
      <w:r w:rsidRPr="00E62066">
        <w:rPr>
          <w:rFonts w:ascii="Arial" w:hAnsi="Arial" w:cs="Arial"/>
          <w:bCs/>
          <w:lang w:val="es-ES"/>
        </w:rPr>
        <w:t xml:space="preserve">Lacan, J. (2003) Seminario </w:t>
      </w:r>
      <w:r w:rsidR="00E648AD" w:rsidRPr="00E62066">
        <w:rPr>
          <w:rFonts w:ascii="Arial" w:hAnsi="Arial" w:cs="Arial"/>
          <w:bCs/>
          <w:lang w:val="es-ES"/>
        </w:rPr>
        <w:t>4</w:t>
      </w:r>
      <w:r w:rsidRPr="00E62066">
        <w:rPr>
          <w:rFonts w:ascii="Arial" w:hAnsi="Arial" w:cs="Arial"/>
          <w:bCs/>
          <w:lang w:val="es-ES"/>
        </w:rPr>
        <w:t xml:space="preserve"> </w:t>
      </w:r>
      <w:r w:rsidR="00E648AD" w:rsidRPr="00E62066">
        <w:rPr>
          <w:rFonts w:ascii="Arial" w:hAnsi="Arial" w:cs="Arial"/>
          <w:bCs/>
          <w:lang w:val="es-ES"/>
        </w:rPr>
        <w:t>La Relación de objeto</w:t>
      </w:r>
      <w:r w:rsidRPr="00E62066">
        <w:rPr>
          <w:rFonts w:ascii="Arial" w:hAnsi="Arial" w:cs="Arial"/>
          <w:bCs/>
          <w:lang w:val="es-ES"/>
        </w:rPr>
        <w:t>, Ed. Paidós</w:t>
      </w:r>
    </w:p>
    <w:p w:rsidR="008E4E5B" w:rsidRPr="00E62066" w:rsidRDefault="008E4E5B" w:rsidP="008A63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lang w:val="es-ES"/>
        </w:rPr>
      </w:pPr>
    </w:p>
    <w:p w:rsidR="008A639F" w:rsidRPr="00E62066" w:rsidRDefault="008A639F" w:rsidP="008A63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lang w:val="es-ES"/>
        </w:rPr>
      </w:pPr>
      <w:r w:rsidRPr="00E62066">
        <w:rPr>
          <w:rFonts w:ascii="Arial" w:hAnsi="Arial" w:cs="Arial"/>
          <w:bCs/>
          <w:lang w:val="es-ES"/>
        </w:rPr>
        <w:t xml:space="preserve">Laznik-Penot (2003) </w:t>
      </w:r>
      <w:r w:rsidR="003A5381" w:rsidRPr="00E62066">
        <w:rPr>
          <w:rFonts w:ascii="Arial" w:hAnsi="Arial" w:cs="Arial"/>
          <w:bCs/>
          <w:lang w:val="es-ES"/>
        </w:rPr>
        <w:t>Hacia el habla. Ed Nueva Visión. Buenos Aires</w:t>
      </w:r>
    </w:p>
    <w:p w:rsidR="008E4E5B" w:rsidRPr="00E62066" w:rsidRDefault="008E4E5B" w:rsidP="008A63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lang w:val="es-ES"/>
        </w:rPr>
      </w:pPr>
    </w:p>
    <w:p w:rsidR="008A639F" w:rsidRPr="00E62066" w:rsidRDefault="008A639F" w:rsidP="008A63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lang w:val="es-ES"/>
        </w:rPr>
      </w:pPr>
      <w:r w:rsidRPr="00E62066">
        <w:rPr>
          <w:rFonts w:ascii="Arial" w:hAnsi="Arial" w:cs="Arial"/>
          <w:bCs/>
          <w:lang w:val="es-ES"/>
        </w:rPr>
        <w:t>Lefort, R (2000) El n</w:t>
      </w:r>
      <w:r w:rsidR="003A5381" w:rsidRPr="00E62066">
        <w:rPr>
          <w:rFonts w:ascii="Arial" w:hAnsi="Arial" w:cs="Arial"/>
          <w:bCs/>
          <w:lang w:val="es-ES"/>
        </w:rPr>
        <w:t>acimiento del Otro. Ed Paidós, Buenos Aires</w:t>
      </w:r>
    </w:p>
    <w:p w:rsidR="003A5381" w:rsidRPr="00E62066" w:rsidRDefault="003A5381" w:rsidP="008A63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lang w:val="es-ES"/>
        </w:rPr>
      </w:pPr>
    </w:p>
    <w:p w:rsidR="003A5381" w:rsidRPr="00E62066" w:rsidRDefault="003A5381" w:rsidP="008A63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lang w:val="es-ES"/>
        </w:rPr>
      </w:pPr>
      <w:r w:rsidRPr="00E62066">
        <w:rPr>
          <w:rFonts w:ascii="Arial" w:hAnsi="Arial" w:cs="Arial"/>
          <w:bCs/>
          <w:lang w:val="es-ES"/>
        </w:rPr>
        <w:t>Mannoni, M. (1987). El niño, su enfermedad y los otros. Ed. Nueva Visión.Capítulo II: La transferencia en psicoanálisis de niños. Problemas actuales.</w:t>
      </w:r>
    </w:p>
    <w:p w:rsidR="008E4E5B" w:rsidRPr="00E62066" w:rsidRDefault="008E4E5B" w:rsidP="008A63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lang w:val="es-ES"/>
        </w:rPr>
      </w:pPr>
    </w:p>
    <w:p w:rsidR="008A639F" w:rsidRDefault="008A639F" w:rsidP="008A63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lang w:val="es-ES"/>
        </w:rPr>
      </w:pPr>
      <w:r w:rsidRPr="00E62066">
        <w:rPr>
          <w:rFonts w:ascii="Arial" w:hAnsi="Arial" w:cs="Arial"/>
          <w:bCs/>
          <w:lang w:val="es-ES"/>
        </w:rPr>
        <w:t xml:space="preserve">Sanders,J., </w:t>
      </w:r>
      <w:r w:rsidRPr="00E62066">
        <w:rPr>
          <w:rFonts w:ascii="Arial" w:hAnsi="Arial" w:cs="Arial"/>
          <w:bCs/>
          <w:lang w:val="es-ES"/>
        </w:rPr>
        <w:tab/>
        <w:t xml:space="preserve"> R. (1978) La técnica en psicoanálisis de niños: conversaciones con Anna Freud. Ed. Gedisa</w:t>
      </w:r>
    </w:p>
    <w:p w:rsidR="00D315DD" w:rsidRDefault="00D315DD" w:rsidP="008A63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lang w:val="es-ES"/>
        </w:rPr>
      </w:pPr>
    </w:p>
    <w:p w:rsidR="00D315DD" w:rsidRPr="00D315DD" w:rsidRDefault="00D315DD" w:rsidP="008A63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lang w:val="es-ES"/>
        </w:rPr>
      </w:pPr>
      <w:r w:rsidRPr="00D315DD">
        <w:rPr>
          <w:rFonts w:ascii="Arial" w:hAnsi="Arial" w:cs="Arial"/>
          <w:bCs/>
          <w:lang w:val="es-ES"/>
        </w:rPr>
        <w:t xml:space="preserve">Bolland, B y Sandler, J. </w:t>
      </w:r>
      <w:r>
        <w:rPr>
          <w:rFonts w:ascii="Arial" w:hAnsi="Arial" w:cs="Arial"/>
          <w:bCs/>
          <w:lang w:val="es-ES"/>
        </w:rPr>
        <w:t xml:space="preserve">(1975) </w:t>
      </w:r>
      <w:r w:rsidRPr="00D315DD">
        <w:rPr>
          <w:rFonts w:ascii="Arial" w:hAnsi="Arial" w:cs="Arial"/>
          <w:bCs/>
          <w:lang w:val="es-ES"/>
        </w:rPr>
        <w:t>Indice psicoanalítico de Hampstead: El caso de Andy.</w:t>
      </w:r>
      <w:r>
        <w:rPr>
          <w:rFonts w:ascii="Arial" w:hAnsi="Arial" w:cs="Arial"/>
          <w:bCs/>
          <w:lang w:val="es-ES"/>
        </w:rPr>
        <w:t xml:space="preserve"> Psicoanálisis de un niño de dos años. Ed. Tiempo contemporaneo</w:t>
      </w:r>
      <w:r w:rsidRPr="00D315DD">
        <w:rPr>
          <w:rFonts w:ascii="Arial" w:hAnsi="Arial" w:cs="Arial"/>
          <w:bCs/>
          <w:lang w:val="es-ES"/>
        </w:rPr>
        <w:t xml:space="preserve"> </w:t>
      </w:r>
    </w:p>
    <w:p w:rsidR="008E4E5B" w:rsidRPr="00D315DD" w:rsidRDefault="008E4E5B" w:rsidP="008A63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lang w:val="es-ES"/>
        </w:rPr>
      </w:pPr>
    </w:p>
    <w:p w:rsidR="008A639F" w:rsidRPr="00E62066" w:rsidRDefault="008A639F" w:rsidP="008A63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lang w:val="es-ES"/>
        </w:rPr>
      </w:pPr>
      <w:r w:rsidRPr="00E62066">
        <w:rPr>
          <w:rFonts w:ascii="Arial" w:hAnsi="Arial" w:cs="Arial"/>
          <w:bCs/>
          <w:lang w:val="es-ES"/>
        </w:rPr>
        <w:t xml:space="preserve">Winnicott, D, (1980) Realidad y juego, Ed </w:t>
      </w:r>
      <w:r w:rsidR="008E4E5B" w:rsidRPr="00E62066">
        <w:rPr>
          <w:rFonts w:ascii="Arial" w:hAnsi="Arial" w:cs="Arial"/>
          <w:bCs/>
          <w:lang w:val="es-ES"/>
        </w:rPr>
        <w:t>Paidós</w:t>
      </w:r>
    </w:p>
    <w:p w:rsidR="008E4E5B" w:rsidRPr="00E62066" w:rsidRDefault="008E4E5B" w:rsidP="008A63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lang w:val="es-ES"/>
        </w:rPr>
      </w:pPr>
    </w:p>
    <w:p w:rsidR="00BA50B6" w:rsidRPr="00E62066" w:rsidRDefault="008A639F" w:rsidP="008A63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lang w:val="es-ES"/>
        </w:rPr>
      </w:pPr>
      <w:r w:rsidRPr="00E62066">
        <w:rPr>
          <w:rFonts w:ascii="Arial" w:hAnsi="Arial" w:cs="Arial"/>
          <w:bCs/>
          <w:lang w:val="es-ES"/>
        </w:rPr>
        <w:t>Winnicott, D (1977) Psico</w:t>
      </w:r>
      <w:r w:rsidR="003A5381" w:rsidRPr="00E62066">
        <w:rPr>
          <w:rFonts w:ascii="Arial" w:hAnsi="Arial" w:cs="Arial"/>
          <w:bCs/>
          <w:lang w:val="es-ES"/>
        </w:rPr>
        <w:t xml:space="preserve">análisis de una niña pequeña Piggle </w:t>
      </w:r>
      <w:r w:rsidRPr="00E62066">
        <w:rPr>
          <w:rFonts w:ascii="Arial" w:hAnsi="Arial" w:cs="Arial"/>
          <w:bCs/>
          <w:lang w:val="es-ES"/>
        </w:rPr>
        <w:t>Ed. Gedisa</w:t>
      </w:r>
    </w:p>
    <w:p w:rsidR="00D867E5" w:rsidRDefault="00D867E5" w:rsidP="00E6206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jc w:val="both"/>
        <w:rPr>
          <w:rFonts w:ascii="Arial" w:hAnsi="Arial" w:cs="Arial"/>
          <w:bCs/>
          <w:sz w:val="26"/>
          <w:szCs w:val="26"/>
          <w:lang w:val="es-ES"/>
        </w:rPr>
      </w:pPr>
    </w:p>
    <w:p w:rsidR="00454256" w:rsidRDefault="00454256" w:rsidP="00454256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15. BIBLIOGRAFÍA COMPLEMENTARIA </w:t>
      </w:r>
    </w:p>
    <w:p w:rsidR="00A87EA8" w:rsidRPr="00E62066" w:rsidRDefault="00A87EA8" w:rsidP="00A87EA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40"/>
        <w:jc w:val="both"/>
        <w:rPr>
          <w:rFonts w:ascii="Arial" w:hAnsi="Arial" w:cs="Arial"/>
          <w:bCs/>
          <w:sz w:val="20"/>
          <w:szCs w:val="20"/>
          <w:lang w:val="es-ES"/>
        </w:rPr>
      </w:pPr>
      <w:r w:rsidRPr="00E62066">
        <w:rPr>
          <w:rFonts w:ascii="Arial" w:hAnsi="Arial" w:cs="Arial"/>
          <w:bCs/>
          <w:sz w:val="20"/>
          <w:szCs w:val="20"/>
          <w:lang w:val="es-ES"/>
        </w:rPr>
        <w:t xml:space="preserve">Aberastury, A. (1971). </w:t>
      </w:r>
      <w:r w:rsidRPr="00E62066">
        <w:rPr>
          <w:rFonts w:ascii="Arial" w:hAnsi="Arial" w:cs="Arial"/>
          <w:bCs/>
          <w:i/>
          <w:sz w:val="20"/>
          <w:szCs w:val="20"/>
          <w:lang w:val="es-ES"/>
        </w:rPr>
        <w:t>El niño y sus juegos</w:t>
      </w:r>
      <w:r w:rsidRPr="00E62066">
        <w:rPr>
          <w:rFonts w:ascii="Arial" w:hAnsi="Arial" w:cs="Arial"/>
          <w:bCs/>
          <w:sz w:val="20"/>
          <w:szCs w:val="20"/>
          <w:lang w:val="es-ES"/>
        </w:rPr>
        <w:t>. Buenos Aires: Paidós.</w:t>
      </w:r>
    </w:p>
    <w:p w:rsidR="008E4E5B" w:rsidRPr="00E62066" w:rsidRDefault="008E4E5B" w:rsidP="008E4E5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40"/>
        <w:jc w:val="both"/>
        <w:rPr>
          <w:rFonts w:ascii="Arial" w:hAnsi="Arial" w:cs="Arial"/>
          <w:bCs/>
          <w:sz w:val="20"/>
          <w:szCs w:val="20"/>
          <w:lang w:val="es-ES"/>
        </w:rPr>
      </w:pPr>
      <w:r w:rsidRPr="00E62066">
        <w:rPr>
          <w:rFonts w:ascii="Arial" w:hAnsi="Arial" w:cs="Arial"/>
          <w:bCs/>
          <w:sz w:val="20"/>
          <w:szCs w:val="20"/>
          <w:lang w:val="es-ES"/>
        </w:rPr>
        <w:t>Dolto, F. (1988) La imagen inconsciente del cuerpo Ed. Paidós. Buenos Aires</w:t>
      </w:r>
    </w:p>
    <w:p w:rsidR="008E4E5B" w:rsidRPr="00E62066" w:rsidRDefault="008E4E5B" w:rsidP="008E4E5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40"/>
        <w:jc w:val="both"/>
        <w:rPr>
          <w:rFonts w:ascii="Arial" w:hAnsi="Arial" w:cs="Arial"/>
          <w:bCs/>
          <w:sz w:val="20"/>
          <w:szCs w:val="20"/>
          <w:lang w:val="es-ES"/>
        </w:rPr>
      </w:pPr>
      <w:r w:rsidRPr="00E62066">
        <w:rPr>
          <w:rFonts w:ascii="Arial" w:hAnsi="Arial" w:cs="Arial"/>
          <w:bCs/>
          <w:sz w:val="20"/>
          <w:szCs w:val="20"/>
          <w:lang w:val="es-ES"/>
        </w:rPr>
        <w:t>Freud, S. (1996)</w:t>
      </w:r>
      <w:r w:rsidR="003A5381" w:rsidRPr="00E62066">
        <w:rPr>
          <w:rFonts w:ascii="Arial" w:hAnsi="Arial" w:cs="Arial"/>
          <w:bCs/>
          <w:sz w:val="20"/>
          <w:szCs w:val="20"/>
          <w:lang w:val="es-ES"/>
        </w:rPr>
        <w:t xml:space="preserve"> </w:t>
      </w:r>
      <w:r w:rsidRPr="00E62066">
        <w:rPr>
          <w:rFonts w:ascii="Arial" w:hAnsi="Arial" w:cs="Arial"/>
          <w:bCs/>
          <w:sz w:val="20"/>
          <w:szCs w:val="20"/>
          <w:lang w:val="es-ES"/>
        </w:rPr>
        <w:t xml:space="preserve">Consejos al médico sobre el tratamiento psicoanalítico Ed. Amorrortu </w:t>
      </w:r>
    </w:p>
    <w:p w:rsidR="008E4E5B" w:rsidRPr="00D315DD" w:rsidRDefault="008E4E5B" w:rsidP="008E4E5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40"/>
        <w:jc w:val="both"/>
        <w:rPr>
          <w:rFonts w:ascii="Arial" w:hAnsi="Arial" w:cs="Arial"/>
          <w:bCs/>
          <w:sz w:val="20"/>
          <w:szCs w:val="20"/>
          <w:lang w:val="pt-BR"/>
        </w:rPr>
      </w:pPr>
      <w:r w:rsidRPr="00E62066">
        <w:rPr>
          <w:rFonts w:ascii="Arial" w:hAnsi="Arial" w:cs="Arial"/>
          <w:bCs/>
          <w:sz w:val="20"/>
          <w:szCs w:val="20"/>
          <w:lang w:val="es-ES"/>
        </w:rPr>
        <w:lastRenderedPageBreak/>
        <w:t>Freud, S. (1996)</w:t>
      </w:r>
      <w:r w:rsidR="00E62066">
        <w:rPr>
          <w:rFonts w:ascii="Arial" w:hAnsi="Arial" w:cs="Arial"/>
          <w:bCs/>
          <w:sz w:val="20"/>
          <w:szCs w:val="20"/>
          <w:lang w:val="es-ES"/>
        </w:rPr>
        <w:t xml:space="preserve"> </w:t>
      </w:r>
      <w:r w:rsidRPr="00E62066">
        <w:rPr>
          <w:rFonts w:ascii="Arial" w:hAnsi="Arial" w:cs="Arial"/>
          <w:bCs/>
          <w:sz w:val="20"/>
          <w:szCs w:val="20"/>
          <w:lang w:val="es-ES"/>
        </w:rPr>
        <w:t xml:space="preserve">Sobre la iniciación del tratamiento Ed. </w:t>
      </w:r>
      <w:r w:rsidRPr="00D315DD">
        <w:rPr>
          <w:rFonts w:ascii="Arial" w:hAnsi="Arial" w:cs="Arial"/>
          <w:bCs/>
          <w:sz w:val="20"/>
          <w:szCs w:val="20"/>
          <w:lang w:val="pt-BR"/>
        </w:rPr>
        <w:t>Amorrotu T. XII</w:t>
      </w:r>
    </w:p>
    <w:p w:rsidR="008E4E5B" w:rsidRPr="00D315DD" w:rsidRDefault="008E4E5B" w:rsidP="008E4E5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40"/>
        <w:jc w:val="both"/>
        <w:rPr>
          <w:rFonts w:ascii="Arial" w:hAnsi="Arial" w:cs="Arial"/>
          <w:bCs/>
          <w:sz w:val="20"/>
          <w:szCs w:val="20"/>
          <w:lang w:val="pt-BR"/>
        </w:rPr>
      </w:pPr>
      <w:r w:rsidRPr="00D315DD">
        <w:rPr>
          <w:rFonts w:ascii="Arial" w:hAnsi="Arial" w:cs="Arial"/>
          <w:bCs/>
          <w:sz w:val="20"/>
          <w:szCs w:val="20"/>
          <w:lang w:val="pt-BR"/>
        </w:rPr>
        <w:t>Freud, S (1996) Recordar, repetir y reelaborar Ed. Amorrotu T. XII</w:t>
      </w:r>
    </w:p>
    <w:p w:rsidR="008E4E5B" w:rsidRPr="00E62066" w:rsidRDefault="008E4E5B" w:rsidP="008E4E5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40"/>
        <w:jc w:val="both"/>
        <w:rPr>
          <w:rFonts w:ascii="Arial" w:hAnsi="Arial" w:cs="Arial"/>
          <w:bCs/>
          <w:sz w:val="20"/>
          <w:szCs w:val="20"/>
          <w:lang w:val="es-ES"/>
        </w:rPr>
      </w:pPr>
      <w:r w:rsidRPr="00E62066">
        <w:rPr>
          <w:rFonts w:ascii="Arial" w:hAnsi="Arial" w:cs="Arial"/>
          <w:bCs/>
          <w:sz w:val="20"/>
          <w:szCs w:val="20"/>
          <w:lang w:val="es-ES"/>
        </w:rPr>
        <w:t>Freud, S. (1996) Lo inconsciente Ed Amorrotu</w:t>
      </w:r>
    </w:p>
    <w:p w:rsidR="008E4E5B" w:rsidRPr="00E62066" w:rsidRDefault="008E4E5B" w:rsidP="008E4E5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40"/>
        <w:jc w:val="both"/>
        <w:rPr>
          <w:rFonts w:ascii="Arial" w:hAnsi="Arial" w:cs="Arial"/>
          <w:bCs/>
          <w:sz w:val="20"/>
          <w:szCs w:val="20"/>
          <w:lang w:val="es-ES"/>
        </w:rPr>
      </w:pPr>
      <w:r w:rsidRPr="00E62066">
        <w:rPr>
          <w:rFonts w:ascii="Arial" w:hAnsi="Arial" w:cs="Arial"/>
          <w:bCs/>
          <w:sz w:val="20"/>
          <w:szCs w:val="20"/>
          <w:lang w:val="es-ES"/>
        </w:rPr>
        <w:t>Geissmann, C. (1992). Historia del psicoanálisis infantil. Movimientos, ideas y perspectivas. Madrid: Editorial Síntesis</w:t>
      </w:r>
    </w:p>
    <w:p w:rsidR="008E4E5B" w:rsidRPr="00D315DD" w:rsidRDefault="008E4E5B" w:rsidP="008E4E5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40"/>
        <w:jc w:val="both"/>
        <w:rPr>
          <w:rFonts w:ascii="Arial" w:hAnsi="Arial" w:cs="Arial"/>
          <w:bCs/>
          <w:sz w:val="20"/>
          <w:szCs w:val="20"/>
          <w:lang w:val="es-ES"/>
        </w:rPr>
      </w:pPr>
      <w:r w:rsidRPr="00D315DD">
        <w:rPr>
          <w:rFonts w:ascii="Arial" w:hAnsi="Arial" w:cs="Arial"/>
          <w:bCs/>
          <w:sz w:val="20"/>
          <w:szCs w:val="20"/>
          <w:lang w:val="es-ES"/>
        </w:rPr>
        <w:t>Houzel. (2003) Le Concept D'enveloppe Psychique, eres</w:t>
      </w:r>
    </w:p>
    <w:p w:rsidR="008E4E5B" w:rsidRPr="00E62066" w:rsidRDefault="008E4E5B" w:rsidP="008E4E5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40"/>
        <w:jc w:val="both"/>
        <w:rPr>
          <w:rFonts w:ascii="Arial" w:hAnsi="Arial" w:cs="Arial"/>
          <w:bCs/>
          <w:sz w:val="20"/>
          <w:szCs w:val="20"/>
          <w:lang w:val="es-ES"/>
        </w:rPr>
      </w:pPr>
      <w:r w:rsidRPr="00E62066">
        <w:rPr>
          <w:rFonts w:ascii="Arial" w:hAnsi="Arial" w:cs="Arial"/>
          <w:bCs/>
          <w:sz w:val="20"/>
          <w:szCs w:val="20"/>
          <w:lang w:val="es-ES"/>
        </w:rPr>
        <w:t>Laurent, E. (1998) Hay un fin de análisis para los niños Ed. Colección Diva, Buenos Aires</w:t>
      </w:r>
    </w:p>
    <w:p w:rsidR="008E4E5B" w:rsidRPr="00E62066" w:rsidRDefault="008E4E5B" w:rsidP="008E4E5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40"/>
        <w:ind w:left="709" w:hanging="709"/>
        <w:jc w:val="both"/>
        <w:rPr>
          <w:rFonts w:ascii="Arial" w:hAnsi="Arial" w:cs="Arial"/>
          <w:bCs/>
          <w:sz w:val="20"/>
          <w:szCs w:val="20"/>
          <w:lang w:val="es-ES"/>
        </w:rPr>
      </w:pPr>
      <w:r w:rsidRPr="00E62066">
        <w:rPr>
          <w:rFonts w:ascii="Arial" w:hAnsi="Arial" w:cs="Arial"/>
          <w:bCs/>
          <w:sz w:val="20"/>
          <w:szCs w:val="20"/>
          <w:lang w:val="es-ES"/>
        </w:rPr>
        <w:t xml:space="preserve">Levobici, S. (1989)Tratado de psiquiatría del niño y del adolescente. Ed. Biblioteca nueva </w:t>
      </w:r>
    </w:p>
    <w:p w:rsidR="008E4E5B" w:rsidRPr="00E62066" w:rsidRDefault="008E4E5B" w:rsidP="008E4E5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40"/>
        <w:ind w:left="709" w:hanging="709"/>
        <w:jc w:val="both"/>
        <w:rPr>
          <w:rFonts w:ascii="Arial" w:hAnsi="Arial" w:cs="Arial"/>
          <w:bCs/>
          <w:sz w:val="20"/>
          <w:szCs w:val="20"/>
          <w:lang w:val="es-ES"/>
        </w:rPr>
      </w:pPr>
      <w:r w:rsidRPr="00E62066">
        <w:rPr>
          <w:rFonts w:ascii="Arial" w:hAnsi="Arial" w:cs="Arial"/>
          <w:bCs/>
          <w:sz w:val="20"/>
          <w:szCs w:val="20"/>
          <w:lang w:val="es-ES"/>
        </w:rPr>
        <w:t xml:space="preserve">Lebovici, S. (1995). </w:t>
      </w:r>
      <w:r w:rsidRPr="00E62066">
        <w:rPr>
          <w:rFonts w:ascii="Arial" w:hAnsi="Arial" w:cs="Arial"/>
          <w:bCs/>
          <w:i/>
          <w:sz w:val="20"/>
          <w:szCs w:val="20"/>
          <w:lang w:val="es-ES"/>
        </w:rPr>
        <w:t>La psicopatología del bebé</w:t>
      </w:r>
      <w:r w:rsidRPr="00E62066">
        <w:rPr>
          <w:rFonts w:ascii="Arial" w:hAnsi="Arial" w:cs="Arial"/>
          <w:bCs/>
          <w:sz w:val="20"/>
          <w:szCs w:val="20"/>
          <w:lang w:val="es-ES"/>
        </w:rPr>
        <w:t>. México: Siglo XXI.</w:t>
      </w:r>
    </w:p>
    <w:p w:rsidR="008E4E5B" w:rsidRPr="00E62066" w:rsidRDefault="008E4E5B" w:rsidP="008E4E5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40"/>
        <w:jc w:val="both"/>
        <w:rPr>
          <w:rFonts w:ascii="Arial" w:hAnsi="Arial" w:cs="Arial"/>
          <w:bCs/>
          <w:sz w:val="20"/>
          <w:szCs w:val="20"/>
          <w:lang w:val="es-ES"/>
        </w:rPr>
      </w:pPr>
      <w:r w:rsidRPr="00E62066">
        <w:rPr>
          <w:rFonts w:ascii="Arial" w:hAnsi="Arial" w:cs="Arial"/>
          <w:bCs/>
          <w:sz w:val="20"/>
          <w:szCs w:val="20"/>
          <w:lang w:val="es-ES"/>
        </w:rPr>
        <w:t>Mannoni, M. (1982) La primera entrevista con el psicoanalista Ed. Gedisa</w:t>
      </w:r>
    </w:p>
    <w:p w:rsidR="008E4E5B" w:rsidRPr="00E62066" w:rsidRDefault="008E4E5B" w:rsidP="008E4E5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40"/>
        <w:jc w:val="both"/>
        <w:rPr>
          <w:rFonts w:ascii="Arial" w:hAnsi="Arial" w:cs="Arial"/>
          <w:bCs/>
          <w:sz w:val="20"/>
          <w:szCs w:val="20"/>
          <w:lang w:val="es-ES"/>
        </w:rPr>
      </w:pPr>
      <w:r w:rsidRPr="00E62066">
        <w:rPr>
          <w:rFonts w:ascii="Arial" w:hAnsi="Arial" w:cs="Arial"/>
          <w:bCs/>
          <w:sz w:val="20"/>
          <w:szCs w:val="20"/>
          <w:lang w:val="es-ES"/>
        </w:rPr>
        <w:t>Mannoni, M. (1985) Un saber que no se sabe Ed. Gedisa  1985</w:t>
      </w:r>
    </w:p>
    <w:p w:rsidR="008E4E5B" w:rsidRPr="00E62066" w:rsidRDefault="008E4E5B" w:rsidP="008E4E5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40"/>
        <w:ind w:left="709" w:hanging="709"/>
        <w:jc w:val="both"/>
        <w:rPr>
          <w:rFonts w:ascii="Arial" w:hAnsi="Arial" w:cs="Arial"/>
          <w:bCs/>
          <w:sz w:val="20"/>
          <w:szCs w:val="20"/>
          <w:lang w:val="es-ES"/>
        </w:rPr>
      </w:pPr>
      <w:r w:rsidRPr="00E62066">
        <w:rPr>
          <w:rFonts w:ascii="Arial" w:hAnsi="Arial" w:cs="Arial"/>
          <w:bCs/>
          <w:sz w:val="20"/>
          <w:szCs w:val="20"/>
          <w:lang w:val="es-ES"/>
        </w:rPr>
        <w:t xml:space="preserve">Mannoni, M. (1987). </w:t>
      </w:r>
      <w:r w:rsidRPr="00E62066">
        <w:rPr>
          <w:rFonts w:ascii="Arial" w:hAnsi="Arial" w:cs="Arial"/>
          <w:bCs/>
          <w:i/>
          <w:sz w:val="20"/>
          <w:szCs w:val="20"/>
          <w:lang w:val="es-ES"/>
        </w:rPr>
        <w:t>El niño, su enfermedad y los otros</w:t>
      </w:r>
      <w:r w:rsidRPr="00E62066">
        <w:rPr>
          <w:rFonts w:ascii="Arial" w:hAnsi="Arial" w:cs="Arial"/>
          <w:bCs/>
          <w:sz w:val="20"/>
          <w:szCs w:val="20"/>
          <w:lang w:val="es-ES"/>
        </w:rPr>
        <w:t>. Argentina: Ed. Nueva Visión.</w:t>
      </w:r>
    </w:p>
    <w:p w:rsidR="008E4E5B" w:rsidRPr="00E62066" w:rsidRDefault="008E4E5B" w:rsidP="008E4E5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40"/>
        <w:jc w:val="both"/>
        <w:rPr>
          <w:rFonts w:ascii="Arial" w:hAnsi="Arial" w:cs="Arial"/>
          <w:bCs/>
          <w:sz w:val="20"/>
          <w:szCs w:val="20"/>
          <w:lang w:val="es-ES"/>
        </w:rPr>
      </w:pPr>
      <w:r w:rsidRPr="00E62066">
        <w:rPr>
          <w:rFonts w:ascii="Arial" w:hAnsi="Arial" w:cs="Arial"/>
          <w:bCs/>
          <w:sz w:val="20"/>
          <w:szCs w:val="20"/>
          <w:lang w:val="es-ES"/>
        </w:rPr>
        <w:t xml:space="preserve">Stern, D (2001) La constelación maternal. Ed Paidós </w:t>
      </w:r>
    </w:p>
    <w:p w:rsidR="008E4E5B" w:rsidRPr="00E62066" w:rsidRDefault="008E4E5B" w:rsidP="008E4E5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40"/>
        <w:jc w:val="both"/>
        <w:rPr>
          <w:rFonts w:ascii="Arial" w:hAnsi="Arial" w:cs="Arial"/>
          <w:bCs/>
          <w:sz w:val="20"/>
          <w:szCs w:val="20"/>
          <w:lang w:val="es-ES"/>
        </w:rPr>
      </w:pPr>
      <w:r w:rsidRPr="00E62066">
        <w:rPr>
          <w:rFonts w:ascii="Arial" w:hAnsi="Arial" w:cs="Arial"/>
          <w:bCs/>
          <w:sz w:val="20"/>
          <w:szCs w:val="20"/>
          <w:lang w:val="es-ES"/>
        </w:rPr>
        <w:t>Tustin, F (1998) Estados autisticos en los niños. Amorrortu, Buenos Aires</w:t>
      </w:r>
    </w:p>
    <w:p w:rsidR="00A87EA8" w:rsidRPr="00E62066" w:rsidRDefault="008E4E5B" w:rsidP="008E4E5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40"/>
        <w:jc w:val="both"/>
        <w:rPr>
          <w:rFonts w:ascii="Arial" w:hAnsi="Arial" w:cs="Arial"/>
          <w:bCs/>
          <w:sz w:val="20"/>
          <w:szCs w:val="20"/>
          <w:lang w:val="es-ES"/>
        </w:rPr>
      </w:pPr>
      <w:r w:rsidRPr="00E62066">
        <w:rPr>
          <w:rFonts w:ascii="Arial" w:hAnsi="Arial" w:cs="Arial"/>
          <w:bCs/>
          <w:sz w:val="20"/>
          <w:szCs w:val="20"/>
          <w:lang w:val="es-ES"/>
        </w:rPr>
        <w:t xml:space="preserve">Winnicott, D. (1990) </w:t>
      </w:r>
      <w:r w:rsidRPr="00E62066">
        <w:rPr>
          <w:rFonts w:ascii="Arial" w:hAnsi="Arial" w:cs="Arial"/>
          <w:bCs/>
          <w:i/>
          <w:sz w:val="20"/>
          <w:szCs w:val="20"/>
          <w:lang w:val="es-ES"/>
        </w:rPr>
        <w:t>Escritos de pediatría y psicoanálisis</w:t>
      </w:r>
      <w:r w:rsidRPr="00E62066">
        <w:rPr>
          <w:rFonts w:ascii="Arial" w:hAnsi="Arial" w:cs="Arial"/>
          <w:bCs/>
          <w:sz w:val="20"/>
          <w:szCs w:val="20"/>
          <w:lang w:val="es-ES"/>
        </w:rPr>
        <w:t>. Ed. Paidós</w:t>
      </w:r>
    </w:p>
    <w:p w:rsidR="00A87EA8" w:rsidRPr="00E62066" w:rsidRDefault="00A87EA8" w:rsidP="00A87EA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40"/>
        <w:ind w:left="709" w:hanging="709"/>
        <w:jc w:val="both"/>
        <w:rPr>
          <w:rFonts w:ascii="Arial" w:hAnsi="Arial" w:cs="Arial"/>
          <w:bCs/>
          <w:sz w:val="20"/>
          <w:szCs w:val="20"/>
          <w:lang w:val="es-ES"/>
        </w:rPr>
      </w:pPr>
      <w:r w:rsidRPr="00E62066">
        <w:rPr>
          <w:rFonts w:ascii="Arial" w:hAnsi="Arial" w:cs="Arial"/>
          <w:bCs/>
          <w:sz w:val="20"/>
          <w:szCs w:val="20"/>
          <w:lang w:val="es-ES"/>
        </w:rPr>
        <w:t xml:space="preserve">Winnicott, D. (1958). </w:t>
      </w:r>
      <w:r w:rsidRPr="00E62066">
        <w:rPr>
          <w:rFonts w:ascii="Arial" w:hAnsi="Arial" w:cs="Arial"/>
          <w:bCs/>
          <w:i/>
          <w:sz w:val="20"/>
          <w:szCs w:val="20"/>
          <w:lang w:val="es-ES"/>
        </w:rPr>
        <w:t>Escritos de pediatría y psicoanálisis</w:t>
      </w:r>
      <w:r w:rsidRPr="00E62066">
        <w:rPr>
          <w:rFonts w:ascii="Arial" w:hAnsi="Arial" w:cs="Arial"/>
          <w:bCs/>
          <w:sz w:val="20"/>
          <w:szCs w:val="20"/>
          <w:lang w:val="es-ES"/>
        </w:rPr>
        <w:t>. Buenos Aires: Editorial Paidós Ibérica S.A.</w:t>
      </w:r>
    </w:p>
    <w:p w:rsidR="00454256" w:rsidRPr="00EF79FB" w:rsidRDefault="00454256" w:rsidP="0045425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454256" w:rsidRDefault="00454256" w:rsidP="007026E1">
      <w:pPr>
        <w:jc w:val="both"/>
        <w:rPr>
          <w:rFonts w:ascii="Arial" w:hAnsi="Arial" w:cs="Arial"/>
          <w:b/>
          <w:bCs/>
          <w:i/>
          <w:sz w:val="26"/>
          <w:szCs w:val="26"/>
          <w:lang w:val="es-ES"/>
        </w:rPr>
      </w:pPr>
    </w:p>
    <w:p w:rsidR="003A5381" w:rsidRDefault="003A5381" w:rsidP="007026E1">
      <w:pPr>
        <w:jc w:val="both"/>
        <w:rPr>
          <w:rFonts w:ascii="Arial" w:hAnsi="Arial" w:cs="Arial"/>
          <w:b/>
          <w:bCs/>
          <w:i/>
          <w:sz w:val="26"/>
          <w:szCs w:val="26"/>
          <w:lang w:val="es-ES"/>
        </w:rPr>
      </w:pPr>
    </w:p>
    <w:p w:rsidR="006E7B69" w:rsidRDefault="00916E1C" w:rsidP="006E7B69">
      <w:pPr>
        <w:jc w:val="both"/>
        <w:rPr>
          <w:rFonts w:ascii="Garamond" w:hAnsi="Garamond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16. RECURSOS WEB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6E7B69" w:rsidTr="006E7B69">
        <w:tc>
          <w:tcPr>
            <w:tcW w:w="5000" w:type="pct"/>
          </w:tcPr>
          <w:p w:rsidR="00D867E5" w:rsidRPr="00253947" w:rsidRDefault="00D867E5" w:rsidP="00D867E5">
            <w:pPr>
              <w:jc w:val="both"/>
              <w:rPr>
                <w:rFonts w:ascii="Arial" w:hAnsi="Arial" w:cs="Arial"/>
                <w:sz w:val="26"/>
                <w:szCs w:val="26"/>
                <w:lang w:val="es-CL"/>
              </w:rPr>
            </w:pPr>
          </w:p>
          <w:p w:rsidR="00567C3D" w:rsidRDefault="00567C3D" w:rsidP="003A5381">
            <w:pPr>
              <w:jc w:val="both"/>
              <w:rPr>
                <w:rFonts w:ascii="Arial" w:hAnsi="Arial" w:cs="Arial"/>
                <w:b/>
                <w:bCs/>
                <w:i/>
                <w:sz w:val="26"/>
                <w:szCs w:val="26"/>
                <w:lang w:val="es-ES"/>
              </w:rPr>
            </w:pPr>
          </w:p>
        </w:tc>
      </w:tr>
    </w:tbl>
    <w:p w:rsidR="006E7B69" w:rsidRDefault="006E7B69" w:rsidP="006E7B69">
      <w:pPr>
        <w:jc w:val="both"/>
        <w:rPr>
          <w:rFonts w:ascii="Arial" w:hAnsi="Arial" w:cs="Arial"/>
          <w:b/>
          <w:bCs/>
          <w:i/>
          <w:sz w:val="26"/>
          <w:szCs w:val="26"/>
          <w:lang w:val="es-ES"/>
        </w:rPr>
      </w:pPr>
    </w:p>
    <w:p w:rsidR="00411C18" w:rsidRDefault="00411C18" w:rsidP="00796BEC">
      <w:pPr>
        <w:rPr>
          <w:rFonts w:ascii="Arial" w:hAnsi="Arial" w:cs="Arial"/>
          <w:b/>
          <w:sz w:val="28"/>
          <w:szCs w:val="28"/>
          <w:lang w:eastAsia="es-ES_tradnl"/>
        </w:rPr>
      </w:pPr>
    </w:p>
    <w:p w:rsidR="00796BEC" w:rsidRPr="00673C29" w:rsidRDefault="00796BEC" w:rsidP="00796BEC">
      <w:pPr>
        <w:rPr>
          <w:rFonts w:ascii="Arial" w:hAnsi="Arial" w:cs="Arial"/>
          <w:b/>
          <w:sz w:val="28"/>
          <w:szCs w:val="28"/>
          <w:lang w:eastAsia="es-ES_tradnl"/>
        </w:rPr>
      </w:pPr>
      <w:r w:rsidRPr="00D45916">
        <w:rPr>
          <w:rFonts w:ascii="Arial" w:hAnsi="Arial" w:cs="Arial"/>
          <w:b/>
          <w:sz w:val="28"/>
          <w:szCs w:val="28"/>
          <w:lang w:eastAsia="es-ES_tradnl"/>
        </w:rPr>
        <w:t>Información adicional (que se solicita en la plataforma):</w:t>
      </w:r>
    </w:p>
    <w:p w:rsidR="00796BEC" w:rsidRDefault="00796BEC" w:rsidP="00796BEC">
      <w:pPr>
        <w:rPr>
          <w:rFonts w:ascii="Arial" w:hAnsi="Arial" w:cs="Arial"/>
          <w:b/>
          <w:lang w:eastAsia="es-ES_tradnl"/>
        </w:rPr>
      </w:pPr>
    </w:p>
    <w:p w:rsidR="00796BEC" w:rsidRPr="005577DF" w:rsidRDefault="00796BEC" w:rsidP="00796BEC">
      <w:pPr>
        <w:rPr>
          <w:rFonts w:ascii="Arial" w:hAnsi="Arial" w:cs="Arial"/>
          <w:b/>
          <w:lang w:eastAsia="es-ES_tradnl"/>
        </w:rPr>
      </w:pPr>
      <w:r w:rsidRPr="005577DF">
        <w:rPr>
          <w:rFonts w:ascii="Arial" w:hAnsi="Arial" w:cs="Arial"/>
          <w:b/>
          <w:lang w:eastAsia="es-ES_tradnl"/>
        </w:rPr>
        <w:t xml:space="preserve">NOMBRE COMPLETO DEL DOCENTE RESPONSABLE / COORDINADOR </w:t>
      </w:r>
    </w:p>
    <w:p w:rsidR="00796BEC" w:rsidRDefault="00796BEC" w:rsidP="00796BEC">
      <w:pPr>
        <w:rPr>
          <w:rFonts w:ascii="Arial" w:hAnsi="Arial" w:cs="Arial"/>
          <w:lang w:eastAsia="es-ES_tradnl"/>
        </w:rPr>
      </w:pPr>
    </w:p>
    <w:p w:rsidR="00742255" w:rsidRPr="00F91D9D" w:rsidRDefault="00742255" w:rsidP="00796BEC">
      <w:pPr>
        <w:rPr>
          <w:rFonts w:ascii="Arial" w:hAnsi="Arial" w:cs="Arial"/>
          <w:lang w:val="en-US" w:eastAsia="es-ES_tradnl"/>
        </w:rPr>
      </w:pPr>
      <w:r w:rsidRPr="00F91D9D">
        <w:rPr>
          <w:rFonts w:ascii="Arial" w:hAnsi="Arial" w:cs="Arial"/>
          <w:lang w:val="en-US" w:eastAsia="es-ES_tradnl"/>
        </w:rPr>
        <w:t xml:space="preserve">Ps. </w:t>
      </w:r>
      <w:r w:rsidR="005F6BA0" w:rsidRPr="00F91D9D">
        <w:rPr>
          <w:rFonts w:ascii="Arial" w:hAnsi="Arial" w:cs="Arial"/>
          <w:lang w:val="en-US" w:eastAsia="es-ES_tradnl"/>
        </w:rPr>
        <w:t xml:space="preserve">Mg. </w:t>
      </w:r>
      <w:r w:rsidR="008E4E5B" w:rsidRPr="00F91D9D">
        <w:rPr>
          <w:rFonts w:ascii="Arial" w:hAnsi="Arial" w:cs="Arial"/>
          <w:lang w:val="en-US" w:eastAsia="es-ES_tradnl"/>
        </w:rPr>
        <w:t>Matías Marchant Reyes</w:t>
      </w:r>
      <w:r w:rsidRPr="00F91D9D">
        <w:rPr>
          <w:rFonts w:ascii="Arial" w:hAnsi="Arial" w:cs="Arial"/>
          <w:lang w:val="en-US" w:eastAsia="es-ES_tradnl"/>
        </w:rPr>
        <w:t>.</w:t>
      </w:r>
      <w:bookmarkStart w:id="0" w:name="_GoBack"/>
      <w:bookmarkEnd w:id="0"/>
    </w:p>
    <w:p w:rsidR="00796BEC" w:rsidRPr="00F91D9D" w:rsidRDefault="00796BEC" w:rsidP="00796BEC">
      <w:pPr>
        <w:rPr>
          <w:rFonts w:ascii="Arial" w:hAnsi="Arial" w:cs="Arial"/>
          <w:b/>
          <w:lang w:val="en-US" w:eastAsia="es-ES_tradnl"/>
        </w:rPr>
      </w:pPr>
    </w:p>
    <w:p w:rsidR="00796BEC" w:rsidRDefault="00796BEC" w:rsidP="00796BEC">
      <w:pPr>
        <w:rPr>
          <w:rFonts w:ascii="Arial" w:hAnsi="Arial" w:cs="Arial"/>
          <w:b/>
          <w:lang w:eastAsia="es-ES_tradnl"/>
        </w:rPr>
      </w:pPr>
      <w:r w:rsidRPr="005577DF">
        <w:rPr>
          <w:rFonts w:ascii="Arial" w:hAnsi="Arial" w:cs="Arial"/>
          <w:b/>
          <w:lang w:eastAsia="es-ES_tradnl"/>
        </w:rPr>
        <w:t xml:space="preserve">RUT DEL DOCENTE RESPONSABLE / COORDINADOR </w:t>
      </w:r>
    </w:p>
    <w:p w:rsidR="00796BEC" w:rsidRDefault="00796BEC" w:rsidP="00796BEC">
      <w:pPr>
        <w:jc w:val="both"/>
        <w:rPr>
          <w:rFonts w:ascii="Arial" w:hAnsi="Arial" w:cs="Arial"/>
          <w:color w:val="666666"/>
          <w:sz w:val="20"/>
          <w:szCs w:val="20"/>
          <w:shd w:val="clear" w:color="auto" w:fill="FFFFFF"/>
        </w:rPr>
      </w:pPr>
    </w:p>
    <w:p w:rsidR="00796BEC" w:rsidRDefault="002A1AFC" w:rsidP="00BE6597">
      <w:pPr>
        <w:rPr>
          <w:rFonts w:ascii="Arial" w:hAnsi="Arial" w:cs="Arial"/>
          <w:lang w:eastAsia="es-ES_tradnl"/>
        </w:rPr>
      </w:pPr>
      <w:r>
        <w:rPr>
          <w:rFonts w:ascii="Arial" w:hAnsi="Arial" w:cs="Arial"/>
          <w:lang w:eastAsia="es-ES_tradnl"/>
        </w:rPr>
        <w:t xml:space="preserve">Ps. </w:t>
      </w:r>
      <w:r w:rsidR="005F6BA0">
        <w:rPr>
          <w:rFonts w:ascii="Arial" w:hAnsi="Arial" w:cs="Arial"/>
          <w:lang w:eastAsia="es-ES_tradnl"/>
        </w:rPr>
        <w:t xml:space="preserve">Mg. </w:t>
      </w:r>
      <w:r w:rsidR="008E4E5B">
        <w:rPr>
          <w:rFonts w:ascii="Arial" w:hAnsi="Arial" w:cs="Arial"/>
          <w:lang w:eastAsia="es-ES_tradnl"/>
        </w:rPr>
        <w:t>Matías Marchant Re</w:t>
      </w:r>
      <w:r w:rsidR="009A5D7C">
        <w:rPr>
          <w:rFonts w:ascii="Arial" w:hAnsi="Arial" w:cs="Arial"/>
          <w:lang w:eastAsia="es-ES_tradnl"/>
        </w:rPr>
        <w:t>y</w:t>
      </w:r>
      <w:r w:rsidR="008E4E5B">
        <w:rPr>
          <w:rFonts w:ascii="Arial" w:hAnsi="Arial" w:cs="Arial"/>
          <w:lang w:eastAsia="es-ES_tradnl"/>
        </w:rPr>
        <w:t>es</w:t>
      </w:r>
      <w:r w:rsidR="005F6BA0">
        <w:rPr>
          <w:rFonts w:ascii="Arial" w:hAnsi="Arial" w:cs="Arial"/>
          <w:lang w:eastAsia="es-ES_tradnl"/>
        </w:rPr>
        <w:tab/>
      </w:r>
      <w:r w:rsidR="005F6BA0">
        <w:rPr>
          <w:rFonts w:ascii="Arial" w:hAnsi="Arial" w:cs="Arial"/>
          <w:lang w:eastAsia="es-ES_tradnl"/>
        </w:rPr>
        <w:tab/>
      </w:r>
      <w:r>
        <w:rPr>
          <w:rFonts w:ascii="Arial" w:hAnsi="Arial" w:cs="Arial"/>
          <w:lang w:eastAsia="es-ES_tradnl"/>
        </w:rPr>
        <w:t xml:space="preserve">Rut: </w:t>
      </w:r>
      <w:r w:rsidR="008E4E5B">
        <w:rPr>
          <w:rFonts w:ascii="Arial" w:hAnsi="Arial" w:cs="Arial"/>
          <w:lang w:eastAsia="es-ES_tradnl"/>
        </w:rPr>
        <w:t>9.034.587-7</w:t>
      </w:r>
    </w:p>
    <w:p w:rsidR="00E648AD" w:rsidRDefault="00E648AD">
      <w:pPr>
        <w:rPr>
          <w:rFonts w:ascii="Arial" w:hAnsi="Arial" w:cs="Arial"/>
          <w:lang w:eastAsia="es-ES_tradnl"/>
        </w:rPr>
      </w:pPr>
      <w:r>
        <w:rPr>
          <w:rFonts w:ascii="Arial" w:hAnsi="Arial" w:cs="Arial"/>
          <w:lang w:eastAsia="es-ES_tradnl"/>
        </w:rPr>
        <w:br w:type="page"/>
      </w:r>
    </w:p>
    <w:tbl>
      <w:tblPr>
        <w:tblW w:w="5391" w:type="pct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"/>
        <w:gridCol w:w="2511"/>
        <w:gridCol w:w="4954"/>
        <w:gridCol w:w="1269"/>
      </w:tblGrid>
      <w:tr w:rsidR="00E648AD" w:rsidRPr="00A07664" w:rsidTr="00BA7950">
        <w:trPr>
          <w:trHeight w:val="560"/>
        </w:trPr>
        <w:tc>
          <w:tcPr>
            <w:tcW w:w="4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648AD" w:rsidRPr="00A07664" w:rsidRDefault="00E648AD" w:rsidP="001E3FE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7664">
              <w:rPr>
                <w:rFonts w:ascii="Arial" w:hAnsi="Arial" w:cs="Arial"/>
                <w:sz w:val="18"/>
                <w:szCs w:val="18"/>
              </w:rPr>
              <w:lastRenderedPageBreak/>
              <w:br w:type="page"/>
            </w:r>
            <w:r w:rsidRPr="00A07664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322" w:type="pct"/>
            <w:tcBorders>
              <w:top w:val="double" w:sz="4" w:space="0" w:color="auto"/>
              <w:bottom w:val="double" w:sz="4" w:space="0" w:color="auto"/>
            </w:tcBorders>
          </w:tcPr>
          <w:p w:rsidR="00E648AD" w:rsidRPr="00A07664" w:rsidRDefault="00E648AD" w:rsidP="001E3FE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648AD" w:rsidRPr="00A07664" w:rsidRDefault="00E648AD" w:rsidP="001E3FEA">
            <w:pPr>
              <w:pStyle w:val="Ttulo4"/>
              <w:rPr>
                <w:rFonts w:cs="Arial"/>
                <w:sz w:val="18"/>
                <w:szCs w:val="18"/>
              </w:rPr>
            </w:pPr>
            <w:r w:rsidRPr="00A07664">
              <w:rPr>
                <w:rFonts w:cs="Arial"/>
                <w:sz w:val="18"/>
                <w:szCs w:val="18"/>
              </w:rPr>
              <w:t>CONTENIDOS</w:t>
            </w:r>
          </w:p>
        </w:tc>
        <w:tc>
          <w:tcPr>
            <w:tcW w:w="2608" w:type="pct"/>
            <w:tcBorders>
              <w:top w:val="double" w:sz="4" w:space="0" w:color="auto"/>
              <w:bottom w:val="double" w:sz="4" w:space="0" w:color="auto"/>
            </w:tcBorders>
          </w:tcPr>
          <w:p w:rsidR="00E648AD" w:rsidRPr="00A07664" w:rsidRDefault="00E648AD" w:rsidP="001E3FE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648AD" w:rsidRPr="00A07664" w:rsidRDefault="00E648AD" w:rsidP="001E3FEA">
            <w:pPr>
              <w:pStyle w:val="Ttulo4"/>
              <w:rPr>
                <w:rFonts w:cs="Arial"/>
                <w:sz w:val="18"/>
                <w:szCs w:val="18"/>
              </w:rPr>
            </w:pPr>
            <w:r w:rsidRPr="00A07664">
              <w:rPr>
                <w:rFonts w:cs="Arial"/>
                <w:sz w:val="18"/>
                <w:szCs w:val="18"/>
              </w:rPr>
              <w:t>LECTURAS OBLIGATORIAS</w:t>
            </w:r>
          </w:p>
        </w:tc>
        <w:tc>
          <w:tcPr>
            <w:tcW w:w="66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48AD" w:rsidRPr="00A07664" w:rsidRDefault="00E648AD" w:rsidP="00BA795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07664">
              <w:rPr>
                <w:rFonts w:ascii="Arial" w:hAnsi="Arial" w:cs="Arial"/>
                <w:b/>
                <w:sz w:val="18"/>
                <w:szCs w:val="18"/>
              </w:rPr>
              <w:t>RESPONSABLE</w:t>
            </w:r>
          </w:p>
        </w:tc>
      </w:tr>
      <w:tr w:rsidR="00E648AD" w:rsidRPr="00A07664" w:rsidTr="005E4EB8">
        <w:trPr>
          <w:trHeight w:val="1051"/>
        </w:trPr>
        <w:tc>
          <w:tcPr>
            <w:tcW w:w="40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648AD" w:rsidRPr="00A07664" w:rsidRDefault="00E648AD" w:rsidP="001E3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7664">
              <w:rPr>
                <w:rFonts w:ascii="Arial" w:hAnsi="Arial" w:cs="Arial"/>
                <w:sz w:val="18"/>
                <w:szCs w:val="18"/>
              </w:rPr>
              <w:t>1.</w:t>
            </w:r>
          </w:p>
          <w:p w:rsidR="00E648AD" w:rsidRPr="00A07664" w:rsidRDefault="005E1C22" w:rsidP="001E3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02/08</w:t>
            </w:r>
          </w:p>
          <w:p w:rsidR="00E648AD" w:rsidRPr="00A07664" w:rsidRDefault="00E648AD" w:rsidP="001E3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2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648AD" w:rsidRPr="00A07664" w:rsidRDefault="00CE4FBC" w:rsidP="001E3FEA">
            <w:pPr>
              <w:jc w:val="both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A07664">
              <w:rPr>
                <w:rFonts w:ascii="Arial" w:hAnsi="Arial" w:cs="Arial"/>
                <w:sz w:val="18"/>
                <w:szCs w:val="18"/>
                <w:lang w:val="es-CL"/>
              </w:rPr>
              <w:t>Introducción: El problema de la experiencia</w:t>
            </w:r>
            <w:r w:rsidR="008E1741" w:rsidRPr="00A07664">
              <w:rPr>
                <w:rFonts w:ascii="Arial" w:hAnsi="Arial" w:cs="Arial"/>
                <w:sz w:val="18"/>
                <w:szCs w:val="18"/>
                <w:lang w:val="es-CL"/>
              </w:rPr>
              <w:t xml:space="preserve"> psicoanalítica</w:t>
            </w:r>
          </w:p>
          <w:p w:rsidR="008B6B5C" w:rsidRPr="00A07664" w:rsidRDefault="008B6B5C" w:rsidP="001E3FE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A07664">
              <w:rPr>
                <w:rFonts w:ascii="Arial" w:hAnsi="Arial" w:cs="Arial"/>
                <w:sz w:val="18"/>
                <w:szCs w:val="18"/>
                <w:lang w:val="es-CL"/>
              </w:rPr>
              <w:t>¿Al servcio de qué está la técnica psicoanalítica aplicada a NNA?</w:t>
            </w:r>
          </w:p>
        </w:tc>
        <w:tc>
          <w:tcPr>
            <w:tcW w:w="2608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E4FBC" w:rsidRPr="00A07664" w:rsidRDefault="00CE4FBC" w:rsidP="00CE4FBC">
            <w:pPr>
              <w:pStyle w:val="Textoindependiente"/>
              <w:numPr>
                <w:ilvl w:val="0"/>
                <w:numId w:val="18"/>
              </w:numPr>
              <w:tabs>
                <w:tab w:val="clear" w:pos="360"/>
                <w:tab w:val="num" w:pos="211"/>
              </w:tabs>
              <w:ind w:left="211" w:hanging="211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A07664">
              <w:rPr>
                <w:rFonts w:ascii="Arial" w:hAnsi="Arial" w:cs="Arial"/>
                <w:sz w:val="18"/>
                <w:szCs w:val="18"/>
                <w:lang w:val="es-CL"/>
              </w:rPr>
              <w:t xml:space="preserve">Agamben, G. Infancia e Historia, en </w:t>
            </w:r>
            <w:r w:rsidRPr="00A07664">
              <w:rPr>
                <w:rFonts w:ascii="Arial" w:hAnsi="Arial" w:cs="Arial"/>
                <w:i/>
                <w:sz w:val="18"/>
                <w:szCs w:val="18"/>
                <w:lang w:val="es-CL"/>
              </w:rPr>
              <w:t>Infancia e Historia</w:t>
            </w:r>
            <w:r w:rsidRPr="00A07664">
              <w:rPr>
                <w:rFonts w:ascii="Arial" w:hAnsi="Arial" w:cs="Arial"/>
                <w:sz w:val="18"/>
                <w:szCs w:val="18"/>
                <w:lang w:val="es-CL"/>
              </w:rPr>
              <w:t xml:space="preserve"> Ed. Adriana Hidalgo. pp. 5-91</w:t>
            </w:r>
          </w:p>
          <w:p w:rsidR="00CE4FBC" w:rsidRPr="00A07664" w:rsidRDefault="00CE4FBC" w:rsidP="00CE4FBC">
            <w:pPr>
              <w:pStyle w:val="Textoindependiente"/>
              <w:numPr>
                <w:ilvl w:val="0"/>
                <w:numId w:val="18"/>
              </w:numPr>
              <w:tabs>
                <w:tab w:val="clear" w:pos="360"/>
                <w:tab w:val="num" w:pos="211"/>
              </w:tabs>
              <w:ind w:left="211" w:hanging="211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A07664">
              <w:rPr>
                <w:rFonts w:ascii="Arial" w:hAnsi="Arial" w:cs="Arial"/>
                <w:b/>
                <w:sz w:val="18"/>
                <w:szCs w:val="18"/>
                <w:lang w:val="es-CL"/>
              </w:rPr>
              <w:t xml:space="preserve">Mannoni, M. La experiencia analítica en </w:t>
            </w:r>
            <w:r w:rsidRPr="00A07664"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  <w:t>Un saber que no se sabe</w:t>
            </w:r>
            <w:r w:rsidRPr="00A07664">
              <w:rPr>
                <w:rFonts w:ascii="Arial" w:hAnsi="Arial" w:cs="Arial"/>
                <w:b/>
                <w:sz w:val="18"/>
                <w:szCs w:val="18"/>
                <w:lang w:val="es-CL"/>
              </w:rPr>
              <w:t xml:space="preserve"> Ed. Gedisa  </w:t>
            </w:r>
          </w:p>
          <w:p w:rsidR="00E648AD" w:rsidRPr="00A07664" w:rsidRDefault="00CE4FBC" w:rsidP="001E3FEA">
            <w:pPr>
              <w:pStyle w:val="Textoindependiente"/>
              <w:numPr>
                <w:ilvl w:val="0"/>
                <w:numId w:val="18"/>
              </w:numPr>
              <w:tabs>
                <w:tab w:val="clear" w:pos="360"/>
                <w:tab w:val="num" w:pos="211"/>
              </w:tabs>
              <w:ind w:left="211" w:hanging="211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07664">
              <w:rPr>
                <w:rFonts w:ascii="Arial" w:hAnsi="Arial" w:cs="Arial"/>
                <w:sz w:val="18"/>
                <w:szCs w:val="18"/>
                <w:lang w:val="es-CL"/>
              </w:rPr>
              <w:t xml:space="preserve">Guyomard, P. El tiempo y el acto: El analista entre la técnica y el estilo en </w:t>
            </w:r>
            <w:r w:rsidRPr="00A07664">
              <w:rPr>
                <w:rFonts w:ascii="Arial" w:hAnsi="Arial" w:cs="Arial"/>
                <w:i/>
                <w:sz w:val="18"/>
                <w:szCs w:val="18"/>
                <w:lang w:val="es-CL"/>
              </w:rPr>
              <w:t>Un saber que no se sabe.</w:t>
            </w:r>
          </w:p>
        </w:tc>
        <w:tc>
          <w:tcPr>
            <w:tcW w:w="668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48AD" w:rsidRPr="00A07664" w:rsidRDefault="00E648AD" w:rsidP="001E3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7664">
              <w:rPr>
                <w:rFonts w:ascii="Arial" w:hAnsi="Arial" w:cs="Arial"/>
                <w:sz w:val="18"/>
                <w:szCs w:val="18"/>
              </w:rPr>
              <w:t>M Marchant</w:t>
            </w:r>
          </w:p>
        </w:tc>
      </w:tr>
      <w:tr w:rsidR="00E648AD" w:rsidRPr="00A07664" w:rsidTr="005E4EB8">
        <w:trPr>
          <w:trHeight w:val="567"/>
        </w:trPr>
        <w:tc>
          <w:tcPr>
            <w:tcW w:w="402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648AD" w:rsidRPr="00A07664" w:rsidRDefault="00E648AD" w:rsidP="001E3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7664">
              <w:rPr>
                <w:rFonts w:ascii="Arial" w:hAnsi="Arial" w:cs="Arial"/>
                <w:sz w:val="18"/>
                <w:szCs w:val="18"/>
              </w:rPr>
              <w:t>2.</w:t>
            </w:r>
          </w:p>
          <w:p w:rsidR="00E648AD" w:rsidRPr="00A07664" w:rsidRDefault="005E1C22" w:rsidP="001E3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09/08</w:t>
            </w:r>
          </w:p>
          <w:p w:rsidR="00E648AD" w:rsidRPr="00A07664" w:rsidRDefault="00E648AD" w:rsidP="001E3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FBC" w:rsidRPr="00A07664" w:rsidRDefault="00CE4FBC" w:rsidP="00CE4FBC">
            <w:pPr>
              <w:tabs>
                <w:tab w:val="left" w:pos="-1440"/>
                <w:tab w:val="left" w:pos="-720"/>
              </w:tabs>
              <w:suppressAutoHyphens/>
              <w:ind w:right="1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664">
              <w:rPr>
                <w:rFonts w:ascii="Arial" w:hAnsi="Arial" w:cs="Arial"/>
                <w:sz w:val="18"/>
                <w:szCs w:val="18"/>
              </w:rPr>
              <w:t>La dirección de la cura en Freud</w:t>
            </w:r>
          </w:p>
          <w:p w:rsidR="008B6B5C" w:rsidRPr="00A07664" w:rsidRDefault="008B6B5C" w:rsidP="00CE4FBC">
            <w:pPr>
              <w:pStyle w:val="Encabezad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FBC" w:rsidRPr="00A07664" w:rsidRDefault="00CE4FBC" w:rsidP="00CE4FBC">
            <w:pPr>
              <w:pStyle w:val="Encabezado"/>
              <w:numPr>
                <w:ilvl w:val="0"/>
                <w:numId w:val="19"/>
              </w:numPr>
              <w:tabs>
                <w:tab w:val="clear" w:pos="360"/>
                <w:tab w:val="clear" w:pos="4252"/>
                <w:tab w:val="clear" w:pos="8504"/>
                <w:tab w:val="num" w:pos="211"/>
              </w:tabs>
              <w:ind w:left="211" w:hanging="21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664">
              <w:rPr>
                <w:rFonts w:ascii="Arial" w:hAnsi="Arial" w:cs="Arial"/>
                <w:sz w:val="18"/>
                <w:szCs w:val="18"/>
              </w:rPr>
              <w:t>Freud, S. Consejos al médico sobre el tratamiento psicoanalítico Ed. Amorrortu T. XII pp. 107-120</w:t>
            </w:r>
          </w:p>
          <w:p w:rsidR="00CE4FBC" w:rsidRPr="00A07664" w:rsidRDefault="00CE4FBC" w:rsidP="00CE4FBC">
            <w:pPr>
              <w:pStyle w:val="Encabezado"/>
              <w:numPr>
                <w:ilvl w:val="0"/>
                <w:numId w:val="19"/>
              </w:numPr>
              <w:tabs>
                <w:tab w:val="clear" w:pos="360"/>
                <w:tab w:val="clear" w:pos="4252"/>
                <w:tab w:val="clear" w:pos="8504"/>
                <w:tab w:val="num" w:pos="211"/>
              </w:tabs>
              <w:ind w:left="211" w:hanging="21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664">
              <w:rPr>
                <w:rFonts w:ascii="Arial" w:hAnsi="Arial" w:cs="Arial"/>
                <w:sz w:val="18"/>
                <w:szCs w:val="18"/>
              </w:rPr>
              <w:t>Freud, S Sobre la iniciación del tratamiento Ed. Amorrortu T. XII pp. 121-144</w:t>
            </w:r>
          </w:p>
          <w:p w:rsidR="00CE4FBC" w:rsidRPr="00A07664" w:rsidRDefault="00CE4FBC" w:rsidP="00A07664">
            <w:pPr>
              <w:pStyle w:val="Encabezado"/>
              <w:numPr>
                <w:ilvl w:val="0"/>
                <w:numId w:val="19"/>
              </w:numPr>
              <w:tabs>
                <w:tab w:val="clear" w:pos="360"/>
                <w:tab w:val="clear" w:pos="4252"/>
                <w:tab w:val="clear" w:pos="8504"/>
                <w:tab w:val="num" w:pos="211"/>
              </w:tabs>
              <w:ind w:left="211" w:hanging="21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07664">
              <w:rPr>
                <w:rFonts w:ascii="Arial" w:hAnsi="Arial" w:cs="Arial"/>
                <w:b/>
                <w:sz w:val="18"/>
                <w:szCs w:val="18"/>
              </w:rPr>
              <w:t>Freud, S Recordar, repetir y reelaborar Ed. Amorrortu T. XII pp. 145 – 158</w:t>
            </w:r>
          </w:p>
        </w:tc>
        <w:tc>
          <w:tcPr>
            <w:tcW w:w="668" w:type="pct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48AD" w:rsidRPr="00A07664" w:rsidRDefault="00E648AD" w:rsidP="001E3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7664">
              <w:rPr>
                <w:rFonts w:ascii="Arial" w:hAnsi="Arial" w:cs="Arial"/>
                <w:sz w:val="18"/>
                <w:szCs w:val="18"/>
              </w:rPr>
              <w:t>M Marchant</w:t>
            </w:r>
          </w:p>
        </w:tc>
      </w:tr>
      <w:tr w:rsidR="00E648AD" w:rsidRPr="00A07664" w:rsidTr="005E4EB8">
        <w:trPr>
          <w:trHeight w:val="567"/>
        </w:trPr>
        <w:tc>
          <w:tcPr>
            <w:tcW w:w="4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648AD" w:rsidRPr="00A07664" w:rsidRDefault="00E648AD" w:rsidP="001E3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7664">
              <w:rPr>
                <w:rFonts w:ascii="Arial" w:hAnsi="Arial" w:cs="Arial"/>
                <w:sz w:val="18"/>
                <w:szCs w:val="18"/>
              </w:rPr>
              <w:t>3.</w:t>
            </w:r>
          </w:p>
          <w:p w:rsidR="00E648AD" w:rsidRPr="00A07664" w:rsidRDefault="00B308BC" w:rsidP="001E3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23/08</w:t>
            </w:r>
          </w:p>
          <w:p w:rsidR="00E648AD" w:rsidRPr="00A07664" w:rsidRDefault="00E648AD" w:rsidP="001E3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4FBC" w:rsidRPr="00A07664" w:rsidRDefault="00A07664" w:rsidP="001E3FEA">
            <w:pPr>
              <w:pStyle w:val="Encabezado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 en Freud</w:t>
            </w:r>
          </w:p>
          <w:p w:rsidR="00E648AD" w:rsidRPr="00A07664" w:rsidRDefault="00E648AD" w:rsidP="008B6B5C">
            <w:pPr>
              <w:pStyle w:val="Encabezado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  <w:tc>
          <w:tcPr>
            <w:tcW w:w="26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7664" w:rsidRPr="00A07664" w:rsidRDefault="00A07664" w:rsidP="00A07664">
            <w:pPr>
              <w:pStyle w:val="Encabezado"/>
              <w:numPr>
                <w:ilvl w:val="0"/>
                <w:numId w:val="22"/>
              </w:numPr>
              <w:tabs>
                <w:tab w:val="left" w:pos="708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7664">
              <w:rPr>
                <w:rFonts w:ascii="Arial" w:hAnsi="Arial" w:cs="Arial"/>
                <w:b/>
                <w:bCs/>
                <w:sz w:val="18"/>
                <w:szCs w:val="18"/>
              </w:rPr>
              <w:t>Freud, Sobre la dinámica de la transferencia Ed. Amorrortu</w:t>
            </w:r>
          </w:p>
          <w:p w:rsidR="00E648AD" w:rsidRPr="00A07664" w:rsidRDefault="00A07664" w:rsidP="00A07664">
            <w:pPr>
              <w:pStyle w:val="Encabezado"/>
              <w:numPr>
                <w:ilvl w:val="0"/>
                <w:numId w:val="22"/>
              </w:numPr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07664">
              <w:rPr>
                <w:rFonts w:ascii="Arial" w:hAnsi="Arial" w:cs="Arial"/>
                <w:sz w:val="18"/>
                <w:szCs w:val="18"/>
              </w:rPr>
              <w:t>Freud. Puntualizaciones sobre el amor de transferencia</w:t>
            </w:r>
          </w:p>
        </w:tc>
        <w:tc>
          <w:tcPr>
            <w:tcW w:w="668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48AD" w:rsidRPr="00A07664" w:rsidRDefault="00E648AD" w:rsidP="001E3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7664">
              <w:rPr>
                <w:rFonts w:ascii="Arial" w:hAnsi="Arial" w:cs="Arial"/>
                <w:sz w:val="18"/>
                <w:szCs w:val="18"/>
              </w:rPr>
              <w:t>M Marchant</w:t>
            </w:r>
          </w:p>
        </w:tc>
      </w:tr>
      <w:tr w:rsidR="0069028F" w:rsidRPr="00A07664" w:rsidTr="00BA7950">
        <w:trPr>
          <w:trHeight w:val="217"/>
        </w:trPr>
        <w:tc>
          <w:tcPr>
            <w:tcW w:w="402" w:type="pc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E648AD" w:rsidRPr="00A07664" w:rsidRDefault="00E648AD" w:rsidP="001E3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7664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E648AD" w:rsidRPr="00A07664" w:rsidRDefault="00B308BC" w:rsidP="001E3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30/08</w:t>
            </w:r>
          </w:p>
        </w:tc>
        <w:tc>
          <w:tcPr>
            <w:tcW w:w="132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48AD" w:rsidRPr="00A07664" w:rsidRDefault="00A07664" w:rsidP="00A07664">
            <w:pPr>
              <w:tabs>
                <w:tab w:val="num" w:pos="211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664">
              <w:rPr>
                <w:rFonts w:ascii="Arial" w:hAnsi="Arial" w:cs="Arial"/>
                <w:color w:val="000000"/>
                <w:sz w:val="18"/>
                <w:szCs w:val="18"/>
              </w:rPr>
              <w:t>Introducción a la demanda y a la transferencia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en psicoanálisis con niños</w:t>
            </w:r>
          </w:p>
        </w:tc>
        <w:tc>
          <w:tcPr>
            <w:tcW w:w="260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07664" w:rsidRPr="00A07664" w:rsidRDefault="00A07664" w:rsidP="00A07664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CL"/>
              </w:rPr>
            </w:pPr>
            <w:r w:rsidRPr="00A07664">
              <w:rPr>
                <w:rFonts w:ascii="Arial" w:hAnsi="Arial" w:cs="Arial"/>
                <w:b/>
                <w:bCs/>
                <w:sz w:val="18"/>
                <w:szCs w:val="18"/>
              </w:rPr>
              <w:t>Bergès y Balbo "El encuadre de la cura: demanda, transferencia y contrato con los padres y sus hijos”</w:t>
            </w:r>
          </w:p>
          <w:p w:rsidR="00E648AD" w:rsidRPr="00A07664" w:rsidRDefault="00A07664" w:rsidP="00A07664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664">
              <w:rPr>
                <w:rFonts w:ascii="Arial" w:hAnsi="Arial" w:cs="Arial"/>
                <w:sz w:val="18"/>
                <w:szCs w:val="18"/>
              </w:rPr>
              <w:t>Freud, “Análisis de  la fobia de un niño de cinco años (el pequeño Hans). Tomo X</w:t>
            </w:r>
          </w:p>
        </w:tc>
        <w:tc>
          <w:tcPr>
            <w:tcW w:w="668" w:type="pct"/>
            <w:tcBorders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648AD" w:rsidRPr="00A07664" w:rsidRDefault="00E648AD" w:rsidP="001E3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7664">
              <w:rPr>
                <w:rFonts w:ascii="Arial" w:hAnsi="Arial" w:cs="Arial"/>
                <w:sz w:val="18"/>
                <w:szCs w:val="18"/>
              </w:rPr>
              <w:t>M Marchant</w:t>
            </w:r>
          </w:p>
        </w:tc>
      </w:tr>
      <w:tr w:rsidR="00E648AD" w:rsidRPr="00A07664" w:rsidTr="00BA7950">
        <w:trPr>
          <w:trHeight w:val="660"/>
        </w:trPr>
        <w:tc>
          <w:tcPr>
            <w:tcW w:w="402" w:type="pct"/>
            <w:tcBorders>
              <w:left w:val="double" w:sz="4" w:space="0" w:color="auto"/>
            </w:tcBorders>
            <w:vAlign w:val="center"/>
          </w:tcPr>
          <w:p w:rsidR="00E648AD" w:rsidRPr="00A07664" w:rsidRDefault="00E648AD" w:rsidP="001E3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7664">
              <w:rPr>
                <w:rFonts w:ascii="Arial" w:hAnsi="Arial" w:cs="Arial"/>
                <w:sz w:val="18"/>
                <w:szCs w:val="18"/>
              </w:rPr>
              <w:t>5.</w:t>
            </w:r>
          </w:p>
          <w:p w:rsidR="00E648AD" w:rsidRPr="00A07664" w:rsidRDefault="00B308BC" w:rsidP="001E3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06/09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E648AD" w:rsidRPr="00A07664" w:rsidRDefault="004E5942" w:rsidP="001E3F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664">
              <w:rPr>
                <w:rFonts w:ascii="Arial" w:hAnsi="Arial" w:cs="Arial"/>
                <w:sz w:val="18"/>
                <w:szCs w:val="18"/>
                <w:lang w:val="es-ES"/>
              </w:rPr>
              <w:t>Transferencia en A Freud</w:t>
            </w:r>
          </w:p>
        </w:tc>
        <w:tc>
          <w:tcPr>
            <w:tcW w:w="2608" w:type="pct"/>
            <w:shd w:val="clear" w:color="auto" w:fill="auto"/>
            <w:vAlign w:val="center"/>
          </w:tcPr>
          <w:p w:rsidR="00A07664" w:rsidRPr="00A07664" w:rsidRDefault="004E5942" w:rsidP="00A07664">
            <w:pPr>
              <w:pStyle w:val="Prrafodelista"/>
              <w:numPr>
                <w:ilvl w:val="0"/>
                <w:numId w:val="28"/>
              </w:numPr>
              <w:tabs>
                <w:tab w:val="left" w:pos="198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A07664">
              <w:rPr>
                <w:rFonts w:ascii="Arial" w:hAnsi="Arial" w:cs="Arial"/>
                <w:b/>
                <w:sz w:val="18"/>
                <w:szCs w:val="18"/>
              </w:rPr>
              <w:t>Sanders,J., Kennedy, K, Tyson, R. La técnica en psicoanálisis de niños: conversaciones con Anna Freud. Ed. Gedisa pp. 69-152</w:t>
            </w:r>
          </w:p>
        </w:tc>
        <w:tc>
          <w:tcPr>
            <w:tcW w:w="66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648AD" w:rsidRPr="00A07664" w:rsidRDefault="00E648AD" w:rsidP="001E3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7664">
              <w:rPr>
                <w:rFonts w:ascii="Arial" w:hAnsi="Arial" w:cs="Arial"/>
                <w:sz w:val="18"/>
                <w:szCs w:val="18"/>
              </w:rPr>
              <w:t>M Marchant</w:t>
            </w:r>
          </w:p>
        </w:tc>
      </w:tr>
      <w:tr w:rsidR="00E648AD" w:rsidRPr="00A07664" w:rsidTr="005E4EB8">
        <w:trPr>
          <w:trHeight w:val="623"/>
        </w:trPr>
        <w:tc>
          <w:tcPr>
            <w:tcW w:w="402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648AD" w:rsidRPr="00A07664" w:rsidRDefault="0069028F" w:rsidP="001E3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7664">
              <w:rPr>
                <w:rFonts w:ascii="Arial" w:hAnsi="Arial" w:cs="Arial"/>
                <w:sz w:val="18"/>
                <w:szCs w:val="18"/>
              </w:rPr>
              <w:t>6</w:t>
            </w:r>
            <w:r w:rsidR="00E648AD" w:rsidRPr="00A07664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648AD" w:rsidRPr="00A07664" w:rsidRDefault="00B308BC" w:rsidP="001E3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  <w:r w:rsidR="00E648AD" w:rsidRPr="00A07664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1322" w:type="pct"/>
            <w:tcBorders>
              <w:bottom w:val="single" w:sz="4" w:space="0" w:color="auto"/>
            </w:tcBorders>
            <w:vAlign w:val="center"/>
          </w:tcPr>
          <w:p w:rsidR="0090234E" w:rsidRDefault="004E5942" w:rsidP="001E3FEA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07664">
              <w:rPr>
                <w:rFonts w:ascii="Arial" w:hAnsi="Arial" w:cs="Arial"/>
                <w:sz w:val="18"/>
                <w:szCs w:val="18"/>
                <w:lang w:val="es-ES"/>
              </w:rPr>
              <w:t>Transferencia en M.Klein</w:t>
            </w:r>
          </w:p>
          <w:p w:rsidR="008B6B5C" w:rsidRPr="00A07664" w:rsidRDefault="004E5942" w:rsidP="009023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664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608" w:type="pct"/>
            <w:tcBorders>
              <w:bottom w:val="single" w:sz="4" w:space="0" w:color="auto"/>
            </w:tcBorders>
            <w:vAlign w:val="center"/>
          </w:tcPr>
          <w:p w:rsidR="004E5942" w:rsidRPr="00A07664" w:rsidRDefault="004E5942" w:rsidP="004E5942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07664">
              <w:rPr>
                <w:rFonts w:ascii="Arial" w:hAnsi="Arial" w:cs="Arial"/>
                <w:b/>
                <w:sz w:val="18"/>
                <w:szCs w:val="18"/>
              </w:rPr>
              <w:t>Klein, M Los orígenes de la transferencia en Obras Completas, Ed Paidós 57-65</w:t>
            </w:r>
          </w:p>
          <w:p w:rsidR="00E648AD" w:rsidRPr="003C5140" w:rsidRDefault="00E648AD" w:rsidP="003C5140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648AD" w:rsidRPr="00A07664" w:rsidRDefault="00E648AD" w:rsidP="001E3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7664">
              <w:rPr>
                <w:rFonts w:ascii="Arial" w:hAnsi="Arial" w:cs="Arial"/>
                <w:sz w:val="18"/>
                <w:szCs w:val="18"/>
              </w:rPr>
              <w:t>M Marchant</w:t>
            </w:r>
          </w:p>
        </w:tc>
      </w:tr>
      <w:tr w:rsidR="0090234E" w:rsidRPr="00A07664" w:rsidTr="005E4EB8">
        <w:trPr>
          <w:trHeight w:val="623"/>
        </w:trPr>
        <w:tc>
          <w:tcPr>
            <w:tcW w:w="402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0234E" w:rsidRPr="00A07664" w:rsidRDefault="0090234E" w:rsidP="001E3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27/09</w:t>
            </w:r>
          </w:p>
        </w:tc>
        <w:tc>
          <w:tcPr>
            <w:tcW w:w="1322" w:type="pct"/>
            <w:tcBorders>
              <w:bottom w:val="single" w:sz="4" w:space="0" w:color="auto"/>
            </w:tcBorders>
            <w:vAlign w:val="center"/>
          </w:tcPr>
          <w:p w:rsidR="0090234E" w:rsidRPr="00A07664" w:rsidRDefault="0090234E" w:rsidP="001E3FEA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07664">
              <w:rPr>
                <w:rFonts w:ascii="Arial" w:hAnsi="Arial" w:cs="Arial"/>
                <w:sz w:val="18"/>
                <w:szCs w:val="18"/>
                <w:lang w:val="es-ES"/>
              </w:rPr>
              <w:t>La contratransferencia</w:t>
            </w:r>
          </w:p>
        </w:tc>
        <w:tc>
          <w:tcPr>
            <w:tcW w:w="2608" w:type="pct"/>
            <w:tcBorders>
              <w:bottom w:val="single" w:sz="4" w:space="0" w:color="auto"/>
            </w:tcBorders>
            <w:vAlign w:val="center"/>
          </w:tcPr>
          <w:p w:rsidR="0090234E" w:rsidRPr="00A07664" w:rsidRDefault="0090234E" w:rsidP="0090234E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664">
              <w:rPr>
                <w:rFonts w:ascii="Arial" w:hAnsi="Arial" w:cs="Arial"/>
                <w:b/>
                <w:sz w:val="18"/>
                <w:szCs w:val="18"/>
              </w:rPr>
              <w:t>Heiman. P, Acerca de la contratransferencia</w:t>
            </w:r>
            <w:r w:rsidRPr="00A07664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0234E" w:rsidRPr="00A07664" w:rsidRDefault="0090234E" w:rsidP="0090234E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664">
              <w:rPr>
                <w:rFonts w:ascii="Arial" w:hAnsi="Arial" w:cs="Arial"/>
                <w:sz w:val="18"/>
                <w:szCs w:val="18"/>
              </w:rPr>
              <w:t xml:space="preserve">Stern, La constelación maternal. Ed Paidós </w:t>
            </w:r>
          </w:p>
          <w:p w:rsidR="0090234E" w:rsidRPr="0090234E" w:rsidRDefault="0090234E" w:rsidP="0090234E">
            <w:pPr>
              <w:pStyle w:val="Prrafodelista"/>
              <w:numPr>
                <w:ilvl w:val="0"/>
                <w:numId w:val="27"/>
              </w:numPr>
              <w:tabs>
                <w:tab w:val="left" w:pos="654"/>
                <w:tab w:val="left" w:pos="1985"/>
              </w:tabs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  <w:r w:rsidRPr="0090234E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Bakalar, N Contratransferencia en el psicoanálisis de un adolescente en silencio. En El niño en silencio de Magagna. J. 2015</w:t>
            </w:r>
          </w:p>
        </w:tc>
        <w:tc>
          <w:tcPr>
            <w:tcW w:w="668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0234E" w:rsidRPr="00A07664" w:rsidRDefault="0090234E" w:rsidP="001E3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 Marchant</w:t>
            </w:r>
          </w:p>
        </w:tc>
      </w:tr>
      <w:tr w:rsidR="0090234E" w:rsidRPr="00A07664" w:rsidTr="005E4EB8">
        <w:trPr>
          <w:trHeight w:val="623"/>
        </w:trPr>
        <w:tc>
          <w:tcPr>
            <w:tcW w:w="402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0234E" w:rsidRDefault="0090234E" w:rsidP="001E3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04/10</w:t>
            </w:r>
          </w:p>
        </w:tc>
        <w:tc>
          <w:tcPr>
            <w:tcW w:w="1322" w:type="pct"/>
            <w:tcBorders>
              <w:bottom w:val="single" w:sz="4" w:space="0" w:color="auto"/>
            </w:tcBorders>
            <w:vAlign w:val="center"/>
          </w:tcPr>
          <w:p w:rsidR="0090234E" w:rsidRPr="00A07664" w:rsidRDefault="0090234E" w:rsidP="001E3FEA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Las aplicaciones terapéuticas de la observación de bebés. </w:t>
            </w:r>
          </w:p>
        </w:tc>
        <w:tc>
          <w:tcPr>
            <w:tcW w:w="2608" w:type="pct"/>
            <w:tcBorders>
              <w:bottom w:val="single" w:sz="4" w:space="0" w:color="auto"/>
            </w:tcBorders>
            <w:vAlign w:val="center"/>
          </w:tcPr>
          <w:p w:rsidR="0090234E" w:rsidRPr="0090234E" w:rsidRDefault="0090234E" w:rsidP="0090234E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07664">
              <w:rPr>
                <w:rFonts w:ascii="Arial" w:eastAsia="Times New Roman" w:hAnsi="Arial" w:cs="Arial"/>
                <w:sz w:val="18"/>
                <w:szCs w:val="18"/>
                <w:lang w:val="es-ES"/>
              </w:rPr>
              <w:t>Bick, E. Notas sobre la observación de bebés</w:t>
            </w:r>
          </w:p>
          <w:p w:rsidR="0090234E" w:rsidRPr="00D315DD" w:rsidRDefault="0090234E" w:rsidP="0090234E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315DD">
              <w:rPr>
                <w:rFonts w:ascii="Arial" w:eastAsia="Times New Roman" w:hAnsi="Arial" w:cs="Arial"/>
                <w:b/>
                <w:sz w:val="18"/>
                <w:szCs w:val="18"/>
                <w:lang w:val="es-ES"/>
              </w:rPr>
              <w:t>Houzel Aplicación terapéutica de la observación de lactantes en psiquiatría infantil</w:t>
            </w:r>
          </w:p>
        </w:tc>
        <w:tc>
          <w:tcPr>
            <w:tcW w:w="668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0234E" w:rsidRPr="00A07664" w:rsidRDefault="0090234E" w:rsidP="001E3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 Marchant</w:t>
            </w:r>
          </w:p>
        </w:tc>
      </w:tr>
      <w:tr w:rsidR="00E648AD" w:rsidRPr="00A07664" w:rsidTr="005E4EB8">
        <w:trPr>
          <w:trHeight w:val="770"/>
        </w:trPr>
        <w:tc>
          <w:tcPr>
            <w:tcW w:w="402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648AD" w:rsidRPr="00A07664" w:rsidRDefault="0069028F" w:rsidP="001E3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7664">
              <w:rPr>
                <w:rFonts w:ascii="Arial" w:hAnsi="Arial" w:cs="Arial"/>
                <w:sz w:val="18"/>
                <w:szCs w:val="18"/>
              </w:rPr>
              <w:t>7</w:t>
            </w:r>
            <w:r w:rsidR="00E648AD" w:rsidRPr="00A07664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648AD" w:rsidRPr="00A07664" w:rsidRDefault="0090234E" w:rsidP="001E3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11/10</w:t>
            </w:r>
          </w:p>
          <w:p w:rsidR="00E648AD" w:rsidRPr="00A07664" w:rsidRDefault="00E648AD" w:rsidP="001E3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2" w:type="pct"/>
            <w:tcBorders>
              <w:bottom w:val="single" w:sz="4" w:space="0" w:color="auto"/>
            </w:tcBorders>
            <w:vAlign w:val="center"/>
          </w:tcPr>
          <w:p w:rsidR="008B6B5C" w:rsidRPr="00A07664" w:rsidRDefault="004E5942" w:rsidP="004E59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664">
              <w:rPr>
                <w:rFonts w:ascii="Arial" w:hAnsi="Arial" w:cs="Arial"/>
                <w:sz w:val="18"/>
                <w:szCs w:val="18"/>
                <w:lang w:val="es-ES"/>
              </w:rPr>
              <w:t xml:space="preserve">Encuadre y alianza terapéutica </w:t>
            </w:r>
          </w:p>
        </w:tc>
        <w:tc>
          <w:tcPr>
            <w:tcW w:w="2608" w:type="pct"/>
            <w:tcBorders>
              <w:bottom w:val="single" w:sz="4" w:space="0" w:color="auto"/>
            </w:tcBorders>
            <w:vAlign w:val="center"/>
          </w:tcPr>
          <w:p w:rsidR="004E5942" w:rsidRPr="00D315DD" w:rsidRDefault="004E5942" w:rsidP="004E5942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315DD">
              <w:rPr>
                <w:rFonts w:ascii="Arial" w:hAnsi="Arial" w:cs="Arial"/>
                <w:b/>
                <w:sz w:val="18"/>
                <w:szCs w:val="18"/>
              </w:rPr>
              <w:t>Dolto, F.  ¿Cómo disponer un psicoanálisis infantil? en La dificultad de vivir Tomo II</w:t>
            </w:r>
          </w:p>
          <w:p w:rsidR="004E5942" w:rsidRPr="004E5942" w:rsidRDefault="004E5942" w:rsidP="004E5942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5942">
              <w:rPr>
                <w:rFonts w:ascii="Arial" w:hAnsi="Arial" w:cs="Arial"/>
                <w:sz w:val="18"/>
                <w:szCs w:val="18"/>
              </w:rPr>
              <w:t xml:space="preserve">Sanders,J., Kennedy, K, Tyson, R. La técnica en psicoanálisis de niños: conversaciones con Anna Freud. Ed. Gedisa pp. 21- 68  </w:t>
            </w:r>
          </w:p>
          <w:p w:rsidR="004E5942" w:rsidRPr="004E5942" w:rsidRDefault="004E5942" w:rsidP="004E5942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5942">
              <w:rPr>
                <w:rFonts w:ascii="Arial" w:hAnsi="Arial" w:cs="Arial"/>
                <w:sz w:val="18"/>
                <w:szCs w:val="18"/>
              </w:rPr>
              <w:t>Houzel, D ¿Cuándo hay que iniciar una psicoterapia?” en El niño, sus padres y el psicoanalista ed Síntesis. Cap 56. pp. 851-862</w:t>
            </w:r>
          </w:p>
          <w:p w:rsidR="00A07664" w:rsidRPr="003C5140" w:rsidRDefault="004E5942" w:rsidP="001E3FEA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5942">
              <w:rPr>
                <w:rFonts w:ascii="Arial" w:hAnsi="Arial" w:cs="Arial"/>
                <w:sz w:val="18"/>
                <w:szCs w:val="18"/>
              </w:rPr>
              <w:t>Houzel “El niño sus padres y el psicoanalisita” Cap. Alianza Terapéutica</w:t>
            </w:r>
          </w:p>
        </w:tc>
        <w:tc>
          <w:tcPr>
            <w:tcW w:w="668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648AD" w:rsidRPr="00A07664" w:rsidRDefault="00E648AD" w:rsidP="001E3FEA">
            <w:pPr>
              <w:rPr>
                <w:rFonts w:ascii="Arial" w:hAnsi="Arial" w:cs="Arial"/>
                <w:sz w:val="18"/>
                <w:szCs w:val="18"/>
              </w:rPr>
            </w:pPr>
            <w:r w:rsidRPr="00A07664">
              <w:rPr>
                <w:rFonts w:ascii="Arial" w:hAnsi="Arial" w:cs="Arial"/>
                <w:sz w:val="18"/>
                <w:szCs w:val="18"/>
              </w:rPr>
              <w:t>M Marchant</w:t>
            </w:r>
          </w:p>
        </w:tc>
      </w:tr>
      <w:tr w:rsidR="00E648AD" w:rsidRPr="00A07664" w:rsidTr="005E4EB8">
        <w:trPr>
          <w:trHeight w:val="697"/>
        </w:trPr>
        <w:tc>
          <w:tcPr>
            <w:tcW w:w="402" w:type="pc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E648AD" w:rsidRPr="00A07664" w:rsidRDefault="0069028F" w:rsidP="001E3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7664">
              <w:rPr>
                <w:rFonts w:ascii="Arial" w:hAnsi="Arial" w:cs="Arial"/>
                <w:sz w:val="18"/>
                <w:szCs w:val="18"/>
              </w:rPr>
              <w:t>8</w:t>
            </w:r>
            <w:r w:rsidR="00E648AD" w:rsidRPr="00A07664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648AD" w:rsidRPr="00A07664" w:rsidRDefault="0090234E" w:rsidP="001E3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  <w:r w:rsidR="00B308BC">
              <w:rPr>
                <w:rFonts w:ascii="Arial" w:hAnsi="Arial" w:cs="Arial"/>
                <w:sz w:val="18"/>
                <w:szCs w:val="18"/>
              </w:rPr>
              <w:t>/10</w:t>
            </w:r>
          </w:p>
        </w:tc>
        <w:tc>
          <w:tcPr>
            <w:tcW w:w="1322" w:type="pct"/>
            <w:tcBorders>
              <w:top w:val="single" w:sz="4" w:space="0" w:color="auto"/>
            </w:tcBorders>
            <w:vAlign w:val="center"/>
          </w:tcPr>
          <w:p w:rsidR="00E648AD" w:rsidRPr="00A07664" w:rsidRDefault="00E648AD" w:rsidP="001E3F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48AD" w:rsidRPr="00A07664" w:rsidRDefault="00E648AD" w:rsidP="001E3F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664">
              <w:rPr>
                <w:rFonts w:ascii="Arial" w:hAnsi="Arial" w:cs="Arial"/>
                <w:sz w:val="18"/>
                <w:szCs w:val="18"/>
              </w:rPr>
              <w:t>Análisis de Casos Clínicos</w:t>
            </w:r>
          </w:p>
          <w:p w:rsidR="00E648AD" w:rsidRPr="00A07664" w:rsidRDefault="00E648AD" w:rsidP="001E3F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8" w:type="pct"/>
            <w:tcBorders>
              <w:top w:val="single" w:sz="4" w:space="0" w:color="auto"/>
            </w:tcBorders>
            <w:vAlign w:val="center"/>
          </w:tcPr>
          <w:p w:rsidR="00E648AD" w:rsidRPr="00A07664" w:rsidRDefault="00080ADA" w:rsidP="004E59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664">
              <w:rPr>
                <w:rFonts w:ascii="Arial" w:hAnsi="Arial" w:cs="Arial"/>
                <w:sz w:val="18"/>
                <w:szCs w:val="18"/>
              </w:rPr>
              <w:t>Klein, Relato del psicoanálisis de un niño</w:t>
            </w:r>
          </w:p>
        </w:tc>
        <w:tc>
          <w:tcPr>
            <w:tcW w:w="668" w:type="pc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E648AD" w:rsidRPr="00A07664" w:rsidRDefault="00E648AD" w:rsidP="001E3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48AD" w:rsidRPr="00A07664" w:rsidTr="00BA7950">
        <w:trPr>
          <w:trHeight w:val="574"/>
        </w:trPr>
        <w:tc>
          <w:tcPr>
            <w:tcW w:w="402" w:type="pct"/>
            <w:tcBorders>
              <w:left w:val="double" w:sz="4" w:space="0" w:color="auto"/>
            </w:tcBorders>
            <w:vAlign w:val="center"/>
          </w:tcPr>
          <w:p w:rsidR="00E648AD" w:rsidRPr="00080ADA" w:rsidRDefault="0069028F" w:rsidP="001E3FEA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80ADA">
              <w:rPr>
                <w:rFonts w:ascii="Arial" w:hAnsi="Arial" w:cs="Arial"/>
                <w:sz w:val="18"/>
                <w:szCs w:val="18"/>
                <w:highlight w:val="yellow"/>
              </w:rPr>
              <w:t>9</w:t>
            </w:r>
            <w:r w:rsidR="00E648AD" w:rsidRPr="00080ADA">
              <w:rPr>
                <w:rFonts w:ascii="Arial" w:hAnsi="Arial" w:cs="Arial"/>
                <w:sz w:val="18"/>
                <w:szCs w:val="18"/>
                <w:highlight w:val="yellow"/>
              </w:rPr>
              <w:t>.</w:t>
            </w:r>
          </w:p>
          <w:p w:rsidR="00E648AD" w:rsidRPr="005E4EB8" w:rsidRDefault="0090234E" w:rsidP="001E3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ADA">
              <w:rPr>
                <w:rFonts w:ascii="Arial" w:hAnsi="Arial" w:cs="Arial"/>
                <w:sz w:val="18"/>
                <w:szCs w:val="18"/>
                <w:highlight w:val="yellow"/>
              </w:rPr>
              <w:t>25</w:t>
            </w:r>
            <w:r w:rsidR="00B308BC" w:rsidRPr="00080ADA">
              <w:rPr>
                <w:rFonts w:ascii="Arial" w:hAnsi="Arial" w:cs="Arial"/>
                <w:sz w:val="18"/>
                <w:szCs w:val="18"/>
                <w:highlight w:val="yellow"/>
              </w:rPr>
              <w:t>/10</w:t>
            </w:r>
          </w:p>
        </w:tc>
        <w:tc>
          <w:tcPr>
            <w:tcW w:w="1322" w:type="pct"/>
            <w:vAlign w:val="center"/>
          </w:tcPr>
          <w:p w:rsidR="00E648AD" w:rsidRPr="00A07664" w:rsidRDefault="00E648AD" w:rsidP="001E3F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664">
              <w:rPr>
                <w:rFonts w:ascii="Arial" w:hAnsi="Arial" w:cs="Arial"/>
                <w:sz w:val="18"/>
                <w:szCs w:val="18"/>
              </w:rPr>
              <w:t>Análisis de Casos Clínicos</w:t>
            </w:r>
          </w:p>
        </w:tc>
        <w:tc>
          <w:tcPr>
            <w:tcW w:w="2608" w:type="pct"/>
            <w:vAlign w:val="center"/>
          </w:tcPr>
          <w:p w:rsidR="004E5942" w:rsidRPr="00A07664" w:rsidRDefault="004E5942" w:rsidP="001E3F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664">
              <w:rPr>
                <w:rFonts w:ascii="Arial" w:hAnsi="Arial" w:cs="Arial"/>
                <w:sz w:val="18"/>
                <w:szCs w:val="18"/>
              </w:rPr>
              <w:t>Winnicott, D. Psicoanálisis de una niña pequeña</w:t>
            </w:r>
          </w:p>
        </w:tc>
        <w:tc>
          <w:tcPr>
            <w:tcW w:w="668" w:type="pct"/>
            <w:tcBorders>
              <w:right w:val="double" w:sz="4" w:space="0" w:color="auto"/>
            </w:tcBorders>
            <w:vAlign w:val="center"/>
          </w:tcPr>
          <w:p w:rsidR="004E5942" w:rsidRPr="00A07664" w:rsidRDefault="004E5942" w:rsidP="005E4E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48AD" w:rsidRPr="00A07664" w:rsidTr="00BA7950">
        <w:trPr>
          <w:trHeight w:val="567"/>
        </w:trPr>
        <w:tc>
          <w:tcPr>
            <w:tcW w:w="402" w:type="pct"/>
            <w:tcBorders>
              <w:left w:val="double" w:sz="4" w:space="0" w:color="auto"/>
            </w:tcBorders>
            <w:vAlign w:val="center"/>
          </w:tcPr>
          <w:p w:rsidR="003C5140" w:rsidRPr="005E4EB8" w:rsidRDefault="0069028F" w:rsidP="00B308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EB8">
              <w:rPr>
                <w:rFonts w:ascii="Arial" w:hAnsi="Arial" w:cs="Arial"/>
                <w:sz w:val="18"/>
                <w:szCs w:val="18"/>
              </w:rPr>
              <w:t>10</w:t>
            </w:r>
            <w:r w:rsidR="00E648AD" w:rsidRPr="005E4EB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648AD" w:rsidRPr="005E4EB8" w:rsidRDefault="00080ADA" w:rsidP="001E3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08/11</w:t>
            </w:r>
          </w:p>
        </w:tc>
        <w:tc>
          <w:tcPr>
            <w:tcW w:w="1322" w:type="pct"/>
            <w:vAlign w:val="center"/>
          </w:tcPr>
          <w:p w:rsidR="00E648AD" w:rsidRPr="00A07664" w:rsidRDefault="00080ADA" w:rsidP="00080AD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CONGRESO REDIPOLL</w:t>
            </w:r>
            <w:r w:rsidRPr="00A0766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08" w:type="pct"/>
            <w:vAlign w:val="center"/>
          </w:tcPr>
          <w:p w:rsidR="00E648AD" w:rsidRPr="00A07664" w:rsidRDefault="00E648AD" w:rsidP="001E3F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pct"/>
            <w:tcBorders>
              <w:right w:val="double" w:sz="4" w:space="0" w:color="auto"/>
            </w:tcBorders>
            <w:vAlign w:val="center"/>
          </w:tcPr>
          <w:p w:rsidR="004E5942" w:rsidRPr="00A07664" w:rsidRDefault="004E5942" w:rsidP="001E3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48AD" w:rsidRPr="00A07664" w:rsidTr="00BA7950">
        <w:trPr>
          <w:trHeight w:val="567"/>
        </w:trPr>
        <w:tc>
          <w:tcPr>
            <w:tcW w:w="402" w:type="pct"/>
            <w:tcBorders>
              <w:left w:val="double" w:sz="4" w:space="0" w:color="auto"/>
            </w:tcBorders>
            <w:vAlign w:val="center"/>
          </w:tcPr>
          <w:p w:rsidR="00E648AD" w:rsidRPr="005E4EB8" w:rsidRDefault="0069028F" w:rsidP="001E3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EB8">
              <w:rPr>
                <w:rFonts w:ascii="Arial" w:hAnsi="Arial" w:cs="Arial"/>
                <w:sz w:val="18"/>
                <w:szCs w:val="18"/>
              </w:rPr>
              <w:t>11</w:t>
            </w:r>
            <w:r w:rsidR="00E648AD" w:rsidRPr="005E4EB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648AD" w:rsidRPr="00A07664" w:rsidRDefault="00080ADA" w:rsidP="001E3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B308BC" w:rsidRPr="005E4EB8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/11</w:t>
            </w:r>
          </w:p>
        </w:tc>
        <w:tc>
          <w:tcPr>
            <w:tcW w:w="1322" w:type="pct"/>
            <w:vAlign w:val="center"/>
          </w:tcPr>
          <w:p w:rsidR="00E648AD" w:rsidRPr="00A07664" w:rsidRDefault="00E648AD" w:rsidP="001E3F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664">
              <w:rPr>
                <w:rFonts w:ascii="Arial" w:hAnsi="Arial" w:cs="Arial"/>
                <w:sz w:val="18"/>
                <w:szCs w:val="18"/>
              </w:rPr>
              <w:t>Análisis de Casos Clínicos</w:t>
            </w:r>
          </w:p>
        </w:tc>
        <w:tc>
          <w:tcPr>
            <w:tcW w:w="2608" w:type="pct"/>
            <w:vAlign w:val="center"/>
          </w:tcPr>
          <w:p w:rsidR="00E648AD" w:rsidRPr="00A07664" w:rsidRDefault="00E648AD" w:rsidP="001E3F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664">
              <w:rPr>
                <w:rFonts w:ascii="Arial" w:hAnsi="Arial" w:cs="Arial"/>
                <w:sz w:val="18"/>
                <w:szCs w:val="18"/>
              </w:rPr>
              <w:t>Dolto, El caso Dominique</w:t>
            </w:r>
          </w:p>
        </w:tc>
        <w:tc>
          <w:tcPr>
            <w:tcW w:w="668" w:type="pct"/>
            <w:tcBorders>
              <w:right w:val="double" w:sz="4" w:space="0" w:color="auto"/>
            </w:tcBorders>
            <w:vAlign w:val="center"/>
          </w:tcPr>
          <w:p w:rsidR="004E5942" w:rsidRPr="00A07664" w:rsidRDefault="004E5942" w:rsidP="001E3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5942" w:rsidRPr="00A07664" w:rsidTr="00BA7950">
        <w:trPr>
          <w:trHeight w:val="567"/>
        </w:trPr>
        <w:tc>
          <w:tcPr>
            <w:tcW w:w="402" w:type="pct"/>
            <w:tcBorders>
              <w:left w:val="double" w:sz="4" w:space="0" w:color="auto"/>
            </w:tcBorders>
            <w:vAlign w:val="center"/>
          </w:tcPr>
          <w:p w:rsidR="003C5140" w:rsidRPr="00B308BC" w:rsidRDefault="004E5942" w:rsidP="00B308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13.</w:t>
            </w:r>
          </w:p>
          <w:p w:rsidR="004E5942" w:rsidRPr="00080ADA" w:rsidRDefault="005E4EB8" w:rsidP="001E3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ADA">
              <w:rPr>
                <w:rFonts w:ascii="Arial" w:hAnsi="Arial" w:cs="Arial"/>
                <w:sz w:val="18"/>
                <w:szCs w:val="18"/>
              </w:rPr>
              <w:t>22</w:t>
            </w:r>
            <w:r w:rsidR="004E5942" w:rsidRPr="00080ADA">
              <w:rPr>
                <w:rFonts w:ascii="Arial" w:hAnsi="Arial" w:cs="Arial"/>
                <w:sz w:val="18"/>
                <w:szCs w:val="18"/>
              </w:rPr>
              <w:t>/11</w:t>
            </w:r>
          </w:p>
        </w:tc>
        <w:tc>
          <w:tcPr>
            <w:tcW w:w="1322" w:type="pct"/>
            <w:vAlign w:val="center"/>
          </w:tcPr>
          <w:p w:rsidR="004E5942" w:rsidRPr="00A07664" w:rsidRDefault="004E5942" w:rsidP="001E3F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Análisis de Casos Clínicos</w:t>
            </w:r>
          </w:p>
        </w:tc>
        <w:tc>
          <w:tcPr>
            <w:tcW w:w="2608" w:type="pct"/>
            <w:vAlign w:val="center"/>
          </w:tcPr>
          <w:p w:rsidR="004E5942" w:rsidRDefault="00080ADA" w:rsidP="004E59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Ana Freud. </w:t>
            </w:r>
            <w:r w:rsidR="00D315DD">
              <w:rPr>
                <w:rFonts w:ascii="Arial" w:hAnsi="Arial" w:cs="Arial"/>
                <w:sz w:val="18"/>
                <w:szCs w:val="18"/>
              </w:rPr>
              <w:t>El Caso Andy</w:t>
            </w:r>
          </w:p>
          <w:p w:rsidR="004E5942" w:rsidRPr="00A07664" w:rsidRDefault="004E5942" w:rsidP="001E3F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pct"/>
            <w:tcBorders>
              <w:right w:val="double" w:sz="4" w:space="0" w:color="auto"/>
            </w:tcBorders>
            <w:vAlign w:val="center"/>
          </w:tcPr>
          <w:p w:rsidR="004E5942" w:rsidRDefault="004E5942" w:rsidP="001E3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48AD" w:rsidRPr="00A07664" w:rsidTr="00BA7950">
        <w:trPr>
          <w:trHeight w:val="567"/>
        </w:trPr>
        <w:tc>
          <w:tcPr>
            <w:tcW w:w="402" w:type="pct"/>
            <w:tcBorders>
              <w:left w:val="double" w:sz="4" w:space="0" w:color="auto"/>
            </w:tcBorders>
            <w:vAlign w:val="center"/>
          </w:tcPr>
          <w:p w:rsidR="00E648AD" w:rsidRPr="00A07664" w:rsidRDefault="0069028F" w:rsidP="001E3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7664">
              <w:rPr>
                <w:rFonts w:ascii="Arial" w:hAnsi="Arial" w:cs="Arial"/>
                <w:sz w:val="18"/>
                <w:szCs w:val="18"/>
              </w:rPr>
              <w:t>13</w:t>
            </w:r>
            <w:r w:rsidR="00E648AD" w:rsidRPr="00A07664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648AD" w:rsidRPr="00A07664" w:rsidRDefault="005E4EB8" w:rsidP="001E3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  <w:r w:rsidR="003C5140">
              <w:rPr>
                <w:rFonts w:ascii="Arial" w:hAnsi="Arial" w:cs="Arial"/>
                <w:sz w:val="18"/>
                <w:szCs w:val="18"/>
              </w:rPr>
              <w:t>/11</w:t>
            </w:r>
          </w:p>
        </w:tc>
        <w:tc>
          <w:tcPr>
            <w:tcW w:w="1322" w:type="pct"/>
            <w:vAlign w:val="center"/>
          </w:tcPr>
          <w:p w:rsidR="00E648AD" w:rsidRPr="00A07664" w:rsidRDefault="00E648AD" w:rsidP="001E3F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664">
              <w:rPr>
                <w:rFonts w:ascii="Arial" w:hAnsi="Arial" w:cs="Arial"/>
                <w:sz w:val="18"/>
                <w:szCs w:val="18"/>
              </w:rPr>
              <w:t>Análisis de Casos Clínicos</w:t>
            </w:r>
          </w:p>
        </w:tc>
        <w:tc>
          <w:tcPr>
            <w:tcW w:w="2608" w:type="pct"/>
            <w:vAlign w:val="center"/>
          </w:tcPr>
          <w:p w:rsidR="00E648AD" w:rsidRPr="00A07664" w:rsidRDefault="00E648AD" w:rsidP="001E3F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664">
              <w:rPr>
                <w:rFonts w:ascii="Arial" w:hAnsi="Arial" w:cs="Arial"/>
                <w:sz w:val="18"/>
                <w:szCs w:val="18"/>
              </w:rPr>
              <w:t>Laznik-Penot</w:t>
            </w:r>
            <w:r w:rsidR="003C5140">
              <w:rPr>
                <w:rFonts w:ascii="Arial" w:hAnsi="Arial" w:cs="Arial"/>
                <w:sz w:val="18"/>
                <w:szCs w:val="18"/>
              </w:rPr>
              <w:t>,</w:t>
            </w:r>
            <w:r w:rsidRPr="00A07664">
              <w:rPr>
                <w:rFonts w:ascii="Arial" w:hAnsi="Arial" w:cs="Arial"/>
                <w:sz w:val="18"/>
                <w:szCs w:val="18"/>
              </w:rPr>
              <w:t xml:space="preserve"> Hacia la palabra</w:t>
            </w:r>
          </w:p>
        </w:tc>
        <w:tc>
          <w:tcPr>
            <w:tcW w:w="668" w:type="pct"/>
            <w:tcBorders>
              <w:right w:val="double" w:sz="4" w:space="0" w:color="auto"/>
            </w:tcBorders>
            <w:vAlign w:val="center"/>
          </w:tcPr>
          <w:p w:rsidR="00E648AD" w:rsidRPr="00A07664" w:rsidRDefault="00E648AD" w:rsidP="001E3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48AD" w:rsidRPr="00A07664" w:rsidTr="00BA7950">
        <w:trPr>
          <w:trHeight w:val="567"/>
        </w:trPr>
        <w:tc>
          <w:tcPr>
            <w:tcW w:w="402" w:type="pct"/>
            <w:tcBorders>
              <w:left w:val="double" w:sz="4" w:space="0" w:color="auto"/>
            </w:tcBorders>
            <w:vAlign w:val="center"/>
          </w:tcPr>
          <w:p w:rsidR="00E648AD" w:rsidRPr="00A07664" w:rsidRDefault="0069028F" w:rsidP="001E3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7664">
              <w:rPr>
                <w:rFonts w:ascii="Arial" w:hAnsi="Arial" w:cs="Arial"/>
                <w:sz w:val="18"/>
                <w:szCs w:val="18"/>
              </w:rPr>
              <w:t>14</w:t>
            </w:r>
            <w:r w:rsidR="00E648AD" w:rsidRPr="00A07664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648AD" w:rsidRPr="00A07664" w:rsidRDefault="005E4EB8" w:rsidP="001E3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06/12</w:t>
            </w:r>
          </w:p>
        </w:tc>
        <w:tc>
          <w:tcPr>
            <w:tcW w:w="1322" w:type="pct"/>
            <w:vAlign w:val="center"/>
          </w:tcPr>
          <w:p w:rsidR="00E648AD" w:rsidRPr="00A07664" w:rsidRDefault="00E648AD" w:rsidP="001E3F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664">
              <w:rPr>
                <w:rFonts w:ascii="Arial" w:hAnsi="Arial" w:cs="Arial"/>
                <w:sz w:val="18"/>
                <w:szCs w:val="18"/>
              </w:rPr>
              <w:t>La interpretación y la terminación del tratamiento</w:t>
            </w:r>
          </w:p>
        </w:tc>
        <w:tc>
          <w:tcPr>
            <w:tcW w:w="2608" w:type="pct"/>
            <w:vAlign w:val="center"/>
          </w:tcPr>
          <w:p w:rsidR="00E648AD" w:rsidRPr="00A07664" w:rsidRDefault="00E648AD" w:rsidP="001E3F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664">
              <w:rPr>
                <w:rFonts w:ascii="Arial" w:hAnsi="Arial" w:cs="Arial"/>
                <w:sz w:val="18"/>
                <w:szCs w:val="18"/>
              </w:rPr>
              <w:t>Laurent, E. Hay un fin de análisis para los niños Ed. Colección Diva pp 23 - 42</w:t>
            </w:r>
          </w:p>
        </w:tc>
        <w:tc>
          <w:tcPr>
            <w:tcW w:w="668" w:type="pct"/>
            <w:tcBorders>
              <w:right w:val="double" w:sz="4" w:space="0" w:color="auto"/>
            </w:tcBorders>
            <w:vAlign w:val="center"/>
          </w:tcPr>
          <w:p w:rsidR="00E648AD" w:rsidRPr="00A07664" w:rsidRDefault="00E648AD" w:rsidP="001E3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7664">
              <w:rPr>
                <w:rFonts w:ascii="Arial" w:hAnsi="Arial" w:cs="Arial"/>
                <w:sz w:val="18"/>
                <w:szCs w:val="18"/>
              </w:rPr>
              <w:t>M Marchant</w:t>
            </w:r>
          </w:p>
        </w:tc>
      </w:tr>
      <w:tr w:rsidR="00E648AD" w:rsidRPr="00A07664" w:rsidTr="00BA7950">
        <w:trPr>
          <w:trHeight w:val="430"/>
        </w:trPr>
        <w:tc>
          <w:tcPr>
            <w:tcW w:w="402" w:type="pct"/>
            <w:tcBorders>
              <w:left w:val="double" w:sz="4" w:space="0" w:color="auto"/>
            </w:tcBorders>
            <w:vAlign w:val="center"/>
          </w:tcPr>
          <w:p w:rsidR="00E648AD" w:rsidRPr="00A07664" w:rsidRDefault="00E648AD" w:rsidP="008E17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2" w:type="pct"/>
            <w:vAlign w:val="center"/>
          </w:tcPr>
          <w:p w:rsidR="00E648AD" w:rsidRPr="00A07664" w:rsidRDefault="00E648AD" w:rsidP="001E3F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8" w:type="pct"/>
            <w:vAlign w:val="center"/>
          </w:tcPr>
          <w:p w:rsidR="00E648AD" w:rsidRPr="00A07664" w:rsidRDefault="00E648AD" w:rsidP="001E3F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pct"/>
            <w:tcBorders>
              <w:right w:val="double" w:sz="4" w:space="0" w:color="auto"/>
            </w:tcBorders>
            <w:vAlign w:val="center"/>
          </w:tcPr>
          <w:p w:rsidR="00E648AD" w:rsidRPr="00A07664" w:rsidRDefault="00E648AD" w:rsidP="008E17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648AD" w:rsidRPr="00BE6597" w:rsidRDefault="00E648AD" w:rsidP="008E1741">
      <w:pPr>
        <w:rPr>
          <w:rFonts w:ascii="Arial" w:hAnsi="Arial" w:cs="Arial"/>
          <w:lang w:eastAsia="es-ES_tradnl"/>
        </w:rPr>
      </w:pPr>
    </w:p>
    <w:sectPr w:rsidR="00E648AD" w:rsidRPr="00BE6597" w:rsidSect="00F96BBC">
      <w:headerReference w:type="default" r:id="rId8"/>
      <w:footerReference w:type="even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5DA" w:rsidRDefault="001C35DA" w:rsidP="00EF79FB">
      <w:r>
        <w:separator/>
      </w:r>
    </w:p>
  </w:endnote>
  <w:endnote w:type="continuationSeparator" w:id="0">
    <w:p w:rsidR="001C35DA" w:rsidRDefault="001C35DA" w:rsidP="00EF7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no Pro">
    <w:altName w:val="Arno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FEA" w:rsidRDefault="001E3FEA" w:rsidP="00EF79F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E3FEA" w:rsidRDefault="001E3FEA" w:rsidP="00EF79F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FEA" w:rsidRPr="00EF79FB" w:rsidRDefault="001E3FEA" w:rsidP="00EF79FB">
    <w:pPr>
      <w:pStyle w:val="Piedepgina"/>
      <w:framePr w:wrap="around" w:vAnchor="text" w:hAnchor="margin" w:xAlign="right" w:y="1"/>
      <w:rPr>
        <w:rStyle w:val="Nmerodepgina"/>
        <w:rFonts w:ascii="Arial" w:hAnsi="Arial" w:cs="Arial"/>
        <w:b/>
      </w:rPr>
    </w:pPr>
    <w:r w:rsidRPr="00EF79FB">
      <w:rPr>
        <w:rStyle w:val="Nmerodepgina"/>
        <w:rFonts w:ascii="Arial" w:hAnsi="Arial" w:cs="Arial"/>
        <w:b/>
      </w:rPr>
      <w:fldChar w:fldCharType="begin"/>
    </w:r>
    <w:r w:rsidRPr="00EF79FB">
      <w:rPr>
        <w:rStyle w:val="Nmerodepgina"/>
        <w:rFonts w:ascii="Arial" w:hAnsi="Arial" w:cs="Arial"/>
        <w:b/>
      </w:rPr>
      <w:instrText xml:space="preserve">PAGE  </w:instrText>
    </w:r>
    <w:r w:rsidRPr="00EF79FB">
      <w:rPr>
        <w:rStyle w:val="Nmerodepgina"/>
        <w:rFonts w:ascii="Arial" w:hAnsi="Arial" w:cs="Arial"/>
        <w:b/>
      </w:rPr>
      <w:fldChar w:fldCharType="separate"/>
    </w:r>
    <w:r w:rsidR="009A5D7C">
      <w:rPr>
        <w:rStyle w:val="Nmerodepgina"/>
        <w:rFonts w:ascii="Arial" w:hAnsi="Arial" w:cs="Arial"/>
        <w:b/>
        <w:noProof/>
      </w:rPr>
      <w:t>2</w:t>
    </w:r>
    <w:r w:rsidRPr="00EF79FB">
      <w:rPr>
        <w:rStyle w:val="Nmerodepgina"/>
        <w:rFonts w:ascii="Arial" w:hAnsi="Arial" w:cs="Arial"/>
        <w:b/>
      </w:rPr>
      <w:fldChar w:fldCharType="end"/>
    </w:r>
  </w:p>
  <w:p w:rsidR="001E3FEA" w:rsidRDefault="001E3FEA" w:rsidP="00EF79F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5DA" w:rsidRDefault="001C35DA" w:rsidP="00EF79FB">
      <w:r>
        <w:separator/>
      </w:r>
    </w:p>
  </w:footnote>
  <w:footnote w:type="continuationSeparator" w:id="0">
    <w:p w:rsidR="001C35DA" w:rsidRDefault="001C35DA" w:rsidP="00EF79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FEA" w:rsidRDefault="001E3FEA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89730</wp:posOffset>
          </wp:positionV>
          <wp:extent cx="5612130" cy="349250"/>
          <wp:effectExtent l="0" t="0" r="0" b="0"/>
          <wp:wrapTight wrapText="bothSides">
            <wp:wrapPolygon edited="0">
              <wp:start x="0" y="0"/>
              <wp:lineTo x="0" y="20029"/>
              <wp:lineTo x="21556" y="20029"/>
              <wp:lineTo x="21556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349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34ACE"/>
    <w:multiLevelType w:val="hybridMultilevel"/>
    <w:tmpl w:val="2864EE8E"/>
    <w:lvl w:ilvl="0" w:tplc="8AB254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B7CAB"/>
    <w:multiLevelType w:val="hybridMultilevel"/>
    <w:tmpl w:val="593A9F1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D4151"/>
    <w:multiLevelType w:val="hybridMultilevel"/>
    <w:tmpl w:val="65E8F4A6"/>
    <w:lvl w:ilvl="0" w:tplc="9BD6008C">
      <w:numFmt w:val="bullet"/>
      <w:lvlText w:val="•"/>
      <w:lvlJc w:val="left"/>
      <w:pPr>
        <w:ind w:left="1070" w:hanging="71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A13CE"/>
    <w:multiLevelType w:val="hybridMultilevel"/>
    <w:tmpl w:val="FD0C61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901ACD"/>
    <w:multiLevelType w:val="hybridMultilevel"/>
    <w:tmpl w:val="9C028FB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1C1C7E"/>
    <w:multiLevelType w:val="hybridMultilevel"/>
    <w:tmpl w:val="795C49B8"/>
    <w:lvl w:ilvl="0" w:tplc="1C94AD1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47353"/>
    <w:multiLevelType w:val="hybridMultilevel"/>
    <w:tmpl w:val="DE7CBD66"/>
    <w:lvl w:ilvl="0" w:tplc="8AB254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D1AAD"/>
    <w:multiLevelType w:val="hybridMultilevel"/>
    <w:tmpl w:val="217E5B4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FF1894"/>
    <w:multiLevelType w:val="hybridMultilevel"/>
    <w:tmpl w:val="81343F28"/>
    <w:lvl w:ilvl="0" w:tplc="81668BC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2661A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B91CDE"/>
    <w:multiLevelType w:val="hybridMultilevel"/>
    <w:tmpl w:val="41FA9712"/>
    <w:lvl w:ilvl="0" w:tplc="81668BC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155BF"/>
    <w:multiLevelType w:val="hybridMultilevel"/>
    <w:tmpl w:val="6F58E91E"/>
    <w:lvl w:ilvl="0" w:tplc="53C296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44FA0"/>
    <w:multiLevelType w:val="hybridMultilevel"/>
    <w:tmpl w:val="49688242"/>
    <w:lvl w:ilvl="0" w:tplc="448057B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946DC"/>
    <w:multiLevelType w:val="hybridMultilevel"/>
    <w:tmpl w:val="3E06E6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660BF6"/>
    <w:multiLevelType w:val="hybridMultilevel"/>
    <w:tmpl w:val="AAF04D88"/>
    <w:lvl w:ilvl="0" w:tplc="466873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194543"/>
    <w:multiLevelType w:val="hybridMultilevel"/>
    <w:tmpl w:val="E220919A"/>
    <w:lvl w:ilvl="0" w:tplc="81668BC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FF29C7"/>
    <w:multiLevelType w:val="hybridMultilevel"/>
    <w:tmpl w:val="F6B666E0"/>
    <w:lvl w:ilvl="0" w:tplc="4060259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11809"/>
    <w:multiLevelType w:val="hybridMultilevel"/>
    <w:tmpl w:val="AC0CEF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06856"/>
    <w:multiLevelType w:val="hybridMultilevel"/>
    <w:tmpl w:val="2E48E918"/>
    <w:lvl w:ilvl="0" w:tplc="5FACD02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AB0504"/>
    <w:multiLevelType w:val="hybridMultilevel"/>
    <w:tmpl w:val="138E81FC"/>
    <w:lvl w:ilvl="0" w:tplc="1C94AD1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95CFB"/>
    <w:multiLevelType w:val="hybridMultilevel"/>
    <w:tmpl w:val="ABFA18B2"/>
    <w:lvl w:ilvl="0" w:tplc="81668BC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317D6F"/>
    <w:multiLevelType w:val="hybridMultilevel"/>
    <w:tmpl w:val="C58E55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A13427"/>
    <w:multiLevelType w:val="hybridMultilevel"/>
    <w:tmpl w:val="FE1E8D3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341D8D"/>
    <w:multiLevelType w:val="hybridMultilevel"/>
    <w:tmpl w:val="025279E8"/>
    <w:lvl w:ilvl="0" w:tplc="1C94AD1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C25A6A"/>
    <w:multiLevelType w:val="hybridMultilevel"/>
    <w:tmpl w:val="BB60E212"/>
    <w:lvl w:ilvl="0" w:tplc="1C94AD1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0F4244"/>
    <w:multiLevelType w:val="hybridMultilevel"/>
    <w:tmpl w:val="F3C8F838"/>
    <w:lvl w:ilvl="0" w:tplc="81668BC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164F51"/>
    <w:multiLevelType w:val="hybridMultilevel"/>
    <w:tmpl w:val="6C42BF52"/>
    <w:lvl w:ilvl="0" w:tplc="96D6339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841E87"/>
    <w:multiLevelType w:val="hybridMultilevel"/>
    <w:tmpl w:val="8C921E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16"/>
  </w:num>
  <w:num w:numId="4">
    <w:abstractNumId w:val="13"/>
  </w:num>
  <w:num w:numId="5">
    <w:abstractNumId w:val="25"/>
  </w:num>
  <w:num w:numId="6">
    <w:abstractNumId w:val="15"/>
  </w:num>
  <w:num w:numId="7">
    <w:abstractNumId w:val="11"/>
  </w:num>
  <w:num w:numId="8">
    <w:abstractNumId w:val="17"/>
  </w:num>
  <w:num w:numId="9">
    <w:abstractNumId w:val="10"/>
  </w:num>
  <w:num w:numId="10">
    <w:abstractNumId w:val="6"/>
  </w:num>
  <w:num w:numId="11">
    <w:abstractNumId w:val="0"/>
  </w:num>
  <w:num w:numId="12">
    <w:abstractNumId w:val="26"/>
  </w:num>
  <w:num w:numId="13">
    <w:abstractNumId w:val="5"/>
  </w:num>
  <w:num w:numId="14">
    <w:abstractNumId w:val="18"/>
  </w:num>
  <w:num w:numId="15">
    <w:abstractNumId w:val="23"/>
  </w:num>
  <w:num w:numId="16">
    <w:abstractNumId w:val="20"/>
  </w:num>
  <w:num w:numId="17">
    <w:abstractNumId w:val="2"/>
  </w:num>
  <w:num w:numId="18">
    <w:abstractNumId w:val="19"/>
  </w:num>
  <w:num w:numId="19">
    <w:abstractNumId w:val="24"/>
  </w:num>
  <w:num w:numId="20">
    <w:abstractNumId w:val="12"/>
  </w:num>
  <w:num w:numId="21">
    <w:abstractNumId w:val="21"/>
  </w:num>
  <w:num w:numId="22">
    <w:abstractNumId w:val="3"/>
  </w:num>
  <w:num w:numId="23">
    <w:abstractNumId w:val="7"/>
  </w:num>
  <w:num w:numId="24">
    <w:abstractNumId w:val="8"/>
  </w:num>
  <w:num w:numId="25">
    <w:abstractNumId w:val="4"/>
  </w:num>
  <w:num w:numId="26">
    <w:abstractNumId w:val="8"/>
  </w:num>
  <w:num w:numId="27">
    <w:abstractNumId w:val="9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9FB"/>
    <w:rsid w:val="00080ADA"/>
    <w:rsid w:val="00081400"/>
    <w:rsid w:val="000A4F5F"/>
    <w:rsid w:val="000B418C"/>
    <w:rsid w:val="001022E1"/>
    <w:rsid w:val="0011636D"/>
    <w:rsid w:val="001262DE"/>
    <w:rsid w:val="0013248C"/>
    <w:rsid w:val="001546B3"/>
    <w:rsid w:val="00184C4B"/>
    <w:rsid w:val="001A1C9C"/>
    <w:rsid w:val="001A4E11"/>
    <w:rsid w:val="001A7EC0"/>
    <w:rsid w:val="001B2019"/>
    <w:rsid w:val="001B4F9D"/>
    <w:rsid w:val="001C35DA"/>
    <w:rsid w:val="001C51B1"/>
    <w:rsid w:val="001E158F"/>
    <w:rsid w:val="001E2A68"/>
    <w:rsid w:val="001E3FEA"/>
    <w:rsid w:val="0020475B"/>
    <w:rsid w:val="00220912"/>
    <w:rsid w:val="00220AC4"/>
    <w:rsid w:val="002213E5"/>
    <w:rsid w:val="00246A87"/>
    <w:rsid w:val="00251FBB"/>
    <w:rsid w:val="002672D6"/>
    <w:rsid w:val="0029538A"/>
    <w:rsid w:val="002A1AFC"/>
    <w:rsid w:val="002A31B1"/>
    <w:rsid w:val="002D69C1"/>
    <w:rsid w:val="002E2A17"/>
    <w:rsid w:val="002F1EF7"/>
    <w:rsid w:val="002F5DEE"/>
    <w:rsid w:val="00315BB7"/>
    <w:rsid w:val="00337F93"/>
    <w:rsid w:val="003453B1"/>
    <w:rsid w:val="003514B9"/>
    <w:rsid w:val="00366F67"/>
    <w:rsid w:val="0037187F"/>
    <w:rsid w:val="003A2D6A"/>
    <w:rsid w:val="003A5381"/>
    <w:rsid w:val="003B71A3"/>
    <w:rsid w:val="003C5140"/>
    <w:rsid w:val="003C7CCD"/>
    <w:rsid w:val="003D02F9"/>
    <w:rsid w:val="003D1E55"/>
    <w:rsid w:val="003E1F67"/>
    <w:rsid w:val="003F0602"/>
    <w:rsid w:val="00411C18"/>
    <w:rsid w:val="00421913"/>
    <w:rsid w:val="00431139"/>
    <w:rsid w:val="00450386"/>
    <w:rsid w:val="00454256"/>
    <w:rsid w:val="00457749"/>
    <w:rsid w:val="00462675"/>
    <w:rsid w:val="00463BF0"/>
    <w:rsid w:val="00474AC9"/>
    <w:rsid w:val="004860EE"/>
    <w:rsid w:val="004B5F8C"/>
    <w:rsid w:val="004D3F98"/>
    <w:rsid w:val="004D5144"/>
    <w:rsid w:val="004E5942"/>
    <w:rsid w:val="00510C4D"/>
    <w:rsid w:val="00523E48"/>
    <w:rsid w:val="00523F91"/>
    <w:rsid w:val="00540076"/>
    <w:rsid w:val="00562C8F"/>
    <w:rsid w:val="00563AEC"/>
    <w:rsid w:val="0056488A"/>
    <w:rsid w:val="00567C3D"/>
    <w:rsid w:val="00576CA2"/>
    <w:rsid w:val="00590E00"/>
    <w:rsid w:val="00590F42"/>
    <w:rsid w:val="00597556"/>
    <w:rsid w:val="005A2E6F"/>
    <w:rsid w:val="005B0B40"/>
    <w:rsid w:val="005C13FE"/>
    <w:rsid w:val="005E1C22"/>
    <w:rsid w:val="005E4EB8"/>
    <w:rsid w:val="005E724E"/>
    <w:rsid w:val="005E7947"/>
    <w:rsid w:val="005F0272"/>
    <w:rsid w:val="005F368C"/>
    <w:rsid w:val="005F50F2"/>
    <w:rsid w:val="005F6BA0"/>
    <w:rsid w:val="00605016"/>
    <w:rsid w:val="00616A90"/>
    <w:rsid w:val="00622938"/>
    <w:rsid w:val="00642166"/>
    <w:rsid w:val="00642B74"/>
    <w:rsid w:val="006476C5"/>
    <w:rsid w:val="00655C6B"/>
    <w:rsid w:val="00663803"/>
    <w:rsid w:val="00665DAE"/>
    <w:rsid w:val="00667B79"/>
    <w:rsid w:val="00687876"/>
    <w:rsid w:val="0069028F"/>
    <w:rsid w:val="00690C19"/>
    <w:rsid w:val="00696222"/>
    <w:rsid w:val="006A12C9"/>
    <w:rsid w:val="006A4654"/>
    <w:rsid w:val="006B4C44"/>
    <w:rsid w:val="006C7741"/>
    <w:rsid w:val="006D4791"/>
    <w:rsid w:val="006E479F"/>
    <w:rsid w:val="006E7B69"/>
    <w:rsid w:val="006F79CE"/>
    <w:rsid w:val="007026E1"/>
    <w:rsid w:val="007239BD"/>
    <w:rsid w:val="00742255"/>
    <w:rsid w:val="0074230E"/>
    <w:rsid w:val="0077536E"/>
    <w:rsid w:val="00796BEC"/>
    <w:rsid w:val="007A7563"/>
    <w:rsid w:val="007A7E98"/>
    <w:rsid w:val="007C131A"/>
    <w:rsid w:val="007C4846"/>
    <w:rsid w:val="007F2BB6"/>
    <w:rsid w:val="008038E8"/>
    <w:rsid w:val="00846F72"/>
    <w:rsid w:val="00851E7F"/>
    <w:rsid w:val="008838F1"/>
    <w:rsid w:val="008A639F"/>
    <w:rsid w:val="008B6B5C"/>
    <w:rsid w:val="008C14A1"/>
    <w:rsid w:val="008D4820"/>
    <w:rsid w:val="008D490A"/>
    <w:rsid w:val="008D6AE9"/>
    <w:rsid w:val="008E1741"/>
    <w:rsid w:val="008E200E"/>
    <w:rsid w:val="008E4E5B"/>
    <w:rsid w:val="0090234E"/>
    <w:rsid w:val="0090778A"/>
    <w:rsid w:val="009105E7"/>
    <w:rsid w:val="00916E1C"/>
    <w:rsid w:val="00921F8A"/>
    <w:rsid w:val="00923486"/>
    <w:rsid w:val="00937D8F"/>
    <w:rsid w:val="00942D41"/>
    <w:rsid w:val="009674B2"/>
    <w:rsid w:val="009677DC"/>
    <w:rsid w:val="009826C8"/>
    <w:rsid w:val="0098604B"/>
    <w:rsid w:val="009A5A6D"/>
    <w:rsid w:val="009A5D7C"/>
    <w:rsid w:val="009E5E86"/>
    <w:rsid w:val="00A07664"/>
    <w:rsid w:val="00A27CEC"/>
    <w:rsid w:val="00A30F37"/>
    <w:rsid w:val="00A34DA5"/>
    <w:rsid w:val="00A618AB"/>
    <w:rsid w:val="00A62CD0"/>
    <w:rsid w:val="00A73211"/>
    <w:rsid w:val="00A85B9D"/>
    <w:rsid w:val="00A87EA8"/>
    <w:rsid w:val="00AB44D9"/>
    <w:rsid w:val="00AD62FE"/>
    <w:rsid w:val="00B003AB"/>
    <w:rsid w:val="00B026A3"/>
    <w:rsid w:val="00B20673"/>
    <w:rsid w:val="00B26CD7"/>
    <w:rsid w:val="00B308BC"/>
    <w:rsid w:val="00B357A0"/>
    <w:rsid w:val="00B62DCE"/>
    <w:rsid w:val="00B6597C"/>
    <w:rsid w:val="00B7067C"/>
    <w:rsid w:val="00B73F85"/>
    <w:rsid w:val="00B85A82"/>
    <w:rsid w:val="00B87C29"/>
    <w:rsid w:val="00BA33A4"/>
    <w:rsid w:val="00BA50B6"/>
    <w:rsid w:val="00BA7950"/>
    <w:rsid w:val="00BC642E"/>
    <w:rsid w:val="00BD0058"/>
    <w:rsid w:val="00BE15FA"/>
    <w:rsid w:val="00BE55B3"/>
    <w:rsid w:val="00BE6597"/>
    <w:rsid w:val="00BF30B5"/>
    <w:rsid w:val="00BF7E89"/>
    <w:rsid w:val="00C213D7"/>
    <w:rsid w:val="00C473A4"/>
    <w:rsid w:val="00C52C89"/>
    <w:rsid w:val="00C52D43"/>
    <w:rsid w:val="00C6085C"/>
    <w:rsid w:val="00C61CB0"/>
    <w:rsid w:val="00C63C9D"/>
    <w:rsid w:val="00C761E3"/>
    <w:rsid w:val="00C8469C"/>
    <w:rsid w:val="00C9463F"/>
    <w:rsid w:val="00CB4557"/>
    <w:rsid w:val="00CB4A5C"/>
    <w:rsid w:val="00CD0535"/>
    <w:rsid w:val="00CD225A"/>
    <w:rsid w:val="00CD258B"/>
    <w:rsid w:val="00CE4FBC"/>
    <w:rsid w:val="00D00324"/>
    <w:rsid w:val="00D07502"/>
    <w:rsid w:val="00D23A7C"/>
    <w:rsid w:val="00D315DD"/>
    <w:rsid w:val="00D352B6"/>
    <w:rsid w:val="00D4597A"/>
    <w:rsid w:val="00D5108E"/>
    <w:rsid w:val="00D64E0E"/>
    <w:rsid w:val="00D66512"/>
    <w:rsid w:val="00D867E5"/>
    <w:rsid w:val="00D91A14"/>
    <w:rsid w:val="00D96852"/>
    <w:rsid w:val="00DC791E"/>
    <w:rsid w:val="00DE04D0"/>
    <w:rsid w:val="00DF0136"/>
    <w:rsid w:val="00DF4A8A"/>
    <w:rsid w:val="00E07685"/>
    <w:rsid w:val="00E15E06"/>
    <w:rsid w:val="00E45AEB"/>
    <w:rsid w:val="00E62066"/>
    <w:rsid w:val="00E648AD"/>
    <w:rsid w:val="00E725F8"/>
    <w:rsid w:val="00E83A21"/>
    <w:rsid w:val="00E979DE"/>
    <w:rsid w:val="00EC44E3"/>
    <w:rsid w:val="00EC7CA3"/>
    <w:rsid w:val="00EF79FB"/>
    <w:rsid w:val="00F03785"/>
    <w:rsid w:val="00F34131"/>
    <w:rsid w:val="00F545AA"/>
    <w:rsid w:val="00F6220B"/>
    <w:rsid w:val="00F6334A"/>
    <w:rsid w:val="00F83015"/>
    <w:rsid w:val="00F91D9D"/>
    <w:rsid w:val="00F9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5E80AED-4199-47AD-9DE9-4F1976CE1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015"/>
    <w:rPr>
      <w:sz w:val="24"/>
      <w:szCs w:val="24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E648AD"/>
    <w:pPr>
      <w:keepNext/>
      <w:jc w:val="center"/>
      <w:outlineLvl w:val="3"/>
    </w:pPr>
    <w:rPr>
      <w:rFonts w:ascii="Arial" w:eastAsia="Times New Roman" w:hAnsi="Arial"/>
      <w:b/>
      <w:sz w:val="22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EF79FB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EF79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79FB"/>
  </w:style>
  <w:style w:type="character" w:styleId="Nmerodepgina">
    <w:name w:val="page number"/>
    <w:basedOn w:val="Fuentedeprrafopredeter"/>
    <w:unhideWhenUsed/>
    <w:rsid w:val="00EF79FB"/>
  </w:style>
  <w:style w:type="paragraph" w:styleId="Encabezado">
    <w:name w:val="header"/>
    <w:basedOn w:val="Normal"/>
    <w:link w:val="EncabezadoCar"/>
    <w:uiPriority w:val="99"/>
    <w:unhideWhenUsed/>
    <w:rsid w:val="00EF79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79FB"/>
  </w:style>
  <w:style w:type="paragraph" w:styleId="Prrafodelista">
    <w:name w:val="List Paragraph"/>
    <w:basedOn w:val="Normal"/>
    <w:uiPriority w:val="34"/>
    <w:qFormat/>
    <w:rsid w:val="008D482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F027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F0272"/>
    <w:rPr>
      <w:rFonts w:ascii="Lucida Grande" w:hAnsi="Lucida Grande" w:cs="Lucida Grande"/>
      <w:sz w:val="18"/>
      <w:szCs w:val="18"/>
    </w:rPr>
  </w:style>
  <w:style w:type="character" w:styleId="Refdecomentario">
    <w:name w:val="annotation reference"/>
    <w:uiPriority w:val="99"/>
    <w:semiHidden/>
    <w:unhideWhenUsed/>
    <w:rsid w:val="00796BE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96BEC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796BEC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6BEC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96BEC"/>
    <w:rPr>
      <w:b/>
      <w:bCs/>
      <w:lang w:val="es-ES_tradnl" w:eastAsia="es-ES"/>
    </w:rPr>
  </w:style>
  <w:style w:type="character" w:customStyle="1" w:styleId="citation">
    <w:name w:val="citation"/>
    <w:rsid w:val="00B62DCE"/>
  </w:style>
  <w:style w:type="character" w:customStyle="1" w:styleId="A4">
    <w:name w:val="A4"/>
    <w:uiPriority w:val="99"/>
    <w:rsid w:val="006C7741"/>
    <w:rPr>
      <w:rFonts w:cs="Arno Pro"/>
      <w:color w:val="000000"/>
      <w:sz w:val="18"/>
      <w:szCs w:val="18"/>
    </w:rPr>
  </w:style>
  <w:style w:type="table" w:styleId="Tablaconcuadrcula">
    <w:name w:val="Table Grid"/>
    <w:basedOn w:val="Tablanormal"/>
    <w:uiPriority w:val="59"/>
    <w:rsid w:val="006476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4Car">
    <w:name w:val="Título 4 Car"/>
    <w:basedOn w:val="Fuentedeprrafopredeter"/>
    <w:link w:val="Ttulo4"/>
    <w:rsid w:val="00E648AD"/>
    <w:rPr>
      <w:rFonts w:ascii="Arial" w:eastAsia="Times New Roman" w:hAnsi="Arial"/>
      <w:b/>
      <w:sz w:val="22"/>
      <w:lang w:val="es-ES_tradnl" w:eastAsia="es-MX"/>
    </w:rPr>
  </w:style>
  <w:style w:type="paragraph" w:styleId="Textoindependiente">
    <w:name w:val="Body Text"/>
    <w:basedOn w:val="Normal"/>
    <w:link w:val="TextoindependienteCar"/>
    <w:rsid w:val="00CE4FBC"/>
    <w:pPr>
      <w:jc w:val="both"/>
    </w:pPr>
    <w:rPr>
      <w:rFonts w:ascii="Times New Roman" w:eastAsia="Times New Roman" w:hAnsi="Times New Roman"/>
      <w:sz w:val="20"/>
      <w:szCs w:val="20"/>
      <w:lang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CE4FBC"/>
    <w:rPr>
      <w:rFonts w:ascii="Times New Roman" w:eastAsia="Times New Roman" w:hAnsi="Times New Roman"/>
      <w:lang w:val="es-ES_tradnl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0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03F281-8B58-4BDF-BCEF-5356A81DA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1556</Words>
  <Characters>8561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10097</CharactersWithSpaces>
  <SharedDoc>false</SharedDoc>
  <HLinks>
    <vt:vector size="12" baseType="variant">
      <vt:variant>
        <vt:i4>3670077</vt:i4>
      </vt:variant>
      <vt:variant>
        <vt:i4>3</vt:i4>
      </vt:variant>
      <vt:variant>
        <vt:i4>0</vt:i4>
      </vt:variant>
      <vt:variant>
        <vt:i4>5</vt:i4>
      </vt:variant>
      <vt:variant>
        <vt:lpwstr>http://www.clanfls.com/Convertidor/</vt:lpwstr>
      </vt:variant>
      <vt:variant>
        <vt:lpwstr/>
      </vt:variant>
      <vt:variant>
        <vt:i4>3670077</vt:i4>
      </vt:variant>
      <vt:variant>
        <vt:i4>0</vt:i4>
      </vt:variant>
      <vt:variant>
        <vt:i4>0</vt:i4>
      </vt:variant>
      <vt:variant>
        <vt:i4>5</vt:i4>
      </vt:variant>
      <vt:variant>
        <vt:lpwstr>http://www.clanfls.com/Convertidor/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Rilling</dc:creator>
  <cp:lastModifiedBy>Anita</cp:lastModifiedBy>
  <cp:revision>2</cp:revision>
  <cp:lastPrinted>2018-09-05T02:24:00Z</cp:lastPrinted>
  <dcterms:created xsi:type="dcterms:W3CDTF">2019-07-04T14:39:00Z</dcterms:created>
  <dcterms:modified xsi:type="dcterms:W3CDTF">2019-07-04T14:39:00Z</dcterms:modified>
</cp:coreProperties>
</file>