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1310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38F72634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7C81671D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5DB5A8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250E93B9" w14:textId="77777777" w:rsidR="00EF79FB" w:rsidRDefault="00EF79FB">
      <w:pPr>
        <w:rPr>
          <w:rFonts w:ascii="Arial" w:hAnsi="Arial" w:cs="Arial"/>
        </w:rPr>
      </w:pPr>
    </w:p>
    <w:p w14:paraId="3B45E1B2" w14:textId="77777777"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EE6552">
        <w:rPr>
          <w:rFonts w:ascii="Arial" w:hAnsi="Arial" w:cs="Arial"/>
        </w:rPr>
        <w:t>: Marisol Facuse Muñoz</w:t>
      </w:r>
    </w:p>
    <w:p w14:paraId="02F03A11" w14:textId="77777777" w:rsidR="004D3DB6" w:rsidRDefault="004D3DB6">
      <w:pPr>
        <w:rPr>
          <w:rFonts w:ascii="Arial" w:hAnsi="Arial" w:cs="Arial"/>
        </w:rPr>
      </w:pPr>
    </w:p>
    <w:p w14:paraId="54F04DD4" w14:textId="77777777"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EE6552">
        <w:rPr>
          <w:rFonts w:ascii="Arial" w:hAnsi="Arial" w:cs="Arial"/>
        </w:rPr>
        <w:t>marisolfacuse</w:t>
      </w:r>
      <w:r w:rsidR="00EE6552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@uchile.cl</w:t>
      </w:r>
    </w:p>
    <w:p w14:paraId="21E6ABF1" w14:textId="77777777" w:rsidR="00FB588E" w:rsidRDefault="00FB588E">
      <w:pPr>
        <w:rPr>
          <w:rFonts w:ascii="Arial" w:hAnsi="Arial" w:cs="Arial"/>
        </w:rPr>
      </w:pPr>
    </w:p>
    <w:p w14:paraId="295EF293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3A8CC9D2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46273DA7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6BDC324D" w14:textId="77777777" w:rsidTr="007C5222">
        <w:tc>
          <w:tcPr>
            <w:tcW w:w="5778" w:type="dxa"/>
          </w:tcPr>
          <w:p w14:paraId="6A750AA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2725AFF6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150E05E7" w14:textId="77777777" w:rsidTr="007C5222">
        <w:tc>
          <w:tcPr>
            <w:tcW w:w="5778" w:type="dxa"/>
          </w:tcPr>
          <w:p w14:paraId="7982AE2D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2560FE71" w14:textId="77777777" w:rsidR="0011734E" w:rsidRDefault="00EE6552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253C0DB9" w14:textId="77777777" w:rsidTr="007C5222">
        <w:tc>
          <w:tcPr>
            <w:tcW w:w="5778" w:type="dxa"/>
          </w:tcPr>
          <w:p w14:paraId="56052205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1DF6EF03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6105A9FA" w14:textId="77777777" w:rsidTr="007C5222">
        <w:tc>
          <w:tcPr>
            <w:tcW w:w="5778" w:type="dxa"/>
          </w:tcPr>
          <w:p w14:paraId="0BE73E90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4157D14F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56B356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14:paraId="162DD0F7" w14:textId="77777777" w:rsidTr="00544DFD">
        <w:tc>
          <w:tcPr>
            <w:tcW w:w="8978" w:type="dxa"/>
          </w:tcPr>
          <w:p w14:paraId="662ACA13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129720F5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(EN NO MÁS DE </w:t>
            </w:r>
            <w:r w:rsidR="00624F37">
              <w:rPr>
                <w:rFonts w:ascii="Arial" w:hAnsi="Arial" w:cs="Arial"/>
                <w:b/>
              </w:rPr>
              <w:t>100</w:t>
            </w:r>
            <w:r w:rsidRPr="00544DFD">
              <w:rPr>
                <w:rFonts w:ascii="Arial" w:hAnsi="Arial" w:cs="Arial"/>
                <w:b/>
              </w:rPr>
              <w:t xml:space="preserve"> PALABRAS)</w:t>
            </w:r>
          </w:p>
          <w:p w14:paraId="4AD8199D" w14:textId="77777777"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14:paraId="5F5B883B" w14:textId="4284BA47" w:rsidR="00624F37" w:rsidRPr="00FE3EA6" w:rsidRDefault="000E4F4D" w:rsidP="00624F37">
            <w:pPr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En este curso se presentarán a los y las estudiantes los debates contemporáneos de sociología del arte en relación con la perspectiva de los imaginarios y las representaciones simbólicas. Para ello se revisarán a los/as principales/as autores/as que abordan aspectos epistemológicos y teóricos de la sociología del</w:t>
            </w:r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arte (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Passeron</w:t>
            </w:r>
            <w:proofErr w:type="spellEnd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Fabiani</w:t>
            </w:r>
            <w:proofErr w:type="spellEnd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Leenh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a</w:t>
            </w:r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r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dt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Heinich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Péquignot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) y se establecerá una relación de estos debates con la teoría de los imaginarios sociales (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Bachelard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Durand,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Castoriadis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Carretero, Baeza) con el fin de analizar la producción artística en el nivel de su producción imaginaria. Tal como lo ha planteado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Nathalie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Heinich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el arte actualiza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n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una serie de representaciones simbólicas e imaginarios asociados a determinados regímenes de valor tales como el genio, la excepcionalidad, la autenticidad y la universalidad, todos valores que la autora reconoce como parte de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l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régimen de singularidad. Se propondrá a los y las estudiantes analizar obras y trayectorias artísticas desde esta perspectiva analítica a fin de comprender las dimensiones sociales y simbólicas de la producción artística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y de las instituciones del arte.</w:t>
            </w:r>
          </w:p>
          <w:p w14:paraId="5586245C" w14:textId="77777777" w:rsidR="00544DFD" w:rsidRDefault="00544DFD" w:rsidP="00B57B2E">
            <w:pPr>
              <w:rPr>
                <w:rFonts w:ascii="Arial" w:hAnsi="Arial" w:cs="Arial"/>
              </w:rPr>
            </w:pPr>
          </w:p>
        </w:tc>
      </w:tr>
    </w:tbl>
    <w:p w14:paraId="76B64AA6" w14:textId="77777777" w:rsidR="00544DFD" w:rsidRPr="00B57B2E" w:rsidRDefault="00544DFD" w:rsidP="00B57B2E">
      <w:pPr>
        <w:rPr>
          <w:rFonts w:ascii="Arial" w:hAnsi="Arial" w:cs="Arial"/>
        </w:rPr>
      </w:pPr>
    </w:p>
    <w:p w14:paraId="4A5AC7FA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2622"/>
        <w:gridCol w:w="2622"/>
      </w:tblGrid>
      <w:tr w:rsidR="005D1D4F" w:rsidRPr="00A9797C" w14:paraId="53C370F6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69D76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35BE938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6F2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7DCCD2C4" w14:textId="77777777" w:rsidR="005D1D4F" w:rsidRPr="00A9797C" w:rsidRDefault="000E4F4D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Sociología del arte y del imaginario</w:t>
            </w:r>
          </w:p>
        </w:tc>
      </w:tr>
      <w:tr w:rsidR="005D1D4F" w:rsidRPr="00A9797C" w14:paraId="0332B978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724A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6FE36F53" w14:textId="77777777" w:rsidR="005D1D4F" w:rsidRPr="00FE3EA6" w:rsidRDefault="0041288E" w:rsidP="004128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proofErr w:type="spellStart"/>
            <w:r w:rsidRPr="00FE3EA6">
              <w:rPr>
                <w:rFonts w:ascii="Arial" w:eastAsia="Calibri" w:hAnsi="Arial" w:cs="Arial"/>
                <w:bCs/>
                <w:lang w:val="es-ES" w:eastAsia="en-US"/>
              </w:rPr>
              <w:lastRenderedPageBreak/>
              <w:t>Sociology</w:t>
            </w:r>
            <w:proofErr w:type="spellEnd"/>
            <w:r w:rsidRPr="00FE3EA6">
              <w:rPr>
                <w:rFonts w:ascii="Arial" w:eastAsia="Calibri" w:hAnsi="Arial" w:cs="Arial"/>
                <w:bCs/>
                <w:lang w:val="es-ES" w:eastAsia="en-US"/>
              </w:rPr>
              <w:t xml:space="preserve"> of art and </w:t>
            </w:r>
            <w:proofErr w:type="spellStart"/>
            <w:r w:rsidRPr="00FE3EA6">
              <w:rPr>
                <w:rFonts w:ascii="Arial" w:eastAsia="Calibri" w:hAnsi="Arial" w:cs="Arial"/>
                <w:bCs/>
                <w:lang w:val="es-ES" w:eastAsia="en-US"/>
              </w:rPr>
              <w:t>Imaginary</w:t>
            </w:r>
            <w:proofErr w:type="spellEnd"/>
            <w:r w:rsidRPr="00FE3EA6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</w:p>
        </w:tc>
      </w:tr>
      <w:tr w:rsidR="005D1D4F" w:rsidRPr="00A9797C" w14:paraId="11B84A82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CE0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3. Unidad Académica / organismo de la unidad académica que lo desarrolla</w:t>
            </w:r>
          </w:p>
          <w:p w14:paraId="7E8364A0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030068E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4C8" w14:textId="77777777" w:rsidR="005D1D4F" w:rsidRDefault="005D1D4F" w:rsidP="004B61AE">
            <w:pPr>
              <w:spacing w:after="200" w:line="276" w:lineRule="auto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6E02F867" w14:textId="3FEC4916" w:rsidR="004B61AE" w:rsidRPr="004B61AE" w:rsidRDefault="00B56704" w:rsidP="004B61AE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L</w:t>
            </w:r>
            <w:r w:rsidR="004B61AE">
              <w:rPr>
                <w:rFonts w:ascii="Arial" w:eastAsia="Calibri" w:hAnsi="Arial" w:cs="Arial"/>
                <w:lang w:val="es-CL" w:eastAsia="en-US"/>
              </w:rPr>
              <w:t xml:space="preserve">a asignatura se circunscribe primordialmente al ámbito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teórico, busca abrir nuevas perspectivas de </w:t>
            </w:r>
            <w:r w:rsidR="004B61AE">
              <w:rPr>
                <w:rFonts w:ascii="Arial" w:eastAsia="Calibri" w:hAnsi="Arial" w:cs="Arial"/>
                <w:lang w:val="es-CL" w:eastAsia="en-US"/>
              </w:rPr>
              <w:t>i</w:t>
            </w:r>
            <w:r w:rsidR="004B61AE" w:rsidRPr="004B61AE">
              <w:rPr>
                <w:rFonts w:ascii="Arial" w:eastAsia="Calibri" w:hAnsi="Arial" w:cs="Arial"/>
                <w:lang w:val="es-CL" w:eastAsia="en-US"/>
              </w:rPr>
              <w:t>nvestigación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en los y las estudiantes para futuros proyectos o memorias de título.</w:t>
            </w:r>
          </w:p>
        </w:tc>
      </w:tr>
      <w:tr w:rsidR="005D1D4F" w:rsidRPr="00A9797C" w14:paraId="5ED9DBB7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588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46A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777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</w:tc>
      </w:tr>
      <w:tr w:rsidR="005D1D4F" w:rsidRPr="00A9797C" w14:paraId="276A7767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35D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2C5B289A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  <w:p w14:paraId="4031726A" w14:textId="77777777"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  <w:t xml:space="preserve">(Corresponde al </w:t>
            </w: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Sistema de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Creditaje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de diseño de la asignatura, de acuerdo a lo expuesto en la normativa de los planes de estudio en que esta se desarrolla.)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1783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CF9D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14:paraId="5B2211EC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B31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7B49D94B" w14:textId="77777777" w:rsidR="005D1D4F" w:rsidRPr="00A9797C" w:rsidRDefault="00B82191" w:rsidP="001623AE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3DF43E6D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85B" w14:textId="77777777" w:rsidR="00D14DAC" w:rsidRPr="001623A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8. </w:t>
            </w:r>
            <w:r w:rsidRPr="001623AE">
              <w:rPr>
                <w:rFonts w:ascii="Arial" w:eastAsia="Calibri" w:hAnsi="Arial" w:cs="Arial"/>
                <w:b/>
                <w:lang w:val="es-CL" w:eastAsia="en-US"/>
              </w:rPr>
              <w:t>Horarios</w:t>
            </w:r>
          </w:p>
          <w:p w14:paraId="0A140AF0" w14:textId="77777777" w:rsidR="004B61AE" w:rsidRPr="00A9797C" w:rsidRDefault="004B61AE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1623AE">
              <w:rPr>
                <w:rFonts w:ascii="Arial" w:eastAsia="Calibri" w:hAnsi="Arial" w:cs="Arial"/>
                <w:b/>
                <w:lang w:val="es-CL" w:eastAsia="en-US"/>
              </w:rPr>
              <w:t>Miércoles 16</w:t>
            </w:r>
            <w:r w:rsidR="001623AE">
              <w:rPr>
                <w:rFonts w:ascii="Arial" w:eastAsia="Calibri" w:hAnsi="Arial" w:cs="Arial"/>
                <w:b/>
                <w:lang w:val="es-CL" w:eastAsia="en-US"/>
              </w:rPr>
              <w:t>.15 – 17.45</w:t>
            </w:r>
          </w:p>
        </w:tc>
      </w:tr>
      <w:tr w:rsidR="00D14DAC" w:rsidRPr="00A9797C" w14:paraId="1D520466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000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03D1A921" w14:textId="77777777" w:rsidR="004B61AE" w:rsidRDefault="004B61AE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A9797C" w14:paraId="29E40780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7360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E2A" w14:textId="77777777"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14:paraId="0398F15C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5F7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DC1" w14:textId="77777777" w:rsidR="000E0D2B" w:rsidRPr="000E0D2B" w:rsidRDefault="001623AE" w:rsidP="00162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Habilitar a los y las estudiantes para que realicen investigaciones teóricas y empíricas sobre arte e imaginario.</w:t>
            </w:r>
          </w:p>
        </w:tc>
      </w:tr>
      <w:tr w:rsidR="005D1D4F" w:rsidRPr="00A9797C" w14:paraId="0A8EF1DD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0B66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011BA0BA" w14:textId="63EB09DF" w:rsidR="005D1D4F" w:rsidRPr="005B31B1" w:rsidRDefault="00544DFD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544DFD">
              <w:rPr>
                <w:rFonts w:ascii="Arial" w:eastAsia="Calibri" w:hAnsi="Arial" w:cs="Arial"/>
                <w:lang w:val="es-CL" w:eastAsia="en-US"/>
              </w:rPr>
              <w:t>(redactar, como máximo 3)</w:t>
            </w:r>
          </w:p>
          <w:p w14:paraId="1BF1AAF5" w14:textId="77777777" w:rsidR="001623AE" w:rsidRPr="005B31B1" w:rsidRDefault="001623AE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lastRenderedPageBreak/>
              <w:t>Conocer los debates teóricos en sociología del arte para el análisis de obras e instituciones de la cultura</w:t>
            </w:r>
          </w:p>
          <w:p w14:paraId="21383300" w14:textId="77777777" w:rsidR="001623AE" w:rsidRPr="005B31B1" w:rsidRDefault="001623AE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t>Identificar los principales conceptos y teorías sobre el imaginario social a través del análisis de sus principales autores/as</w:t>
            </w:r>
          </w:p>
          <w:p w14:paraId="04095C9C" w14:textId="77777777" w:rsidR="00C6199B" w:rsidRPr="005B31B1" w:rsidRDefault="00C6199B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t>Analizar la producción artística, las trayectorias, instituciones y formas de mediación en su dimensión imaginaria y simbólica tomando ejemplos concretos de obras y artistas.</w:t>
            </w:r>
          </w:p>
          <w:p w14:paraId="76328115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shd w:val="clear" w:color="auto" w:fill="FFFFFF"/>
                <w:lang w:val="es-CL" w:eastAsia="en-US"/>
              </w:rPr>
            </w:pPr>
          </w:p>
        </w:tc>
      </w:tr>
      <w:tr w:rsidR="005D1D4F" w:rsidRPr="00A9797C" w14:paraId="04437D6B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6475" w14:textId="75910CE6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2F3373B7" w14:textId="77777777" w:rsidR="005B31B1" w:rsidRPr="00A9797C" w:rsidRDefault="005B31B1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</w:p>
          <w:p w14:paraId="11225AAC" w14:textId="77777777" w:rsidR="00C6199B" w:rsidRPr="005B31B1" w:rsidRDefault="00C6199B" w:rsidP="00C6199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Sociología del arte: debates contemporáneos.</w:t>
            </w:r>
          </w:p>
          <w:p w14:paraId="6DFD3CD1" w14:textId="77777777" w:rsidR="00C6199B" w:rsidRPr="005B31B1" w:rsidRDefault="00C6199B" w:rsidP="00C6199B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271310F1" w14:textId="7A7A8477" w:rsidR="00C6199B" w:rsidRPr="005B31B1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 régimen de singularidad</w:t>
            </w: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en el arte</w:t>
            </w:r>
          </w:p>
          <w:p w14:paraId="217DC080" w14:textId="4938CBFB" w:rsidR="00C6199B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C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ríticas a la teoría del</w:t>
            </w:r>
            <w:r w:rsidR="00EB60D3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arte como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reflejo: el arte como resimbolización de la realidad</w:t>
            </w:r>
          </w:p>
          <w:p w14:paraId="751797F1" w14:textId="23644AEA" w:rsidR="00D055AB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Arte, </w:t>
            </w:r>
            <w:r w:rsidR="00D055AB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política y resistencia</w:t>
            </w:r>
          </w:p>
          <w:p w14:paraId="5A226721" w14:textId="058C37BB" w:rsidR="0007641D" w:rsidRPr="005B31B1" w:rsidRDefault="00D055A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U</w:t>
            </w:r>
            <w:r w:rsid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topía e imaginario</w:t>
            </w:r>
          </w:p>
          <w:p w14:paraId="1418E074" w14:textId="77777777" w:rsidR="00EB60D3" w:rsidRPr="005B31B1" w:rsidRDefault="00EB60D3" w:rsidP="00EB60D3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19676DFA" w14:textId="77777777" w:rsidR="00C6199B" w:rsidRDefault="00C6199B" w:rsidP="00C6199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Teorías de lo imaginario</w:t>
            </w:r>
          </w:p>
          <w:p w14:paraId="3ED896E5" w14:textId="77777777" w:rsidR="00AD2784" w:rsidRPr="005B31B1" w:rsidRDefault="00AD2784" w:rsidP="00AD2784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2FF2CD43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Bachelard</w:t>
            </w:r>
          </w:p>
          <w:p w14:paraId="10B95B16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Durand</w:t>
            </w:r>
          </w:p>
          <w:p w14:paraId="31E80301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Castoriadis</w:t>
            </w:r>
          </w:p>
          <w:p w14:paraId="2CC8170E" w14:textId="77777777" w:rsidR="00EB60D3" w:rsidRPr="005B31B1" w:rsidRDefault="00EB60D3" w:rsidP="00EB60D3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358CCC94" w14:textId="77777777" w:rsidR="0007641D" w:rsidRDefault="00EB60D3" w:rsidP="00EE653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Análisis de </w:t>
            </w:r>
            <w:r w:rsidR="00EE5BF1"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las dimensiones imaginarias de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 arte</w:t>
            </w:r>
            <w:r w:rsid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.</w:t>
            </w:r>
          </w:p>
          <w:p w14:paraId="4B8899E6" w14:textId="4A54E2C7" w:rsidR="0007641D" w:rsidRPr="0007641D" w:rsidRDefault="00EE5BF1" w:rsidP="000764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</w:t>
            </w:r>
          </w:p>
          <w:p w14:paraId="5284E21F" w14:textId="74D7161F" w:rsidR="0007641D" w:rsidRDefault="000764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Representaciones de género en el arte</w:t>
            </w:r>
          </w:p>
          <w:p w14:paraId="58A8CA2A" w14:textId="5E609BC7" w:rsidR="0007641D" w:rsidRDefault="000764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Arte y trabajo: imaginarios y representaciones</w:t>
            </w:r>
          </w:p>
          <w:p w14:paraId="7A7886D7" w14:textId="068ADEDD" w:rsidR="0007641D" w:rsidRDefault="000764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Arte latinoamericano: imaginarios, alteridad, exotización</w:t>
            </w:r>
          </w:p>
          <w:p w14:paraId="4F8F1A4D" w14:textId="00600CA3" w:rsidR="00C6199B" w:rsidRPr="0007641D" w:rsidRDefault="00EE5BF1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Terrenos y casos.</w:t>
            </w:r>
          </w:p>
          <w:p w14:paraId="1179AF37" w14:textId="1AA88F53" w:rsidR="00AD2784" w:rsidRPr="00AD2784" w:rsidRDefault="00AD2784" w:rsidP="00AD2784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</w:tc>
      </w:tr>
      <w:tr w:rsidR="005D1D4F" w:rsidRPr="00A9797C" w14:paraId="4D34792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1A55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26120C04" w14:textId="72C55611" w:rsidR="00347364" w:rsidRPr="0007641D" w:rsidRDefault="00EE5BF1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Clase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s</w:t>
            </w: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 xml:space="preserve"> expositiva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s</w:t>
            </w: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.</w:t>
            </w:r>
          </w:p>
          <w:p w14:paraId="1D63C6D4" w14:textId="77777777" w:rsidR="00EE5BF1" w:rsidRDefault="00EE5BF1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Taller de lectura colectiva.</w:t>
            </w:r>
          </w:p>
          <w:p w14:paraId="045AB6A5" w14:textId="34B01A5B" w:rsidR="008A330C" w:rsidRPr="0007641D" w:rsidRDefault="008A330C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lastRenderedPageBreak/>
              <w:t>Trabajo creativo de estudiantes en base a prácticas artísticas</w:t>
            </w:r>
          </w:p>
          <w:p w14:paraId="0C1CF01E" w14:textId="77777777" w:rsidR="005D1D4F" w:rsidRPr="00A9797C" w:rsidRDefault="005D1D4F" w:rsidP="008A330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16AFDF1F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73B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59D46902" w14:textId="77777777" w:rsidR="005D1D4F" w:rsidRPr="001B5F07" w:rsidRDefault="004A5413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1B5F07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- Presentación grupal de textos</w:t>
            </w:r>
          </w:p>
          <w:p w14:paraId="44CD6531" w14:textId="77777777" w:rsidR="004A5413" w:rsidRPr="00A9797C" w:rsidRDefault="004A5413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B5F07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- Trabajo final de análisis de imaginarios de una obra (musical, audiovisual, plástica, de artes escénicas) o trayectoria de artista.</w:t>
            </w:r>
          </w:p>
        </w:tc>
      </w:tr>
      <w:tr w:rsidR="005D1D4F" w:rsidRPr="00A9797C" w14:paraId="391A87FD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553" w14:textId="77777777"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12D60F6D" w14:textId="253A4850" w:rsidR="005D1D4F" w:rsidRPr="001B5F07" w:rsidRDefault="004A5413" w:rsidP="004A541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r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Requisito mínimo de asistencia 60%</w:t>
            </w:r>
          </w:p>
        </w:tc>
      </w:tr>
      <w:tr w:rsidR="005D1D4F" w:rsidRPr="00A9797C" w14:paraId="58AF5036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203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2822C369" w14:textId="77777777" w:rsidR="005D1D4F" w:rsidRPr="005B31B1" w:rsidRDefault="00EB60D3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Sociología del arte, imaginario, representaciones simb</w:t>
            </w:r>
            <w:r w:rsidR="004A5413"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ólicas</w:t>
            </w:r>
          </w:p>
        </w:tc>
      </w:tr>
      <w:tr w:rsidR="005D1D4F" w:rsidRPr="00A9797C" w14:paraId="4FFAEEA9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9FD" w14:textId="1A89C5C0" w:rsidR="004B54A5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4DCB08C0" w14:textId="77777777" w:rsidR="00065AF0" w:rsidRDefault="00065AF0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7F82E413" w14:textId="2964CD7A" w:rsidR="008953DD" w:rsidRDefault="00D67F86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BACHELARD, G. </w:t>
            </w:r>
            <w:r w:rsidR="008953DD">
              <w:rPr>
                <w:rFonts w:ascii="Arial" w:eastAsia="Calibri" w:hAnsi="Arial" w:cs="Arial"/>
                <w:lang w:val="es-CL" w:eastAsia="en-US"/>
              </w:rPr>
              <w:t xml:space="preserve">: </w:t>
            </w:r>
            <w:r w:rsidR="008953DD" w:rsidRPr="008953DD">
              <w:rPr>
                <w:rFonts w:ascii="Arial" w:eastAsia="Calibri" w:hAnsi="Arial" w:cs="Arial"/>
                <w:i/>
                <w:lang w:val="es-CL" w:eastAsia="en-US"/>
              </w:rPr>
              <w:t>El aire y los sueños. Ensayos sobre la imaginación del movimiento.</w:t>
            </w:r>
            <w:r w:rsidR="008953DD">
              <w:rPr>
                <w:rFonts w:ascii="Arial" w:eastAsia="Calibri" w:hAnsi="Arial" w:cs="Arial"/>
                <w:lang w:val="es-CL" w:eastAsia="en-US"/>
              </w:rPr>
              <w:t xml:space="preserve"> Ed. FCE, México, 2006.</w:t>
            </w:r>
          </w:p>
          <w:p w14:paraId="6BB1A35C" w14:textId="698927DC" w:rsidR="004B54A5" w:rsidRDefault="00065AF0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                            </w:t>
            </w:r>
            <w:r w:rsidR="00D67F86" w:rsidRPr="008953DD">
              <w:rPr>
                <w:rFonts w:ascii="Arial" w:eastAsia="Calibri" w:hAnsi="Arial" w:cs="Arial"/>
                <w:i/>
                <w:lang w:val="es-CL" w:eastAsia="en-US"/>
              </w:rPr>
              <w:t>La poética del espacio.</w:t>
            </w:r>
            <w:r w:rsidR="00D67F86">
              <w:rPr>
                <w:rFonts w:ascii="Arial" w:eastAsia="Calibri" w:hAnsi="Arial" w:cs="Arial"/>
                <w:lang w:val="es-CL" w:eastAsia="en-US"/>
              </w:rPr>
              <w:t xml:space="preserve"> Ed. FCE, México, 1975.</w:t>
            </w:r>
          </w:p>
          <w:p w14:paraId="4A493A98" w14:textId="5D377996" w:rsidR="00504813" w:rsidRPr="00504813" w:rsidRDefault="00504813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                             </w:t>
            </w:r>
            <w:r w:rsidRPr="00504813">
              <w:rPr>
                <w:rFonts w:ascii="Arial" w:eastAsia="Calibri" w:hAnsi="Arial" w:cs="Arial"/>
                <w:i/>
                <w:lang w:val="es-CL" w:eastAsia="en-US"/>
              </w:rPr>
              <w:t>Psicoanálisis del fuego</w:t>
            </w:r>
            <w:r>
              <w:rPr>
                <w:rFonts w:ascii="Arial" w:eastAsia="Calibri" w:hAnsi="Arial" w:cs="Arial"/>
                <w:lang w:val="es-CL" w:eastAsia="en-US"/>
              </w:rPr>
              <w:t>. Ed. Aliianza, Madrid, 1966.</w:t>
            </w:r>
          </w:p>
          <w:p w14:paraId="38FC13BE" w14:textId="77777777" w:rsidR="004E76ED" w:rsidRDefault="004E76ED" w:rsidP="004E76ED">
            <w:pPr>
              <w:rPr>
                <w:rFonts w:ascii="Geneva" w:eastAsia="Arial Unicode MS" w:hAnsi="Geneva"/>
                <w:i/>
                <w:iCs/>
                <w:lang w:eastAsia="ar-SA"/>
              </w:rPr>
            </w:pPr>
            <w:r w:rsidRPr="008C55BF">
              <w:rPr>
                <w:rFonts w:ascii="Geneva" w:hAnsi="Geneva"/>
              </w:rPr>
              <w:t xml:space="preserve">BAXANDAL, </w:t>
            </w:r>
            <w:proofErr w:type="gramStart"/>
            <w:r w:rsidRPr="008C55BF">
              <w:rPr>
                <w:rFonts w:ascii="Geneva" w:hAnsi="Geneva"/>
              </w:rPr>
              <w:t>M.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r w:rsidRPr="00B23659">
              <w:rPr>
                <w:rFonts w:ascii="Geneva" w:hAnsi="Geneva"/>
                <w:i/>
              </w:rPr>
              <w:t>Modelos de intención : sobre la explicación histórica de los cuadros</w:t>
            </w:r>
            <w:r>
              <w:rPr>
                <w:rFonts w:ascii="Geneva" w:hAnsi="Geneva"/>
              </w:rPr>
              <w:t xml:space="preserve">, Ed. </w:t>
            </w:r>
            <w:proofErr w:type="spellStart"/>
            <w:r>
              <w:rPr>
                <w:rFonts w:ascii="Geneva" w:hAnsi="Geneva"/>
              </w:rPr>
              <w:t>Hermann</w:t>
            </w:r>
            <w:proofErr w:type="spellEnd"/>
            <w:r>
              <w:rPr>
                <w:rFonts w:ascii="Geneva" w:hAnsi="Geneva"/>
              </w:rPr>
              <w:t xml:space="preserve"> </w:t>
            </w:r>
            <w:proofErr w:type="spellStart"/>
            <w:r>
              <w:rPr>
                <w:rFonts w:ascii="Geneva" w:hAnsi="Geneva"/>
              </w:rPr>
              <w:t>Blume</w:t>
            </w:r>
            <w:proofErr w:type="spellEnd"/>
            <w:r>
              <w:rPr>
                <w:rFonts w:ascii="Geneva" w:hAnsi="Geneva"/>
              </w:rPr>
              <w:t>, Madrid, 1989.</w:t>
            </w:r>
          </w:p>
          <w:p w14:paraId="398E3165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1F09D393" w14:textId="77777777" w:rsidR="004E76ED" w:rsidRPr="008C55BF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BORDIEU, </w:t>
            </w:r>
            <w:proofErr w:type="gramStart"/>
            <w:r w:rsidRPr="008C55BF">
              <w:rPr>
                <w:rFonts w:ascii="Geneva" w:hAnsi="Geneva"/>
              </w:rPr>
              <w:t>P.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r w:rsidRPr="008C55BF">
              <w:rPr>
                <w:rFonts w:ascii="Geneva" w:hAnsi="Geneva"/>
                <w:i/>
              </w:rPr>
              <w:t>El amor del arte : los museos y su público</w:t>
            </w:r>
            <w:r w:rsidRPr="008C55BF">
              <w:rPr>
                <w:rFonts w:ascii="Geneva" w:hAnsi="Geneva"/>
              </w:rPr>
              <w:t>, Ed. Paidós, Bs. Aires, 2004.</w:t>
            </w:r>
          </w:p>
          <w:p w14:paraId="570666BF" w14:textId="77777777" w:rsidR="004E76ED" w:rsidRPr="008C55BF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  <w:i/>
              </w:rPr>
              <w:t xml:space="preserve">                   </w:t>
            </w:r>
            <w:r w:rsidRPr="008C55BF">
              <w:rPr>
                <w:rFonts w:ascii="Geneva" w:hAnsi="Geneva"/>
                <w:i/>
              </w:rPr>
              <w:t>- Consumo cultural</w:t>
            </w:r>
            <w:r w:rsidRPr="008C55BF">
              <w:rPr>
                <w:rFonts w:ascii="Geneva" w:hAnsi="Geneva"/>
              </w:rPr>
              <w:t xml:space="preserve">: </w:t>
            </w:r>
            <w:r w:rsidRPr="008C55BF">
              <w:rPr>
                <w:rFonts w:ascii="Geneva" w:hAnsi="Geneva"/>
                <w:i/>
              </w:rPr>
              <w:t>la génesis social de la mirada.</w:t>
            </w:r>
            <w:r w:rsidRPr="008C55BF">
              <w:rPr>
                <w:rFonts w:ascii="Geneva" w:hAnsi="Geneva"/>
              </w:rPr>
              <w:t xml:space="preserve"> Ed. Aurelia – Rivera, Bs. Aires, 2003.</w:t>
            </w:r>
          </w:p>
          <w:p w14:paraId="2BA09E01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4BDA666D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BECKER, </w:t>
            </w:r>
            <w:proofErr w:type="gramStart"/>
            <w:r w:rsidRPr="008C55BF">
              <w:rPr>
                <w:rFonts w:ascii="Geneva" w:hAnsi="Geneva"/>
              </w:rPr>
              <w:t>H.S. :</w:t>
            </w:r>
            <w:proofErr w:type="gramEnd"/>
            <w:r w:rsidRPr="008C55BF"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</w:rPr>
              <w:t xml:space="preserve">- </w:t>
            </w:r>
            <w:r w:rsidRPr="008C55BF">
              <w:rPr>
                <w:rFonts w:ascii="Geneva" w:hAnsi="Geneva"/>
                <w:i/>
              </w:rPr>
              <w:t>Los mundos del arte</w:t>
            </w:r>
            <w:r w:rsidRPr="008C55BF">
              <w:rPr>
                <w:rFonts w:ascii="Geneva" w:hAnsi="Geneva"/>
              </w:rPr>
              <w:t>, Ed. Universidad Nacional de Quilmes, Argentina, 2008.</w:t>
            </w:r>
          </w:p>
          <w:p w14:paraId="011B81D3" w14:textId="77777777" w:rsidR="00065AF0" w:rsidRDefault="00065AF0" w:rsidP="004E76ED">
            <w:pPr>
              <w:rPr>
                <w:rFonts w:ascii="Geneva" w:hAnsi="Geneva"/>
              </w:rPr>
            </w:pPr>
          </w:p>
          <w:p w14:paraId="14984A2D" w14:textId="77777777" w:rsidR="004E76ED" w:rsidRDefault="004E76ED" w:rsidP="004E76ED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                      - </w:t>
            </w:r>
            <w:r w:rsidRPr="00F035C5">
              <w:rPr>
                <w:rFonts w:ascii="Geneva" w:hAnsi="Geneva"/>
                <w:i/>
                <w:lang w:val="es-CL"/>
              </w:rPr>
              <w:t>Paroles et musique</w:t>
            </w:r>
            <w:r>
              <w:rPr>
                <w:rFonts w:ascii="Geneva" w:hAnsi="Geneva"/>
                <w:lang w:val="es-CL"/>
              </w:rPr>
              <w:t>, Ed. L’Harmattan, París, 2003.</w:t>
            </w:r>
          </w:p>
          <w:p w14:paraId="1750277D" w14:textId="77777777" w:rsidR="00065AF0" w:rsidRPr="000B1852" w:rsidRDefault="00065AF0" w:rsidP="004E76ED">
            <w:pPr>
              <w:rPr>
                <w:rFonts w:ascii="Geneva" w:hAnsi="Geneva"/>
                <w:lang w:val="es-CL"/>
              </w:rPr>
            </w:pPr>
          </w:p>
          <w:p w14:paraId="31626D60" w14:textId="77777777" w:rsidR="004E76ED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                      - </w:t>
            </w:r>
            <w:proofErr w:type="spellStart"/>
            <w:r w:rsidRPr="000C46AD">
              <w:rPr>
                <w:rFonts w:ascii="Geneva" w:hAnsi="Geneva"/>
                <w:i/>
              </w:rPr>
              <w:t>Propos</w:t>
            </w:r>
            <w:proofErr w:type="spellEnd"/>
            <w:r w:rsidRPr="000C46AD">
              <w:rPr>
                <w:rFonts w:ascii="Geneva" w:hAnsi="Geneva"/>
                <w:i/>
              </w:rPr>
              <w:t xml:space="preserve"> sur </w:t>
            </w:r>
            <w:proofErr w:type="spellStart"/>
            <w:r w:rsidRPr="000C46AD">
              <w:rPr>
                <w:rFonts w:ascii="Geneva" w:hAnsi="Geneva"/>
                <w:i/>
              </w:rPr>
              <w:t>l’art</w:t>
            </w:r>
            <w:proofErr w:type="spellEnd"/>
            <w:r>
              <w:rPr>
                <w:rFonts w:ascii="Geneva" w:hAnsi="Geneva"/>
                <w:i/>
              </w:rPr>
              <w:t xml:space="preserve">, </w:t>
            </w:r>
            <w:r>
              <w:rPr>
                <w:rFonts w:ascii="Geneva" w:hAnsi="Geneva"/>
              </w:rPr>
              <w:t xml:space="preserve">Ed. </w:t>
            </w:r>
            <w:proofErr w:type="spellStart"/>
            <w:r>
              <w:rPr>
                <w:rFonts w:ascii="Geneva" w:hAnsi="Geneva"/>
              </w:rPr>
              <w:t>L’Harmattan</w:t>
            </w:r>
            <w:proofErr w:type="spellEnd"/>
            <w:r>
              <w:rPr>
                <w:rFonts w:ascii="Geneva" w:hAnsi="Geneva"/>
              </w:rPr>
              <w:t>, París,1999.</w:t>
            </w:r>
          </w:p>
          <w:p w14:paraId="39B3643E" w14:textId="77777777" w:rsidR="005B31B1" w:rsidRDefault="005B31B1" w:rsidP="004E76ED">
            <w:pPr>
              <w:rPr>
                <w:rFonts w:ascii="Geneva" w:hAnsi="Geneva"/>
              </w:rPr>
            </w:pPr>
          </w:p>
          <w:p w14:paraId="1520057D" w14:textId="77777777" w:rsidR="005B31B1" w:rsidRPr="005B31B1" w:rsidRDefault="005B31B1" w:rsidP="005B31B1">
            <w:pPr>
              <w:rPr>
                <w:rFonts w:ascii="Geneva" w:hAnsi="Geneva"/>
              </w:rPr>
            </w:pPr>
            <w:r w:rsidRPr="005B31B1">
              <w:rPr>
                <w:rFonts w:ascii="Geneva" w:hAnsi="Geneva"/>
              </w:rPr>
              <w:lastRenderedPageBreak/>
              <w:t xml:space="preserve">CASTORIADIS, </w:t>
            </w:r>
            <w:proofErr w:type="gramStart"/>
            <w:r w:rsidRPr="005B31B1">
              <w:rPr>
                <w:rFonts w:ascii="Geneva" w:hAnsi="Geneva"/>
              </w:rPr>
              <w:t>C. :</w:t>
            </w:r>
            <w:proofErr w:type="gramEnd"/>
            <w:r w:rsidRPr="005B31B1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>La institución imaginaria de la sociedad.</w:t>
            </w:r>
            <w:r w:rsidRPr="005B31B1">
              <w:rPr>
                <w:rFonts w:ascii="Geneva" w:hAnsi="Geneva"/>
              </w:rPr>
              <w:t xml:space="preserve"> Ed. </w:t>
            </w:r>
            <w:proofErr w:type="spellStart"/>
            <w:r w:rsidRPr="005B31B1">
              <w:rPr>
                <w:rFonts w:ascii="Geneva" w:hAnsi="Geneva"/>
              </w:rPr>
              <w:t>Tusquets</w:t>
            </w:r>
            <w:proofErr w:type="spellEnd"/>
            <w:r w:rsidRPr="005B31B1">
              <w:rPr>
                <w:rFonts w:ascii="Geneva" w:hAnsi="Geneva"/>
              </w:rPr>
              <w:t>, Bs. Aires, 2007.</w:t>
            </w:r>
          </w:p>
          <w:p w14:paraId="280ACB3A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41233142" w14:textId="77777777" w:rsidR="004E76ED" w:rsidRPr="006B7AF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DEWAY, </w:t>
            </w:r>
            <w:proofErr w:type="gramStart"/>
            <w:r>
              <w:rPr>
                <w:rFonts w:ascii="Geneva" w:hAnsi="Geneva"/>
              </w:rPr>
              <w:t>J. :</w:t>
            </w:r>
            <w:proofErr w:type="gramEnd"/>
            <w:r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  <w:i/>
              </w:rPr>
              <w:t xml:space="preserve">El arte como experiencia, </w:t>
            </w:r>
            <w:r>
              <w:rPr>
                <w:rFonts w:ascii="Geneva" w:hAnsi="Geneva"/>
              </w:rPr>
              <w:t>Ed. Paidós, Barcelona, 2008.</w:t>
            </w:r>
          </w:p>
          <w:p w14:paraId="7E258BDC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017383CB" w14:textId="77777777" w:rsidR="004E76ED" w:rsidRDefault="004E76ED" w:rsidP="004E76ED">
            <w:pPr>
              <w:rPr>
                <w:rFonts w:ascii="Geneva" w:hAnsi="Geneva"/>
              </w:rPr>
            </w:pPr>
            <w:r w:rsidRPr="000F4BA4">
              <w:rPr>
                <w:rFonts w:ascii="Geneva" w:hAnsi="Geneva"/>
              </w:rPr>
              <w:t xml:space="preserve">DUTHEIL PESSIN, </w:t>
            </w:r>
            <w:proofErr w:type="gramStart"/>
            <w:r w:rsidRPr="000F4BA4">
              <w:rPr>
                <w:rFonts w:ascii="Geneva" w:hAnsi="Geneva"/>
              </w:rPr>
              <w:t>C. :</w:t>
            </w:r>
            <w:proofErr w:type="gramEnd"/>
            <w:r w:rsidRPr="000F4BA4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 xml:space="preserve">La </w:t>
            </w:r>
            <w:proofErr w:type="spellStart"/>
            <w:r w:rsidRPr="00AD2784">
              <w:rPr>
                <w:rFonts w:ascii="Geneva" w:hAnsi="Geneva"/>
                <w:i/>
              </w:rPr>
              <w:t>chanson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réaliste</w:t>
            </w:r>
            <w:proofErr w:type="spellEnd"/>
            <w:r w:rsidRPr="00AD2784">
              <w:rPr>
                <w:rFonts w:ascii="Geneva" w:hAnsi="Geneva"/>
                <w:i/>
              </w:rPr>
              <w:t xml:space="preserve">. </w:t>
            </w:r>
            <w:proofErr w:type="spellStart"/>
            <w:r w:rsidRPr="00AD2784">
              <w:rPr>
                <w:rFonts w:ascii="Geneva" w:hAnsi="Geneva"/>
                <w:i/>
              </w:rPr>
              <w:t>Sociologie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d’un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genre</w:t>
            </w:r>
            <w:proofErr w:type="spellEnd"/>
            <w:r w:rsidRPr="000F4BA4">
              <w:rPr>
                <w:rFonts w:ascii="Geneva" w:hAnsi="Geneva"/>
              </w:rPr>
              <w:t xml:space="preserve">, Ed. </w:t>
            </w:r>
            <w:proofErr w:type="spellStart"/>
            <w:r w:rsidRPr="000F4BA4">
              <w:rPr>
                <w:rFonts w:ascii="Geneva" w:hAnsi="Geneva"/>
              </w:rPr>
              <w:t>L’Harmattan</w:t>
            </w:r>
            <w:proofErr w:type="spellEnd"/>
            <w:r w:rsidRPr="000F4BA4">
              <w:rPr>
                <w:rFonts w:ascii="Geneva" w:hAnsi="Geneva"/>
              </w:rPr>
              <w:t>, Paris, 2004.</w:t>
            </w:r>
          </w:p>
          <w:p w14:paraId="7D0BA40B" w14:textId="77777777" w:rsidR="00AD2784" w:rsidRDefault="00AD2784" w:rsidP="004E76ED">
            <w:pPr>
              <w:rPr>
                <w:rFonts w:ascii="Geneva" w:hAnsi="Geneva"/>
              </w:rPr>
            </w:pPr>
          </w:p>
          <w:p w14:paraId="3BE6E36F" w14:textId="77777777" w:rsidR="00AD2784" w:rsidRDefault="00AD2784" w:rsidP="00AD2784">
            <w:pPr>
              <w:rPr>
                <w:rFonts w:ascii="Geneva" w:hAnsi="Geneva"/>
              </w:rPr>
            </w:pPr>
            <w:r w:rsidRPr="00AD2784">
              <w:rPr>
                <w:rFonts w:ascii="Geneva" w:hAnsi="Geneva"/>
              </w:rPr>
              <w:t xml:space="preserve">DURAND, </w:t>
            </w:r>
            <w:proofErr w:type="gramStart"/>
            <w:r w:rsidRPr="00AD2784">
              <w:rPr>
                <w:rFonts w:ascii="Geneva" w:hAnsi="Geneva"/>
              </w:rPr>
              <w:t>G. :</w:t>
            </w:r>
            <w:proofErr w:type="gramEnd"/>
            <w:r w:rsidRPr="00AD2784">
              <w:rPr>
                <w:rFonts w:ascii="Geneva" w:hAnsi="Geneva"/>
              </w:rPr>
              <w:t xml:space="preserve"> - </w:t>
            </w:r>
            <w:r w:rsidRPr="00AD2784">
              <w:rPr>
                <w:rFonts w:ascii="Geneva" w:hAnsi="Geneva"/>
                <w:i/>
              </w:rPr>
              <w:t xml:space="preserve">Las estructuras antropológicas del imaginario: introducción a la </w:t>
            </w:r>
            <w:proofErr w:type="spellStart"/>
            <w:r w:rsidRPr="00AD2784">
              <w:rPr>
                <w:rFonts w:ascii="Geneva" w:hAnsi="Geneva"/>
                <w:i/>
              </w:rPr>
              <w:t>arqueotipología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general</w:t>
            </w:r>
            <w:r w:rsidRPr="00AD2784">
              <w:rPr>
                <w:rFonts w:ascii="Geneva" w:hAnsi="Geneva"/>
              </w:rPr>
              <w:t>, Ed. Fondo de Cultura Económica, 2005.</w:t>
            </w:r>
          </w:p>
          <w:p w14:paraId="5EBAC9B2" w14:textId="77777777" w:rsidR="00AD2784" w:rsidRPr="00AD2784" w:rsidRDefault="00AD2784" w:rsidP="00AD2784">
            <w:pPr>
              <w:rPr>
                <w:rFonts w:ascii="Geneva" w:hAnsi="Geneva"/>
              </w:rPr>
            </w:pPr>
          </w:p>
          <w:p w14:paraId="23AFE8C0" w14:textId="17C43F3D" w:rsidR="00AD2784" w:rsidRPr="00AD2784" w:rsidRDefault="00AD2784" w:rsidP="00AD2784">
            <w:pPr>
              <w:rPr>
                <w:rFonts w:ascii="Geneva" w:hAnsi="Geneva"/>
              </w:rPr>
            </w:pPr>
            <w:r w:rsidRPr="00AD2784">
              <w:rPr>
                <w:rFonts w:ascii="Geneva" w:hAnsi="Geneva"/>
              </w:rPr>
              <w:t xml:space="preserve">          </w:t>
            </w:r>
            <w:r>
              <w:rPr>
                <w:rFonts w:ascii="Geneva" w:hAnsi="Geneva"/>
              </w:rPr>
              <w:t xml:space="preserve">        </w:t>
            </w:r>
            <w:r w:rsidRPr="00AD2784">
              <w:rPr>
                <w:rFonts w:ascii="Geneva" w:hAnsi="Geneva"/>
              </w:rPr>
              <w:t xml:space="preserve">  - </w:t>
            </w:r>
            <w:r w:rsidRPr="00AD2784">
              <w:rPr>
                <w:rFonts w:ascii="Geneva" w:hAnsi="Geneva"/>
                <w:i/>
              </w:rPr>
              <w:t>La imaginación</w:t>
            </w:r>
            <w:r w:rsidRPr="00AD2784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>simbólica</w:t>
            </w:r>
            <w:r w:rsidRPr="00AD2784">
              <w:rPr>
                <w:rFonts w:ascii="Geneva" w:hAnsi="Geneva"/>
              </w:rPr>
              <w:t xml:space="preserve">, Ed. </w:t>
            </w:r>
            <w:proofErr w:type="spellStart"/>
            <w:r w:rsidRPr="00AD2784">
              <w:rPr>
                <w:rFonts w:ascii="Geneva" w:hAnsi="Geneva"/>
              </w:rPr>
              <w:t>Amorrortu</w:t>
            </w:r>
            <w:proofErr w:type="spellEnd"/>
            <w:r w:rsidRPr="00AD2784">
              <w:rPr>
                <w:rFonts w:ascii="Geneva" w:hAnsi="Geneva"/>
              </w:rPr>
              <w:t>, Bs. Aires, 1971.</w:t>
            </w:r>
          </w:p>
          <w:p w14:paraId="4793A271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05CB9C87" w14:textId="77777777" w:rsidR="004E76ED" w:rsidRPr="008C55BF" w:rsidRDefault="004E76ED" w:rsidP="004E76ED">
            <w:pPr>
              <w:rPr>
                <w:rFonts w:ascii="Geneva" w:hAnsi="Geneva"/>
                <w:lang w:val="es-CL"/>
              </w:rPr>
            </w:pPr>
            <w:r w:rsidRPr="008C55BF">
              <w:rPr>
                <w:rFonts w:ascii="Geneva" w:hAnsi="Geneva"/>
                <w:lang w:val="es-CL"/>
              </w:rPr>
              <w:t xml:space="preserve">DUVIGNAUD, J. :  </w:t>
            </w:r>
            <w:r>
              <w:rPr>
                <w:rFonts w:ascii="Geneva" w:hAnsi="Geneva"/>
                <w:i/>
                <w:lang w:val="es-CL"/>
              </w:rPr>
              <w:t>-</w:t>
            </w:r>
            <w:r w:rsidRPr="008C55BF">
              <w:rPr>
                <w:rFonts w:ascii="Geneva" w:hAnsi="Geneva"/>
                <w:i/>
                <w:lang w:val="es-CL"/>
              </w:rPr>
              <w:t xml:space="preserve"> Espectáculo y sociedad: del teatro griego al happening : función de lo imaginario en la sociedad. </w:t>
            </w:r>
            <w:r w:rsidRPr="008C55BF">
              <w:rPr>
                <w:rFonts w:ascii="Geneva" w:hAnsi="Geneva"/>
                <w:lang w:val="es-CL"/>
              </w:rPr>
              <w:t>Ed. Tiempo Nuevo, Caracas, 1970.</w:t>
            </w:r>
          </w:p>
          <w:p w14:paraId="6F408CF4" w14:textId="77777777" w:rsidR="004E76ED" w:rsidRPr="00D03818" w:rsidRDefault="004E76ED" w:rsidP="004E76ED">
            <w:pPr>
              <w:pStyle w:val="Prrafodelista"/>
              <w:numPr>
                <w:ilvl w:val="0"/>
                <w:numId w:val="35"/>
              </w:numPr>
              <w:rPr>
                <w:rFonts w:ascii="Geneva" w:hAnsi="Geneva"/>
                <w:lang w:val="es-CL"/>
              </w:rPr>
            </w:pPr>
            <w:r w:rsidRPr="00D03818">
              <w:rPr>
                <w:rFonts w:ascii="Geneva" w:hAnsi="Geneva"/>
                <w:i/>
                <w:lang w:val="es-CL"/>
              </w:rPr>
              <w:t xml:space="preserve">Sociología del teatro: ensayo sobre las sombras colectivas. </w:t>
            </w:r>
            <w:r w:rsidRPr="00D03818">
              <w:rPr>
                <w:rFonts w:ascii="Geneva" w:hAnsi="Geneva"/>
                <w:lang w:val="es-CL"/>
              </w:rPr>
              <w:t>Ed. Fondo de Cultura Económica, México, 1966.</w:t>
            </w:r>
          </w:p>
          <w:p w14:paraId="1A6C6966" w14:textId="77777777" w:rsidR="004E76ED" w:rsidRPr="00D03818" w:rsidRDefault="004E76ED" w:rsidP="004E76ED">
            <w:pPr>
              <w:pStyle w:val="Prrafodelista"/>
              <w:numPr>
                <w:ilvl w:val="0"/>
                <w:numId w:val="35"/>
              </w:num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i/>
                <w:lang w:val="es-CL"/>
              </w:rPr>
              <w:t xml:space="preserve">Sociología del arte. </w:t>
            </w:r>
            <w:r>
              <w:rPr>
                <w:rFonts w:ascii="Geneva" w:hAnsi="Geneva"/>
                <w:lang w:val="es-CL"/>
              </w:rPr>
              <w:t>Ed. Península, Barcelona,1969.</w:t>
            </w:r>
          </w:p>
          <w:p w14:paraId="4C14322A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3DD5535E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ESQUENAZI, </w:t>
            </w:r>
            <w:proofErr w:type="gramStart"/>
            <w:r w:rsidRPr="008C55BF">
              <w:rPr>
                <w:rFonts w:ascii="Geneva" w:hAnsi="Geneva"/>
              </w:rPr>
              <w:t>J.P.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oeuvres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. De la </w:t>
            </w:r>
            <w:proofErr w:type="spellStart"/>
            <w:r w:rsidRPr="008C55BF">
              <w:rPr>
                <w:rFonts w:ascii="Geneva" w:hAnsi="Geneva"/>
                <w:i/>
              </w:rPr>
              <w:t>production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à </w:t>
            </w:r>
            <w:r>
              <w:rPr>
                <w:rFonts w:ascii="Geneva" w:hAnsi="Geneva"/>
                <w:i/>
              </w:rPr>
              <w:t xml:space="preserve">  </w:t>
            </w:r>
            <w:proofErr w:type="spellStart"/>
            <w:r w:rsidRPr="008C55BF">
              <w:rPr>
                <w:rFonts w:ascii="Geneva" w:hAnsi="Geneva"/>
                <w:i/>
              </w:rPr>
              <w:t>l’interprétation</w:t>
            </w:r>
            <w:proofErr w:type="spellEnd"/>
            <w:r w:rsidRPr="008C55BF">
              <w:rPr>
                <w:rFonts w:ascii="Geneva" w:hAnsi="Geneva"/>
              </w:rPr>
              <w:t xml:space="preserve">. Ed. </w:t>
            </w:r>
            <w:proofErr w:type="spellStart"/>
            <w:r w:rsidRPr="008C55BF">
              <w:rPr>
                <w:rFonts w:ascii="Geneva" w:hAnsi="Geneva"/>
              </w:rPr>
              <w:t>Armand</w:t>
            </w:r>
            <w:proofErr w:type="spellEnd"/>
            <w:r w:rsidRPr="008C55BF"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</w:rPr>
              <w:t>Collin</w:t>
            </w:r>
            <w:proofErr w:type="spellEnd"/>
            <w:r w:rsidRPr="008C55BF">
              <w:rPr>
                <w:rFonts w:ascii="Geneva" w:hAnsi="Geneva"/>
              </w:rPr>
              <w:t>, Paris, 2007.</w:t>
            </w:r>
          </w:p>
          <w:p w14:paraId="29DCC3C1" w14:textId="77777777" w:rsidR="005B31B1" w:rsidRPr="008C55BF" w:rsidRDefault="005B31B1" w:rsidP="004E76ED">
            <w:pPr>
              <w:rPr>
                <w:rFonts w:ascii="Geneva" w:hAnsi="Geneva"/>
              </w:rPr>
            </w:pPr>
          </w:p>
          <w:p w14:paraId="3BEC1C62" w14:textId="77777777" w:rsidR="004E76ED" w:rsidRPr="008C55BF" w:rsidRDefault="004E76ED" w:rsidP="004E76ED">
            <w:pPr>
              <w:ind w:left="720"/>
              <w:rPr>
                <w:rFonts w:ascii="Geneva" w:hAnsi="Geneva"/>
              </w:rPr>
            </w:pPr>
            <w:r w:rsidRPr="008C55BF">
              <w:rPr>
                <w:rFonts w:ascii="Geneva" w:hAnsi="Geneva"/>
                <w:i/>
              </w:rPr>
              <w:t xml:space="preserve">                  -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publics</w:t>
            </w:r>
            <w:proofErr w:type="spellEnd"/>
            <w:r w:rsidRPr="008C55BF">
              <w:rPr>
                <w:rFonts w:ascii="Geneva" w:hAnsi="Geneva"/>
              </w:rPr>
              <w:t xml:space="preserve">. Ed. La </w:t>
            </w:r>
            <w:proofErr w:type="spellStart"/>
            <w:r w:rsidRPr="008C55BF">
              <w:rPr>
                <w:rFonts w:ascii="Geneva" w:hAnsi="Geneva"/>
              </w:rPr>
              <w:t>découverte</w:t>
            </w:r>
            <w:proofErr w:type="spellEnd"/>
            <w:r w:rsidRPr="008C55BF">
              <w:rPr>
                <w:rFonts w:ascii="Geneva" w:hAnsi="Geneva"/>
              </w:rPr>
              <w:t>, Paris, 2003.</w:t>
            </w:r>
          </w:p>
          <w:p w14:paraId="6C09B045" w14:textId="77777777" w:rsidR="004E76ED" w:rsidRPr="008C55BF" w:rsidRDefault="004E76ED" w:rsidP="004E76ED">
            <w:pPr>
              <w:rPr>
                <w:rFonts w:ascii="Geneva" w:hAnsi="Geneva"/>
                <w:i/>
              </w:rPr>
            </w:pPr>
          </w:p>
          <w:p w14:paraId="4ABC2AA5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ETHIS, </w:t>
            </w:r>
            <w:proofErr w:type="gramStart"/>
            <w:r w:rsidRPr="008C55BF">
              <w:rPr>
                <w:rFonts w:ascii="Geneva" w:hAnsi="Geneva"/>
              </w:rPr>
              <w:t>E. :</w:t>
            </w:r>
            <w:proofErr w:type="gramEnd"/>
            <w:r w:rsidRPr="008C55BF"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Pour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une </w:t>
            </w:r>
            <w:proofErr w:type="spellStart"/>
            <w:r w:rsidRPr="008C55BF">
              <w:rPr>
                <w:rFonts w:ascii="Geneva" w:hAnsi="Geneva"/>
                <w:i/>
              </w:rPr>
              <w:t>po</w:t>
            </w:r>
            <w:proofErr w:type="spellEnd"/>
            <w:r w:rsidRPr="008C55BF">
              <w:rPr>
                <w:rFonts w:ascii="Geneva" w:hAnsi="Geneva"/>
                <w:i/>
              </w:rPr>
              <w:t>(ï)</w:t>
            </w:r>
            <w:proofErr w:type="spellStart"/>
            <w:r w:rsidRPr="008C55BF">
              <w:rPr>
                <w:rFonts w:ascii="Geneva" w:hAnsi="Geneva"/>
                <w:i/>
              </w:rPr>
              <w:t>étique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du </w:t>
            </w:r>
            <w:proofErr w:type="spellStart"/>
            <w:r w:rsidRPr="008C55BF">
              <w:rPr>
                <w:rFonts w:ascii="Geneva" w:hAnsi="Geneva"/>
                <w:i/>
              </w:rPr>
              <w:t>questionnaire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en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 la culture. Le </w:t>
            </w:r>
            <w:proofErr w:type="spellStart"/>
            <w:r w:rsidRPr="008C55BF">
              <w:rPr>
                <w:rFonts w:ascii="Geneva" w:hAnsi="Geneva"/>
                <w:i/>
              </w:rPr>
              <w:t>spectateur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imaginé.</w:t>
            </w:r>
            <w:r w:rsidRPr="008C55BF">
              <w:rPr>
                <w:rFonts w:ascii="Geneva" w:hAnsi="Geneva"/>
              </w:rPr>
              <w:t xml:space="preserve"> 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Paris, 2004.</w:t>
            </w:r>
          </w:p>
          <w:p w14:paraId="2FBCE538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6D58C7C7" w14:textId="35ED7226" w:rsidR="005B31B1" w:rsidRDefault="005B31B1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FACUSE, M. y VENEGAS, P.: </w:t>
            </w:r>
            <w:r w:rsidRPr="005B31B1">
              <w:rPr>
                <w:rFonts w:ascii="Geneva" w:hAnsi="Geneva"/>
                <w:i/>
              </w:rPr>
              <w:t>Sociología del arte. Perspectivas contemporáneas.</w:t>
            </w:r>
            <w:r>
              <w:rPr>
                <w:rFonts w:ascii="Geneva" w:hAnsi="Geneva"/>
              </w:rPr>
              <w:t xml:space="preserve"> Ed. RIL, Santiago, 2017.</w:t>
            </w:r>
          </w:p>
          <w:p w14:paraId="01F4FEEE" w14:textId="77777777" w:rsidR="005B31B1" w:rsidRDefault="005B31B1" w:rsidP="004E76ED">
            <w:pPr>
              <w:rPr>
                <w:rFonts w:ascii="Geneva" w:hAnsi="Geneva"/>
              </w:rPr>
            </w:pPr>
          </w:p>
          <w:p w14:paraId="7CB250AF" w14:textId="00E85D87" w:rsidR="004E76ED" w:rsidRPr="00084F7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FACUSE, </w:t>
            </w:r>
            <w:proofErr w:type="gramStart"/>
            <w:r>
              <w:rPr>
                <w:rFonts w:ascii="Geneva" w:hAnsi="Geneva"/>
              </w:rPr>
              <w:t>M. :</w:t>
            </w:r>
            <w:proofErr w:type="gramEnd"/>
            <w:r>
              <w:rPr>
                <w:rFonts w:ascii="Geneva" w:hAnsi="Geneva"/>
              </w:rPr>
              <w:t xml:space="preserve"> </w:t>
            </w:r>
            <w:r w:rsidR="005B31B1"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</w:rPr>
              <w:t xml:space="preserve">- </w:t>
            </w:r>
            <w:r>
              <w:rPr>
                <w:rFonts w:ascii="Geneva" w:hAnsi="Geneva"/>
                <w:i/>
              </w:rPr>
              <w:t xml:space="preserve">Poesía popular chilena: imaginarios y mestizajes culturales. </w:t>
            </w:r>
            <w:r>
              <w:rPr>
                <w:rFonts w:ascii="Geneva" w:hAnsi="Geneva"/>
              </w:rPr>
              <w:t>Revista Atenea Nº 504, 2011.</w:t>
            </w:r>
          </w:p>
          <w:p w14:paraId="5FCE4461" w14:textId="77777777" w:rsidR="004E76ED" w:rsidRPr="00084F7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  <w:i/>
              </w:rPr>
              <w:t xml:space="preserve">                   - Sociología del arte y América Latina: Notas para un encuentro posible</w:t>
            </w:r>
            <w:r>
              <w:rPr>
                <w:rFonts w:ascii="Geneva" w:hAnsi="Geneva"/>
              </w:rPr>
              <w:t xml:space="preserve">, Revista </w:t>
            </w:r>
            <w:proofErr w:type="spellStart"/>
            <w:r>
              <w:rPr>
                <w:rFonts w:ascii="Geneva" w:hAnsi="Geneva"/>
              </w:rPr>
              <w:t>Universum</w:t>
            </w:r>
            <w:proofErr w:type="spellEnd"/>
            <w:r>
              <w:rPr>
                <w:rFonts w:ascii="Geneva" w:hAnsi="Geneva"/>
              </w:rPr>
              <w:t xml:space="preserve"> Nº 25, Vol. 1, 2010.</w:t>
            </w:r>
          </w:p>
          <w:p w14:paraId="0722325B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</w:p>
          <w:p w14:paraId="45F27CDD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lang w:eastAsia="ar-SA"/>
              </w:rPr>
              <w:t xml:space="preserve">FABIANI, J. </w:t>
            </w:r>
            <w:proofErr w:type="gramStart"/>
            <w:r>
              <w:rPr>
                <w:rFonts w:ascii="Geneva" w:eastAsia="Arial Unicode MS" w:hAnsi="Geneva"/>
                <w:lang w:eastAsia="ar-SA"/>
              </w:rPr>
              <w:t>L. :</w:t>
            </w:r>
            <w:proofErr w:type="gramEnd"/>
            <w:r>
              <w:rPr>
                <w:rFonts w:ascii="Geneva" w:eastAsia="Arial Unicode MS" w:hAnsi="Geneva"/>
                <w:lang w:eastAsia="ar-SA"/>
              </w:rPr>
              <w:t xml:space="preserve">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Après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 la culture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légitime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 :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Objets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,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publics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,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autorités</w:t>
            </w:r>
            <w:proofErr w:type="spellEnd"/>
            <w:r>
              <w:rPr>
                <w:rFonts w:ascii="Geneva" w:eastAsia="Arial Unicode MS" w:hAnsi="Geneva"/>
                <w:i/>
                <w:lang w:eastAsia="ar-SA"/>
              </w:rPr>
              <w:t>.</w:t>
            </w:r>
            <w:r>
              <w:rPr>
                <w:rFonts w:ascii="Geneva" w:eastAsia="Arial Unicode MS" w:hAnsi="Geneva"/>
                <w:lang w:eastAsia="ar-SA"/>
              </w:rPr>
              <w:t xml:space="preserve"> Ed. </w:t>
            </w:r>
            <w:proofErr w:type="spellStart"/>
            <w:r>
              <w:rPr>
                <w:rFonts w:ascii="Geneva" w:eastAsia="Arial Unicode MS" w:hAnsi="Geneva"/>
                <w:lang w:eastAsia="ar-SA"/>
              </w:rPr>
              <w:t>L’Harmattan</w:t>
            </w:r>
            <w:proofErr w:type="spellEnd"/>
            <w:r>
              <w:rPr>
                <w:rFonts w:ascii="Geneva" w:eastAsia="Arial Unicode MS" w:hAnsi="Geneva"/>
                <w:lang w:eastAsia="ar-SA"/>
              </w:rPr>
              <w:t>, Paris, 2007.</w:t>
            </w:r>
          </w:p>
          <w:p w14:paraId="02ACFFC8" w14:textId="77777777" w:rsidR="004E76ED" w:rsidRPr="008C55BF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</w:p>
          <w:p w14:paraId="41DD58CC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  <w:r w:rsidRPr="008C55BF">
              <w:rPr>
                <w:rFonts w:ascii="Geneva" w:eastAsia="Arial Unicode MS" w:hAnsi="Geneva"/>
                <w:lang w:eastAsia="ar-SA"/>
              </w:rPr>
              <w:lastRenderedPageBreak/>
              <w:t xml:space="preserve">HEINICH, </w:t>
            </w:r>
            <w:proofErr w:type="gramStart"/>
            <w:r w:rsidRPr="008C55BF">
              <w:rPr>
                <w:rFonts w:ascii="Geneva" w:eastAsia="Arial Unicode MS" w:hAnsi="Geneva"/>
                <w:lang w:eastAsia="ar-SA"/>
              </w:rPr>
              <w:t>N. :</w:t>
            </w:r>
            <w:proofErr w:type="gramEnd"/>
            <w:r w:rsidRPr="008C55BF">
              <w:rPr>
                <w:rFonts w:ascii="Geneva" w:eastAsia="Arial Unicode MS" w:hAnsi="Geneva"/>
                <w:lang w:eastAsia="ar-SA"/>
              </w:rPr>
              <w:t xml:space="preserve"> </w:t>
            </w:r>
            <w:r>
              <w:rPr>
                <w:rFonts w:ascii="Geneva" w:eastAsia="Arial Unicode MS" w:hAnsi="Geneva"/>
                <w:lang w:eastAsia="ar-SA"/>
              </w:rPr>
              <w:t xml:space="preserve">- </w:t>
            </w:r>
            <w:r w:rsidRPr="008C55BF">
              <w:rPr>
                <w:rFonts w:ascii="Geneva" w:eastAsia="Arial Unicode MS" w:hAnsi="Geneva"/>
                <w:i/>
                <w:lang w:eastAsia="ar-SA"/>
              </w:rPr>
              <w:t>La sociología del arte</w:t>
            </w:r>
            <w:r>
              <w:rPr>
                <w:rFonts w:ascii="Geneva" w:eastAsia="Arial Unicode MS" w:hAnsi="Geneva"/>
                <w:lang w:eastAsia="ar-SA"/>
              </w:rPr>
              <w:t>, Ed. Nueva Visión, Bs. Aires, 2003.</w:t>
            </w:r>
          </w:p>
          <w:p w14:paraId="63A46C57" w14:textId="77777777" w:rsidR="004E76ED" w:rsidRDefault="004E76ED" w:rsidP="004E76ED">
            <w:pPr>
              <w:pStyle w:val="Prrafodelista"/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i/>
                <w:lang w:eastAsia="ar-SA"/>
              </w:rPr>
              <w:t xml:space="preserve">         -  </w:t>
            </w:r>
            <w:r w:rsidRPr="00F035C5">
              <w:rPr>
                <w:rFonts w:ascii="Geneva" w:eastAsia="Arial Unicode MS" w:hAnsi="Geneva"/>
                <w:i/>
                <w:lang w:eastAsia="ar-SA"/>
              </w:rPr>
              <w:t>Lo que el arte hace a la sociología</w:t>
            </w:r>
            <w:r w:rsidRPr="00F035C5">
              <w:rPr>
                <w:rFonts w:ascii="Geneva" w:eastAsia="Arial Unicode MS" w:hAnsi="Geneva"/>
                <w:lang w:eastAsia="ar-SA"/>
              </w:rPr>
              <w:t xml:space="preserve">. </w:t>
            </w:r>
            <w:r>
              <w:rPr>
                <w:rFonts w:ascii="Geneva" w:eastAsia="Arial Unicode MS" w:hAnsi="Geneva"/>
                <w:lang w:eastAsia="ar-SA"/>
              </w:rPr>
              <w:t xml:space="preserve">Consejo Nacional para </w:t>
            </w:r>
            <w:r w:rsidRPr="00F035C5">
              <w:rPr>
                <w:rFonts w:ascii="Geneva" w:eastAsia="Arial Unicode MS" w:hAnsi="Geneva"/>
                <w:lang w:eastAsia="ar-SA"/>
              </w:rPr>
              <w:t>la cultura y las artes, México.</w:t>
            </w:r>
          </w:p>
          <w:p w14:paraId="30CDFB6D" w14:textId="77777777" w:rsidR="00AD2784" w:rsidRDefault="00AD2784" w:rsidP="004E76ED">
            <w:pPr>
              <w:pStyle w:val="Prrafodelista"/>
              <w:rPr>
                <w:rFonts w:ascii="Geneva" w:eastAsia="Arial Unicode MS" w:hAnsi="Geneva"/>
                <w:lang w:eastAsia="ar-SA"/>
              </w:rPr>
            </w:pPr>
          </w:p>
          <w:p w14:paraId="6F6226E5" w14:textId="77777777" w:rsidR="00AD2784" w:rsidRPr="005B31B1" w:rsidRDefault="00AD2784" w:rsidP="00AD2784">
            <w:pPr>
              <w:rPr>
                <w:rFonts w:ascii="Geneva" w:hAnsi="Geneva"/>
                <w:lang w:val="es-CL"/>
              </w:rPr>
            </w:pPr>
            <w:r w:rsidRPr="005B31B1">
              <w:rPr>
                <w:rFonts w:ascii="Geneva" w:hAnsi="Geneva"/>
                <w:lang w:val="es-CL"/>
              </w:rPr>
              <w:t>JODELET, D. : La representación social: fenómenos, concepto y teoría. Ed. Paidós, Barcelona, 1984.</w:t>
            </w:r>
          </w:p>
          <w:p w14:paraId="61C07623" w14:textId="77777777" w:rsidR="004E76ED" w:rsidRPr="005B31B1" w:rsidRDefault="004E76ED" w:rsidP="005B31B1">
            <w:pPr>
              <w:rPr>
                <w:rFonts w:ascii="Geneva" w:eastAsia="Arial Unicode MS" w:hAnsi="Geneva"/>
                <w:i/>
                <w:lang w:eastAsia="ar-SA"/>
              </w:rPr>
            </w:pPr>
          </w:p>
          <w:p w14:paraId="2F80F847" w14:textId="77777777" w:rsidR="004E76ED" w:rsidRPr="004E76ED" w:rsidRDefault="004E76ED" w:rsidP="004E76ED">
            <w:pPr>
              <w:rPr>
                <w:rFonts w:ascii="Geneva" w:eastAsia="Arial Unicode MS" w:hAnsi="Geneva"/>
                <w:i/>
                <w:lang w:eastAsia="ar-SA"/>
              </w:rPr>
            </w:pPr>
            <w:r w:rsidRPr="004E76ED">
              <w:rPr>
                <w:rFonts w:ascii="Geneva" w:eastAsia="Arial Unicode MS" w:hAnsi="Geneva"/>
                <w:lang w:eastAsia="ar-SA"/>
              </w:rPr>
              <w:t xml:space="preserve">LEFEBVRE, </w:t>
            </w:r>
            <w:proofErr w:type="gramStart"/>
            <w:r w:rsidRPr="004E76ED">
              <w:rPr>
                <w:rFonts w:ascii="Geneva" w:eastAsia="Arial Unicode MS" w:hAnsi="Geneva"/>
                <w:lang w:eastAsia="ar-SA"/>
              </w:rPr>
              <w:t>H. :</w:t>
            </w:r>
            <w:proofErr w:type="gramEnd"/>
            <w:r w:rsidRPr="004E76ED">
              <w:rPr>
                <w:rFonts w:ascii="Geneva" w:eastAsia="Arial Unicode MS" w:hAnsi="Geneva"/>
                <w:i/>
                <w:lang w:eastAsia="ar-SA"/>
              </w:rPr>
              <w:t xml:space="preserve"> La presencia y la ausencia. Contribución a la teoría de las representaciones, México, 2006.</w:t>
            </w:r>
          </w:p>
          <w:p w14:paraId="35DD3B78" w14:textId="77777777" w:rsidR="004E76ED" w:rsidRDefault="004E76ED" w:rsidP="004E76ED">
            <w:pPr>
              <w:rPr>
                <w:rFonts w:ascii="Geneva" w:eastAsia="Arial Unicode MS" w:hAnsi="Geneva"/>
                <w:i/>
                <w:iCs/>
                <w:lang w:eastAsia="ar-SA"/>
              </w:rPr>
            </w:pPr>
          </w:p>
          <w:p w14:paraId="137B72EE" w14:textId="77777777" w:rsidR="00AD2784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PÉQUIGNOT, </w:t>
            </w:r>
            <w:proofErr w:type="gramStart"/>
            <w:r w:rsidRPr="008C55BF">
              <w:rPr>
                <w:rFonts w:ascii="Geneva" w:hAnsi="Geneva"/>
              </w:rPr>
              <w:t>B. :</w:t>
            </w:r>
            <w:proofErr w:type="gramEnd"/>
            <w:r w:rsidRPr="008C55BF"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</w:rPr>
              <w:t xml:space="preserve">    - </w:t>
            </w:r>
            <w:proofErr w:type="spellStart"/>
            <w:r w:rsidRPr="006B7AF9">
              <w:rPr>
                <w:rFonts w:ascii="Geneva" w:hAnsi="Geneva"/>
                <w:i/>
              </w:rPr>
              <w:t>Sociologie</w:t>
            </w:r>
            <w:proofErr w:type="spellEnd"/>
            <w:r w:rsidRPr="006B7AF9">
              <w:rPr>
                <w:rFonts w:ascii="Geneva" w:hAnsi="Geneva"/>
                <w:i/>
              </w:rPr>
              <w:t xml:space="preserve"> des arts</w:t>
            </w:r>
            <w:r>
              <w:rPr>
                <w:rFonts w:ascii="Geneva" w:hAnsi="Geneva"/>
                <w:i/>
              </w:rPr>
              <w:t>.</w:t>
            </w:r>
            <w:r>
              <w:rPr>
                <w:rFonts w:ascii="Geneva" w:hAnsi="Geneva"/>
              </w:rPr>
              <w:t xml:space="preserve"> Ed. </w:t>
            </w:r>
            <w:proofErr w:type="spellStart"/>
            <w:r>
              <w:rPr>
                <w:rFonts w:ascii="Geneva" w:hAnsi="Geneva"/>
              </w:rPr>
              <w:t>Armand</w:t>
            </w:r>
            <w:proofErr w:type="spellEnd"/>
            <w:r>
              <w:rPr>
                <w:rFonts w:ascii="Geneva" w:hAnsi="Geneva"/>
              </w:rPr>
              <w:t xml:space="preserve"> </w:t>
            </w:r>
            <w:proofErr w:type="spellStart"/>
            <w:r>
              <w:rPr>
                <w:rFonts w:ascii="Geneva" w:hAnsi="Geneva"/>
              </w:rPr>
              <w:t>Colin</w:t>
            </w:r>
            <w:proofErr w:type="spellEnd"/>
            <w:r>
              <w:rPr>
                <w:rFonts w:ascii="Geneva" w:hAnsi="Geneva"/>
              </w:rPr>
              <w:t xml:space="preserve">, París, 2009.  </w:t>
            </w:r>
          </w:p>
          <w:p w14:paraId="033F39B9" w14:textId="01F4CEAF" w:rsidR="004E76ED" w:rsidRPr="008C55BF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                        </w:t>
            </w:r>
          </w:p>
          <w:p w14:paraId="2B961A7E" w14:textId="77777777" w:rsidR="004E76ED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  <w:i/>
              </w:rPr>
              <w:t xml:space="preserve">        </w:t>
            </w:r>
            <w:r w:rsidRPr="008C55BF">
              <w:rPr>
                <w:rFonts w:ascii="Geneva" w:hAnsi="Geneva"/>
                <w:i/>
              </w:rPr>
              <w:t xml:space="preserve">             </w:t>
            </w:r>
            <w:r>
              <w:rPr>
                <w:rFonts w:ascii="Geneva" w:hAnsi="Geneva"/>
                <w:i/>
              </w:rPr>
              <w:t xml:space="preserve">   </w:t>
            </w:r>
            <w:r w:rsidRPr="008C55BF">
              <w:rPr>
                <w:rFonts w:ascii="Geneva" w:hAnsi="Geneva"/>
                <w:i/>
              </w:rPr>
              <w:t xml:space="preserve">   - La </w:t>
            </w:r>
            <w:proofErr w:type="spellStart"/>
            <w:r w:rsidRPr="008C55BF">
              <w:rPr>
                <w:rFonts w:ascii="Geneva" w:hAnsi="Geneva"/>
                <w:i/>
              </w:rPr>
              <w:t>question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oeuvres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en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arts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et de   la culture. </w:t>
            </w:r>
            <w:r>
              <w:rPr>
                <w:rFonts w:ascii="Geneva" w:hAnsi="Geneva"/>
              </w:rPr>
              <w:t xml:space="preserve">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Paris, 2007.</w:t>
            </w:r>
          </w:p>
          <w:p w14:paraId="27A9C839" w14:textId="77777777" w:rsidR="00AD2784" w:rsidRPr="008C55BF" w:rsidRDefault="00AD2784" w:rsidP="004E76ED">
            <w:pPr>
              <w:rPr>
                <w:rFonts w:ascii="Geneva" w:hAnsi="Geneva"/>
              </w:rPr>
            </w:pPr>
          </w:p>
          <w:p w14:paraId="6FBAAB64" w14:textId="7C7EC9DE" w:rsidR="004E76ED" w:rsidRPr="005B31B1" w:rsidRDefault="004E76ED" w:rsidP="005B31B1">
            <w:pPr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i/>
                <w:iCs/>
                <w:lang w:eastAsia="ar-SA"/>
              </w:rPr>
              <w:t xml:space="preserve">                         </w:t>
            </w:r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-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Pour</w:t>
            </w:r>
            <w:proofErr w:type="spellEnd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une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sociologie</w:t>
            </w:r>
            <w:proofErr w:type="spellEnd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esthétique</w:t>
            </w:r>
            <w:proofErr w:type="spellEnd"/>
            <w:r w:rsidRPr="008C55BF">
              <w:rPr>
                <w:rFonts w:ascii="Geneva" w:eastAsia="Arial Unicode MS" w:hAnsi="Geneva"/>
                <w:lang w:eastAsia="ar-SA"/>
              </w:rPr>
              <w:t xml:space="preserve">, Ed. </w:t>
            </w:r>
            <w:proofErr w:type="spellStart"/>
            <w:r w:rsidRPr="008C55BF">
              <w:rPr>
                <w:rFonts w:ascii="Geneva" w:eastAsia="Arial Unicode MS" w:hAnsi="Geneva"/>
                <w:lang w:eastAsia="ar-SA"/>
              </w:rPr>
              <w:t>L’Harmattan</w:t>
            </w:r>
            <w:proofErr w:type="spellEnd"/>
            <w:r w:rsidRPr="008C55BF">
              <w:rPr>
                <w:rFonts w:ascii="Geneva" w:eastAsia="Arial Unicode MS" w:hAnsi="Geneva"/>
                <w:lang w:eastAsia="ar-SA"/>
              </w:rPr>
              <w:t>, Paris, 1993.</w:t>
            </w:r>
          </w:p>
          <w:p w14:paraId="4D6C54B8" w14:textId="77777777" w:rsidR="005D1D4F" w:rsidRPr="00E54692" w:rsidRDefault="005D1D4F" w:rsidP="004E76ED">
            <w:pP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2D4D318B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EBC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0F21CE53" w14:textId="77777777" w:rsidR="005B31B1" w:rsidRDefault="005B31B1" w:rsidP="00B339EF">
            <w:pPr>
              <w:rPr>
                <w:rFonts w:ascii="Calibri" w:eastAsia="Arial Unicode MS" w:hAnsi="Calibri"/>
                <w:lang w:eastAsia="ar-SA"/>
              </w:rPr>
            </w:pPr>
          </w:p>
          <w:p w14:paraId="38A05593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ETHIS, E. : </w:t>
            </w:r>
            <w:r w:rsidRPr="007F70A0">
              <w:rPr>
                <w:rFonts w:ascii="Geneva" w:hAnsi="Geneva"/>
                <w:i/>
                <w:lang w:val="es-CL"/>
              </w:rPr>
              <w:t>Le spectateur du temps. Pour une sociologie de la réception du cinéma.</w:t>
            </w:r>
            <w:r>
              <w:rPr>
                <w:rFonts w:ascii="Geneva" w:hAnsi="Geneva"/>
                <w:lang w:val="es-CL"/>
              </w:rPr>
              <w:t xml:space="preserve"> Ed. L’Harmattan, París, 2006.</w:t>
            </w:r>
          </w:p>
          <w:p w14:paraId="79FFAA69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60397F52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CARVAJAL, F. y VAN DIEST, C. : </w:t>
            </w:r>
            <w:r w:rsidRPr="002E225B">
              <w:rPr>
                <w:rFonts w:ascii="Geneva" w:hAnsi="Geneva"/>
                <w:i/>
                <w:lang w:val="es-CL"/>
              </w:rPr>
              <w:t>Nomadismos y ensamblajes. Compañías teatrales en Chile 1990-2008</w:t>
            </w:r>
            <w:r>
              <w:rPr>
                <w:rFonts w:ascii="Geneva" w:hAnsi="Geneva"/>
                <w:lang w:val="es-CL"/>
              </w:rPr>
              <w:t>. Ed. Cuarto propio, Santiago, 2009.</w:t>
            </w:r>
          </w:p>
          <w:p w14:paraId="18D64C53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703AD654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LACHAUD, J. M. (Dir.) : </w:t>
            </w:r>
            <w:r w:rsidRPr="006C61E7">
              <w:rPr>
                <w:rFonts w:ascii="Geneva" w:hAnsi="Geneva"/>
                <w:i/>
                <w:lang w:val="es-CL"/>
              </w:rPr>
              <w:t>Art, culture et politique</w:t>
            </w:r>
            <w:r>
              <w:rPr>
                <w:rFonts w:ascii="Geneva" w:hAnsi="Geneva"/>
                <w:lang w:val="es-CL"/>
              </w:rPr>
              <w:t>, Ed. PUF, París, 1999.</w:t>
            </w:r>
          </w:p>
          <w:p w14:paraId="1C3D4DFA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76E5343A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LEENHARDT, J. : </w:t>
            </w:r>
            <w:r w:rsidRPr="007F70A0">
              <w:rPr>
                <w:rFonts w:ascii="Geneva" w:hAnsi="Geneva"/>
                <w:i/>
                <w:lang w:val="es-CL"/>
              </w:rPr>
              <w:t>Lecture politique du roman. La Jalousie d’Alain Robbe-Grillet.</w:t>
            </w:r>
            <w:r>
              <w:rPr>
                <w:rFonts w:ascii="Geneva" w:hAnsi="Geneva"/>
                <w:lang w:val="es-CL"/>
              </w:rPr>
              <w:t xml:space="preserve"> Ed. De Minuit, París, 1973.</w:t>
            </w:r>
          </w:p>
          <w:p w14:paraId="52118F0E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06A9DAD7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NÉGRIER, E. : </w:t>
            </w:r>
            <w:r w:rsidRPr="006B7AF9">
              <w:rPr>
                <w:rFonts w:ascii="Geneva" w:hAnsi="Geneva"/>
                <w:i/>
                <w:lang w:val="es-CL"/>
              </w:rPr>
              <w:t>Les publics des festivals</w:t>
            </w:r>
            <w:r>
              <w:rPr>
                <w:rFonts w:ascii="Geneva" w:hAnsi="Geneva"/>
                <w:lang w:val="es-CL"/>
              </w:rPr>
              <w:t>. Ed. Michel de Maule/France Festivals, Languedoc Rousillon, 2010.</w:t>
            </w:r>
          </w:p>
          <w:p w14:paraId="3D3D19E9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6C17D523" w14:textId="77777777" w:rsidR="005B31B1" w:rsidRPr="006B7AF9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</w:rPr>
              <w:t xml:space="preserve">PÉQUIGNOT, </w:t>
            </w:r>
            <w:proofErr w:type="gramStart"/>
            <w:r>
              <w:rPr>
                <w:rFonts w:ascii="Geneva" w:hAnsi="Geneva"/>
              </w:rPr>
              <w:t>B. :</w:t>
            </w:r>
            <w:proofErr w:type="gramEnd"/>
            <w:r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Recherches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sociologiques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sur les </w:t>
            </w:r>
            <w:proofErr w:type="spellStart"/>
            <w:r w:rsidRPr="008C55BF">
              <w:rPr>
                <w:rFonts w:ascii="Geneva" w:hAnsi="Geneva"/>
                <w:i/>
              </w:rPr>
              <w:t>images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. </w:t>
            </w:r>
            <w:r w:rsidRPr="008C55BF">
              <w:rPr>
                <w:rFonts w:ascii="Geneva" w:hAnsi="Geneva"/>
              </w:rPr>
              <w:t xml:space="preserve">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2008.</w:t>
            </w:r>
          </w:p>
          <w:p w14:paraId="1EF503D2" w14:textId="77777777" w:rsidR="005B31B1" w:rsidRDefault="005B31B1" w:rsidP="00B339EF">
            <w:pPr>
              <w:rPr>
                <w:rFonts w:ascii="Calibri" w:eastAsia="Arial Unicode MS" w:hAnsi="Calibri"/>
                <w:lang w:eastAsia="ar-SA"/>
              </w:rPr>
            </w:pPr>
          </w:p>
          <w:p w14:paraId="41B08E3A" w14:textId="4DAB4486" w:rsidR="005D1D4F" w:rsidRPr="00A9797C" w:rsidRDefault="005D1D4F" w:rsidP="005B31B1">
            <w:pP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629D752A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F9C" w14:textId="77777777"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68BE7DE8" w14:textId="51A74B7C" w:rsidR="005D1D4F" w:rsidRDefault="00D36950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6"/>
                <w:szCs w:val="26"/>
                <w:lang w:val="es-ES" w:eastAsia="en-US"/>
              </w:rPr>
            </w:pPr>
            <w:hyperlink r:id="rId8" w:history="1">
              <w:r w:rsidR="00BE1ADB" w:rsidRPr="000B4A5B">
                <w:rPr>
                  <w:rStyle w:val="Hipervnculo"/>
                  <w:rFonts w:ascii="Arial" w:eastAsia="Calibri" w:hAnsi="Arial" w:cs="Arial"/>
                  <w:sz w:val="26"/>
                  <w:szCs w:val="26"/>
                  <w:lang w:val="es-ES" w:eastAsia="en-US"/>
                </w:rPr>
                <w:t>https://imaginariosyrepresentaciones.com</w:t>
              </w:r>
            </w:hyperlink>
          </w:p>
          <w:p w14:paraId="14963C8C" w14:textId="7FA96069" w:rsidR="00BE1ADB" w:rsidRPr="0007641D" w:rsidRDefault="00D36950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6"/>
                <w:szCs w:val="26"/>
                <w:lang w:val="es-ES" w:eastAsia="en-US"/>
              </w:rPr>
            </w:pPr>
            <w:hyperlink r:id="rId9" w:history="1">
              <w:r w:rsidR="0065356A" w:rsidRPr="00804058">
                <w:rPr>
                  <w:rStyle w:val="Hipervnculo"/>
                  <w:rFonts w:ascii="Arial" w:eastAsia="Calibri" w:hAnsi="Arial" w:cs="Arial"/>
                  <w:sz w:val="26"/>
                  <w:szCs w:val="26"/>
                  <w:lang w:val="es-ES" w:eastAsia="en-US"/>
                </w:rPr>
                <w:t>https://isaconf.confex.com/isaconf/forum2020/webprogrampreliminary/Symposium603.htm</w:t>
              </w:r>
            </w:hyperlink>
          </w:p>
        </w:tc>
      </w:tr>
    </w:tbl>
    <w:p w14:paraId="3B83BC73" w14:textId="77777777" w:rsidR="003E4B4F" w:rsidRDefault="003E4B4F">
      <w:pPr>
        <w:rPr>
          <w:rFonts w:ascii="Arial" w:hAnsi="Arial" w:cs="Arial"/>
          <w:lang w:val="es-MX"/>
        </w:rPr>
      </w:pPr>
    </w:p>
    <w:p w14:paraId="47E15614" w14:textId="77777777" w:rsidR="002E4954" w:rsidRDefault="002E4954">
      <w:pPr>
        <w:rPr>
          <w:rFonts w:ascii="Arial" w:hAnsi="Arial" w:cs="Arial"/>
          <w:lang w:val="es-MX"/>
        </w:rPr>
      </w:pPr>
    </w:p>
    <w:p w14:paraId="2AB00FFD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9D77" w14:textId="77777777" w:rsidR="00D36950" w:rsidRDefault="00D36950" w:rsidP="00EF79FB">
      <w:r>
        <w:separator/>
      </w:r>
    </w:p>
  </w:endnote>
  <w:endnote w:type="continuationSeparator" w:id="0">
    <w:p w14:paraId="7C944572" w14:textId="77777777" w:rsidR="00D36950" w:rsidRDefault="00D36950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8C108" w14:textId="77777777"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B22939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D719B" w14:textId="77777777"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A330C">
      <w:rPr>
        <w:rStyle w:val="Nmerodepgina"/>
        <w:rFonts w:ascii="Arial" w:hAnsi="Arial" w:cs="Arial"/>
        <w:b/>
        <w:noProof/>
      </w:rPr>
      <w:t>4</w:t>
    </w:r>
    <w:r w:rsidRPr="00EF79FB">
      <w:rPr>
        <w:rStyle w:val="Nmerodepgina"/>
        <w:rFonts w:ascii="Arial" w:hAnsi="Arial" w:cs="Arial"/>
        <w:b/>
      </w:rPr>
      <w:fldChar w:fldCharType="end"/>
    </w:r>
  </w:p>
  <w:p w14:paraId="009C1311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EAF1" w14:textId="77777777" w:rsidR="00D36950" w:rsidRDefault="00D36950" w:rsidP="00EF79FB">
      <w:r>
        <w:separator/>
      </w:r>
    </w:p>
  </w:footnote>
  <w:footnote w:type="continuationSeparator" w:id="0">
    <w:p w14:paraId="0EBCD853" w14:textId="77777777" w:rsidR="00D36950" w:rsidRDefault="00D36950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5E53" w14:textId="77777777" w:rsidR="005F0272" w:rsidRDefault="00B8693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66B6D7" wp14:editId="5C810B4E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A931B3"/>
    <w:multiLevelType w:val="hybridMultilevel"/>
    <w:tmpl w:val="51688590"/>
    <w:lvl w:ilvl="0" w:tplc="8CBA57F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723E7"/>
    <w:multiLevelType w:val="hybridMultilevel"/>
    <w:tmpl w:val="EA928BF4"/>
    <w:lvl w:ilvl="0" w:tplc="61F8F2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D172D3"/>
    <w:multiLevelType w:val="hybridMultilevel"/>
    <w:tmpl w:val="EF60DD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2"/>
  </w:num>
  <w:num w:numId="5">
    <w:abstractNumId w:val="17"/>
  </w:num>
  <w:num w:numId="6">
    <w:abstractNumId w:val="5"/>
  </w:num>
  <w:num w:numId="7">
    <w:abstractNumId w:val="28"/>
  </w:num>
  <w:num w:numId="8">
    <w:abstractNumId w:val="23"/>
  </w:num>
  <w:num w:numId="9">
    <w:abstractNumId w:val="18"/>
  </w:num>
  <w:num w:numId="10">
    <w:abstractNumId w:val="14"/>
  </w:num>
  <w:num w:numId="11">
    <w:abstractNumId w:val="30"/>
  </w:num>
  <w:num w:numId="12">
    <w:abstractNumId w:val="12"/>
  </w:num>
  <w:num w:numId="13">
    <w:abstractNumId w:val="27"/>
  </w:num>
  <w:num w:numId="14">
    <w:abstractNumId w:val="22"/>
  </w:num>
  <w:num w:numId="15">
    <w:abstractNumId w:val="4"/>
  </w:num>
  <w:num w:numId="16">
    <w:abstractNumId w:val="26"/>
  </w:num>
  <w:num w:numId="17">
    <w:abstractNumId w:val="13"/>
  </w:num>
  <w:num w:numId="18">
    <w:abstractNumId w:val="0"/>
  </w:num>
  <w:num w:numId="19">
    <w:abstractNumId w:val="16"/>
  </w:num>
  <w:num w:numId="20">
    <w:abstractNumId w:val="20"/>
  </w:num>
  <w:num w:numId="21">
    <w:abstractNumId w:val="25"/>
  </w:num>
  <w:num w:numId="22">
    <w:abstractNumId w:val="11"/>
  </w:num>
  <w:num w:numId="23">
    <w:abstractNumId w:val="7"/>
  </w:num>
  <w:num w:numId="24">
    <w:abstractNumId w:val="32"/>
  </w:num>
  <w:num w:numId="25">
    <w:abstractNumId w:val="29"/>
  </w:num>
  <w:num w:numId="26">
    <w:abstractNumId w:val="1"/>
  </w:num>
  <w:num w:numId="27">
    <w:abstractNumId w:val="15"/>
  </w:num>
  <w:num w:numId="28">
    <w:abstractNumId w:val="31"/>
  </w:num>
  <w:num w:numId="29">
    <w:abstractNumId w:val="34"/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10172"/>
    <w:rsid w:val="00065AF0"/>
    <w:rsid w:val="0007641D"/>
    <w:rsid w:val="00083C1A"/>
    <w:rsid w:val="000A0E1C"/>
    <w:rsid w:val="000E0D2B"/>
    <w:rsid w:val="000E4F4D"/>
    <w:rsid w:val="000E6F1D"/>
    <w:rsid w:val="000F74C7"/>
    <w:rsid w:val="00102837"/>
    <w:rsid w:val="00102C84"/>
    <w:rsid w:val="00114A8D"/>
    <w:rsid w:val="00116DA9"/>
    <w:rsid w:val="0011734E"/>
    <w:rsid w:val="00146402"/>
    <w:rsid w:val="001623AE"/>
    <w:rsid w:val="00184C4B"/>
    <w:rsid w:val="00187DCF"/>
    <w:rsid w:val="00191AF6"/>
    <w:rsid w:val="0019358E"/>
    <w:rsid w:val="001B5F07"/>
    <w:rsid w:val="001D5600"/>
    <w:rsid w:val="00220891"/>
    <w:rsid w:val="00242110"/>
    <w:rsid w:val="00242175"/>
    <w:rsid w:val="002436FE"/>
    <w:rsid w:val="00252119"/>
    <w:rsid w:val="0026742D"/>
    <w:rsid w:val="00286428"/>
    <w:rsid w:val="002A7202"/>
    <w:rsid w:val="002B1052"/>
    <w:rsid w:val="002B72FC"/>
    <w:rsid w:val="002E4954"/>
    <w:rsid w:val="00321604"/>
    <w:rsid w:val="00326CB6"/>
    <w:rsid w:val="00347364"/>
    <w:rsid w:val="00350595"/>
    <w:rsid w:val="003B1187"/>
    <w:rsid w:val="003E4B4F"/>
    <w:rsid w:val="003E6A0A"/>
    <w:rsid w:val="003E71F4"/>
    <w:rsid w:val="0041288E"/>
    <w:rsid w:val="00446F81"/>
    <w:rsid w:val="00454256"/>
    <w:rsid w:val="004A5413"/>
    <w:rsid w:val="004B54A5"/>
    <w:rsid w:val="004B61AE"/>
    <w:rsid w:val="004C01E5"/>
    <w:rsid w:val="004D3DB6"/>
    <w:rsid w:val="004E09B1"/>
    <w:rsid w:val="004E76ED"/>
    <w:rsid w:val="00504813"/>
    <w:rsid w:val="00510C4D"/>
    <w:rsid w:val="00511E58"/>
    <w:rsid w:val="00544DFD"/>
    <w:rsid w:val="00590705"/>
    <w:rsid w:val="00594B44"/>
    <w:rsid w:val="005A2E6F"/>
    <w:rsid w:val="005B31B1"/>
    <w:rsid w:val="005D18AD"/>
    <w:rsid w:val="005D1D4F"/>
    <w:rsid w:val="005F0272"/>
    <w:rsid w:val="005F7184"/>
    <w:rsid w:val="006225A1"/>
    <w:rsid w:val="00624F37"/>
    <w:rsid w:val="0065356A"/>
    <w:rsid w:val="00655C6B"/>
    <w:rsid w:val="00672EB5"/>
    <w:rsid w:val="00685A7E"/>
    <w:rsid w:val="006E3340"/>
    <w:rsid w:val="006F7AB1"/>
    <w:rsid w:val="007026E1"/>
    <w:rsid w:val="00726290"/>
    <w:rsid w:val="0074699C"/>
    <w:rsid w:val="00747DAD"/>
    <w:rsid w:val="007839CF"/>
    <w:rsid w:val="00787998"/>
    <w:rsid w:val="007B7EBA"/>
    <w:rsid w:val="007C62A2"/>
    <w:rsid w:val="007D6F8D"/>
    <w:rsid w:val="00892C91"/>
    <w:rsid w:val="008953DD"/>
    <w:rsid w:val="008A330C"/>
    <w:rsid w:val="008B78E7"/>
    <w:rsid w:val="008D4820"/>
    <w:rsid w:val="008E7F10"/>
    <w:rsid w:val="008F3C87"/>
    <w:rsid w:val="009105E7"/>
    <w:rsid w:val="00916E1C"/>
    <w:rsid w:val="009833B4"/>
    <w:rsid w:val="00993AFD"/>
    <w:rsid w:val="009B29D3"/>
    <w:rsid w:val="009F01FA"/>
    <w:rsid w:val="00A618AB"/>
    <w:rsid w:val="00A82DA8"/>
    <w:rsid w:val="00A85D63"/>
    <w:rsid w:val="00A9797C"/>
    <w:rsid w:val="00AA634E"/>
    <w:rsid w:val="00AA7AF2"/>
    <w:rsid w:val="00AB35E9"/>
    <w:rsid w:val="00AB44D9"/>
    <w:rsid w:val="00AD2784"/>
    <w:rsid w:val="00AE131E"/>
    <w:rsid w:val="00B13387"/>
    <w:rsid w:val="00B339EF"/>
    <w:rsid w:val="00B56704"/>
    <w:rsid w:val="00B57B2E"/>
    <w:rsid w:val="00B71EBF"/>
    <w:rsid w:val="00B82191"/>
    <w:rsid w:val="00B86931"/>
    <w:rsid w:val="00BE1ADB"/>
    <w:rsid w:val="00C473A4"/>
    <w:rsid w:val="00C6199B"/>
    <w:rsid w:val="00C90F50"/>
    <w:rsid w:val="00CA4518"/>
    <w:rsid w:val="00CB4A5C"/>
    <w:rsid w:val="00D01510"/>
    <w:rsid w:val="00D055AB"/>
    <w:rsid w:val="00D14DAC"/>
    <w:rsid w:val="00D23A7C"/>
    <w:rsid w:val="00D245E8"/>
    <w:rsid w:val="00D36950"/>
    <w:rsid w:val="00D67F86"/>
    <w:rsid w:val="00D764E2"/>
    <w:rsid w:val="00E001C6"/>
    <w:rsid w:val="00E4707C"/>
    <w:rsid w:val="00E50919"/>
    <w:rsid w:val="00E54692"/>
    <w:rsid w:val="00E852E1"/>
    <w:rsid w:val="00E951EC"/>
    <w:rsid w:val="00EB60D3"/>
    <w:rsid w:val="00EC581A"/>
    <w:rsid w:val="00EE4702"/>
    <w:rsid w:val="00EE5BF1"/>
    <w:rsid w:val="00EE6552"/>
    <w:rsid w:val="00EF79FB"/>
    <w:rsid w:val="00F67E13"/>
    <w:rsid w:val="00F96BBC"/>
    <w:rsid w:val="00FB44BD"/>
    <w:rsid w:val="00FB588E"/>
    <w:rsid w:val="00FD504C"/>
    <w:rsid w:val="00FE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2B6A2D0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Puesto">
    <w:name w:val="Title"/>
    <w:basedOn w:val="Normal"/>
    <w:link w:val="Puest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PuestoCar">
    <w:name w:val="Puesto Car"/>
    <w:basedOn w:val="Fuentedeprrafopredeter"/>
    <w:link w:val="Puest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clara-nfasis31">
    <w:name w:val="Cuadrícula clara - Énfasis 31"/>
    <w:basedOn w:val="Normal"/>
    <w:uiPriority w:val="34"/>
    <w:qFormat/>
    <w:rsid w:val="00AD2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maginariosyrepresentaciones.com" TargetMode="External"/><Relationship Id="rId9" Type="http://schemas.openxmlformats.org/officeDocument/2006/relationships/hyperlink" Target="https://isaconf.confex.com/isaconf/forum2020/webprogrampreliminary/Symposium603.ht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64C65C-B5C0-544C-9F9F-478B790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1295</Words>
  <Characters>7124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marisol facuse</cp:lastModifiedBy>
  <cp:revision>13</cp:revision>
  <cp:lastPrinted>2013-03-27T16:49:00Z</cp:lastPrinted>
  <dcterms:created xsi:type="dcterms:W3CDTF">2019-07-30T12:17:00Z</dcterms:created>
  <dcterms:modified xsi:type="dcterms:W3CDTF">2020-09-29T18:47:00Z</dcterms:modified>
</cp:coreProperties>
</file>