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66C" w:rsidRDefault="00970F62" w:rsidP="002F466C">
      <w:pPr>
        <w:pStyle w:val="Ttulo2"/>
        <w:spacing w:before="0" w:line="240" w:lineRule="auto"/>
        <w:jc w:val="center"/>
        <w:rPr>
          <w:caps w:val="0"/>
          <w:sz w:val="18"/>
        </w:rPr>
      </w:pPr>
      <w:r w:rsidRPr="00970F62">
        <w:t>Apuntes</w:t>
      </w:r>
      <w:r w:rsidR="002F466C">
        <w:t>:</w:t>
      </w:r>
      <w:r w:rsidRPr="00970F62">
        <w:t xml:space="preserve"> </w:t>
      </w:r>
      <w:r w:rsidRPr="002F466C">
        <w:rPr>
          <w:i/>
        </w:rPr>
        <w:t>Estigma. La identidad deteriorada</w:t>
      </w:r>
      <w:r w:rsidR="002F466C">
        <w:t xml:space="preserve"> (1963) - </w:t>
      </w:r>
      <w:r w:rsidRPr="00970F62">
        <w:t>Erving Goffman</w:t>
      </w:r>
      <w:r w:rsidR="002F466C">
        <w:t xml:space="preserve">              </w:t>
      </w:r>
      <w:r w:rsidR="002F466C">
        <w:rPr>
          <w:caps w:val="0"/>
          <w:sz w:val="18"/>
        </w:rPr>
        <w:t>P</w:t>
      </w:r>
      <w:r w:rsidR="002F466C" w:rsidRPr="002F466C">
        <w:rPr>
          <w:caps w:val="0"/>
          <w:sz w:val="18"/>
        </w:rPr>
        <w:t xml:space="preserve">or </w:t>
      </w:r>
      <w:r w:rsidR="002F466C">
        <w:rPr>
          <w:caps w:val="0"/>
          <w:sz w:val="18"/>
        </w:rPr>
        <w:t>F</w:t>
      </w:r>
      <w:r w:rsidR="002F466C" w:rsidRPr="002F466C">
        <w:rPr>
          <w:caps w:val="0"/>
          <w:sz w:val="18"/>
        </w:rPr>
        <w:t xml:space="preserve">ernanda </w:t>
      </w:r>
      <w:r w:rsidR="002F466C">
        <w:rPr>
          <w:caps w:val="0"/>
          <w:sz w:val="18"/>
        </w:rPr>
        <w:t>I</w:t>
      </w:r>
      <w:r w:rsidR="002F466C" w:rsidRPr="002F466C">
        <w:rPr>
          <w:caps w:val="0"/>
          <w:sz w:val="18"/>
        </w:rPr>
        <w:t>barrola</w:t>
      </w:r>
    </w:p>
    <w:p w:rsidR="002F466C" w:rsidRPr="002F466C" w:rsidRDefault="002F466C" w:rsidP="002F466C"/>
    <w:p w:rsidR="00F37841" w:rsidRDefault="00F37841" w:rsidP="002F466C">
      <w:pPr>
        <w:pStyle w:val="Ttulo1"/>
      </w:pPr>
      <w:r>
        <w:t>CAPÍTULO 1: ESTIGMA E IDENTIDAD SOCIAL</w:t>
      </w:r>
    </w:p>
    <w:p w:rsidR="00F37841" w:rsidRDefault="00F37841" w:rsidP="00970F62">
      <w:pPr>
        <w:spacing w:after="0" w:line="240" w:lineRule="auto"/>
        <w:jc w:val="both"/>
      </w:pPr>
    </w:p>
    <w:p w:rsidR="00970F62" w:rsidRPr="002F466C" w:rsidRDefault="000C165B" w:rsidP="002F466C">
      <w:pPr>
        <w:spacing w:before="0" w:after="0" w:line="240" w:lineRule="auto"/>
        <w:jc w:val="both"/>
        <w:rPr>
          <w:sz w:val="22"/>
        </w:rPr>
      </w:pPr>
      <w:r w:rsidRPr="002F466C">
        <w:rPr>
          <w:sz w:val="22"/>
        </w:rPr>
        <w:t xml:space="preserve">-Primera aproximación al estigma: concepción griega </w:t>
      </w:r>
      <w:r w:rsidRPr="002F466C">
        <w:rPr>
          <w:sz w:val="22"/>
        </w:rPr>
        <w:sym w:font="Wingdings" w:char="F0E0"/>
      </w:r>
      <w:r w:rsidRPr="002F466C">
        <w:rPr>
          <w:sz w:val="22"/>
        </w:rPr>
        <w:t xml:space="preserve"> signo corporal que exhibía algo malo (y poco habitual, algo importante en el estigma es que rompe con la cotidianeidad) sobre el status moral de quien lo portaba (se asumía que el portador podría ser un esclavo, un criminal o traidor, es decir, todas personas sin honra, las cuales debían evitarse). </w:t>
      </w:r>
    </w:p>
    <w:p w:rsidR="000C165B" w:rsidRPr="002F466C" w:rsidRDefault="000C165B" w:rsidP="002F466C">
      <w:pPr>
        <w:spacing w:before="0" w:after="0" w:line="240" w:lineRule="auto"/>
        <w:jc w:val="both"/>
        <w:rPr>
          <w:sz w:val="22"/>
        </w:rPr>
      </w:pPr>
      <w:r w:rsidRPr="002F466C">
        <w:rPr>
          <w:sz w:val="22"/>
        </w:rPr>
        <w:t xml:space="preserve">-Aproximación actual al estigma: concepción parecida a la original, pero ya no refiere únicamente a manifestaciones corporales (ya veremos que pueden ser de otro tipo también) y refieren al mal en sí mismo. </w:t>
      </w:r>
    </w:p>
    <w:p w:rsidR="000C165B" w:rsidRDefault="000C165B" w:rsidP="002F466C">
      <w:pPr>
        <w:spacing w:before="0" w:after="0" w:line="240" w:lineRule="auto"/>
        <w:jc w:val="both"/>
      </w:pPr>
    </w:p>
    <w:p w:rsidR="000C165B" w:rsidRDefault="000C165B" w:rsidP="002F466C">
      <w:pPr>
        <w:pStyle w:val="Ttulo3"/>
      </w:pPr>
      <w:r>
        <w:t>Condiciones preliminares</w:t>
      </w:r>
    </w:p>
    <w:p w:rsidR="000C165B" w:rsidRPr="002F466C" w:rsidRDefault="000C165B" w:rsidP="002F466C">
      <w:pPr>
        <w:spacing w:before="0" w:after="0" w:line="240" w:lineRule="auto"/>
        <w:jc w:val="both"/>
        <w:rPr>
          <w:sz w:val="22"/>
        </w:rPr>
      </w:pPr>
      <w:r w:rsidRPr="002F466C">
        <w:rPr>
          <w:sz w:val="22"/>
        </w:rPr>
        <w:t xml:space="preserve">-Un primer presupuesto a la existencia del estigma, es que la sociedad establece medios para categorizar a las personas, para clasificarla en base a ciertos criterios, y establece las categorías de personas que se pueden encontrar en ella (y como bien sabemos, no todas las categorías son igual de valoradas, algunas incluso poseen una carga social negativa) </w:t>
      </w:r>
      <w:r w:rsidRPr="002F466C">
        <w:rPr>
          <w:sz w:val="22"/>
        </w:rPr>
        <w:sym w:font="Wingdings" w:char="F0E0"/>
      </w:r>
      <w:r w:rsidRPr="002F466C">
        <w:rPr>
          <w:sz w:val="22"/>
        </w:rPr>
        <w:t xml:space="preserve"> la </w:t>
      </w:r>
      <w:r w:rsidRPr="002F466C">
        <w:rPr>
          <w:i/>
          <w:sz w:val="22"/>
        </w:rPr>
        <w:t>primera impresión</w:t>
      </w:r>
      <w:r w:rsidRPr="002F466C">
        <w:rPr>
          <w:sz w:val="22"/>
        </w:rPr>
        <w:t xml:space="preserve"> o primera apariencia sirve para predecir en qué categoría se encuentra una persona que acabamos de conocer (o que conocemos muy poco) y cuál es su </w:t>
      </w:r>
      <w:r w:rsidRPr="002F466C">
        <w:rPr>
          <w:i/>
          <w:sz w:val="22"/>
        </w:rPr>
        <w:t>identidad social</w:t>
      </w:r>
      <w:r w:rsidRPr="002F466C">
        <w:rPr>
          <w:sz w:val="22"/>
        </w:rPr>
        <w:t xml:space="preserve">. </w:t>
      </w:r>
    </w:p>
    <w:p w:rsidR="000C165B" w:rsidRPr="002F466C" w:rsidRDefault="000C165B" w:rsidP="002F466C">
      <w:pPr>
        <w:spacing w:before="0" w:after="0" w:line="240" w:lineRule="auto"/>
        <w:jc w:val="both"/>
        <w:rPr>
          <w:sz w:val="22"/>
        </w:rPr>
      </w:pPr>
      <w:r w:rsidRPr="002F466C">
        <w:rPr>
          <w:sz w:val="22"/>
        </w:rPr>
        <w:t xml:space="preserve">-Estas predicciones o anticipaciones con respecto a en qué categoría puede encontrarse una persona se transformarán entonces en </w:t>
      </w:r>
      <w:r w:rsidRPr="002F466C">
        <w:rPr>
          <w:b/>
          <w:sz w:val="22"/>
        </w:rPr>
        <w:t>expectativas normativas</w:t>
      </w:r>
      <w:r w:rsidRPr="002F466C">
        <w:rPr>
          <w:sz w:val="22"/>
        </w:rPr>
        <w:t xml:space="preserve"> que terminan convirtiéndose prácticamente en demandas. </w:t>
      </w:r>
    </w:p>
    <w:p w:rsidR="000C165B" w:rsidRPr="002F466C" w:rsidRDefault="000C165B" w:rsidP="002F466C">
      <w:pPr>
        <w:spacing w:before="0" w:after="0" w:line="240" w:lineRule="auto"/>
        <w:jc w:val="both"/>
        <w:rPr>
          <w:sz w:val="22"/>
        </w:rPr>
      </w:pPr>
      <w:r w:rsidRPr="002F466C">
        <w:rPr>
          <w:sz w:val="22"/>
        </w:rPr>
        <w:t>-El carácter que se le atribuye al individuo que acabamos de conocer no es más que una imputación (algo que le fue imputado, algo p</w:t>
      </w:r>
      <w:r w:rsidR="00173D3A" w:rsidRPr="002F466C">
        <w:rPr>
          <w:sz w:val="22"/>
        </w:rPr>
        <w:t xml:space="preserve">or lo cual fue responsabilizado), una caracterización de la esencia de esta persona; a esto Goffman lo denomina </w:t>
      </w:r>
      <w:r w:rsidR="00173D3A" w:rsidRPr="002F466C">
        <w:rPr>
          <w:b/>
          <w:sz w:val="22"/>
        </w:rPr>
        <w:t>identidad social virtual</w:t>
      </w:r>
      <w:r w:rsidR="00173D3A" w:rsidRPr="002F466C">
        <w:rPr>
          <w:sz w:val="22"/>
        </w:rPr>
        <w:t xml:space="preserve"> a diferencia de la </w:t>
      </w:r>
      <w:r w:rsidR="00173D3A" w:rsidRPr="002F466C">
        <w:rPr>
          <w:b/>
          <w:sz w:val="22"/>
        </w:rPr>
        <w:t>identidad social real</w:t>
      </w:r>
      <w:r w:rsidR="00173D3A" w:rsidRPr="002F466C">
        <w:rPr>
          <w:sz w:val="22"/>
        </w:rPr>
        <w:t xml:space="preserve"> que no corresponde a ningún tipo de imputación externa, sino a las características y atributos reales del individuo (y que pueden demostrarse incluso). </w:t>
      </w:r>
    </w:p>
    <w:p w:rsidR="00173D3A" w:rsidRPr="002F466C" w:rsidRDefault="00173D3A" w:rsidP="002F466C">
      <w:pPr>
        <w:spacing w:before="0" w:after="0" w:line="240" w:lineRule="auto"/>
        <w:jc w:val="both"/>
        <w:rPr>
          <w:sz w:val="22"/>
        </w:rPr>
      </w:pPr>
      <w:r w:rsidRPr="002F466C">
        <w:rPr>
          <w:sz w:val="22"/>
        </w:rPr>
        <w:t xml:space="preserve">-Definición de </w:t>
      </w:r>
      <w:r w:rsidRPr="002F466C">
        <w:rPr>
          <w:b/>
          <w:sz w:val="22"/>
        </w:rPr>
        <w:t>ESTIGMA</w:t>
      </w:r>
      <w:r w:rsidRPr="002F466C">
        <w:rPr>
          <w:sz w:val="22"/>
        </w:rPr>
        <w:t xml:space="preserve">: atributo que produce un descrédito en la persona que lo porta (es decir le resta crédito (buena reputación), le resta credibilidad, le resta méritos); es un atributo profundamente desacreditador, pero no es meramente un concepto estático, posee también a un </w:t>
      </w:r>
      <w:r w:rsidRPr="002F466C">
        <w:rPr>
          <w:b/>
          <w:sz w:val="22"/>
        </w:rPr>
        <w:t>aspecto relacional</w:t>
      </w:r>
      <w:r w:rsidRPr="002F466C">
        <w:rPr>
          <w:sz w:val="22"/>
        </w:rPr>
        <w:t xml:space="preserve"> (es decir, para que exista un estigma tiene que haber una persona que lo porta, y otra persona que se lo atribuye a esta persona; tiene que haber un estigmatizado y una persona que estigmatiza), y además refiere a un </w:t>
      </w:r>
      <w:r w:rsidRPr="002F466C">
        <w:rPr>
          <w:b/>
          <w:sz w:val="22"/>
        </w:rPr>
        <w:t>proceso</w:t>
      </w:r>
      <w:r w:rsidRPr="002F466C">
        <w:rPr>
          <w:sz w:val="22"/>
        </w:rPr>
        <w:t xml:space="preserve"> (no sólo se porta un estigma, sino que se vive un proceso para llegar a portarlo, sucede un proceso de </w:t>
      </w:r>
      <w:r w:rsidRPr="002F466C">
        <w:rPr>
          <w:b/>
          <w:sz w:val="22"/>
        </w:rPr>
        <w:t>estigmatización</w:t>
      </w:r>
      <w:r w:rsidRPr="002F466C">
        <w:rPr>
          <w:sz w:val="22"/>
        </w:rPr>
        <w:t xml:space="preserve">, y en él participan las dos personas mencionadas). </w:t>
      </w:r>
    </w:p>
    <w:p w:rsidR="00173D3A" w:rsidRPr="002F466C" w:rsidRDefault="00173D3A" w:rsidP="002F466C">
      <w:pPr>
        <w:spacing w:before="0" w:after="0" w:line="240" w:lineRule="auto"/>
        <w:jc w:val="both"/>
        <w:rPr>
          <w:sz w:val="22"/>
        </w:rPr>
      </w:pPr>
      <w:r w:rsidRPr="002F466C">
        <w:rPr>
          <w:sz w:val="22"/>
        </w:rPr>
        <w:t xml:space="preserve">1.- Primera observación con respecto al estigma: puede existir una discrepancia entre la imagen social virtual y la real, es decir, una persona puede no poseer realmente ningún atributo que le merezca descrédito, y sin embargo, las demás personas pueden asumir que sí la posee o atribuírsela, aquí la imagen social real no es la misma que la virtual. </w:t>
      </w:r>
    </w:p>
    <w:p w:rsidR="00173D3A" w:rsidRPr="002F466C" w:rsidRDefault="00173D3A" w:rsidP="002F466C">
      <w:pPr>
        <w:spacing w:before="0" w:after="0" w:line="240" w:lineRule="auto"/>
        <w:jc w:val="both"/>
        <w:rPr>
          <w:sz w:val="22"/>
        </w:rPr>
      </w:pPr>
      <w:r w:rsidRPr="002F466C">
        <w:rPr>
          <w:sz w:val="22"/>
        </w:rPr>
        <w:t xml:space="preserve">2.- Un atributo que causa descrédito en un individuo (es decir, que estigmatiza a un individuo), no necesariamente lo hace en otro (ejemplo: uso del maquillaje; una mujer que utilice maquillaje es </w:t>
      </w:r>
      <w:r w:rsidRPr="002F466C">
        <w:rPr>
          <w:sz w:val="22"/>
        </w:rPr>
        <w:lastRenderedPageBreak/>
        <w:t xml:space="preserve">considerada como normal, no sufre un descrédito al utilizarlo, sin embargo no ocurre lo mismo cuando es un hombre el que utiliza este mismo maquillaje). </w:t>
      </w:r>
    </w:p>
    <w:p w:rsidR="00173D3A" w:rsidRPr="002F466C" w:rsidRDefault="00173D3A" w:rsidP="002F466C">
      <w:pPr>
        <w:spacing w:before="0" w:after="0" w:line="240" w:lineRule="auto"/>
        <w:jc w:val="both"/>
        <w:rPr>
          <w:sz w:val="22"/>
        </w:rPr>
      </w:pPr>
      <w:r w:rsidRPr="002F466C">
        <w:rPr>
          <w:sz w:val="22"/>
        </w:rPr>
        <w:t>3.- Un atributo que desacredita o estigmatiza a su portador, puede ser utilizado</w:t>
      </w:r>
      <w:r w:rsidR="001E513F" w:rsidRPr="002F466C">
        <w:rPr>
          <w:sz w:val="22"/>
        </w:rPr>
        <w:t xml:space="preserve"> (o ocultado)</w:t>
      </w:r>
      <w:r w:rsidRPr="002F466C">
        <w:rPr>
          <w:sz w:val="22"/>
        </w:rPr>
        <w:t xml:space="preserve"> estratégicamente por este a su favor</w:t>
      </w:r>
      <w:r w:rsidR="001E513F" w:rsidRPr="002F466C">
        <w:rPr>
          <w:sz w:val="22"/>
        </w:rPr>
        <w:t xml:space="preserve"> (ejemplo: un hombre que desee alistarse en el ejército puede esconder algún atributo físico que deteriore su status, pero por otro lado, este mismo hombre (una vez superado dicho atributo desacreditador) puede posteriormente lograr que lo admitan en el hospital militar, donde el no poseer dicho atributo le causaría un gran problema y una gran vergüenza). </w:t>
      </w:r>
    </w:p>
    <w:p w:rsidR="001E513F" w:rsidRPr="002F466C" w:rsidRDefault="001E513F" w:rsidP="002F466C">
      <w:pPr>
        <w:spacing w:before="0" w:after="0" w:line="240" w:lineRule="auto"/>
        <w:jc w:val="both"/>
        <w:rPr>
          <w:sz w:val="22"/>
        </w:rPr>
      </w:pPr>
      <w:r w:rsidRPr="002F466C">
        <w:rPr>
          <w:sz w:val="22"/>
        </w:rPr>
        <w:t xml:space="preserve">4.- El atributo que causa el estigma de una persona puede ser ya conocida y reconocible a primera vista o puede ser no perceptible a simple vista. El primer caso refiere a una persona </w:t>
      </w:r>
      <w:r w:rsidRPr="002F466C">
        <w:rPr>
          <w:b/>
          <w:sz w:val="22"/>
        </w:rPr>
        <w:t>desacreditada</w:t>
      </w:r>
      <w:r w:rsidR="00F317C0">
        <w:rPr>
          <w:b/>
          <w:sz w:val="22"/>
        </w:rPr>
        <w:t xml:space="preserve"> </w:t>
      </w:r>
      <w:r w:rsidR="00F317C0">
        <w:rPr>
          <w:sz w:val="22"/>
        </w:rPr>
        <w:t>(debe manejar la tensión de las interacciones mixtas)</w:t>
      </w:r>
      <w:r w:rsidRPr="002F466C">
        <w:rPr>
          <w:sz w:val="22"/>
        </w:rPr>
        <w:t xml:space="preserve">, y el segundo caso refiere a una persona </w:t>
      </w:r>
      <w:r w:rsidRPr="002F466C">
        <w:rPr>
          <w:b/>
          <w:sz w:val="22"/>
        </w:rPr>
        <w:t>desacreditable</w:t>
      </w:r>
      <w:r w:rsidR="00F317C0">
        <w:rPr>
          <w:sz w:val="22"/>
        </w:rPr>
        <w:t xml:space="preserve"> (debe manejar la información)</w:t>
      </w:r>
      <w:r w:rsidRPr="002F466C">
        <w:rPr>
          <w:sz w:val="22"/>
        </w:rPr>
        <w:t xml:space="preserve">. </w:t>
      </w:r>
    </w:p>
    <w:p w:rsidR="00D56594" w:rsidRDefault="00E71B09" w:rsidP="002F466C">
      <w:pPr>
        <w:spacing w:before="0" w:after="0" w:line="240" w:lineRule="auto"/>
        <w:jc w:val="both"/>
        <w:rPr>
          <w:sz w:val="22"/>
        </w:rPr>
      </w:pPr>
      <w:r w:rsidRPr="002F466C">
        <w:rPr>
          <w:sz w:val="22"/>
        </w:rPr>
        <w:t>5.- La cuestión de las expectativas normativas es fundamental, ya que sólo gracias a estas pueden existir personas estigmatizadas, es decir, una persona es estigmatizada porque se aleja de forma negativa (de forma en que lo desacredita) de las expectativas sociales que se tenían sobre ella; por el contrario, Goffman denomina como ‘</w:t>
      </w:r>
      <w:r w:rsidRPr="002F466C">
        <w:rPr>
          <w:b/>
          <w:sz w:val="22"/>
        </w:rPr>
        <w:t>normales</w:t>
      </w:r>
      <w:r w:rsidRPr="002F466C">
        <w:rPr>
          <w:sz w:val="22"/>
        </w:rPr>
        <w:t>’ a quienes no se alejan negativamente de las expectativas que tienen puestas s</w:t>
      </w:r>
    </w:p>
    <w:p w:rsidR="00D56594" w:rsidRDefault="00D56594" w:rsidP="002F466C">
      <w:pPr>
        <w:spacing w:before="0" w:after="0" w:line="240" w:lineRule="auto"/>
        <w:jc w:val="both"/>
        <w:rPr>
          <w:sz w:val="22"/>
        </w:rPr>
      </w:pPr>
    </w:p>
    <w:p w:rsidR="00E727A2" w:rsidRPr="002F466C" w:rsidRDefault="00E71B09" w:rsidP="002F466C">
      <w:pPr>
        <w:spacing w:before="0" w:after="0" w:line="240" w:lineRule="auto"/>
        <w:jc w:val="both"/>
        <w:rPr>
          <w:sz w:val="22"/>
        </w:rPr>
      </w:pPr>
      <w:proofErr w:type="gramStart"/>
      <w:r w:rsidRPr="002F466C">
        <w:rPr>
          <w:sz w:val="22"/>
        </w:rPr>
        <w:t>obre</w:t>
      </w:r>
      <w:proofErr w:type="gramEnd"/>
      <w:r w:rsidRPr="002F466C">
        <w:rPr>
          <w:sz w:val="22"/>
        </w:rPr>
        <w:t xml:space="preserve"> </w:t>
      </w:r>
      <w:r w:rsidR="00E727A2" w:rsidRPr="002F466C">
        <w:rPr>
          <w:sz w:val="22"/>
        </w:rPr>
        <w:t>ellos (aquí se remarca la importancia del aspecto relacional del estigma).</w:t>
      </w:r>
    </w:p>
    <w:p w:rsidR="00E727A2" w:rsidRPr="002F466C" w:rsidRDefault="00E727A2" w:rsidP="002F466C">
      <w:pPr>
        <w:spacing w:before="0" w:after="0" w:line="240" w:lineRule="auto"/>
        <w:jc w:val="both"/>
        <w:rPr>
          <w:sz w:val="22"/>
        </w:rPr>
      </w:pPr>
      <w:r w:rsidRPr="002F466C">
        <w:rPr>
          <w:sz w:val="22"/>
        </w:rPr>
        <w:t xml:space="preserve">6.- Existe una diferencia entre el </w:t>
      </w:r>
      <w:r w:rsidRPr="002F466C">
        <w:rPr>
          <w:b/>
          <w:sz w:val="22"/>
        </w:rPr>
        <w:t>sustentar una norma</w:t>
      </w:r>
      <w:r w:rsidRPr="002F466C">
        <w:rPr>
          <w:sz w:val="22"/>
        </w:rPr>
        <w:t xml:space="preserve"> y </w:t>
      </w:r>
      <w:r w:rsidRPr="002F466C">
        <w:rPr>
          <w:b/>
          <w:sz w:val="22"/>
        </w:rPr>
        <w:t>llevar a cabo una norma</w:t>
      </w:r>
      <w:r w:rsidRPr="002F466C">
        <w:rPr>
          <w:sz w:val="22"/>
        </w:rPr>
        <w:t xml:space="preserve">. La persona normal (o la persona que estigmatiza) puede sustentar una norma determinada con respecto a un grupo de individuos (es decir, puede tener expectativas normativas determinadas), pero estas no tienen por qué aplicarse a sí mismo (ejemplo: hombre que espera de las mujeres que sean femeninas, o de los monjes que sean ascéticos, es decir, sustenta las expectativas normativas de que ambos grupos de individuos deban ser de cierta forma, sin embargo, esto no quiera decir que él deba ser femenino o ascético (no hay necesidad de que deba llevar a cabo la norma, sino sólo sustentarla). La </w:t>
      </w:r>
      <w:r w:rsidRPr="002F466C">
        <w:rPr>
          <w:sz w:val="22"/>
          <w:u w:val="single"/>
        </w:rPr>
        <w:t>persona estigmatizada entonces es aquella que pertenece a un grupo que debe no sólo sustentar y apoyar la norma, sino además llevarla a cabo</w:t>
      </w:r>
      <w:r w:rsidRPr="002F466C">
        <w:rPr>
          <w:sz w:val="22"/>
        </w:rPr>
        <w:t xml:space="preserve">. </w:t>
      </w:r>
    </w:p>
    <w:p w:rsidR="0091413D" w:rsidRPr="002F466C" w:rsidRDefault="0087163D" w:rsidP="002F466C">
      <w:pPr>
        <w:spacing w:before="0" w:after="0" w:line="240" w:lineRule="auto"/>
        <w:jc w:val="both"/>
        <w:rPr>
          <w:sz w:val="22"/>
        </w:rPr>
      </w:pPr>
      <w:r w:rsidRPr="002F466C">
        <w:rPr>
          <w:sz w:val="22"/>
        </w:rPr>
        <w:t xml:space="preserve">7.- Pensar el estigma (o pensar en una persona estigmatizada) implica una </w:t>
      </w:r>
      <w:r w:rsidRPr="002F466C">
        <w:rPr>
          <w:b/>
          <w:sz w:val="22"/>
        </w:rPr>
        <w:t>toma de consciencia</w:t>
      </w:r>
      <w:r w:rsidRPr="002F466C">
        <w:rPr>
          <w:sz w:val="22"/>
        </w:rPr>
        <w:t xml:space="preserve"> respecto del ‘yo’ y del ‘otro’ que no soy yo (yo me encuentro en la norma y dentro de </w:t>
      </w:r>
      <w:r w:rsidR="00A82639" w:rsidRPr="002F466C">
        <w:rPr>
          <w:sz w:val="22"/>
        </w:rPr>
        <w:t>las expectativas</w:t>
      </w:r>
      <w:r w:rsidRPr="002F466C">
        <w:rPr>
          <w:sz w:val="22"/>
        </w:rPr>
        <w:t xml:space="preserve"> mientras que el otro no). </w:t>
      </w:r>
    </w:p>
    <w:p w:rsidR="001E513F" w:rsidRPr="002F466C" w:rsidRDefault="00A82639" w:rsidP="002F466C">
      <w:pPr>
        <w:spacing w:before="0" w:after="0" w:line="240" w:lineRule="auto"/>
        <w:jc w:val="both"/>
        <w:rPr>
          <w:sz w:val="22"/>
        </w:rPr>
      </w:pPr>
      <w:r w:rsidRPr="002F466C">
        <w:rPr>
          <w:sz w:val="22"/>
        </w:rPr>
        <w:t xml:space="preserve">8.- El estigma tiene una tendencia a difundirse desde el individuo estigmatizado hacia sus relaciones más cercanas (caso mencionado más adelante). </w:t>
      </w:r>
    </w:p>
    <w:p w:rsidR="001E513F" w:rsidRDefault="001E513F" w:rsidP="002F466C">
      <w:pPr>
        <w:pStyle w:val="Ttulo3"/>
      </w:pPr>
      <w:r>
        <w:t>Situación del desacreditado</w:t>
      </w:r>
    </w:p>
    <w:p w:rsidR="001E513F" w:rsidRPr="002F466C" w:rsidRDefault="001E513F" w:rsidP="002F466C">
      <w:pPr>
        <w:spacing w:before="0" w:after="0" w:line="240" w:lineRule="auto"/>
        <w:jc w:val="both"/>
        <w:rPr>
          <w:sz w:val="22"/>
        </w:rPr>
      </w:pPr>
      <w:r w:rsidRPr="002F466C">
        <w:rPr>
          <w:sz w:val="22"/>
        </w:rPr>
        <w:t>Goffman identifica tres tipos de estigma:</w:t>
      </w:r>
    </w:p>
    <w:p w:rsidR="001E513F" w:rsidRPr="002F466C" w:rsidRDefault="00E71B09" w:rsidP="002F466C">
      <w:pPr>
        <w:pStyle w:val="Prrafodelista"/>
        <w:numPr>
          <w:ilvl w:val="0"/>
          <w:numId w:val="1"/>
        </w:numPr>
        <w:spacing w:before="0" w:after="0" w:line="240" w:lineRule="auto"/>
        <w:jc w:val="both"/>
        <w:rPr>
          <w:sz w:val="22"/>
        </w:rPr>
      </w:pPr>
      <w:r w:rsidRPr="002F466C">
        <w:rPr>
          <w:sz w:val="22"/>
        </w:rPr>
        <w:t>“</w:t>
      </w:r>
      <w:r w:rsidRPr="002F466C">
        <w:rPr>
          <w:sz w:val="22"/>
          <w:u w:val="single"/>
        </w:rPr>
        <w:t>Abominaciones del cuerpo</w:t>
      </w:r>
      <w:r w:rsidRPr="002F466C">
        <w:rPr>
          <w:sz w:val="22"/>
        </w:rPr>
        <w:t xml:space="preserve">” o estigmas corporales: deformidades físicas o características del cuerpo que se alejen de la figura idealizada de cuerpo. </w:t>
      </w:r>
    </w:p>
    <w:p w:rsidR="00E71B09" w:rsidRPr="002F466C" w:rsidRDefault="00E71B09" w:rsidP="002F466C">
      <w:pPr>
        <w:pStyle w:val="Prrafodelista"/>
        <w:numPr>
          <w:ilvl w:val="0"/>
          <w:numId w:val="1"/>
        </w:numPr>
        <w:spacing w:before="0" w:after="0" w:line="240" w:lineRule="auto"/>
        <w:jc w:val="both"/>
        <w:rPr>
          <w:sz w:val="22"/>
        </w:rPr>
      </w:pPr>
      <w:r w:rsidRPr="002F466C">
        <w:rPr>
          <w:sz w:val="22"/>
        </w:rPr>
        <w:t>“</w:t>
      </w:r>
      <w:r w:rsidRPr="002F466C">
        <w:rPr>
          <w:sz w:val="22"/>
          <w:u w:val="single"/>
        </w:rPr>
        <w:t>Defectos de carácter</w:t>
      </w:r>
      <w:r w:rsidRPr="002F466C">
        <w:rPr>
          <w:sz w:val="22"/>
        </w:rPr>
        <w:t xml:space="preserve">” o estigmas de personalidad: personas con trastornos mentales y/o emocionales, personas con pensamientos ideológicos disidentes. </w:t>
      </w:r>
    </w:p>
    <w:p w:rsidR="00E71B09" w:rsidRPr="002F466C" w:rsidRDefault="00E71B09" w:rsidP="002F466C">
      <w:pPr>
        <w:pStyle w:val="Prrafodelista"/>
        <w:numPr>
          <w:ilvl w:val="0"/>
          <w:numId w:val="1"/>
        </w:numPr>
        <w:spacing w:before="0" w:after="0" w:line="240" w:lineRule="auto"/>
        <w:jc w:val="both"/>
        <w:rPr>
          <w:sz w:val="22"/>
        </w:rPr>
      </w:pPr>
      <w:r w:rsidRPr="002F466C">
        <w:rPr>
          <w:sz w:val="22"/>
        </w:rPr>
        <w:t>“</w:t>
      </w:r>
      <w:r w:rsidRPr="002F466C">
        <w:rPr>
          <w:sz w:val="22"/>
          <w:u w:val="single"/>
        </w:rPr>
        <w:t>Estigmas tribales</w:t>
      </w:r>
      <w:r w:rsidRPr="002F466C">
        <w:rPr>
          <w:sz w:val="22"/>
        </w:rPr>
        <w:t xml:space="preserve">”: podría decirse que son marcas de </w:t>
      </w:r>
      <w:r w:rsidRPr="002F466C">
        <w:rPr>
          <w:b/>
          <w:sz w:val="22"/>
        </w:rPr>
        <w:t>origen</w:t>
      </w:r>
      <w:r w:rsidRPr="002F466C">
        <w:rPr>
          <w:sz w:val="22"/>
        </w:rPr>
        <w:t xml:space="preserve">, raza, etnia, religión; pueden transmitirse por herencia y </w:t>
      </w:r>
      <w:r w:rsidRPr="002F466C">
        <w:rPr>
          <w:i/>
          <w:sz w:val="22"/>
        </w:rPr>
        <w:t>contaminar</w:t>
      </w:r>
      <w:r w:rsidRPr="002F466C">
        <w:rPr>
          <w:sz w:val="22"/>
        </w:rPr>
        <w:t xml:space="preserve"> a los demás integrantes de una familia. </w:t>
      </w:r>
    </w:p>
    <w:p w:rsidR="00E71B09" w:rsidRDefault="00E71B09" w:rsidP="002F466C">
      <w:pPr>
        <w:spacing w:before="0" w:after="0" w:line="240" w:lineRule="auto"/>
        <w:jc w:val="both"/>
      </w:pPr>
    </w:p>
    <w:p w:rsidR="00E71B09" w:rsidRDefault="00E727A2" w:rsidP="002F466C">
      <w:pPr>
        <w:pStyle w:val="Ttulo3"/>
      </w:pPr>
      <w:r>
        <w:t xml:space="preserve">Interacciones mixtas </w:t>
      </w:r>
    </w:p>
    <w:p w:rsidR="00E727A2" w:rsidRPr="002F466C" w:rsidRDefault="00E727A2" w:rsidP="002F466C">
      <w:pPr>
        <w:spacing w:before="0" w:after="0" w:line="240" w:lineRule="auto"/>
        <w:jc w:val="both"/>
        <w:rPr>
          <w:sz w:val="22"/>
        </w:rPr>
      </w:pPr>
      <w:r w:rsidRPr="002F466C">
        <w:rPr>
          <w:sz w:val="22"/>
        </w:rPr>
        <w:t>-Con estas Goffman se refiere a aquellas interacciones recíprocas o encuentros entre personas estigmatizadas y personas normales,</w:t>
      </w:r>
      <w:r w:rsidR="00735F89" w:rsidRPr="002F466C">
        <w:rPr>
          <w:sz w:val="22"/>
        </w:rPr>
        <w:t xml:space="preserve"> cuando ambos se encuentran en la misma </w:t>
      </w:r>
      <w:r w:rsidR="00735F89" w:rsidRPr="002F466C">
        <w:rPr>
          <w:i/>
          <w:sz w:val="22"/>
        </w:rPr>
        <w:t>situación social</w:t>
      </w:r>
      <w:r w:rsidRPr="002F466C">
        <w:rPr>
          <w:sz w:val="22"/>
        </w:rPr>
        <w:t xml:space="preserve"> y </w:t>
      </w:r>
      <w:r w:rsidRPr="002F466C">
        <w:rPr>
          <w:sz w:val="22"/>
        </w:rPr>
        <w:lastRenderedPageBreak/>
        <w:t>se intere</w:t>
      </w:r>
      <w:r w:rsidR="00F37841" w:rsidRPr="002F466C">
        <w:rPr>
          <w:sz w:val="22"/>
        </w:rPr>
        <w:t xml:space="preserve">sa en ellas de manera especial, señala que estas son </w:t>
      </w:r>
      <w:r w:rsidR="00F37841" w:rsidRPr="002F466C">
        <w:rPr>
          <w:b/>
          <w:sz w:val="22"/>
        </w:rPr>
        <w:t>escenas primordiales de la sociología</w:t>
      </w:r>
      <w:r w:rsidR="00F37841" w:rsidRPr="002F466C">
        <w:rPr>
          <w:sz w:val="22"/>
        </w:rPr>
        <w:t xml:space="preserve">, ya que cuando suceden </w:t>
      </w:r>
      <w:r w:rsidR="00F37841" w:rsidRPr="002F466C">
        <w:rPr>
          <w:b/>
          <w:sz w:val="22"/>
        </w:rPr>
        <w:t>ambas partes deben enfrentar directamente las causas</w:t>
      </w:r>
      <w:r w:rsidR="00F37841" w:rsidRPr="002F466C">
        <w:rPr>
          <w:sz w:val="22"/>
        </w:rPr>
        <w:t xml:space="preserve"> (persona que estigmatiza)</w:t>
      </w:r>
      <w:r w:rsidR="00F37841" w:rsidRPr="002F466C">
        <w:rPr>
          <w:b/>
          <w:sz w:val="22"/>
        </w:rPr>
        <w:t xml:space="preserve"> y efectos del estigma </w:t>
      </w:r>
      <w:r w:rsidR="00F37841" w:rsidRPr="002F466C">
        <w:rPr>
          <w:sz w:val="22"/>
        </w:rPr>
        <w:t xml:space="preserve">(persona estigmatizada y su relación con el entorno). </w:t>
      </w:r>
    </w:p>
    <w:p w:rsidR="00E727A2" w:rsidRPr="002F466C" w:rsidRDefault="00E727A2" w:rsidP="002F466C">
      <w:pPr>
        <w:spacing w:before="0" w:after="0" w:line="240" w:lineRule="auto"/>
        <w:jc w:val="both"/>
        <w:rPr>
          <w:sz w:val="22"/>
        </w:rPr>
      </w:pPr>
      <w:r w:rsidRPr="002F466C">
        <w:rPr>
          <w:sz w:val="22"/>
        </w:rPr>
        <w:t xml:space="preserve">-Una posible reacción puede ser no considerar como humana (o al menos como totalmente humana) a la persona estigmatizada (des-humanización de quien porta el estigma, esta es la reacción más grave o terrible). </w:t>
      </w:r>
    </w:p>
    <w:p w:rsidR="00E727A2" w:rsidRPr="002F466C" w:rsidRDefault="00E727A2" w:rsidP="002F466C">
      <w:pPr>
        <w:spacing w:before="0" w:after="0" w:line="240" w:lineRule="auto"/>
        <w:jc w:val="both"/>
        <w:rPr>
          <w:sz w:val="22"/>
        </w:rPr>
      </w:pPr>
      <w:r w:rsidRPr="002F466C">
        <w:rPr>
          <w:sz w:val="22"/>
        </w:rPr>
        <w:t xml:space="preserve">-Hay individuos estigmatizados que pueden sentirse indiferentes ante su estigma (protegido por creencias propias con respecto a su identidad, por ejemplo), y pueden creer que son completamente normales y que por el contrario, son los demás quienes son menos humanos. </w:t>
      </w:r>
    </w:p>
    <w:p w:rsidR="00E727A2" w:rsidRPr="002F466C" w:rsidRDefault="00E727A2" w:rsidP="002F466C">
      <w:pPr>
        <w:spacing w:before="0" w:after="0" w:line="240" w:lineRule="auto"/>
        <w:jc w:val="both"/>
        <w:rPr>
          <w:sz w:val="22"/>
        </w:rPr>
      </w:pPr>
      <w:r w:rsidRPr="002F466C">
        <w:rPr>
          <w:sz w:val="22"/>
        </w:rPr>
        <w:t>-Un individuo estigmatizado tenderá a tener la sensación de que es un individuo normal y que por tanto merece las mismas oportunidades que el resto, pero podría percibir que los demás no lo aceptarán o que no establecerán una interacción o contacto con</w:t>
      </w:r>
      <w:r w:rsidR="00E96366" w:rsidRPr="002F466C">
        <w:rPr>
          <w:sz w:val="22"/>
        </w:rPr>
        <w:t xml:space="preserve"> él en igualdad de condiciones.</w:t>
      </w:r>
    </w:p>
    <w:p w:rsidR="00E96366" w:rsidRPr="002F466C" w:rsidRDefault="00E96366" w:rsidP="002F466C">
      <w:pPr>
        <w:spacing w:before="0" w:after="0" w:line="240" w:lineRule="auto"/>
        <w:jc w:val="both"/>
        <w:rPr>
          <w:sz w:val="22"/>
        </w:rPr>
      </w:pPr>
      <w:r w:rsidRPr="002F466C">
        <w:rPr>
          <w:sz w:val="22"/>
        </w:rPr>
        <w:t xml:space="preserve">-La </w:t>
      </w:r>
      <w:r w:rsidRPr="002F466C">
        <w:rPr>
          <w:i/>
          <w:sz w:val="22"/>
        </w:rPr>
        <w:t>aceptación</w:t>
      </w:r>
      <w:r w:rsidRPr="002F466C">
        <w:rPr>
          <w:sz w:val="22"/>
        </w:rPr>
        <w:t xml:space="preserve"> del atributo estigmatizante es central en la situación del individuo estigmatizado; ¿De qué manera reacciona este cuando las personas lo rechazan a pesar de poseer aspectos que no han sido </w:t>
      </w:r>
      <w:r w:rsidRPr="002F466C">
        <w:rPr>
          <w:i/>
          <w:sz w:val="22"/>
        </w:rPr>
        <w:t>contaminados</w:t>
      </w:r>
      <w:r w:rsidRPr="002F466C">
        <w:rPr>
          <w:sz w:val="22"/>
        </w:rPr>
        <w:t xml:space="preserve"> y que no merecen desacreditación? </w:t>
      </w:r>
    </w:p>
    <w:p w:rsidR="00E96366" w:rsidRPr="002F466C" w:rsidRDefault="00E96366" w:rsidP="002F466C">
      <w:pPr>
        <w:pStyle w:val="Prrafodelista"/>
        <w:numPr>
          <w:ilvl w:val="0"/>
          <w:numId w:val="2"/>
        </w:numPr>
        <w:spacing w:before="0" w:after="0" w:line="240" w:lineRule="auto"/>
        <w:jc w:val="both"/>
        <w:rPr>
          <w:sz w:val="22"/>
        </w:rPr>
      </w:pPr>
      <w:r w:rsidRPr="002F466C">
        <w:rPr>
          <w:sz w:val="22"/>
        </w:rPr>
        <w:t xml:space="preserve">Puede intentar o </w:t>
      </w:r>
      <w:r w:rsidRPr="002F466C">
        <w:rPr>
          <w:b/>
          <w:sz w:val="22"/>
        </w:rPr>
        <w:t>corregir</w:t>
      </w:r>
      <w:r w:rsidRPr="002F466C">
        <w:rPr>
          <w:sz w:val="22"/>
        </w:rPr>
        <w:t xml:space="preserve"> </w:t>
      </w:r>
      <w:r w:rsidRPr="002F466C">
        <w:rPr>
          <w:b/>
          <w:sz w:val="22"/>
        </w:rPr>
        <w:t>dicho atributo directamente</w:t>
      </w:r>
      <w:r w:rsidRPr="002F466C">
        <w:rPr>
          <w:sz w:val="22"/>
        </w:rPr>
        <w:t xml:space="preserve"> (ejemplo: cirugías plásticas o cirugías en general en caso de que se trate de deformidades físicas), lo cual implica una </w:t>
      </w:r>
      <w:r w:rsidRPr="002F466C">
        <w:rPr>
          <w:i/>
          <w:sz w:val="22"/>
        </w:rPr>
        <w:t>transformación del ‘yo’</w:t>
      </w:r>
      <w:r w:rsidRPr="002F466C">
        <w:rPr>
          <w:sz w:val="22"/>
        </w:rPr>
        <w:t xml:space="preserve"> (ahora el hecho de haber corregido dicho defecto forma parte de sus logros e identidad). </w:t>
      </w:r>
    </w:p>
    <w:p w:rsidR="00E96366" w:rsidRPr="002F466C" w:rsidRDefault="00E96366" w:rsidP="002F466C">
      <w:pPr>
        <w:pStyle w:val="Prrafodelista"/>
        <w:numPr>
          <w:ilvl w:val="0"/>
          <w:numId w:val="2"/>
        </w:numPr>
        <w:spacing w:before="0" w:after="0" w:line="240" w:lineRule="auto"/>
        <w:jc w:val="both"/>
        <w:rPr>
          <w:sz w:val="22"/>
        </w:rPr>
      </w:pPr>
      <w:r w:rsidRPr="002F466C">
        <w:rPr>
          <w:sz w:val="22"/>
        </w:rPr>
        <w:t xml:space="preserve">Puede intentar </w:t>
      </w:r>
      <w:r w:rsidRPr="002F466C">
        <w:rPr>
          <w:b/>
          <w:sz w:val="22"/>
        </w:rPr>
        <w:t>corregir su condición de manera indirecta</w:t>
      </w:r>
      <w:r w:rsidRPr="002F466C">
        <w:rPr>
          <w:sz w:val="22"/>
        </w:rPr>
        <w:t xml:space="preserve"> (a través del manejo de las actividades que suelen creerse o asumirse no puede realizar dada su condición física, por ejemplo: caso de la persona lisiada (no puede caminar) que aprender a cabalgar o re-aprende a nadar. </w:t>
      </w:r>
    </w:p>
    <w:p w:rsidR="00E96366" w:rsidRPr="002F466C" w:rsidRDefault="001959DC" w:rsidP="002F466C">
      <w:pPr>
        <w:pStyle w:val="Prrafodelista"/>
        <w:numPr>
          <w:ilvl w:val="0"/>
          <w:numId w:val="2"/>
        </w:numPr>
        <w:spacing w:before="0" w:after="0" w:line="240" w:lineRule="auto"/>
        <w:jc w:val="both"/>
        <w:rPr>
          <w:sz w:val="22"/>
        </w:rPr>
      </w:pPr>
      <w:r w:rsidRPr="002F466C">
        <w:rPr>
          <w:sz w:val="22"/>
        </w:rPr>
        <w:t>En otros caso, la</w:t>
      </w:r>
      <w:r w:rsidR="00E96366" w:rsidRPr="002F466C">
        <w:rPr>
          <w:sz w:val="22"/>
        </w:rPr>
        <w:t xml:space="preserve"> persona puede </w:t>
      </w:r>
      <w:r w:rsidR="00E96366" w:rsidRPr="002F466C">
        <w:rPr>
          <w:b/>
          <w:sz w:val="22"/>
        </w:rPr>
        <w:t>romper con la realidad y emplear una interpretación no convencional sobre el carácter de su propia identidad social</w:t>
      </w:r>
      <w:r w:rsidR="007843BA" w:rsidRPr="002F466C">
        <w:rPr>
          <w:sz w:val="22"/>
        </w:rPr>
        <w:t xml:space="preserve">, por ejemplo, utilizar su estigma a su favor para utilizar ciertos beneficios (ejemplo: décadas atrás deformidades leves como el labio leporino o narices poco convencionales eran profundamente desacreditadoras, y había quienes utilizaban esto para desprenderse </w:t>
      </w:r>
      <w:r w:rsidRPr="002F466C">
        <w:rPr>
          <w:sz w:val="22"/>
        </w:rPr>
        <w:t xml:space="preserve">de responsabilidades sociales). En estos casos (cuando se trata de estigmas corporales), la corrección del atributo estigmatizante podría implicar una des-protección emocional. </w:t>
      </w:r>
    </w:p>
    <w:p w:rsidR="001959DC" w:rsidRPr="002F466C" w:rsidRDefault="001959DC" w:rsidP="002F466C">
      <w:pPr>
        <w:pStyle w:val="Prrafodelista"/>
        <w:numPr>
          <w:ilvl w:val="0"/>
          <w:numId w:val="2"/>
        </w:numPr>
        <w:spacing w:before="0" w:after="0" w:line="240" w:lineRule="auto"/>
        <w:jc w:val="both"/>
        <w:rPr>
          <w:sz w:val="22"/>
        </w:rPr>
      </w:pPr>
      <w:r w:rsidRPr="002F466C">
        <w:rPr>
          <w:sz w:val="22"/>
        </w:rPr>
        <w:t xml:space="preserve">Puede aceptar su atributo como una </w:t>
      </w:r>
      <w:r w:rsidRPr="002F466C">
        <w:rPr>
          <w:b/>
          <w:sz w:val="22"/>
        </w:rPr>
        <w:t>bendición</w:t>
      </w:r>
      <w:r w:rsidRPr="002F466C">
        <w:rPr>
          <w:sz w:val="22"/>
        </w:rPr>
        <w:t xml:space="preserve"> que le permitirá aprender y le otorgará sabiduría. </w:t>
      </w:r>
    </w:p>
    <w:p w:rsidR="00735F89" w:rsidRPr="002F466C" w:rsidRDefault="00735F89" w:rsidP="002F466C">
      <w:pPr>
        <w:pStyle w:val="Prrafodelista"/>
        <w:numPr>
          <w:ilvl w:val="0"/>
          <w:numId w:val="2"/>
        </w:numPr>
        <w:spacing w:before="0" w:after="0" w:line="240" w:lineRule="auto"/>
        <w:jc w:val="both"/>
        <w:rPr>
          <w:sz w:val="22"/>
        </w:rPr>
      </w:pPr>
      <w:r w:rsidRPr="002F466C">
        <w:rPr>
          <w:sz w:val="22"/>
        </w:rPr>
        <w:t>Puede realizarse una re-evaluación de las limitaciones de los ‘normales’ (ejemplo: caso de una persona con esclerosis múltiple, que señala que la invalidez puede ocurrir también a personas con mentes y cuerpos sanos “</w:t>
      </w:r>
      <w:r w:rsidRPr="002F466C">
        <w:rPr>
          <w:i/>
          <w:sz w:val="22"/>
        </w:rPr>
        <w:t>que puedan moverse, ver y oír no significa que realmente vean y oigan</w:t>
      </w:r>
      <w:r w:rsidRPr="002F466C">
        <w:rPr>
          <w:sz w:val="22"/>
        </w:rPr>
        <w:t xml:space="preserve">”). </w:t>
      </w:r>
    </w:p>
    <w:p w:rsidR="00735F89" w:rsidRPr="002F466C" w:rsidRDefault="00735F89" w:rsidP="002F466C">
      <w:pPr>
        <w:spacing w:before="0" w:after="0" w:line="240" w:lineRule="auto"/>
        <w:jc w:val="both"/>
        <w:rPr>
          <w:sz w:val="22"/>
        </w:rPr>
      </w:pPr>
      <w:r w:rsidRPr="002F466C">
        <w:rPr>
          <w:sz w:val="22"/>
        </w:rPr>
        <w:t xml:space="preserve">-Puede ocurrir que estigmatizados y normales organicen su vida de manera de evitar las interacciones mixtas (aunque si estos se producen, el efecto será mayor para el estigmatizado que para la persona normal, para esta última sólo puede causar incomodidad o impresión, y usualmente el estigmatizado es quien debe realizar mayores esfuerzos en estos casos). </w:t>
      </w:r>
    </w:p>
    <w:p w:rsidR="00735F89" w:rsidRPr="002F466C" w:rsidRDefault="00735F89" w:rsidP="002F466C">
      <w:pPr>
        <w:spacing w:before="0" w:after="0" w:line="240" w:lineRule="auto"/>
        <w:jc w:val="both"/>
        <w:rPr>
          <w:sz w:val="22"/>
        </w:rPr>
      </w:pPr>
      <w:r w:rsidRPr="002F466C">
        <w:rPr>
          <w:sz w:val="22"/>
        </w:rPr>
        <w:t>-Una persona estigmatizada puede volverse hostil, desconfiada, depresiva, a raíz de las inseguridades que le provoca s</w:t>
      </w:r>
      <w:r w:rsidR="00D56E95" w:rsidRPr="002F466C">
        <w:rPr>
          <w:sz w:val="22"/>
        </w:rPr>
        <w:t xml:space="preserve">u estigma, por lo cual comienza a actuar con temor de los demás, o puede optar por una conducta más bien agresiva; por otro lado, el resto de las personas pueden hacerle sentir que sus logros menos rescatables son signos de aptitudes y cualidades admirables (ejemplo: un criminal que cuenta cómo una persona se impresionó de que este leyera a filósofos y autores connotados), es decir, caer en la </w:t>
      </w:r>
      <w:r w:rsidR="00D56E95" w:rsidRPr="002F466C">
        <w:rPr>
          <w:b/>
          <w:sz w:val="22"/>
        </w:rPr>
        <w:t>condescendencia</w:t>
      </w:r>
      <w:r w:rsidR="00D56E95" w:rsidRPr="002F466C">
        <w:rPr>
          <w:sz w:val="22"/>
        </w:rPr>
        <w:t xml:space="preserve">. </w:t>
      </w:r>
    </w:p>
    <w:p w:rsidR="00735F89" w:rsidRPr="002F466C" w:rsidRDefault="00F37841" w:rsidP="002F466C">
      <w:pPr>
        <w:spacing w:before="0" w:after="0" w:line="240" w:lineRule="auto"/>
        <w:jc w:val="both"/>
        <w:rPr>
          <w:sz w:val="22"/>
        </w:rPr>
      </w:pPr>
      <w:r w:rsidRPr="002F466C">
        <w:rPr>
          <w:sz w:val="22"/>
        </w:rPr>
        <w:lastRenderedPageBreak/>
        <w:t xml:space="preserve">-Sentimiento de </w:t>
      </w:r>
      <w:r w:rsidRPr="002F466C">
        <w:rPr>
          <w:b/>
          <w:sz w:val="22"/>
        </w:rPr>
        <w:t xml:space="preserve">incertidumbre </w:t>
      </w:r>
      <w:r w:rsidRPr="002F466C">
        <w:rPr>
          <w:sz w:val="22"/>
        </w:rPr>
        <w:t xml:space="preserve">en el estigmatizado: ya que este ignora en qué categoría será ubicado y si es que esta le favorecerá o no, esto provoca que se sienta en </w:t>
      </w:r>
      <w:r w:rsidRPr="002F466C">
        <w:rPr>
          <w:i/>
          <w:sz w:val="22"/>
        </w:rPr>
        <w:t>exhibición</w:t>
      </w:r>
      <w:r w:rsidRPr="002F466C">
        <w:rPr>
          <w:sz w:val="22"/>
        </w:rPr>
        <w:t xml:space="preserve"> durante los contactos mixtos</w:t>
      </w:r>
      <w:r w:rsidR="00D56E95" w:rsidRPr="002F466C">
        <w:rPr>
          <w:sz w:val="22"/>
        </w:rPr>
        <w:t xml:space="preserve">, por lo cual debe llevar su </w:t>
      </w:r>
      <w:r w:rsidR="00D56E95" w:rsidRPr="002F466C">
        <w:rPr>
          <w:i/>
          <w:sz w:val="22"/>
        </w:rPr>
        <w:t>autoconsciencia</w:t>
      </w:r>
      <w:r w:rsidR="00D56E95" w:rsidRPr="002F466C">
        <w:rPr>
          <w:sz w:val="22"/>
        </w:rPr>
        <w:t xml:space="preserve"> y su </w:t>
      </w:r>
      <w:r w:rsidR="00D56E95" w:rsidRPr="002F466C">
        <w:rPr>
          <w:i/>
          <w:sz w:val="22"/>
        </w:rPr>
        <w:t>control sobre la impresión</w:t>
      </w:r>
      <w:r w:rsidR="00D56E95" w:rsidRPr="002F466C">
        <w:rPr>
          <w:b/>
          <w:sz w:val="22"/>
        </w:rPr>
        <w:t xml:space="preserve"> </w:t>
      </w:r>
      <w:r w:rsidR="00D56E95" w:rsidRPr="002F466C">
        <w:rPr>
          <w:sz w:val="22"/>
        </w:rPr>
        <w:t xml:space="preserve">(su manejo de las impresiones y ante las reacciones) hasta extremos de conducta que los demás no alcanzan (porque nunca se han visto en aquella posición ni en aquella situación). </w:t>
      </w:r>
    </w:p>
    <w:p w:rsidR="00D56E95" w:rsidRPr="002F466C" w:rsidRDefault="00D56E95" w:rsidP="002F466C">
      <w:pPr>
        <w:spacing w:before="0" w:after="0" w:line="240" w:lineRule="auto"/>
        <w:jc w:val="both"/>
        <w:rPr>
          <w:sz w:val="22"/>
        </w:rPr>
      </w:pPr>
      <w:r w:rsidRPr="002F466C">
        <w:rPr>
          <w:sz w:val="22"/>
        </w:rPr>
        <w:t xml:space="preserve">-Cuando una persona normal fija su atención en el </w:t>
      </w:r>
      <w:r w:rsidRPr="002F466C">
        <w:rPr>
          <w:i/>
          <w:sz w:val="22"/>
        </w:rPr>
        <w:t>defecto</w:t>
      </w:r>
      <w:r w:rsidRPr="002F466C">
        <w:rPr>
          <w:sz w:val="22"/>
        </w:rPr>
        <w:t xml:space="preserve"> de la persona desacreditada, esta puede sentir invadida su intimidad (ejemplo: cuando los niños se quedan mirando a una persona en la calle). </w:t>
      </w:r>
    </w:p>
    <w:p w:rsidR="00D56E95" w:rsidRPr="002F466C" w:rsidRDefault="00D56E95" w:rsidP="002F466C">
      <w:pPr>
        <w:spacing w:before="0" w:after="0" w:line="240" w:lineRule="auto"/>
        <w:jc w:val="both"/>
        <w:rPr>
          <w:sz w:val="22"/>
        </w:rPr>
      </w:pPr>
      <w:r w:rsidRPr="002F466C">
        <w:rPr>
          <w:sz w:val="22"/>
        </w:rPr>
        <w:t>-En definitiva: una persona normal puede tratar a un individuo estigmatizado como alguien mejor de lo que es (</w:t>
      </w:r>
      <w:r w:rsidRPr="002F466C">
        <w:rPr>
          <w:b/>
          <w:sz w:val="22"/>
        </w:rPr>
        <w:t>condescendencia</w:t>
      </w:r>
      <w:r w:rsidRPr="002F466C">
        <w:rPr>
          <w:sz w:val="22"/>
        </w:rPr>
        <w:t>), o como alguien peor de lo que realmente es (</w:t>
      </w:r>
      <w:r w:rsidRPr="002F466C">
        <w:rPr>
          <w:b/>
          <w:sz w:val="22"/>
        </w:rPr>
        <w:t>discriminación</w:t>
      </w:r>
      <w:r w:rsidRPr="002F466C">
        <w:rPr>
          <w:sz w:val="22"/>
        </w:rPr>
        <w:t xml:space="preserve">), y la actitud más terrible es tratarlo como una no-persona. </w:t>
      </w:r>
    </w:p>
    <w:p w:rsidR="00A82639" w:rsidRPr="002F466C" w:rsidRDefault="00A82639" w:rsidP="002F466C">
      <w:pPr>
        <w:spacing w:before="0" w:after="0" w:line="240" w:lineRule="auto"/>
        <w:jc w:val="both"/>
        <w:rPr>
          <w:sz w:val="22"/>
        </w:rPr>
      </w:pPr>
      <w:r w:rsidRPr="002F466C">
        <w:rPr>
          <w:sz w:val="22"/>
        </w:rPr>
        <w:t xml:space="preserve">-Diferencia entre </w:t>
      </w:r>
      <w:r w:rsidRPr="002F466C">
        <w:rPr>
          <w:b/>
          <w:sz w:val="22"/>
        </w:rPr>
        <w:t xml:space="preserve">normalización </w:t>
      </w:r>
      <w:r w:rsidRPr="002F466C">
        <w:rPr>
          <w:sz w:val="22"/>
        </w:rPr>
        <w:t xml:space="preserve">(modelo que muestra hasta dónde pueden llegar los ‘normales’ cuando tratan a un individuo estigmatizado como si no lo fuera) y </w:t>
      </w:r>
      <w:r w:rsidRPr="002F466C">
        <w:rPr>
          <w:b/>
          <w:sz w:val="22"/>
        </w:rPr>
        <w:t>normificación</w:t>
      </w:r>
      <w:r w:rsidRPr="002F466C">
        <w:rPr>
          <w:sz w:val="22"/>
        </w:rPr>
        <w:t xml:space="preserve"> (esfuerzo del estigmatizado para presentarse a sí mismo). </w:t>
      </w:r>
    </w:p>
    <w:p w:rsidR="0091413D" w:rsidRDefault="0091413D" w:rsidP="002F466C">
      <w:pPr>
        <w:spacing w:before="0" w:after="0" w:line="240" w:lineRule="auto"/>
        <w:jc w:val="both"/>
      </w:pPr>
    </w:p>
    <w:p w:rsidR="0091413D" w:rsidRDefault="0091413D" w:rsidP="002F466C">
      <w:pPr>
        <w:pStyle w:val="Ttulo3"/>
      </w:pPr>
      <w:r>
        <w:t>El igual y el sabio</w:t>
      </w:r>
    </w:p>
    <w:p w:rsidR="0091413D" w:rsidRPr="002F466C" w:rsidRDefault="0091413D" w:rsidP="002F466C">
      <w:pPr>
        <w:spacing w:before="0" w:after="0" w:line="240" w:lineRule="auto"/>
        <w:jc w:val="both"/>
        <w:rPr>
          <w:sz w:val="22"/>
        </w:rPr>
      </w:pPr>
      <w:r w:rsidRPr="002F466C">
        <w:rPr>
          <w:sz w:val="22"/>
        </w:rPr>
        <w:t>-Goffman identifica dos categorías de personas que pueden compartir la visión de mundo del estigmatizado y verlo como alguien que es ‘esencialmente’ normal:</w:t>
      </w:r>
    </w:p>
    <w:p w:rsidR="0091413D" w:rsidRPr="002F466C" w:rsidRDefault="0091413D" w:rsidP="002F466C">
      <w:pPr>
        <w:pStyle w:val="Prrafodelista"/>
        <w:numPr>
          <w:ilvl w:val="0"/>
          <w:numId w:val="4"/>
        </w:numPr>
        <w:spacing w:before="0" w:after="0" w:line="240" w:lineRule="auto"/>
        <w:jc w:val="both"/>
        <w:rPr>
          <w:sz w:val="22"/>
        </w:rPr>
      </w:pPr>
      <w:r w:rsidRPr="002F466C">
        <w:rPr>
          <w:sz w:val="22"/>
        </w:rPr>
        <w:t>Personas benévolas:</w:t>
      </w:r>
      <w:r w:rsidR="00D34D66" w:rsidRPr="002F466C">
        <w:rPr>
          <w:sz w:val="22"/>
        </w:rPr>
        <w:t xml:space="preserve"> personas que comparten su estigma y por lo tanto conocen por experiencia propia lo que se siente poseer dicho estigma. Pueden enseñarle a una persona que se inicie recientemente sobre </w:t>
      </w:r>
      <w:r w:rsidR="00D34D66" w:rsidRPr="002F466C">
        <w:rPr>
          <w:i/>
          <w:sz w:val="22"/>
        </w:rPr>
        <w:t>mañas</w:t>
      </w:r>
      <w:r w:rsidR="00D34D66" w:rsidRPr="002F466C">
        <w:rPr>
          <w:sz w:val="22"/>
        </w:rPr>
        <w:t xml:space="preserve"> del oficio o brindarle apoyo moral. Es interesante ver los distintos tipos de formaciones y funciones grupales que se establecen de acuerdo a los distintos tipos de estigma. </w:t>
      </w:r>
    </w:p>
    <w:p w:rsidR="00D34D66" w:rsidRPr="002F466C" w:rsidRDefault="00D34D66" w:rsidP="002F466C">
      <w:pPr>
        <w:pStyle w:val="Prrafodelista"/>
        <w:spacing w:before="0" w:after="0" w:line="240" w:lineRule="auto"/>
        <w:jc w:val="both"/>
        <w:rPr>
          <w:sz w:val="22"/>
        </w:rPr>
      </w:pPr>
      <w:r w:rsidRPr="002F466C">
        <w:rPr>
          <w:sz w:val="22"/>
        </w:rPr>
        <w:t xml:space="preserve">Una </w:t>
      </w:r>
      <w:r w:rsidRPr="002F466C">
        <w:rPr>
          <w:i/>
          <w:sz w:val="22"/>
        </w:rPr>
        <w:t>categoría</w:t>
      </w:r>
      <w:r w:rsidRPr="002F466C">
        <w:rPr>
          <w:sz w:val="22"/>
        </w:rPr>
        <w:t xml:space="preserve"> de estigma puede funcionar para establecer relaciones y formaciones grupales entre sus miembros, pero no significa que la totalidad de sus miembros conforme un grupo. </w:t>
      </w:r>
    </w:p>
    <w:p w:rsidR="00D34D66" w:rsidRPr="002F466C" w:rsidRDefault="00D34D66" w:rsidP="002F466C">
      <w:pPr>
        <w:pStyle w:val="Prrafodelista"/>
        <w:spacing w:before="0" w:after="0" w:line="240" w:lineRule="auto"/>
        <w:jc w:val="both"/>
        <w:rPr>
          <w:sz w:val="22"/>
        </w:rPr>
      </w:pPr>
      <w:r w:rsidRPr="002F466C">
        <w:rPr>
          <w:sz w:val="22"/>
        </w:rPr>
        <w:t xml:space="preserve">Puede ocurrir una </w:t>
      </w:r>
      <w:r w:rsidRPr="002F466C">
        <w:rPr>
          <w:b/>
          <w:sz w:val="22"/>
        </w:rPr>
        <w:t xml:space="preserve">profesionalización </w:t>
      </w:r>
      <w:r w:rsidRPr="002F466C">
        <w:rPr>
          <w:sz w:val="22"/>
        </w:rPr>
        <w:t>del estigma</w:t>
      </w:r>
      <w:r w:rsidR="009D018C" w:rsidRPr="002F466C">
        <w:rPr>
          <w:sz w:val="22"/>
        </w:rPr>
        <w:t xml:space="preserve"> (se puede convertir en profesión, como ocurre con los líderes de ciertas agrupaciones de personas estigmatizadas), también puede ocurrir que se conforme un grupo más organizado que elabore publicaciones en las cuales se manifiesten las visiones ideológicas que tiene el grupo con respecto a su situación. </w:t>
      </w:r>
    </w:p>
    <w:p w:rsidR="00A82639" w:rsidRPr="002F466C" w:rsidRDefault="0091413D" w:rsidP="002F466C">
      <w:pPr>
        <w:pStyle w:val="Prrafodelista"/>
        <w:numPr>
          <w:ilvl w:val="0"/>
          <w:numId w:val="4"/>
        </w:numPr>
        <w:spacing w:before="0" w:after="0" w:line="240" w:lineRule="auto"/>
        <w:jc w:val="both"/>
        <w:rPr>
          <w:sz w:val="22"/>
        </w:rPr>
      </w:pPr>
      <w:r w:rsidRPr="002F466C">
        <w:rPr>
          <w:sz w:val="22"/>
        </w:rPr>
        <w:t>Personas sabias:</w:t>
      </w:r>
      <w:r w:rsidR="009D018C" w:rsidRPr="002F466C">
        <w:rPr>
          <w:sz w:val="22"/>
        </w:rPr>
        <w:t xml:space="preserve"> personas ‘normales’ </w:t>
      </w:r>
      <w:r w:rsidR="00A82639" w:rsidRPr="002F466C">
        <w:rPr>
          <w:sz w:val="22"/>
        </w:rPr>
        <w:t>, puede referirse a:</w:t>
      </w:r>
    </w:p>
    <w:p w:rsidR="0091413D" w:rsidRPr="002F466C" w:rsidRDefault="00A82639" w:rsidP="002F466C">
      <w:pPr>
        <w:pStyle w:val="Prrafodelista"/>
        <w:numPr>
          <w:ilvl w:val="0"/>
          <w:numId w:val="5"/>
        </w:numPr>
        <w:spacing w:before="0" w:after="0" w:line="240" w:lineRule="auto"/>
        <w:jc w:val="both"/>
        <w:rPr>
          <w:sz w:val="22"/>
        </w:rPr>
      </w:pPr>
      <w:r w:rsidRPr="002F466C">
        <w:rPr>
          <w:sz w:val="22"/>
        </w:rPr>
        <w:t xml:space="preserve">Alguien </w:t>
      </w:r>
      <w:r w:rsidR="009D018C" w:rsidRPr="002F466C">
        <w:rPr>
          <w:sz w:val="22"/>
        </w:rPr>
        <w:t xml:space="preserve">cuya situación particular los hace entender la vida de los individuos estigmatizados y simpatizar con ellos, teniendo a la vez cierto grado de aceptación y/o pertenencia al grupo. Por lo general pasan primero por una experiencia personal de </w:t>
      </w:r>
      <w:r w:rsidR="009D018C" w:rsidRPr="002F466C">
        <w:rPr>
          <w:i/>
          <w:sz w:val="22"/>
        </w:rPr>
        <w:t>arrepentimiento</w:t>
      </w:r>
      <w:r w:rsidR="009D018C" w:rsidRPr="002F466C">
        <w:rPr>
          <w:sz w:val="22"/>
        </w:rPr>
        <w:t xml:space="preserve"> para luego ponerse a dis</w:t>
      </w:r>
      <w:r w:rsidRPr="002F466C">
        <w:rPr>
          <w:sz w:val="22"/>
        </w:rPr>
        <w:t>posición de los estigmatizados.</w:t>
      </w:r>
    </w:p>
    <w:p w:rsidR="00A82639" w:rsidRPr="002F466C" w:rsidRDefault="00A82639" w:rsidP="002F466C">
      <w:pPr>
        <w:pStyle w:val="Prrafodelista"/>
        <w:numPr>
          <w:ilvl w:val="0"/>
          <w:numId w:val="5"/>
        </w:numPr>
        <w:spacing w:before="0" w:after="0" w:line="240" w:lineRule="auto"/>
        <w:jc w:val="both"/>
        <w:rPr>
          <w:sz w:val="22"/>
        </w:rPr>
      </w:pPr>
      <w:r w:rsidRPr="002F466C">
        <w:rPr>
          <w:sz w:val="22"/>
        </w:rPr>
        <w:t xml:space="preserve">Alguien que se relaciona con individuos estigmatizados a través de la estructura social (ejemplo, familiares del estigmatizado), y que usualmente comparten el descrédito de estos mismos (ejemplo: hija de un ex criminal que no puede hacer amigos). </w:t>
      </w:r>
    </w:p>
    <w:p w:rsidR="00A82639" w:rsidRDefault="00A82639" w:rsidP="002F466C">
      <w:pPr>
        <w:spacing w:before="0" w:after="0" w:line="240" w:lineRule="auto"/>
        <w:jc w:val="both"/>
      </w:pPr>
    </w:p>
    <w:p w:rsidR="00A82639" w:rsidRDefault="00A82639" w:rsidP="002F466C">
      <w:pPr>
        <w:pStyle w:val="Ttulo3"/>
      </w:pPr>
      <w:r>
        <w:t>La carrera moral</w:t>
      </w:r>
    </w:p>
    <w:p w:rsidR="00A82639" w:rsidRPr="002F466C" w:rsidRDefault="00A82639" w:rsidP="002F466C">
      <w:pPr>
        <w:spacing w:before="0" w:after="0" w:line="240" w:lineRule="auto"/>
        <w:jc w:val="both"/>
        <w:rPr>
          <w:sz w:val="22"/>
        </w:rPr>
      </w:pPr>
      <w:r w:rsidRPr="002F466C">
        <w:rPr>
          <w:sz w:val="22"/>
        </w:rPr>
        <w:t xml:space="preserve">-Podríamos decir que corresponde a las experiencias de aprendizaje relativas a su condición de estigmatizados y que implican continuas modificaciones de su concepción del ‘yo’; es un </w:t>
      </w:r>
      <w:r w:rsidRPr="002F466C">
        <w:rPr>
          <w:sz w:val="22"/>
        </w:rPr>
        <w:lastRenderedPageBreak/>
        <w:t>compromiso con una secuencia</w:t>
      </w:r>
      <w:r w:rsidR="00D82126" w:rsidRPr="002F466C">
        <w:rPr>
          <w:sz w:val="22"/>
        </w:rPr>
        <w:t xml:space="preserve"> de ajustes personales (refiere a las experiencias personales de individuos estigmatizados, lo cual se diferencia de la historia natural de un estigma mismo). </w:t>
      </w:r>
    </w:p>
    <w:p w:rsidR="00D82126" w:rsidRPr="002F466C" w:rsidRDefault="00D82126" w:rsidP="002F466C">
      <w:pPr>
        <w:spacing w:before="0" w:after="0" w:line="240" w:lineRule="auto"/>
        <w:jc w:val="both"/>
        <w:rPr>
          <w:sz w:val="22"/>
        </w:rPr>
      </w:pPr>
      <w:r w:rsidRPr="002F466C">
        <w:rPr>
          <w:sz w:val="22"/>
        </w:rPr>
        <w:t>-Dos fases iniciales de la carrera moral:</w:t>
      </w:r>
    </w:p>
    <w:p w:rsidR="00D82126" w:rsidRPr="002F466C" w:rsidRDefault="00D82126" w:rsidP="002F466C">
      <w:pPr>
        <w:pStyle w:val="Prrafodelista"/>
        <w:numPr>
          <w:ilvl w:val="0"/>
          <w:numId w:val="7"/>
        </w:numPr>
        <w:spacing w:before="0" w:after="0" w:line="240" w:lineRule="auto"/>
        <w:jc w:val="both"/>
        <w:rPr>
          <w:sz w:val="22"/>
        </w:rPr>
      </w:pPr>
      <w:r w:rsidRPr="002F466C">
        <w:rPr>
          <w:sz w:val="22"/>
        </w:rPr>
        <w:t xml:space="preserve">Fase temprana de socialización: el estigmatizado </w:t>
      </w:r>
      <w:r w:rsidRPr="002F466C">
        <w:rPr>
          <w:b/>
          <w:sz w:val="22"/>
        </w:rPr>
        <w:t>incorpora el punto de vista de los normales</w:t>
      </w:r>
      <w:r w:rsidRPr="002F466C">
        <w:rPr>
          <w:sz w:val="22"/>
        </w:rPr>
        <w:t xml:space="preserve">, y percibe su identidad de la forma en la que la sociedad lo hace (tiene una idea de lo que significa poseer un estigma particular). </w:t>
      </w:r>
    </w:p>
    <w:p w:rsidR="00D82126" w:rsidRPr="002F466C" w:rsidRDefault="00D82126" w:rsidP="002F466C">
      <w:pPr>
        <w:pStyle w:val="Prrafodelista"/>
        <w:numPr>
          <w:ilvl w:val="0"/>
          <w:numId w:val="7"/>
        </w:numPr>
        <w:spacing w:before="0" w:after="0" w:line="240" w:lineRule="auto"/>
        <w:jc w:val="both"/>
        <w:rPr>
          <w:sz w:val="22"/>
        </w:rPr>
      </w:pPr>
      <w:r w:rsidRPr="002F466C">
        <w:rPr>
          <w:sz w:val="22"/>
        </w:rPr>
        <w:t xml:space="preserve">Otra fase que se distingue es aquella en la cual </w:t>
      </w:r>
      <w:r w:rsidRPr="002F466C">
        <w:rPr>
          <w:b/>
          <w:sz w:val="22"/>
        </w:rPr>
        <w:t>aprende que posee un estigma particular y las consecuencias directas de esto</w:t>
      </w:r>
      <w:r w:rsidRPr="002F466C">
        <w:rPr>
          <w:sz w:val="22"/>
        </w:rPr>
        <w:t>.</w:t>
      </w:r>
    </w:p>
    <w:p w:rsidR="00D82126" w:rsidRPr="002F466C" w:rsidRDefault="00D82126" w:rsidP="002F466C">
      <w:pPr>
        <w:spacing w:before="0" w:after="0" w:line="240" w:lineRule="auto"/>
        <w:jc w:val="both"/>
        <w:rPr>
          <w:sz w:val="22"/>
        </w:rPr>
      </w:pPr>
      <w:r w:rsidRPr="002F466C">
        <w:rPr>
          <w:sz w:val="22"/>
        </w:rPr>
        <w:t>Dependiendo de la conjugación entre estas dos fases pueden generarse pautas importantes que sientan la base del desarrollo posterior del estigmatizado, Goffman diferencia cuatro:</w:t>
      </w:r>
    </w:p>
    <w:p w:rsidR="00D82126" w:rsidRPr="002F466C" w:rsidRDefault="00D82126" w:rsidP="002F466C">
      <w:pPr>
        <w:pStyle w:val="Prrafodelista"/>
        <w:numPr>
          <w:ilvl w:val="0"/>
          <w:numId w:val="8"/>
        </w:numPr>
        <w:spacing w:before="0" w:after="0" w:line="240" w:lineRule="auto"/>
        <w:jc w:val="both"/>
        <w:rPr>
          <w:sz w:val="22"/>
        </w:rPr>
      </w:pPr>
      <w:r w:rsidRPr="002F466C">
        <w:rPr>
          <w:sz w:val="22"/>
          <w:u w:val="single"/>
        </w:rPr>
        <w:t>Los que poseen un estigma innato y son socializados</w:t>
      </w:r>
      <w:r w:rsidRPr="002F466C">
        <w:rPr>
          <w:sz w:val="22"/>
        </w:rPr>
        <w:t>: la persona es socializada dentro de su situación desventajosa al mismo tiempo que aprende los estándares ante los cuales fracasa (ejemplo: niño huérfano que aprende que los niños naturalmente tienen padres y sabe también lo que implica no tenerlos).</w:t>
      </w:r>
    </w:p>
    <w:p w:rsidR="00D82126" w:rsidRPr="002F466C" w:rsidRDefault="00D82126" w:rsidP="002F466C">
      <w:pPr>
        <w:pStyle w:val="Prrafodelista"/>
        <w:numPr>
          <w:ilvl w:val="0"/>
          <w:numId w:val="8"/>
        </w:numPr>
        <w:spacing w:before="0" w:after="0" w:line="240" w:lineRule="auto"/>
        <w:jc w:val="both"/>
        <w:rPr>
          <w:sz w:val="22"/>
        </w:rPr>
      </w:pPr>
      <w:r w:rsidRPr="002F466C">
        <w:rPr>
          <w:sz w:val="22"/>
          <w:u w:val="single"/>
        </w:rPr>
        <w:t>Los que poseen una protección cuando la familia forma una cápsula</w:t>
      </w:r>
      <w:r w:rsidRPr="002F466C">
        <w:rPr>
          <w:sz w:val="22"/>
        </w:rPr>
        <w:t xml:space="preserve">: individuos que viven dentro de una cápsula formada por la familia para protegerlo y que puede provocar que se vea a sí mismo como un individuo normal </w:t>
      </w:r>
      <w:r w:rsidRPr="002F466C">
        <w:rPr>
          <w:sz w:val="22"/>
        </w:rPr>
        <w:sym w:font="Wingdings" w:char="F0E0"/>
      </w:r>
      <w:r w:rsidRPr="002F466C">
        <w:rPr>
          <w:sz w:val="22"/>
        </w:rPr>
        <w:t xml:space="preserve"> esto conlleva que se exponga sistemáticamente al peligro de descubrir que no es normal una vez que la familia ya no puede seguir protegiéndolo. </w:t>
      </w:r>
    </w:p>
    <w:p w:rsidR="00D82126" w:rsidRPr="002F466C" w:rsidRDefault="00D82126" w:rsidP="002F466C">
      <w:pPr>
        <w:pStyle w:val="Prrafodelista"/>
        <w:numPr>
          <w:ilvl w:val="0"/>
          <w:numId w:val="8"/>
        </w:numPr>
        <w:spacing w:before="0" w:after="0" w:line="240" w:lineRule="auto"/>
        <w:jc w:val="both"/>
        <w:rPr>
          <w:sz w:val="22"/>
        </w:rPr>
      </w:pPr>
      <w:r w:rsidRPr="002F466C">
        <w:rPr>
          <w:sz w:val="22"/>
          <w:u w:val="single"/>
        </w:rPr>
        <w:t>Los que adquieren el estigma en un momento tardío de su vida</w:t>
      </w:r>
      <w:r w:rsidRPr="002F466C">
        <w:rPr>
          <w:sz w:val="22"/>
        </w:rPr>
        <w:t xml:space="preserve">: </w:t>
      </w:r>
      <w:r w:rsidR="002819FA" w:rsidRPr="002F466C">
        <w:rPr>
          <w:sz w:val="22"/>
        </w:rPr>
        <w:t xml:space="preserve">también aplica para personas que siempre han sido desacreditables, son personas que han interiorizado lo que significa ser ‘normal’ y lo que significa tener un estigma mucho antes de poseer este último. </w:t>
      </w:r>
    </w:p>
    <w:p w:rsidR="00D82126" w:rsidRPr="002F466C" w:rsidRDefault="00D82126" w:rsidP="002F466C">
      <w:pPr>
        <w:pStyle w:val="Prrafodelista"/>
        <w:numPr>
          <w:ilvl w:val="0"/>
          <w:numId w:val="8"/>
        </w:numPr>
        <w:spacing w:before="0" w:after="0" w:line="240" w:lineRule="auto"/>
        <w:jc w:val="both"/>
        <w:rPr>
          <w:sz w:val="22"/>
        </w:rPr>
      </w:pPr>
      <w:r w:rsidRPr="002F466C">
        <w:rPr>
          <w:sz w:val="22"/>
          <w:u w:val="single"/>
        </w:rPr>
        <w:t>Los que son socializados inicialmente en una comunidad estigmatizada</w:t>
      </w:r>
      <w:r w:rsidRPr="002F466C">
        <w:rPr>
          <w:sz w:val="22"/>
        </w:rPr>
        <w:t>:</w:t>
      </w:r>
      <w:r w:rsidR="002819FA" w:rsidRPr="002F466C">
        <w:rPr>
          <w:sz w:val="22"/>
        </w:rPr>
        <w:t xml:space="preserve"> personas que viven entre personas que son igualmente estigmatizadas (razón por la que crecen sintiéndose ‘normales’) pero que luego deben aprender una manera de ser frente a las personas que son auténticamente ‘normales’ para la sociedad. </w:t>
      </w:r>
    </w:p>
    <w:p w:rsidR="002819FA" w:rsidRPr="002F466C" w:rsidRDefault="002819FA" w:rsidP="002F466C">
      <w:pPr>
        <w:spacing w:before="0" w:after="0" w:line="240" w:lineRule="auto"/>
        <w:jc w:val="both"/>
        <w:rPr>
          <w:sz w:val="22"/>
        </w:rPr>
      </w:pPr>
      <w:r w:rsidRPr="002F466C">
        <w:rPr>
          <w:sz w:val="22"/>
        </w:rPr>
        <w:t xml:space="preserve">-Cuando un individuo adquiere un nuevo ‘yo’ estigmatizado, tendrá dificultades para relacionarse con el resto. También es interesante la relación que se establecerá con gente con estigmas similares (puede ser muy significativa para el individuo; ejemplo: niño que va al hospital y ve a otro niño con una deformidad en la oreja y se siente comprendido). </w:t>
      </w:r>
    </w:p>
    <w:p w:rsidR="002819FA" w:rsidRPr="002F466C" w:rsidRDefault="002819FA" w:rsidP="002F466C">
      <w:pPr>
        <w:spacing w:before="0" w:after="0" w:line="240" w:lineRule="auto"/>
        <w:jc w:val="both"/>
        <w:rPr>
          <w:sz w:val="22"/>
        </w:rPr>
      </w:pPr>
      <w:r w:rsidRPr="002F466C">
        <w:rPr>
          <w:sz w:val="22"/>
        </w:rPr>
        <w:t>-</w:t>
      </w:r>
      <w:r w:rsidRPr="002F466C">
        <w:rPr>
          <w:b/>
          <w:sz w:val="22"/>
        </w:rPr>
        <w:t>Ambivalencia</w:t>
      </w:r>
      <w:r w:rsidRPr="002F466C">
        <w:rPr>
          <w:sz w:val="22"/>
        </w:rPr>
        <w:t xml:space="preserve"> respecto a cómo se debe sentir el individuo una vez que comprende a quiénes debe aceptar como iguales una vez adquirido el estigma: si bien puede entablar buenas relaciones con estos individuos, la sensación en un comienzo puede ser de rechazo y de disociación del ‘yo’ al continuar considerándose como una persona ‘normal’ y diferenciándose del grupo. </w:t>
      </w:r>
    </w:p>
    <w:p w:rsidR="00F37841" w:rsidRDefault="00F37841" w:rsidP="002F466C">
      <w:pPr>
        <w:spacing w:before="0" w:after="0" w:line="240" w:lineRule="auto"/>
        <w:jc w:val="both"/>
        <w:rPr>
          <w:sz w:val="22"/>
        </w:rPr>
      </w:pPr>
    </w:p>
    <w:p w:rsidR="002F466C" w:rsidRDefault="002F466C" w:rsidP="002F466C">
      <w:pPr>
        <w:spacing w:before="0" w:after="0" w:line="240" w:lineRule="auto"/>
        <w:jc w:val="both"/>
        <w:rPr>
          <w:sz w:val="22"/>
        </w:rPr>
      </w:pPr>
    </w:p>
    <w:p w:rsidR="002F466C" w:rsidRDefault="002F466C" w:rsidP="002F466C">
      <w:pPr>
        <w:spacing w:before="0" w:after="0" w:line="240" w:lineRule="auto"/>
        <w:jc w:val="both"/>
        <w:rPr>
          <w:sz w:val="22"/>
        </w:rPr>
      </w:pPr>
    </w:p>
    <w:p w:rsidR="002F466C" w:rsidRDefault="002F466C" w:rsidP="002F466C">
      <w:pPr>
        <w:spacing w:before="0" w:after="0" w:line="240" w:lineRule="auto"/>
        <w:jc w:val="both"/>
        <w:rPr>
          <w:sz w:val="22"/>
        </w:rPr>
      </w:pPr>
    </w:p>
    <w:p w:rsidR="002F466C" w:rsidRDefault="002F466C" w:rsidP="002F466C">
      <w:pPr>
        <w:spacing w:before="0" w:after="0" w:line="240" w:lineRule="auto"/>
        <w:jc w:val="both"/>
        <w:rPr>
          <w:sz w:val="22"/>
        </w:rPr>
      </w:pPr>
    </w:p>
    <w:p w:rsidR="002F466C" w:rsidRDefault="002F466C" w:rsidP="002F466C">
      <w:pPr>
        <w:spacing w:before="0" w:after="0" w:line="240" w:lineRule="auto"/>
        <w:jc w:val="both"/>
        <w:rPr>
          <w:sz w:val="22"/>
        </w:rPr>
      </w:pPr>
    </w:p>
    <w:p w:rsidR="002F466C" w:rsidRDefault="002F466C" w:rsidP="002F466C">
      <w:pPr>
        <w:spacing w:before="0" w:after="0" w:line="240" w:lineRule="auto"/>
        <w:jc w:val="both"/>
        <w:rPr>
          <w:sz w:val="22"/>
        </w:rPr>
      </w:pPr>
    </w:p>
    <w:p w:rsidR="002F466C" w:rsidRDefault="002F466C" w:rsidP="002F466C">
      <w:pPr>
        <w:spacing w:before="0" w:after="0" w:line="240" w:lineRule="auto"/>
        <w:jc w:val="both"/>
        <w:rPr>
          <w:sz w:val="22"/>
        </w:rPr>
      </w:pPr>
    </w:p>
    <w:p w:rsidR="002F466C" w:rsidRDefault="002F466C" w:rsidP="002F466C">
      <w:pPr>
        <w:spacing w:before="0" w:after="0" w:line="240" w:lineRule="auto"/>
        <w:jc w:val="both"/>
        <w:rPr>
          <w:sz w:val="22"/>
        </w:rPr>
      </w:pPr>
    </w:p>
    <w:p w:rsidR="002F466C" w:rsidRDefault="002F466C" w:rsidP="002F466C">
      <w:pPr>
        <w:spacing w:before="0" w:after="0" w:line="240" w:lineRule="auto"/>
        <w:jc w:val="both"/>
        <w:rPr>
          <w:sz w:val="22"/>
        </w:rPr>
      </w:pPr>
    </w:p>
    <w:p w:rsidR="002F466C" w:rsidRDefault="002F466C" w:rsidP="002F466C">
      <w:pPr>
        <w:spacing w:before="0" w:after="0" w:line="240" w:lineRule="auto"/>
        <w:jc w:val="both"/>
        <w:rPr>
          <w:sz w:val="22"/>
        </w:rPr>
      </w:pPr>
    </w:p>
    <w:p w:rsidR="002F466C" w:rsidRDefault="002F466C" w:rsidP="002F466C">
      <w:pPr>
        <w:spacing w:before="0" w:after="0" w:line="240" w:lineRule="auto"/>
        <w:jc w:val="both"/>
        <w:rPr>
          <w:sz w:val="22"/>
        </w:rPr>
      </w:pPr>
    </w:p>
    <w:p w:rsidR="002F466C" w:rsidRDefault="002F466C" w:rsidP="002F466C">
      <w:pPr>
        <w:spacing w:before="0" w:after="0" w:line="240" w:lineRule="auto"/>
        <w:jc w:val="both"/>
        <w:rPr>
          <w:sz w:val="22"/>
        </w:rPr>
      </w:pPr>
    </w:p>
    <w:p w:rsidR="002F466C" w:rsidRDefault="002F466C" w:rsidP="002F466C">
      <w:pPr>
        <w:spacing w:before="0" w:after="0" w:line="240" w:lineRule="auto"/>
        <w:jc w:val="both"/>
        <w:rPr>
          <w:sz w:val="22"/>
        </w:rPr>
      </w:pPr>
    </w:p>
    <w:p w:rsidR="002F466C" w:rsidRPr="002F466C" w:rsidRDefault="002F466C" w:rsidP="002F466C">
      <w:pPr>
        <w:spacing w:before="0" w:after="0" w:line="240" w:lineRule="auto"/>
        <w:jc w:val="both"/>
        <w:rPr>
          <w:sz w:val="22"/>
        </w:rPr>
      </w:pPr>
    </w:p>
    <w:p w:rsidR="00F37841" w:rsidRDefault="00F37841" w:rsidP="002F466C">
      <w:pPr>
        <w:pStyle w:val="Ttulo1"/>
        <w:spacing w:before="0" w:line="240" w:lineRule="auto"/>
      </w:pPr>
      <w:r>
        <w:t>CAPÍTULO 2: CONTROL DE LA INFORMACIÓN E IDENTIDAD SOCIAL</w:t>
      </w:r>
    </w:p>
    <w:p w:rsidR="002819FA" w:rsidRDefault="002819FA" w:rsidP="002F466C">
      <w:pPr>
        <w:spacing w:before="0" w:after="0" w:line="240" w:lineRule="auto"/>
        <w:jc w:val="both"/>
      </w:pPr>
    </w:p>
    <w:p w:rsidR="00B106D8" w:rsidRPr="002F466C" w:rsidRDefault="002819FA" w:rsidP="002F466C">
      <w:pPr>
        <w:spacing w:before="0" w:after="0" w:line="240" w:lineRule="auto"/>
        <w:jc w:val="both"/>
        <w:rPr>
          <w:sz w:val="22"/>
        </w:rPr>
      </w:pPr>
      <w:r w:rsidRPr="002F466C">
        <w:rPr>
          <w:sz w:val="22"/>
        </w:rPr>
        <w:t xml:space="preserve">En este capítulo se abordará el caso del </w:t>
      </w:r>
      <w:r w:rsidRPr="002F466C">
        <w:rPr>
          <w:b/>
          <w:sz w:val="22"/>
        </w:rPr>
        <w:t>desacreditable</w:t>
      </w:r>
      <w:r w:rsidRPr="002F466C">
        <w:rPr>
          <w:sz w:val="22"/>
        </w:rPr>
        <w:t xml:space="preserve"> (a diferencia del primer capítulo que habló casi enteramente </w:t>
      </w:r>
      <w:r w:rsidR="00B106D8" w:rsidRPr="002F466C">
        <w:rPr>
          <w:sz w:val="22"/>
        </w:rPr>
        <w:t xml:space="preserve">del caso del ya desacreditado) </w:t>
      </w:r>
      <w:r w:rsidR="00B106D8" w:rsidRPr="002F466C">
        <w:rPr>
          <w:sz w:val="22"/>
        </w:rPr>
        <w:sym w:font="Wingdings" w:char="F0E0"/>
      </w:r>
      <w:r w:rsidR="00B106D8" w:rsidRPr="002F466C">
        <w:rPr>
          <w:sz w:val="22"/>
        </w:rPr>
        <w:t xml:space="preserve"> esto entendiendo que lo fundamental para el sujeto desacreditable es el </w:t>
      </w:r>
      <w:r w:rsidR="00B106D8" w:rsidRPr="002F466C">
        <w:rPr>
          <w:b/>
          <w:sz w:val="22"/>
        </w:rPr>
        <w:t xml:space="preserve">manejo de información </w:t>
      </w:r>
      <w:r w:rsidR="00B106D8" w:rsidRPr="002F466C">
        <w:rPr>
          <w:sz w:val="22"/>
        </w:rPr>
        <w:t xml:space="preserve">con respecto al producto de su posible desacreditación (exhibirla, ocultarla, de qué manera ocultarla, mentir, decir la verdad, etc.), razón por la cual también se abordará el tema de la información social (sus tipos y su relación con la identidad). </w:t>
      </w:r>
    </w:p>
    <w:p w:rsidR="00B106D8" w:rsidRPr="002F466C" w:rsidRDefault="00B106D8" w:rsidP="002F466C">
      <w:pPr>
        <w:pStyle w:val="Prrafodelista"/>
        <w:numPr>
          <w:ilvl w:val="0"/>
          <w:numId w:val="9"/>
        </w:numPr>
        <w:spacing w:before="0" w:after="0" w:line="240" w:lineRule="auto"/>
        <w:jc w:val="both"/>
        <w:rPr>
          <w:sz w:val="22"/>
        </w:rPr>
      </w:pPr>
      <w:r w:rsidRPr="002F466C">
        <w:rPr>
          <w:sz w:val="22"/>
        </w:rPr>
        <w:t xml:space="preserve">En definitiva este capítulo se trata sobre el manejo de información que es susceptible de desacreditar al ‘yo’, y del posible </w:t>
      </w:r>
      <w:r w:rsidRPr="002F466C">
        <w:rPr>
          <w:b/>
          <w:sz w:val="22"/>
        </w:rPr>
        <w:t>encubrimiento</w:t>
      </w:r>
      <w:r w:rsidRPr="002F466C">
        <w:rPr>
          <w:sz w:val="22"/>
        </w:rPr>
        <w:t xml:space="preserve"> del atributo desacreditable. </w:t>
      </w:r>
    </w:p>
    <w:p w:rsidR="00B106D8" w:rsidRPr="002F466C" w:rsidRDefault="00B106D8" w:rsidP="002F466C">
      <w:pPr>
        <w:spacing w:before="0" w:after="0" w:line="240" w:lineRule="auto"/>
        <w:jc w:val="both"/>
        <w:rPr>
          <w:sz w:val="22"/>
        </w:rPr>
      </w:pPr>
    </w:p>
    <w:p w:rsidR="00B106D8" w:rsidRDefault="00B106D8" w:rsidP="002F466C">
      <w:pPr>
        <w:pStyle w:val="Ttulo3"/>
      </w:pPr>
      <w:r>
        <w:t>La información social</w:t>
      </w:r>
    </w:p>
    <w:p w:rsidR="00B106D8" w:rsidRPr="002F466C" w:rsidRDefault="00B106D8" w:rsidP="002F466C">
      <w:pPr>
        <w:spacing w:before="0" w:after="0" w:line="240" w:lineRule="auto"/>
        <w:jc w:val="both"/>
        <w:rPr>
          <w:sz w:val="22"/>
        </w:rPr>
      </w:pPr>
      <w:r w:rsidRPr="002F466C">
        <w:rPr>
          <w:sz w:val="22"/>
        </w:rPr>
        <w:t xml:space="preserve">-Cuando se estudia el estigma es fundamental la información acerca del individuo, pero más específicamente la </w:t>
      </w:r>
      <w:r w:rsidRPr="002F466C">
        <w:rPr>
          <w:b/>
          <w:sz w:val="22"/>
        </w:rPr>
        <w:t>información social</w:t>
      </w:r>
      <w:r w:rsidRPr="002F466C">
        <w:rPr>
          <w:sz w:val="22"/>
        </w:rPr>
        <w:t xml:space="preserve">, como Goffman denomina a características parcial o totalmente permanentes en un individuo en un momento particular, la cual es transmisible (los otros pueden percibirla) en la medida que es corporizada (se transmite a través de expresiones corporales). </w:t>
      </w:r>
    </w:p>
    <w:p w:rsidR="0010181F" w:rsidRPr="002F466C" w:rsidRDefault="00B106D8" w:rsidP="002F466C">
      <w:pPr>
        <w:spacing w:before="0" w:after="0" w:line="240" w:lineRule="auto"/>
        <w:jc w:val="both"/>
        <w:rPr>
          <w:sz w:val="22"/>
        </w:rPr>
      </w:pPr>
      <w:r w:rsidRPr="002F466C">
        <w:rPr>
          <w:sz w:val="22"/>
        </w:rPr>
        <w:t>-</w:t>
      </w:r>
      <w:r w:rsidRPr="002F466C">
        <w:rPr>
          <w:b/>
          <w:sz w:val="22"/>
        </w:rPr>
        <w:t>Símbolo</w:t>
      </w:r>
      <w:r w:rsidRPr="002F466C">
        <w:rPr>
          <w:sz w:val="22"/>
        </w:rPr>
        <w:t xml:space="preserve">: signo portador de información social accesible de forma regular. Existen </w:t>
      </w:r>
      <w:r w:rsidRPr="002F466C">
        <w:rPr>
          <w:b/>
          <w:sz w:val="22"/>
        </w:rPr>
        <w:t>símbolos de prestigio</w:t>
      </w:r>
      <w:r w:rsidRPr="002F466C">
        <w:rPr>
          <w:sz w:val="22"/>
        </w:rPr>
        <w:t xml:space="preserve"> (aquellos que dotan de crédito o extra-crédito o buena reputación al individuo), en oposición a los </w:t>
      </w:r>
      <w:r w:rsidRPr="002F466C">
        <w:rPr>
          <w:b/>
          <w:sz w:val="22"/>
        </w:rPr>
        <w:t>símbolos de estigma</w:t>
      </w:r>
      <w:r w:rsidRPr="002F466C">
        <w:rPr>
          <w:sz w:val="22"/>
        </w:rPr>
        <w:t xml:space="preserve"> que llaman la atención sobre un aspecto degradante de la identidad, disminuyendo la valoración del individuo que lo porta</w:t>
      </w:r>
      <w:r w:rsidR="0010181F" w:rsidRPr="002F466C">
        <w:rPr>
          <w:sz w:val="22"/>
        </w:rPr>
        <w:t xml:space="preserve"> (ejemplo: cortes en la muñeca que revelan un intento de suicidio, moretones en el cuerpo de una mujer maltratada, piquete en el brazo de un drogadicto, etc.)</w:t>
      </w:r>
      <w:r w:rsidRPr="002F466C">
        <w:rPr>
          <w:sz w:val="22"/>
        </w:rPr>
        <w:t xml:space="preserve">. </w:t>
      </w:r>
      <w:r w:rsidR="0010181F" w:rsidRPr="002F466C">
        <w:rPr>
          <w:sz w:val="22"/>
        </w:rPr>
        <w:t xml:space="preserve"> Otro tipo de símbolo son los </w:t>
      </w:r>
      <w:r w:rsidR="0010181F" w:rsidRPr="002F466C">
        <w:rPr>
          <w:b/>
          <w:sz w:val="22"/>
        </w:rPr>
        <w:t>desidentificadores</w:t>
      </w:r>
      <w:r w:rsidR="0010181F" w:rsidRPr="002F466C">
        <w:rPr>
          <w:sz w:val="22"/>
        </w:rPr>
        <w:t xml:space="preserve"> (quiebran real o ilusoriamente la imagen que se tiene o se puede tener de una persona en una dirección positiva; ejemplo: analfabetos que utilizan lentes porque creen que esto los hará parecer ávidos lectores) </w:t>
      </w:r>
      <w:r w:rsidR="0010181F" w:rsidRPr="002F466C">
        <w:rPr>
          <w:sz w:val="22"/>
        </w:rPr>
        <w:sym w:font="Wingdings" w:char="F0E0"/>
      </w:r>
      <w:r w:rsidR="0010181F" w:rsidRPr="002F466C">
        <w:rPr>
          <w:sz w:val="22"/>
        </w:rPr>
        <w:t xml:space="preserve"> todos estos son signos que transmiten rutinariamente la información social. </w:t>
      </w:r>
    </w:p>
    <w:p w:rsidR="0010181F" w:rsidRPr="002F466C" w:rsidRDefault="0010181F" w:rsidP="002F466C">
      <w:pPr>
        <w:spacing w:before="0" w:after="0" w:line="240" w:lineRule="auto"/>
        <w:jc w:val="both"/>
        <w:rPr>
          <w:sz w:val="22"/>
        </w:rPr>
      </w:pPr>
      <w:r w:rsidRPr="002F466C">
        <w:rPr>
          <w:sz w:val="22"/>
        </w:rPr>
        <w:t xml:space="preserve">-Los signos que transmiten la información social pueden ser congénitos o no, y es que no son congénitos también pueden variar en el caso de que sean parte permanente o no de una persona (ejemplo: color de la piel es congénito, una quemadura es permanente pero no congénita, la cabeza rapada es no congénita pero tampoco es permanente; pueden existir diversas combinaciones). </w:t>
      </w:r>
    </w:p>
    <w:p w:rsidR="0010181F" w:rsidRPr="002F466C" w:rsidRDefault="0010181F" w:rsidP="002F466C">
      <w:pPr>
        <w:spacing w:before="0" w:after="0" w:line="240" w:lineRule="auto"/>
        <w:jc w:val="both"/>
        <w:rPr>
          <w:sz w:val="22"/>
        </w:rPr>
      </w:pPr>
      <w:r w:rsidRPr="002F466C">
        <w:rPr>
          <w:sz w:val="22"/>
        </w:rPr>
        <w:t>-Depend</w:t>
      </w:r>
      <w:r w:rsidR="0023753C" w:rsidRPr="002F466C">
        <w:rPr>
          <w:sz w:val="22"/>
        </w:rPr>
        <w:t xml:space="preserve">iendo de a qué grupo se pertenezca, un signo puede ser símbolo de prestigio o de estigma (ejemplo: tatuajes pueden ser un signo de prestigio (o al menos de valoración positiva) dentro de un grupo de jóvenes más o menos homogéneo, pero puede ser un estigma dentro de un círculo de adultos más conservadores en lo que respecta a intervenciones del cuerpo). </w:t>
      </w:r>
    </w:p>
    <w:p w:rsidR="0030169A" w:rsidRPr="002F466C" w:rsidRDefault="0023753C" w:rsidP="002F466C">
      <w:pPr>
        <w:spacing w:before="0" w:after="0" w:line="240" w:lineRule="auto"/>
        <w:jc w:val="both"/>
        <w:rPr>
          <w:sz w:val="22"/>
        </w:rPr>
      </w:pPr>
      <w:r w:rsidRPr="002F466C">
        <w:rPr>
          <w:sz w:val="22"/>
        </w:rPr>
        <w:t xml:space="preserve">-Al igual que con el estigma, </w:t>
      </w:r>
      <w:r w:rsidR="008D7EDD" w:rsidRPr="002F466C">
        <w:rPr>
          <w:sz w:val="22"/>
        </w:rPr>
        <w:t xml:space="preserve">la información social que se obtiene del relacionarse con determinado tipo de personas también puede extrapolarse al círculo cercano (ejemplo: criminales que pueden </w:t>
      </w:r>
      <w:r w:rsidR="008D7EDD" w:rsidRPr="002F466C">
        <w:rPr>
          <w:i/>
          <w:sz w:val="22"/>
        </w:rPr>
        <w:t>contaminar legalmente</w:t>
      </w:r>
      <w:r w:rsidR="008D7EDD" w:rsidRPr="002F466C">
        <w:rPr>
          <w:sz w:val="22"/>
        </w:rPr>
        <w:t xml:space="preserve"> a todas las personas que sean vistas en su compañía). </w:t>
      </w:r>
    </w:p>
    <w:p w:rsidR="008D7EDD" w:rsidRDefault="008D7EDD" w:rsidP="002F466C">
      <w:pPr>
        <w:spacing w:before="0" w:after="0" w:line="240" w:lineRule="auto"/>
        <w:jc w:val="both"/>
      </w:pPr>
    </w:p>
    <w:p w:rsidR="008D7EDD" w:rsidRDefault="008D7EDD" w:rsidP="002F466C">
      <w:pPr>
        <w:pStyle w:val="Ttulo3"/>
      </w:pPr>
      <w:r>
        <w:t>La Visibilidad</w:t>
      </w:r>
    </w:p>
    <w:p w:rsidR="004C2095" w:rsidRPr="002F466C" w:rsidRDefault="004C2095" w:rsidP="002F466C">
      <w:pPr>
        <w:spacing w:before="0" w:after="0" w:line="240" w:lineRule="auto"/>
        <w:jc w:val="both"/>
        <w:rPr>
          <w:sz w:val="22"/>
        </w:rPr>
      </w:pPr>
      <w:r w:rsidRPr="002F466C">
        <w:rPr>
          <w:sz w:val="22"/>
        </w:rPr>
        <w:t xml:space="preserve">-El encubrimiento genera el problema de la visibilidad del estigma (en qué medida este puede comunicar que un individuo lo posee) </w:t>
      </w:r>
      <w:r w:rsidRPr="002F466C">
        <w:rPr>
          <w:sz w:val="22"/>
        </w:rPr>
        <w:sym w:font="Wingdings" w:char="F0E0"/>
      </w:r>
      <w:r w:rsidRPr="002F466C">
        <w:rPr>
          <w:sz w:val="22"/>
        </w:rPr>
        <w:t xml:space="preserve"> Goffman señala que una palabra más correcta sería </w:t>
      </w:r>
      <w:r w:rsidRPr="002F466C">
        <w:rPr>
          <w:sz w:val="22"/>
        </w:rPr>
        <w:lastRenderedPageBreak/>
        <w:t xml:space="preserve">‘perceptibilidad’ del estigma, ya que hay algunos que no deben ser vistos necesariamente para ser reconocidos. </w:t>
      </w:r>
    </w:p>
    <w:p w:rsidR="004C2095" w:rsidRPr="002F466C" w:rsidRDefault="004C2095" w:rsidP="002F466C">
      <w:pPr>
        <w:spacing w:before="0" w:after="0" w:line="240" w:lineRule="auto"/>
        <w:jc w:val="both"/>
        <w:rPr>
          <w:sz w:val="22"/>
        </w:rPr>
      </w:pPr>
      <w:r w:rsidRPr="002F466C">
        <w:rPr>
          <w:sz w:val="22"/>
        </w:rPr>
        <w:t>-Tres nociones con las que se suele confundir la visibilidad:</w:t>
      </w:r>
    </w:p>
    <w:p w:rsidR="004C2095" w:rsidRPr="002F466C" w:rsidRDefault="004C2095" w:rsidP="002F466C">
      <w:pPr>
        <w:pStyle w:val="Prrafodelista"/>
        <w:spacing w:before="0" w:after="0" w:line="240" w:lineRule="auto"/>
        <w:ind w:left="426"/>
        <w:jc w:val="both"/>
        <w:rPr>
          <w:sz w:val="22"/>
        </w:rPr>
      </w:pPr>
      <w:r w:rsidRPr="002F466C">
        <w:rPr>
          <w:sz w:val="22"/>
        </w:rPr>
        <w:t xml:space="preserve">1. Confundir visibilidad de un estigma con </w:t>
      </w:r>
      <w:r w:rsidRPr="002F466C">
        <w:rPr>
          <w:sz w:val="22"/>
          <w:u w:val="single"/>
        </w:rPr>
        <w:t>conocimiento</w:t>
      </w:r>
      <w:r w:rsidRPr="002F466C">
        <w:rPr>
          <w:sz w:val="22"/>
        </w:rPr>
        <w:t xml:space="preserve"> de un estigma: </w:t>
      </w:r>
      <w:r w:rsidR="003B1D75" w:rsidRPr="002F466C">
        <w:rPr>
          <w:sz w:val="22"/>
        </w:rPr>
        <w:t>ya que el conocimiento no depende únicamente de ver/percibir un determinado símbolo de estigma, sino que además de conocer previamente al individuo estigmatizado específico (puede ser a través de rumores, contacto anterior, etc.)</w:t>
      </w:r>
    </w:p>
    <w:p w:rsidR="004C2095" w:rsidRPr="002F466C" w:rsidRDefault="004C2095" w:rsidP="002F466C">
      <w:pPr>
        <w:pStyle w:val="Prrafodelista"/>
        <w:spacing w:before="0" w:after="0" w:line="240" w:lineRule="auto"/>
        <w:ind w:left="426"/>
        <w:jc w:val="both"/>
        <w:rPr>
          <w:sz w:val="22"/>
        </w:rPr>
      </w:pPr>
      <w:r w:rsidRPr="002F466C">
        <w:rPr>
          <w:sz w:val="22"/>
        </w:rPr>
        <w:t xml:space="preserve">2. Confundir visibilidad de un estigma con </w:t>
      </w:r>
      <w:r w:rsidRPr="002F466C">
        <w:rPr>
          <w:sz w:val="22"/>
          <w:u w:val="single"/>
        </w:rPr>
        <w:t>la imposición por la fuerza</w:t>
      </w:r>
      <w:r w:rsidRPr="002F466C">
        <w:rPr>
          <w:sz w:val="22"/>
        </w:rPr>
        <w:t xml:space="preserve"> de un estigma:</w:t>
      </w:r>
      <w:r w:rsidR="003B1D75" w:rsidRPr="002F466C">
        <w:rPr>
          <w:sz w:val="22"/>
        </w:rPr>
        <w:t xml:space="preserve"> ya que un estigma puede ser visto o percibido pero a pesar de esto, puede ser ignorado (ejemplo: hombre de negocios en silla de ruedas sentado en una mesa de negocios vs. persona tartamuda que intenta establecer una conversación; en el segundo caso el estigma se impone y genera incomodidad, desorganizando los mecanismos de la interacción usuales). </w:t>
      </w:r>
    </w:p>
    <w:p w:rsidR="004C2095" w:rsidRPr="002F466C" w:rsidRDefault="004C2095" w:rsidP="002F466C">
      <w:pPr>
        <w:pStyle w:val="Prrafodelista"/>
        <w:spacing w:before="0" w:after="0" w:line="240" w:lineRule="auto"/>
        <w:ind w:left="426"/>
        <w:jc w:val="both"/>
        <w:rPr>
          <w:sz w:val="22"/>
        </w:rPr>
      </w:pPr>
      <w:r w:rsidRPr="002F466C">
        <w:rPr>
          <w:sz w:val="22"/>
        </w:rPr>
        <w:t xml:space="preserve">3. Confundir visibilidad de un estigma con </w:t>
      </w:r>
      <w:r w:rsidRPr="002F466C">
        <w:rPr>
          <w:sz w:val="22"/>
          <w:u w:val="single"/>
        </w:rPr>
        <w:t>foco de percepción</w:t>
      </w:r>
      <w:r w:rsidRPr="002F466C">
        <w:rPr>
          <w:sz w:val="22"/>
        </w:rPr>
        <w:t xml:space="preserve"> de un estigma: </w:t>
      </w:r>
      <w:r w:rsidR="003B1D75" w:rsidRPr="002F466C">
        <w:rPr>
          <w:sz w:val="22"/>
        </w:rPr>
        <w:t xml:space="preserve">ya que un estigma puede ser visto/percibido pero no será rechazado con la misma fuerza dependiendo del foco de percepción (por ejemplo: desde un foco de percepción de las instancias sociales, la fealdad será más rechazada que </w:t>
      </w:r>
      <w:r w:rsidR="002F466C" w:rsidRPr="002F466C">
        <w:rPr>
          <w:sz w:val="22"/>
        </w:rPr>
        <w:t xml:space="preserve">la diabetes). Aquí entran en juego también nuestras propias concepciones referentes a las distintas esferas de actividades en las que nos desarrollamos. </w:t>
      </w:r>
    </w:p>
    <w:p w:rsidR="002F466C" w:rsidRPr="002F466C" w:rsidRDefault="002F466C" w:rsidP="002F466C">
      <w:pPr>
        <w:spacing w:before="0" w:after="0" w:line="240" w:lineRule="auto"/>
        <w:jc w:val="both"/>
        <w:rPr>
          <w:sz w:val="22"/>
        </w:rPr>
      </w:pPr>
      <w:r w:rsidRPr="002F466C">
        <w:rPr>
          <w:sz w:val="22"/>
        </w:rPr>
        <w:t>-Otra cuestión relevante a la vez que la visibilidad es la capacidad decodificadora de la audiencia.</w:t>
      </w:r>
    </w:p>
    <w:p w:rsidR="002F466C" w:rsidRPr="002F466C" w:rsidRDefault="002F466C" w:rsidP="002F466C">
      <w:pPr>
        <w:spacing w:before="0" w:after="0" w:line="240" w:lineRule="auto"/>
        <w:jc w:val="both"/>
        <w:rPr>
          <w:sz w:val="22"/>
        </w:rPr>
      </w:pPr>
    </w:p>
    <w:p w:rsidR="002F466C" w:rsidRDefault="002A48F7" w:rsidP="002F466C">
      <w:pPr>
        <w:pStyle w:val="Ttulo3"/>
      </w:pPr>
      <w:r>
        <w:t>Conceptos importantes con respecto a la identidad e identificación</w:t>
      </w:r>
    </w:p>
    <w:p w:rsidR="002F466C" w:rsidRDefault="00C607B8" w:rsidP="002F466C">
      <w:pPr>
        <w:spacing w:before="0" w:after="0" w:line="240" w:lineRule="auto"/>
        <w:jc w:val="both"/>
        <w:rPr>
          <w:sz w:val="22"/>
        </w:rPr>
      </w:pPr>
      <w:r>
        <w:rPr>
          <w:sz w:val="22"/>
        </w:rPr>
        <w:t xml:space="preserve">-Concepto fundamental para entender la influencia que tiene el conocer o no conocer personalmente al individuo estigmatizado. </w:t>
      </w:r>
    </w:p>
    <w:p w:rsidR="00C607B8" w:rsidRDefault="00C607B8" w:rsidP="002F466C">
      <w:pPr>
        <w:spacing w:before="0" w:after="0" w:line="240" w:lineRule="auto"/>
        <w:jc w:val="both"/>
        <w:rPr>
          <w:sz w:val="22"/>
        </w:rPr>
      </w:pPr>
      <w:r>
        <w:rPr>
          <w:sz w:val="22"/>
        </w:rPr>
        <w:t>-</w:t>
      </w:r>
      <w:r>
        <w:rPr>
          <w:b/>
          <w:sz w:val="22"/>
        </w:rPr>
        <w:t>Identidad personal</w:t>
      </w:r>
      <w:r>
        <w:rPr>
          <w:sz w:val="22"/>
        </w:rPr>
        <w:t xml:space="preserve"> (definición de Goffman): “marcas positivas o soportes de la identidad, y la combinación </w:t>
      </w:r>
      <w:r w:rsidRPr="00C607B8">
        <w:rPr>
          <w:sz w:val="22"/>
          <w:u w:val="single"/>
        </w:rPr>
        <w:t>única</w:t>
      </w:r>
      <w:r w:rsidRPr="00C607B8">
        <w:rPr>
          <w:sz w:val="22"/>
        </w:rPr>
        <w:t xml:space="preserve"> </w:t>
      </w:r>
      <w:r>
        <w:rPr>
          <w:sz w:val="22"/>
        </w:rPr>
        <w:t xml:space="preserve">de los ítems de la historia vital adherida al individuo por medio de esos soportes de su identidad” (p. 73). </w:t>
      </w:r>
      <w:r w:rsidR="00706550">
        <w:rPr>
          <w:sz w:val="22"/>
        </w:rPr>
        <w:t xml:space="preserve">Contempla el cuerpo, la imagen y todo el complejo de información ligado a la persona. </w:t>
      </w:r>
      <w:r w:rsidR="00684AED">
        <w:rPr>
          <w:sz w:val="22"/>
        </w:rPr>
        <w:t xml:space="preserve">El estigma y los esfuerzos (o no) por ocultarlo y/o corregirlo forman parte de la identidad personal. </w:t>
      </w:r>
    </w:p>
    <w:p w:rsidR="00684AED" w:rsidRPr="00684AED" w:rsidRDefault="00684AED" w:rsidP="002F466C">
      <w:pPr>
        <w:spacing w:before="0" w:after="0" w:line="240" w:lineRule="auto"/>
        <w:jc w:val="both"/>
        <w:rPr>
          <w:sz w:val="22"/>
        </w:rPr>
      </w:pPr>
      <w:r>
        <w:rPr>
          <w:sz w:val="22"/>
        </w:rPr>
        <w:t>-</w:t>
      </w:r>
      <w:r>
        <w:rPr>
          <w:b/>
          <w:sz w:val="22"/>
        </w:rPr>
        <w:t xml:space="preserve">Identidad social: </w:t>
      </w:r>
      <w:r>
        <w:rPr>
          <w:sz w:val="22"/>
        </w:rPr>
        <w:t>combinación entre identidad social real y virtual. Refiere a características</w:t>
      </w:r>
      <w:r w:rsidR="002A48F7">
        <w:rPr>
          <w:sz w:val="22"/>
        </w:rPr>
        <w:t>, a atributos</w:t>
      </w:r>
      <w:r>
        <w:rPr>
          <w:sz w:val="22"/>
        </w:rPr>
        <w:t>.</w:t>
      </w:r>
    </w:p>
    <w:p w:rsidR="000843C1" w:rsidRDefault="00706550" w:rsidP="002F466C">
      <w:pPr>
        <w:spacing w:before="0" w:after="0" w:line="240" w:lineRule="auto"/>
        <w:jc w:val="both"/>
        <w:rPr>
          <w:sz w:val="22"/>
        </w:rPr>
      </w:pPr>
      <w:r>
        <w:rPr>
          <w:sz w:val="22"/>
        </w:rPr>
        <w:t>-</w:t>
      </w:r>
      <w:r>
        <w:rPr>
          <w:b/>
          <w:sz w:val="22"/>
        </w:rPr>
        <w:t>Documento de i</w:t>
      </w:r>
      <w:r w:rsidR="000843C1">
        <w:rPr>
          <w:b/>
          <w:sz w:val="22"/>
        </w:rPr>
        <w:t>dentidad</w:t>
      </w:r>
      <w:r>
        <w:rPr>
          <w:sz w:val="22"/>
        </w:rPr>
        <w:t>: carnet, firma, etc. Están al alcance público</w:t>
      </w:r>
      <w:r w:rsidR="000843C1">
        <w:rPr>
          <w:sz w:val="22"/>
        </w:rPr>
        <w:t>.</w:t>
      </w:r>
    </w:p>
    <w:p w:rsidR="00684AED" w:rsidRDefault="00684AED" w:rsidP="002F466C">
      <w:pPr>
        <w:spacing w:before="0" w:after="0" w:line="240" w:lineRule="auto"/>
        <w:jc w:val="both"/>
        <w:rPr>
          <w:sz w:val="22"/>
        </w:rPr>
      </w:pPr>
      <w:r>
        <w:rPr>
          <w:sz w:val="22"/>
        </w:rPr>
        <w:t>-</w:t>
      </w:r>
      <w:r>
        <w:rPr>
          <w:b/>
          <w:sz w:val="22"/>
        </w:rPr>
        <w:t xml:space="preserve">Identidad personal: </w:t>
      </w:r>
      <w:r>
        <w:rPr>
          <w:sz w:val="22"/>
        </w:rPr>
        <w:t>auténtica identidad del individuo, quien realmente ‘es’.</w:t>
      </w:r>
    </w:p>
    <w:p w:rsidR="00684AED" w:rsidRPr="00684AED" w:rsidRDefault="00684AED" w:rsidP="002F466C">
      <w:pPr>
        <w:spacing w:before="0" w:after="0" w:line="240" w:lineRule="auto"/>
        <w:jc w:val="both"/>
        <w:rPr>
          <w:sz w:val="22"/>
        </w:rPr>
      </w:pPr>
      <w:r>
        <w:rPr>
          <w:b/>
          <w:sz w:val="22"/>
        </w:rPr>
        <w:t xml:space="preserve">-Identidad subjetiva: </w:t>
      </w:r>
      <w:r>
        <w:rPr>
          <w:sz w:val="22"/>
        </w:rPr>
        <w:t xml:space="preserve">identidad del ‘yo’ construido, imagen que el estigmatizado tiene de sí mismo. </w:t>
      </w:r>
    </w:p>
    <w:p w:rsidR="000843C1" w:rsidRDefault="000843C1" w:rsidP="002F466C">
      <w:pPr>
        <w:spacing w:before="0" w:after="0" w:line="240" w:lineRule="auto"/>
        <w:jc w:val="both"/>
        <w:rPr>
          <w:sz w:val="22"/>
        </w:rPr>
      </w:pPr>
      <w:r w:rsidRPr="00684AED">
        <w:rPr>
          <w:b/>
          <w:sz w:val="22"/>
        </w:rPr>
        <w:t xml:space="preserve">-Biografía: </w:t>
      </w:r>
      <w:r w:rsidR="00684AED">
        <w:rPr>
          <w:sz w:val="22"/>
        </w:rPr>
        <w:t xml:space="preserve">enunciados orales que atestiguan oral o lingüísticamente la identidad social y personal de una persona. Es la historia que se estructura alrededor de un individuo, es una construcción retrospectiva. Se da como supuesto que esta es sólo una (pese a que el individuo pueda sustentar varias vidas o ‘yoes’ diferentes). </w:t>
      </w:r>
      <w:r w:rsidR="00C83B1E">
        <w:rPr>
          <w:sz w:val="22"/>
        </w:rPr>
        <w:t>Implica que los demás pueden construirla en base a lo que saben o no saben de un individuo</w:t>
      </w:r>
    </w:p>
    <w:p w:rsidR="00684AED" w:rsidRDefault="00684AED" w:rsidP="002F466C">
      <w:pPr>
        <w:spacing w:before="0" w:after="0" w:line="240" w:lineRule="auto"/>
        <w:jc w:val="both"/>
        <w:rPr>
          <w:sz w:val="22"/>
        </w:rPr>
      </w:pPr>
      <w:r>
        <w:rPr>
          <w:sz w:val="22"/>
        </w:rPr>
        <w:t>-</w:t>
      </w:r>
      <w:r>
        <w:rPr>
          <w:b/>
          <w:sz w:val="22"/>
        </w:rPr>
        <w:t>Identificación</w:t>
      </w:r>
      <w:r>
        <w:rPr>
          <w:sz w:val="22"/>
        </w:rPr>
        <w:t xml:space="preserve">: proceso de construcción o re-construcción de la identidad de un individuo, esta puede ser social o personal (para construir una identificación personal se deberá recurrir a elementos de la identidad social). </w:t>
      </w:r>
    </w:p>
    <w:p w:rsidR="00C83B1E" w:rsidRDefault="00C83B1E" w:rsidP="002F466C">
      <w:pPr>
        <w:spacing w:before="0" w:after="0" w:line="240" w:lineRule="auto"/>
        <w:jc w:val="both"/>
        <w:rPr>
          <w:sz w:val="22"/>
        </w:rPr>
      </w:pPr>
      <w:r>
        <w:rPr>
          <w:sz w:val="22"/>
        </w:rPr>
        <w:t>-</w:t>
      </w:r>
      <w:r>
        <w:rPr>
          <w:b/>
          <w:sz w:val="22"/>
        </w:rPr>
        <w:t>Reconocimiento cognoscitivo:</w:t>
      </w:r>
      <w:r>
        <w:rPr>
          <w:sz w:val="22"/>
        </w:rPr>
        <w:t xml:space="preserve"> acto perceptual de </w:t>
      </w:r>
      <w:r>
        <w:rPr>
          <w:i/>
          <w:sz w:val="22"/>
        </w:rPr>
        <w:t>ubicar</w:t>
      </w:r>
      <w:r>
        <w:rPr>
          <w:sz w:val="22"/>
        </w:rPr>
        <w:t xml:space="preserve"> a un individuo, en tanto poseedor de una identidad social o personal. </w:t>
      </w:r>
      <w:r w:rsidR="002A48F7">
        <w:rPr>
          <w:sz w:val="22"/>
        </w:rPr>
        <w:t>Acto de percepción.</w:t>
      </w:r>
    </w:p>
    <w:p w:rsidR="002A48F7" w:rsidRDefault="002A48F7" w:rsidP="002A48F7">
      <w:pPr>
        <w:spacing w:before="0" w:after="0" w:line="240" w:lineRule="auto"/>
        <w:jc w:val="both"/>
        <w:rPr>
          <w:sz w:val="22"/>
        </w:rPr>
      </w:pPr>
      <w:r>
        <w:rPr>
          <w:sz w:val="22"/>
        </w:rPr>
        <w:lastRenderedPageBreak/>
        <w:t>-</w:t>
      </w:r>
      <w:r>
        <w:rPr>
          <w:b/>
          <w:sz w:val="22"/>
        </w:rPr>
        <w:t>Reconocimiento social</w:t>
      </w:r>
      <w:r>
        <w:rPr>
          <w:sz w:val="22"/>
        </w:rPr>
        <w:t>: acto de llevar a cabo una interacción con un individuo estigmatizado al que se conoce (ya sea parcial o profundamente) por lo menos su identidad social; corresponde al papel asignado al individuo estigmatizado en la comunicaci</w:t>
      </w:r>
      <w:r w:rsidR="0036646B">
        <w:rPr>
          <w:sz w:val="22"/>
        </w:rPr>
        <w:t xml:space="preserve">ón. </w:t>
      </w:r>
    </w:p>
    <w:p w:rsidR="0036646B" w:rsidRDefault="0036646B" w:rsidP="002A48F7">
      <w:pPr>
        <w:spacing w:before="0" w:after="0" w:line="240" w:lineRule="auto"/>
        <w:jc w:val="both"/>
        <w:rPr>
          <w:sz w:val="22"/>
        </w:rPr>
      </w:pPr>
      <w:bookmarkStart w:id="0" w:name="_GoBack"/>
      <w:bookmarkEnd w:id="0"/>
    </w:p>
    <w:p w:rsidR="002A48F7" w:rsidRDefault="002A48F7" w:rsidP="002A48F7">
      <w:pPr>
        <w:pStyle w:val="Ttulo3"/>
      </w:pPr>
      <w:r>
        <w:t>El encubrimiento</w:t>
      </w:r>
    </w:p>
    <w:p w:rsidR="002A48F7" w:rsidRDefault="002A48F7" w:rsidP="002A48F7">
      <w:pPr>
        <w:spacing w:before="0" w:after="0" w:line="240" w:lineRule="auto"/>
        <w:jc w:val="both"/>
        <w:rPr>
          <w:sz w:val="22"/>
        </w:rPr>
      </w:pPr>
      <w:r>
        <w:rPr>
          <w:sz w:val="22"/>
        </w:rPr>
        <w:t xml:space="preserve">-Si el atributo desacreditador no es visible a primera vista, el individuo estigmatizado podría querer mantenerlo en secreto, para lo cual puede llevar a cabo una serie de estrategias que le permitan encubrirse. </w:t>
      </w:r>
    </w:p>
    <w:p w:rsidR="008908EA" w:rsidRDefault="008908EA" w:rsidP="002A48F7">
      <w:pPr>
        <w:spacing w:before="0" w:after="0" w:line="240" w:lineRule="auto"/>
        <w:jc w:val="both"/>
        <w:rPr>
          <w:sz w:val="22"/>
        </w:rPr>
      </w:pPr>
      <w:r>
        <w:rPr>
          <w:sz w:val="22"/>
        </w:rPr>
        <w:t xml:space="preserve">-Una vez logrado el encubrimiento puede estar frente a distintas situaciones de riesgo de descrédito en las cuales se descubra su verdadera condición de desacreditado; podría ser descubierto por personas que pueden identificarlo personalmente, lo que podría llevar a una serie de </w:t>
      </w:r>
      <w:r w:rsidRPr="00B27F5E">
        <w:rPr>
          <w:b/>
          <w:sz w:val="22"/>
        </w:rPr>
        <w:t>chantajes</w:t>
      </w:r>
      <w:r>
        <w:rPr>
          <w:sz w:val="22"/>
        </w:rPr>
        <w:t xml:space="preserve">. </w:t>
      </w:r>
    </w:p>
    <w:p w:rsidR="00B27F5E" w:rsidRDefault="00B27F5E" w:rsidP="002A48F7">
      <w:pPr>
        <w:spacing w:before="0" w:after="0" w:line="240" w:lineRule="auto"/>
        <w:jc w:val="both"/>
        <w:rPr>
          <w:sz w:val="22"/>
        </w:rPr>
      </w:pPr>
      <w:r>
        <w:rPr>
          <w:sz w:val="22"/>
        </w:rPr>
        <w:t xml:space="preserve">-Mientras más personas se vean involucradas en aquello que se desea mantener en secreto, más peligrosa se torna la situación. </w:t>
      </w:r>
    </w:p>
    <w:p w:rsidR="0050670F" w:rsidRDefault="0050670F" w:rsidP="002A48F7">
      <w:pPr>
        <w:spacing w:before="0" w:after="0" w:line="240" w:lineRule="auto"/>
        <w:jc w:val="both"/>
        <w:rPr>
          <w:sz w:val="22"/>
        </w:rPr>
      </w:pPr>
      <w:r>
        <w:rPr>
          <w:sz w:val="22"/>
        </w:rPr>
        <w:t>-El encubrimiento puede provocar la composición de dos biografías simultáneas (entre quienes lo conocían de antes y quienes lo acaban de conocer), lo que lleva a una disociación entre identi</w:t>
      </w:r>
      <w:r w:rsidR="002C3E9D">
        <w:rPr>
          <w:sz w:val="22"/>
        </w:rPr>
        <w:t xml:space="preserve">dad social e identidad personal y a la división espacial de la persona. </w:t>
      </w:r>
    </w:p>
    <w:p w:rsidR="0050670F" w:rsidRDefault="0050670F" w:rsidP="002A48F7">
      <w:pPr>
        <w:spacing w:before="0" w:after="0" w:line="240" w:lineRule="auto"/>
        <w:jc w:val="both"/>
        <w:rPr>
          <w:sz w:val="22"/>
        </w:rPr>
      </w:pPr>
      <w:r>
        <w:rPr>
          <w:sz w:val="22"/>
        </w:rPr>
        <w:t xml:space="preserve">-Posterior a las fases iniciales de ser socializado sabiendo que se tiene un estigma y posteriormente saber lo que esto implicará, podríamos identificar una tercera fase: la fase de </w:t>
      </w:r>
      <w:r>
        <w:rPr>
          <w:b/>
          <w:sz w:val="22"/>
        </w:rPr>
        <w:t>aprendizaje de encubrimiento</w:t>
      </w:r>
      <w:r>
        <w:rPr>
          <w:sz w:val="22"/>
        </w:rPr>
        <w:t xml:space="preserve">. </w:t>
      </w:r>
      <w:r w:rsidR="00953F60">
        <w:rPr>
          <w:sz w:val="22"/>
        </w:rPr>
        <w:t xml:space="preserve">En función de esto podrá distinguir entre tres tipos de lugares: 1) lugares inaccesibles (donde no podrá ocultar su estigma), 2) lugares donde una vez identificado el individuo estigmatizado podrá ser tratado cortés o penosamente, 3) lugares donde pueden exponerse libremente. </w:t>
      </w:r>
    </w:p>
    <w:p w:rsidR="002C3E9D" w:rsidRDefault="002C3E9D" w:rsidP="002A48F7">
      <w:pPr>
        <w:spacing w:before="0" w:after="0" w:line="240" w:lineRule="auto"/>
        <w:jc w:val="both"/>
        <w:rPr>
          <w:sz w:val="22"/>
        </w:rPr>
      </w:pPr>
      <w:r>
        <w:rPr>
          <w:sz w:val="22"/>
        </w:rPr>
        <w:t>-Genera una serie de problemas en el estado psíquico de quien se encubre:</w:t>
      </w:r>
    </w:p>
    <w:p w:rsidR="002C3E9D" w:rsidRDefault="002C3E9D" w:rsidP="002C3E9D">
      <w:pPr>
        <w:pStyle w:val="Prrafodelista"/>
        <w:spacing w:before="0" w:after="0" w:line="240" w:lineRule="auto"/>
        <w:jc w:val="both"/>
        <w:rPr>
          <w:sz w:val="22"/>
        </w:rPr>
      </w:pPr>
      <w:r>
        <w:rPr>
          <w:sz w:val="22"/>
        </w:rPr>
        <w:t xml:space="preserve">1. Supone llevar una vida que puede derrumbarse en cualquier momento </w:t>
      </w:r>
      <w:r w:rsidRPr="002C3E9D">
        <w:rPr>
          <w:sz w:val="22"/>
        </w:rPr>
        <w:sym w:font="Wingdings" w:char="F0E0"/>
      </w:r>
      <w:r w:rsidRPr="002C3E9D">
        <w:rPr>
          <w:sz w:val="22"/>
        </w:rPr>
        <w:t xml:space="preserve"> lo cual genera mucho estrés</w:t>
      </w:r>
      <w:r>
        <w:rPr>
          <w:sz w:val="22"/>
        </w:rPr>
        <w:t>.</w:t>
      </w:r>
    </w:p>
    <w:p w:rsidR="002C3E9D" w:rsidRDefault="002C3E9D" w:rsidP="002C3E9D">
      <w:pPr>
        <w:pStyle w:val="Prrafodelista"/>
        <w:spacing w:before="0" w:after="0" w:line="240" w:lineRule="auto"/>
        <w:jc w:val="both"/>
        <w:rPr>
          <w:sz w:val="22"/>
        </w:rPr>
      </w:pPr>
      <w:r>
        <w:rPr>
          <w:sz w:val="22"/>
        </w:rPr>
        <w:t xml:space="preserve">2. Supone muchas veces ser solicitado por ambos mundos lo cual puede generar choques o contradicciones internas (ejemplo: un hombre gay que se junta con un grupo de hombres que se burlan de los homosexuales y se ve forzado a reírse). </w:t>
      </w:r>
    </w:p>
    <w:p w:rsidR="00F317C0" w:rsidRDefault="002C3E9D" w:rsidP="00F317C0">
      <w:pPr>
        <w:pStyle w:val="Prrafodelista"/>
        <w:spacing w:before="0" w:after="0" w:line="240" w:lineRule="auto"/>
        <w:jc w:val="both"/>
        <w:rPr>
          <w:sz w:val="22"/>
        </w:rPr>
      </w:pPr>
      <w:r>
        <w:rPr>
          <w:sz w:val="22"/>
        </w:rPr>
        <w:t xml:space="preserve">3. </w:t>
      </w:r>
      <w:r w:rsidR="00F317C0">
        <w:rPr>
          <w:sz w:val="22"/>
        </w:rPr>
        <w:t xml:space="preserve">Supone que se debe prestar extrema atención a aspectos de la situación que personas normales no tomarían como relevantes normalmente (ejemplo: esposa de un enfermo mental que debe correr a recoger la correspondencia del hospital psiquiátrico en las mañanas para que sus vecinos no la recojan y sepan la verdad). </w:t>
      </w:r>
    </w:p>
    <w:p w:rsidR="004C2095" w:rsidRPr="00D56594" w:rsidRDefault="00D56594" w:rsidP="00D56594">
      <w:pPr>
        <w:spacing w:before="0" w:after="0" w:line="240" w:lineRule="auto"/>
        <w:jc w:val="both"/>
        <w:rPr>
          <w:sz w:val="22"/>
        </w:rPr>
      </w:pPr>
      <w:r w:rsidRPr="00D56594">
        <w:rPr>
          <w:sz w:val="22"/>
        </w:rPr>
        <w:t>-</w:t>
      </w:r>
      <w:r w:rsidRPr="00D56594">
        <w:rPr>
          <w:b/>
          <w:sz w:val="22"/>
        </w:rPr>
        <w:t>Enmascaramiento:</w:t>
      </w:r>
      <w:r w:rsidR="004C2095" w:rsidRPr="00D56594">
        <w:rPr>
          <w:sz w:val="22"/>
        </w:rPr>
        <w:t xml:space="preserve"> </w:t>
      </w:r>
      <w:r>
        <w:rPr>
          <w:sz w:val="22"/>
        </w:rPr>
        <w:t xml:space="preserve">tipo particular de encubrimiento (más sutil) que implica que no sólo se busca encubrirse, sino además controlar la manera en que el atributo estigmatizador se convierte en el centro de atención por la fuerza (ejemplo: persona ciega que evitará situaciones como leer en público porque sabe que tendrá que acercarse excesivamente al texto, lo cual hará evidente su ceguera). </w:t>
      </w:r>
    </w:p>
    <w:sectPr w:rsidR="004C2095" w:rsidRPr="00D56594">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B7D" w:rsidRDefault="00B80B7D" w:rsidP="002F466C">
      <w:pPr>
        <w:spacing w:before="0" w:after="0" w:line="240" w:lineRule="auto"/>
      </w:pPr>
      <w:r>
        <w:separator/>
      </w:r>
    </w:p>
  </w:endnote>
  <w:endnote w:type="continuationSeparator" w:id="0">
    <w:p w:rsidR="00B80B7D" w:rsidRDefault="00B80B7D" w:rsidP="002F466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1755884"/>
      <w:docPartObj>
        <w:docPartGallery w:val="Page Numbers (Bottom of Page)"/>
        <w:docPartUnique/>
      </w:docPartObj>
    </w:sdtPr>
    <w:sdtContent>
      <w:p w:rsidR="002F466C" w:rsidRDefault="002F466C">
        <w:pPr>
          <w:pStyle w:val="Piedepgina"/>
          <w:jc w:val="center"/>
        </w:pPr>
        <w:r>
          <w:fldChar w:fldCharType="begin"/>
        </w:r>
        <w:r>
          <w:instrText>PAGE   \* MERGEFORMAT</w:instrText>
        </w:r>
        <w:r>
          <w:fldChar w:fldCharType="separate"/>
        </w:r>
        <w:r w:rsidR="0036646B" w:rsidRPr="0036646B">
          <w:rPr>
            <w:noProof/>
            <w:lang w:val="es-ES"/>
          </w:rPr>
          <w:t>1</w:t>
        </w:r>
        <w:r>
          <w:fldChar w:fldCharType="end"/>
        </w:r>
      </w:p>
    </w:sdtContent>
  </w:sdt>
  <w:p w:rsidR="002F466C" w:rsidRDefault="002F466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B7D" w:rsidRDefault="00B80B7D" w:rsidP="002F466C">
      <w:pPr>
        <w:spacing w:before="0" w:after="0" w:line="240" w:lineRule="auto"/>
      </w:pPr>
      <w:r>
        <w:separator/>
      </w:r>
    </w:p>
  </w:footnote>
  <w:footnote w:type="continuationSeparator" w:id="0">
    <w:p w:rsidR="00B80B7D" w:rsidRDefault="00B80B7D" w:rsidP="002F466C">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E0E4E"/>
    <w:multiLevelType w:val="hybridMultilevel"/>
    <w:tmpl w:val="F6AE00A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3B1732E3"/>
    <w:multiLevelType w:val="hybridMultilevel"/>
    <w:tmpl w:val="FBDCF08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
    <w:nsid w:val="3BFC04D7"/>
    <w:multiLevelType w:val="hybridMultilevel"/>
    <w:tmpl w:val="81E81172"/>
    <w:lvl w:ilvl="0" w:tplc="72500394">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
    <w:nsid w:val="417D1C37"/>
    <w:multiLevelType w:val="hybridMultilevel"/>
    <w:tmpl w:val="2D186C2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66093BF8"/>
    <w:multiLevelType w:val="hybridMultilevel"/>
    <w:tmpl w:val="FA1C9E0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6C815C22"/>
    <w:multiLevelType w:val="hybridMultilevel"/>
    <w:tmpl w:val="0276C7C2"/>
    <w:lvl w:ilvl="0" w:tplc="340A000F">
      <w:start w:val="2"/>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6E1D1002"/>
    <w:multiLevelType w:val="hybridMultilevel"/>
    <w:tmpl w:val="AE965C62"/>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7DB443DB"/>
    <w:multiLevelType w:val="hybridMultilevel"/>
    <w:tmpl w:val="D74E893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7DCD7463"/>
    <w:multiLevelType w:val="hybridMultilevel"/>
    <w:tmpl w:val="D2BC0A5E"/>
    <w:lvl w:ilvl="0" w:tplc="5F606ACE">
      <w:numFmt w:val="bullet"/>
      <w:lvlText w:val=""/>
      <w:lvlJc w:val="left"/>
      <w:pPr>
        <w:ind w:left="720" w:hanging="360"/>
      </w:pPr>
      <w:rPr>
        <w:rFonts w:ascii="Wingdings" w:eastAsiaTheme="minorHAnsi" w:hAnsi="Wingdings"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7E124521"/>
    <w:multiLevelType w:val="hybridMultilevel"/>
    <w:tmpl w:val="AA66B8BC"/>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0"/>
  </w:num>
  <w:num w:numId="5">
    <w:abstractNumId w:val="1"/>
  </w:num>
  <w:num w:numId="6">
    <w:abstractNumId w:val="2"/>
  </w:num>
  <w:num w:numId="7">
    <w:abstractNumId w:val="6"/>
  </w:num>
  <w:num w:numId="8">
    <w:abstractNumId w:val="9"/>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F62"/>
    <w:rsid w:val="000843C1"/>
    <w:rsid w:val="000C165B"/>
    <w:rsid w:val="0010181F"/>
    <w:rsid w:val="00173D3A"/>
    <w:rsid w:val="001959DC"/>
    <w:rsid w:val="001E513F"/>
    <w:rsid w:val="0023753C"/>
    <w:rsid w:val="002819FA"/>
    <w:rsid w:val="002A48F7"/>
    <w:rsid w:val="002C3E9D"/>
    <w:rsid w:val="002F466C"/>
    <w:rsid w:val="0030169A"/>
    <w:rsid w:val="0036646B"/>
    <w:rsid w:val="003B1D75"/>
    <w:rsid w:val="004C2095"/>
    <w:rsid w:val="0050670F"/>
    <w:rsid w:val="00684AED"/>
    <w:rsid w:val="00706550"/>
    <w:rsid w:val="00735F89"/>
    <w:rsid w:val="007843BA"/>
    <w:rsid w:val="0087163D"/>
    <w:rsid w:val="008908EA"/>
    <w:rsid w:val="008D7EDD"/>
    <w:rsid w:val="0091413D"/>
    <w:rsid w:val="00953F60"/>
    <w:rsid w:val="00970F62"/>
    <w:rsid w:val="009D018C"/>
    <w:rsid w:val="00A82639"/>
    <w:rsid w:val="00AF340D"/>
    <w:rsid w:val="00B106D8"/>
    <w:rsid w:val="00B27F5E"/>
    <w:rsid w:val="00B80B7D"/>
    <w:rsid w:val="00C607B8"/>
    <w:rsid w:val="00C83B1E"/>
    <w:rsid w:val="00D34D66"/>
    <w:rsid w:val="00D56594"/>
    <w:rsid w:val="00D56E95"/>
    <w:rsid w:val="00D82126"/>
    <w:rsid w:val="00E71B09"/>
    <w:rsid w:val="00E727A2"/>
    <w:rsid w:val="00E96366"/>
    <w:rsid w:val="00F317C0"/>
    <w:rsid w:val="00F3784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66C"/>
    <w:rPr>
      <w:sz w:val="20"/>
      <w:szCs w:val="20"/>
    </w:rPr>
  </w:style>
  <w:style w:type="paragraph" w:styleId="Ttulo1">
    <w:name w:val="heading 1"/>
    <w:basedOn w:val="Normal"/>
    <w:next w:val="Normal"/>
    <w:link w:val="Ttulo1Car"/>
    <w:uiPriority w:val="9"/>
    <w:qFormat/>
    <w:rsid w:val="002F466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Ttulo2">
    <w:name w:val="heading 2"/>
    <w:basedOn w:val="Normal"/>
    <w:next w:val="Normal"/>
    <w:link w:val="Ttulo2Car"/>
    <w:uiPriority w:val="9"/>
    <w:unhideWhenUsed/>
    <w:qFormat/>
    <w:rsid w:val="002F466C"/>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Ttulo3">
    <w:name w:val="heading 3"/>
    <w:basedOn w:val="Normal"/>
    <w:next w:val="Normal"/>
    <w:link w:val="Ttulo3Car"/>
    <w:uiPriority w:val="9"/>
    <w:unhideWhenUsed/>
    <w:qFormat/>
    <w:rsid w:val="002F466C"/>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Ttulo4">
    <w:name w:val="heading 4"/>
    <w:basedOn w:val="Normal"/>
    <w:next w:val="Normal"/>
    <w:link w:val="Ttulo4Car"/>
    <w:uiPriority w:val="9"/>
    <w:semiHidden/>
    <w:unhideWhenUsed/>
    <w:qFormat/>
    <w:rsid w:val="002F466C"/>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Ttulo5">
    <w:name w:val="heading 5"/>
    <w:basedOn w:val="Normal"/>
    <w:next w:val="Normal"/>
    <w:link w:val="Ttulo5Car"/>
    <w:uiPriority w:val="9"/>
    <w:semiHidden/>
    <w:unhideWhenUsed/>
    <w:qFormat/>
    <w:rsid w:val="002F466C"/>
    <w:pPr>
      <w:pBdr>
        <w:bottom w:val="single" w:sz="6" w:space="1" w:color="4F81BD" w:themeColor="accent1"/>
      </w:pBdr>
      <w:spacing w:before="300" w:after="0"/>
      <w:outlineLvl w:val="4"/>
    </w:pPr>
    <w:rPr>
      <w:caps/>
      <w:color w:val="365F91" w:themeColor="accent1" w:themeShade="BF"/>
      <w:spacing w:val="10"/>
      <w:sz w:val="22"/>
      <w:szCs w:val="22"/>
    </w:rPr>
  </w:style>
  <w:style w:type="paragraph" w:styleId="Ttulo6">
    <w:name w:val="heading 6"/>
    <w:basedOn w:val="Normal"/>
    <w:next w:val="Normal"/>
    <w:link w:val="Ttulo6Car"/>
    <w:uiPriority w:val="9"/>
    <w:semiHidden/>
    <w:unhideWhenUsed/>
    <w:qFormat/>
    <w:rsid w:val="002F466C"/>
    <w:pPr>
      <w:pBdr>
        <w:bottom w:val="dotted" w:sz="6" w:space="1" w:color="4F81BD" w:themeColor="accent1"/>
      </w:pBdr>
      <w:spacing w:before="300" w:after="0"/>
      <w:outlineLvl w:val="5"/>
    </w:pPr>
    <w:rPr>
      <w:caps/>
      <w:color w:val="365F91" w:themeColor="accent1" w:themeShade="BF"/>
      <w:spacing w:val="10"/>
      <w:sz w:val="22"/>
      <w:szCs w:val="22"/>
    </w:rPr>
  </w:style>
  <w:style w:type="paragraph" w:styleId="Ttulo7">
    <w:name w:val="heading 7"/>
    <w:basedOn w:val="Normal"/>
    <w:next w:val="Normal"/>
    <w:link w:val="Ttulo7Car"/>
    <w:uiPriority w:val="9"/>
    <w:semiHidden/>
    <w:unhideWhenUsed/>
    <w:qFormat/>
    <w:rsid w:val="002F466C"/>
    <w:pPr>
      <w:spacing w:before="300" w:after="0"/>
      <w:outlineLvl w:val="6"/>
    </w:pPr>
    <w:rPr>
      <w:caps/>
      <w:color w:val="365F91" w:themeColor="accent1" w:themeShade="BF"/>
      <w:spacing w:val="10"/>
      <w:sz w:val="22"/>
      <w:szCs w:val="22"/>
    </w:rPr>
  </w:style>
  <w:style w:type="paragraph" w:styleId="Ttulo8">
    <w:name w:val="heading 8"/>
    <w:basedOn w:val="Normal"/>
    <w:next w:val="Normal"/>
    <w:link w:val="Ttulo8Car"/>
    <w:uiPriority w:val="9"/>
    <w:semiHidden/>
    <w:unhideWhenUsed/>
    <w:qFormat/>
    <w:rsid w:val="002F466C"/>
    <w:pPr>
      <w:spacing w:before="300" w:after="0"/>
      <w:outlineLvl w:val="7"/>
    </w:pPr>
    <w:rPr>
      <w:caps/>
      <w:spacing w:val="10"/>
      <w:sz w:val="18"/>
      <w:szCs w:val="18"/>
    </w:rPr>
  </w:style>
  <w:style w:type="paragraph" w:styleId="Ttulo9">
    <w:name w:val="heading 9"/>
    <w:basedOn w:val="Normal"/>
    <w:next w:val="Normal"/>
    <w:link w:val="Ttulo9Car"/>
    <w:uiPriority w:val="9"/>
    <w:semiHidden/>
    <w:unhideWhenUsed/>
    <w:qFormat/>
    <w:rsid w:val="002F466C"/>
    <w:pPr>
      <w:spacing w:before="300" w:after="0"/>
      <w:outlineLvl w:val="8"/>
    </w:pPr>
    <w:rPr>
      <w:i/>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F466C"/>
    <w:pPr>
      <w:ind w:left="720"/>
      <w:contextualSpacing/>
    </w:pPr>
  </w:style>
  <w:style w:type="character" w:customStyle="1" w:styleId="Ttulo1Car">
    <w:name w:val="Título 1 Car"/>
    <w:basedOn w:val="Fuentedeprrafopredeter"/>
    <w:link w:val="Ttulo1"/>
    <w:uiPriority w:val="9"/>
    <w:rsid w:val="002F466C"/>
    <w:rPr>
      <w:b/>
      <w:bCs/>
      <w:caps/>
      <w:color w:val="FFFFFF" w:themeColor="background1"/>
      <w:spacing w:val="15"/>
      <w:shd w:val="clear" w:color="auto" w:fill="4F81BD" w:themeFill="accent1"/>
    </w:rPr>
  </w:style>
  <w:style w:type="character" w:customStyle="1" w:styleId="Ttulo2Car">
    <w:name w:val="Título 2 Car"/>
    <w:basedOn w:val="Fuentedeprrafopredeter"/>
    <w:link w:val="Ttulo2"/>
    <w:uiPriority w:val="9"/>
    <w:rsid w:val="002F466C"/>
    <w:rPr>
      <w:caps/>
      <w:spacing w:val="15"/>
      <w:shd w:val="clear" w:color="auto" w:fill="DBE5F1" w:themeFill="accent1" w:themeFillTint="33"/>
    </w:rPr>
  </w:style>
  <w:style w:type="character" w:customStyle="1" w:styleId="Ttulo3Car">
    <w:name w:val="Título 3 Car"/>
    <w:basedOn w:val="Fuentedeprrafopredeter"/>
    <w:link w:val="Ttulo3"/>
    <w:uiPriority w:val="9"/>
    <w:rsid w:val="002F466C"/>
    <w:rPr>
      <w:caps/>
      <w:color w:val="243F60" w:themeColor="accent1" w:themeShade="7F"/>
      <w:spacing w:val="15"/>
    </w:rPr>
  </w:style>
  <w:style w:type="character" w:customStyle="1" w:styleId="Ttulo4Car">
    <w:name w:val="Título 4 Car"/>
    <w:basedOn w:val="Fuentedeprrafopredeter"/>
    <w:link w:val="Ttulo4"/>
    <w:uiPriority w:val="9"/>
    <w:semiHidden/>
    <w:rsid w:val="002F466C"/>
    <w:rPr>
      <w:caps/>
      <w:color w:val="365F91" w:themeColor="accent1" w:themeShade="BF"/>
      <w:spacing w:val="10"/>
    </w:rPr>
  </w:style>
  <w:style w:type="character" w:customStyle="1" w:styleId="Ttulo5Car">
    <w:name w:val="Título 5 Car"/>
    <w:basedOn w:val="Fuentedeprrafopredeter"/>
    <w:link w:val="Ttulo5"/>
    <w:uiPriority w:val="9"/>
    <w:semiHidden/>
    <w:rsid w:val="002F466C"/>
    <w:rPr>
      <w:caps/>
      <w:color w:val="365F91" w:themeColor="accent1" w:themeShade="BF"/>
      <w:spacing w:val="10"/>
    </w:rPr>
  </w:style>
  <w:style w:type="character" w:customStyle="1" w:styleId="Ttulo6Car">
    <w:name w:val="Título 6 Car"/>
    <w:basedOn w:val="Fuentedeprrafopredeter"/>
    <w:link w:val="Ttulo6"/>
    <w:uiPriority w:val="9"/>
    <w:semiHidden/>
    <w:rsid w:val="002F466C"/>
    <w:rPr>
      <w:caps/>
      <w:color w:val="365F91" w:themeColor="accent1" w:themeShade="BF"/>
      <w:spacing w:val="10"/>
    </w:rPr>
  </w:style>
  <w:style w:type="character" w:customStyle="1" w:styleId="Ttulo7Car">
    <w:name w:val="Título 7 Car"/>
    <w:basedOn w:val="Fuentedeprrafopredeter"/>
    <w:link w:val="Ttulo7"/>
    <w:uiPriority w:val="9"/>
    <w:semiHidden/>
    <w:rsid w:val="002F466C"/>
    <w:rPr>
      <w:caps/>
      <w:color w:val="365F91" w:themeColor="accent1" w:themeShade="BF"/>
      <w:spacing w:val="10"/>
    </w:rPr>
  </w:style>
  <w:style w:type="character" w:customStyle="1" w:styleId="Ttulo8Car">
    <w:name w:val="Título 8 Car"/>
    <w:basedOn w:val="Fuentedeprrafopredeter"/>
    <w:link w:val="Ttulo8"/>
    <w:uiPriority w:val="9"/>
    <w:semiHidden/>
    <w:rsid w:val="002F466C"/>
    <w:rPr>
      <w:caps/>
      <w:spacing w:val="10"/>
      <w:sz w:val="18"/>
      <w:szCs w:val="18"/>
    </w:rPr>
  </w:style>
  <w:style w:type="character" w:customStyle="1" w:styleId="Ttulo9Car">
    <w:name w:val="Título 9 Car"/>
    <w:basedOn w:val="Fuentedeprrafopredeter"/>
    <w:link w:val="Ttulo9"/>
    <w:uiPriority w:val="9"/>
    <w:semiHidden/>
    <w:rsid w:val="002F466C"/>
    <w:rPr>
      <w:i/>
      <w:caps/>
      <w:spacing w:val="10"/>
      <w:sz w:val="18"/>
      <w:szCs w:val="18"/>
    </w:rPr>
  </w:style>
  <w:style w:type="paragraph" w:styleId="Epgrafe">
    <w:name w:val="caption"/>
    <w:basedOn w:val="Normal"/>
    <w:next w:val="Normal"/>
    <w:uiPriority w:val="35"/>
    <w:semiHidden/>
    <w:unhideWhenUsed/>
    <w:qFormat/>
    <w:rsid w:val="002F466C"/>
    <w:rPr>
      <w:b/>
      <w:bCs/>
      <w:color w:val="365F91" w:themeColor="accent1" w:themeShade="BF"/>
      <w:sz w:val="16"/>
      <w:szCs w:val="16"/>
    </w:rPr>
  </w:style>
  <w:style w:type="paragraph" w:styleId="Ttulo">
    <w:name w:val="Title"/>
    <w:basedOn w:val="Normal"/>
    <w:next w:val="Normal"/>
    <w:link w:val="TtuloCar"/>
    <w:uiPriority w:val="10"/>
    <w:qFormat/>
    <w:rsid w:val="002F466C"/>
    <w:pPr>
      <w:spacing w:before="720"/>
    </w:pPr>
    <w:rPr>
      <w:caps/>
      <w:color w:val="4F81BD" w:themeColor="accent1"/>
      <w:spacing w:val="10"/>
      <w:kern w:val="28"/>
      <w:sz w:val="52"/>
      <w:szCs w:val="52"/>
    </w:rPr>
  </w:style>
  <w:style w:type="character" w:customStyle="1" w:styleId="TtuloCar">
    <w:name w:val="Título Car"/>
    <w:basedOn w:val="Fuentedeprrafopredeter"/>
    <w:link w:val="Ttulo"/>
    <w:uiPriority w:val="10"/>
    <w:rsid w:val="002F466C"/>
    <w:rPr>
      <w:caps/>
      <w:color w:val="4F81BD" w:themeColor="accent1"/>
      <w:spacing w:val="10"/>
      <w:kern w:val="28"/>
      <w:sz w:val="52"/>
      <w:szCs w:val="52"/>
    </w:rPr>
  </w:style>
  <w:style w:type="paragraph" w:styleId="Subttulo">
    <w:name w:val="Subtitle"/>
    <w:basedOn w:val="Normal"/>
    <w:next w:val="Normal"/>
    <w:link w:val="SubttuloCar"/>
    <w:uiPriority w:val="11"/>
    <w:qFormat/>
    <w:rsid w:val="002F466C"/>
    <w:pPr>
      <w:spacing w:after="1000" w:line="240" w:lineRule="auto"/>
    </w:pPr>
    <w:rPr>
      <w:caps/>
      <w:color w:val="595959" w:themeColor="text1" w:themeTint="A6"/>
      <w:spacing w:val="10"/>
      <w:sz w:val="24"/>
      <w:szCs w:val="24"/>
    </w:rPr>
  </w:style>
  <w:style w:type="character" w:customStyle="1" w:styleId="SubttuloCar">
    <w:name w:val="Subtítulo Car"/>
    <w:basedOn w:val="Fuentedeprrafopredeter"/>
    <w:link w:val="Subttulo"/>
    <w:uiPriority w:val="11"/>
    <w:rsid w:val="002F466C"/>
    <w:rPr>
      <w:caps/>
      <w:color w:val="595959" w:themeColor="text1" w:themeTint="A6"/>
      <w:spacing w:val="10"/>
      <w:sz w:val="24"/>
      <w:szCs w:val="24"/>
    </w:rPr>
  </w:style>
  <w:style w:type="character" w:styleId="Textoennegrita">
    <w:name w:val="Strong"/>
    <w:uiPriority w:val="22"/>
    <w:qFormat/>
    <w:rsid w:val="002F466C"/>
    <w:rPr>
      <w:b/>
      <w:bCs/>
    </w:rPr>
  </w:style>
  <w:style w:type="character" w:styleId="nfasis">
    <w:name w:val="Emphasis"/>
    <w:uiPriority w:val="20"/>
    <w:qFormat/>
    <w:rsid w:val="002F466C"/>
    <w:rPr>
      <w:caps/>
      <w:color w:val="243F60" w:themeColor="accent1" w:themeShade="7F"/>
      <w:spacing w:val="5"/>
    </w:rPr>
  </w:style>
  <w:style w:type="paragraph" w:styleId="Sinespaciado">
    <w:name w:val="No Spacing"/>
    <w:basedOn w:val="Normal"/>
    <w:link w:val="SinespaciadoCar"/>
    <w:uiPriority w:val="1"/>
    <w:qFormat/>
    <w:rsid w:val="002F466C"/>
    <w:pPr>
      <w:spacing w:before="0" w:after="0" w:line="240" w:lineRule="auto"/>
    </w:pPr>
  </w:style>
  <w:style w:type="character" w:customStyle="1" w:styleId="SinespaciadoCar">
    <w:name w:val="Sin espaciado Car"/>
    <w:basedOn w:val="Fuentedeprrafopredeter"/>
    <w:link w:val="Sinespaciado"/>
    <w:uiPriority w:val="1"/>
    <w:rsid w:val="002F466C"/>
    <w:rPr>
      <w:sz w:val="20"/>
      <w:szCs w:val="20"/>
    </w:rPr>
  </w:style>
  <w:style w:type="paragraph" w:styleId="Cita">
    <w:name w:val="Quote"/>
    <w:basedOn w:val="Normal"/>
    <w:next w:val="Normal"/>
    <w:link w:val="CitaCar"/>
    <w:uiPriority w:val="29"/>
    <w:qFormat/>
    <w:rsid w:val="002F466C"/>
    <w:rPr>
      <w:i/>
      <w:iCs/>
    </w:rPr>
  </w:style>
  <w:style w:type="character" w:customStyle="1" w:styleId="CitaCar">
    <w:name w:val="Cita Car"/>
    <w:basedOn w:val="Fuentedeprrafopredeter"/>
    <w:link w:val="Cita"/>
    <w:uiPriority w:val="29"/>
    <w:rsid w:val="002F466C"/>
    <w:rPr>
      <w:i/>
      <w:iCs/>
      <w:sz w:val="20"/>
      <w:szCs w:val="20"/>
    </w:rPr>
  </w:style>
  <w:style w:type="paragraph" w:styleId="Citadestacada">
    <w:name w:val="Intense Quote"/>
    <w:basedOn w:val="Normal"/>
    <w:next w:val="Normal"/>
    <w:link w:val="CitadestacadaCar"/>
    <w:uiPriority w:val="30"/>
    <w:qFormat/>
    <w:rsid w:val="002F466C"/>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itadestacadaCar">
    <w:name w:val="Cita destacada Car"/>
    <w:basedOn w:val="Fuentedeprrafopredeter"/>
    <w:link w:val="Citadestacada"/>
    <w:uiPriority w:val="30"/>
    <w:rsid w:val="002F466C"/>
    <w:rPr>
      <w:i/>
      <w:iCs/>
      <w:color w:val="4F81BD" w:themeColor="accent1"/>
      <w:sz w:val="20"/>
      <w:szCs w:val="20"/>
    </w:rPr>
  </w:style>
  <w:style w:type="character" w:styleId="nfasissutil">
    <w:name w:val="Subtle Emphasis"/>
    <w:uiPriority w:val="19"/>
    <w:qFormat/>
    <w:rsid w:val="002F466C"/>
    <w:rPr>
      <w:i/>
      <w:iCs/>
      <w:color w:val="243F60" w:themeColor="accent1" w:themeShade="7F"/>
    </w:rPr>
  </w:style>
  <w:style w:type="character" w:styleId="nfasisintenso">
    <w:name w:val="Intense Emphasis"/>
    <w:uiPriority w:val="21"/>
    <w:qFormat/>
    <w:rsid w:val="002F466C"/>
    <w:rPr>
      <w:b/>
      <w:bCs/>
      <w:caps/>
      <w:color w:val="243F60" w:themeColor="accent1" w:themeShade="7F"/>
      <w:spacing w:val="10"/>
    </w:rPr>
  </w:style>
  <w:style w:type="character" w:styleId="Referenciasutil">
    <w:name w:val="Subtle Reference"/>
    <w:uiPriority w:val="31"/>
    <w:qFormat/>
    <w:rsid w:val="002F466C"/>
    <w:rPr>
      <w:b/>
      <w:bCs/>
      <w:color w:val="4F81BD" w:themeColor="accent1"/>
    </w:rPr>
  </w:style>
  <w:style w:type="character" w:styleId="Referenciaintensa">
    <w:name w:val="Intense Reference"/>
    <w:uiPriority w:val="32"/>
    <w:qFormat/>
    <w:rsid w:val="002F466C"/>
    <w:rPr>
      <w:b/>
      <w:bCs/>
      <w:i/>
      <w:iCs/>
      <w:caps/>
      <w:color w:val="4F81BD" w:themeColor="accent1"/>
    </w:rPr>
  </w:style>
  <w:style w:type="character" w:styleId="Ttulodellibro">
    <w:name w:val="Book Title"/>
    <w:uiPriority w:val="33"/>
    <w:qFormat/>
    <w:rsid w:val="002F466C"/>
    <w:rPr>
      <w:b/>
      <w:bCs/>
      <w:i/>
      <w:iCs/>
      <w:spacing w:val="9"/>
    </w:rPr>
  </w:style>
  <w:style w:type="paragraph" w:styleId="TtulodeTDC">
    <w:name w:val="TOC Heading"/>
    <w:basedOn w:val="Ttulo1"/>
    <w:next w:val="Normal"/>
    <w:uiPriority w:val="39"/>
    <w:semiHidden/>
    <w:unhideWhenUsed/>
    <w:qFormat/>
    <w:rsid w:val="002F466C"/>
    <w:pPr>
      <w:outlineLvl w:val="9"/>
    </w:pPr>
    <w:rPr>
      <w:lang w:bidi="en-US"/>
    </w:rPr>
  </w:style>
  <w:style w:type="paragraph" w:styleId="Encabezado">
    <w:name w:val="header"/>
    <w:basedOn w:val="Normal"/>
    <w:link w:val="EncabezadoCar"/>
    <w:uiPriority w:val="99"/>
    <w:unhideWhenUsed/>
    <w:rsid w:val="002F466C"/>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2F466C"/>
    <w:rPr>
      <w:sz w:val="20"/>
      <w:szCs w:val="20"/>
    </w:rPr>
  </w:style>
  <w:style w:type="paragraph" w:styleId="Piedepgina">
    <w:name w:val="footer"/>
    <w:basedOn w:val="Normal"/>
    <w:link w:val="PiedepginaCar"/>
    <w:uiPriority w:val="99"/>
    <w:unhideWhenUsed/>
    <w:rsid w:val="002F466C"/>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2F466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66C"/>
    <w:rPr>
      <w:sz w:val="20"/>
      <w:szCs w:val="20"/>
    </w:rPr>
  </w:style>
  <w:style w:type="paragraph" w:styleId="Ttulo1">
    <w:name w:val="heading 1"/>
    <w:basedOn w:val="Normal"/>
    <w:next w:val="Normal"/>
    <w:link w:val="Ttulo1Car"/>
    <w:uiPriority w:val="9"/>
    <w:qFormat/>
    <w:rsid w:val="002F466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Ttulo2">
    <w:name w:val="heading 2"/>
    <w:basedOn w:val="Normal"/>
    <w:next w:val="Normal"/>
    <w:link w:val="Ttulo2Car"/>
    <w:uiPriority w:val="9"/>
    <w:unhideWhenUsed/>
    <w:qFormat/>
    <w:rsid w:val="002F466C"/>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Ttulo3">
    <w:name w:val="heading 3"/>
    <w:basedOn w:val="Normal"/>
    <w:next w:val="Normal"/>
    <w:link w:val="Ttulo3Car"/>
    <w:uiPriority w:val="9"/>
    <w:unhideWhenUsed/>
    <w:qFormat/>
    <w:rsid w:val="002F466C"/>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Ttulo4">
    <w:name w:val="heading 4"/>
    <w:basedOn w:val="Normal"/>
    <w:next w:val="Normal"/>
    <w:link w:val="Ttulo4Car"/>
    <w:uiPriority w:val="9"/>
    <w:semiHidden/>
    <w:unhideWhenUsed/>
    <w:qFormat/>
    <w:rsid w:val="002F466C"/>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Ttulo5">
    <w:name w:val="heading 5"/>
    <w:basedOn w:val="Normal"/>
    <w:next w:val="Normal"/>
    <w:link w:val="Ttulo5Car"/>
    <w:uiPriority w:val="9"/>
    <w:semiHidden/>
    <w:unhideWhenUsed/>
    <w:qFormat/>
    <w:rsid w:val="002F466C"/>
    <w:pPr>
      <w:pBdr>
        <w:bottom w:val="single" w:sz="6" w:space="1" w:color="4F81BD" w:themeColor="accent1"/>
      </w:pBdr>
      <w:spacing w:before="300" w:after="0"/>
      <w:outlineLvl w:val="4"/>
    </w:pPr>
    <w:rPr>
      <w:caps/>
      <w:color w:val="365F91" w:themeColor="accent1" w:themeShade="BF"/>
      <w:spacing w:val="10"/>
      <w:sz w:val="22"/>
      <w:szCs w:val="22"/>
    </w:rPr>
  </w:style>
  <w:style w:type="paragraph" w:styleId="Ttulo6">
    <w:name w:val="heading 6"/>
    <w:basedOn w:val="Normal"/>
    <w:next w:val="Normal"/>
    <w:link w:val="Ttulo6Car"/>
    <w:uiPriority w:val="9"/>
    <w:semiHidden/>
    <w:unhideWhenUsed/>
    <w:qFormat/>
    <w:rsid w:val="002F466C"/>
    <w:pPr>
      <w:pBdr>
        <w:bottom w:val="dotted" w:sz="6" w:space="1" w:color="4F81BD" w:themeColor="accent1"/>
      </w:pBdr>
      <w:spacing w:before="300" w:after="0"/>
      <w:outlineLvl w:val="5"/>
    </w:pPr>
    <w:rPr>
      <w:caps/>
      <w:color w:val="365F91" w:themeColor="accent1" w:themeShade="BF"/>
      <w:spacing w:val="10"/>
      <w:sz w:val="22"/>
      <w:szCs w:val="22"/>
    </w:rPr>
  </w:style>
  <w:style w:type="paragraph" w:styleId="Ttulo7">
    <w:name w:val="heading 7"/>
    <w:basedOn w:val="Normal"/>
    <w:next w:val="Normal"/>
    <w:link w:val="Ttulo7Car"/>
    <w:uiPriority w:val="9"/>
    <w:semiHidden/>
    <w:unhideWhenUsed/>
    <w:qFormat/>
    <w:rsid w:val="002F466C"/>
    <w:pPr>
      <w:spacing w:before="300" w:after="0"/>
      <w:outlineLvl w:val="6"/>
    </w:pPr>
    <w:rPr>
      <w:caps/>
      <w:color w:val="365F91" w:themeColor="accent1" w:themeShade="BF"/>
      <w:spacing w:val="10"/>
      <w:sz w:val="22"/>
      <w:szCs w:val="22"/>
    </w:rPr>
  </w:style>
  <w:style w:type="paragraph" w:styleId="Ttulo8">
    <w:name w:val="heading 8"/>
    <w:basedOn w:val="Normal"/>
    <w:next w:val="Normal"/>
    <w:link w:val="Ttulo8Car"/>
    <w:uiPriority w:val="9"/>
    <w:semiHidden/>
    <w:unhideWhenUsed/>
    <w:qFormat/>
    <w:rsid w:val="002F466C"/>
    <w:pPr>
      <w:spacing w:before="300" w:after="0"/>
      <w:outlineLvl w:val="7"/>
    </w:pPr>
    <w:rPr>
      <w:caps/>
      <w:spacing w:val="10"/>
      <w:sz w:val="18"/>
      <w:szCs w:val="18"/>
    </w:rPr>
  </w:style>
  <w:style w:type="paragraph" w:styleId="Ttulo9">
    <w:name w:val="heading 9"/>
    <w:basedOn w:val="Normal"/>
    <w:next w:val="Normal"/>
    <w:link w:val="Ttulo9Car"/>
    <w:uiPriority w:val="9"/>
    <w:semiHidden/>
    <w:unhideWhenUsed/>
    <w:qFormat/>
    <w:rsid w:val="002F466C"/>
    <w:pPr>
      <w:spacing w:before="300" w:after="0"/>
      <w:outlineLvl w:val="8"/>
    </w:pPr>
    <w:rPr>
      <w:i/>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F466C"/>
    <w:pPr>
      <w:ind w:left="720"/>
      <w:contextualSpacing/>
    </w:pPr>
  </w:style>
  <w:style w:type="character" w:customStyle="1" w:styleId="Ttulo1Car">
    <w:name w:val="Título 1 Car"/>
    <w:basedOn w:val="Fuentedeprrafopredeter"/>
    <w:link w:val="Ttulo1"/>
    <w:uiPriority w:val="9"/>
    <w:rsid w:val="002F466C"/>
    <w:rPr>
      <w:b/>
      <w:bCs/>
      <w:caps/>
      <w:color w:val="FFFFFF" w:themeColor="background1"/>
      <w:spacing w:val="15"/>
      <w:shd w:val="clear" w:color="auto" w:fill="4F81BD" w:themeFill="accent1"/>
    </w:rPr>
  </w:style>
  <w:style w:type="character" w:customStyle="1" w:styleId="Ttulo2Car">
    <w:name w:val="Título 2 Car"/>
    <w:basedOn w:val="Fuentedeprrafopredeter"/>
    <w:link w:val="Ttulo2"/>
    <w:uiPriority w:val="9"/>
    <w:rsid w:val="002F466C"/>
    <w:rPr>
      <w:caps/>
      <w:spacing w:val="15"/>
      <w:shd w:val="clear" w:color="auto" w:fill="DBE5F1" w:themeFill="accent1" w:themeFillTint="33"/>
    </w:rPr>
  </w:style>
  <w:style w:type="character" w:customStyle="1" w:styleId="Ttulo3Car">
    <w:name w:val="Título 3 Car"/>
    <w:basedOn w:val="Fuentedeprrafopredeter"/>
    <w:link w:val="Ttulo3"/>
    <w:uiPriority w:val="9"/>
    <w:rsid w:val="002F466C"/>
    <w:rPr>
      <w:caps/>
      <w:color w:val="243F60" w:themeColor="accent1" w:themeShade="7F"/>
      <w:spacing w:val="15"/>
    </w:rPr>
  </w:style>
  <w:style w:type="character" w:customStyle="1" w:styleId="Ttulo4Car">
    <w:name w:val="Título 4 Car"/>
    <w:basedOn w:val="Fuentedeprrafopredeter"/>
    <w:link w:val="Ttulo4"/>
    <w:uiPriority w:val="9"/>
    <w:semiHidden/>
    <w:rsid w:val="002F466C"/>
    <w:rPr>
      <w:caps/>
      <w:color w:val="365F91" w:themeColor="accent1" w:themeShade="BF"/>
      <w:spacing w:val="10"/>
    </w:rPr>
  </w:style>
  <w:style w:type="character" w:customStyle="1" w:styleId="Ttulo5Car">
    <w:name w:val="Título 5 Car"/>
    <w:basedOn w:val="Fuentedeprrafopredeter"/>
    <w:link w:val="Ttulo5"/>
    <w:uiPriority w:val="9"/>
    <w:semiHidden/>
    <w:rsid w:val="002F466C"/>
    <w:rPr>
      <w:caps/>
      <w:color w:val="365F91" w:themeColor="accent1" w:themeShade="BF"/>
      <w:spacing w:val="10"/>
    </w:rPr>
  </w:style>
  <w:style w:type="character" w:customStyle="1" w:styleId="Ttulo6Car">
    <w:name w:val="Título 6 Car"/>
    <w:basedOn w:val="Fuentedeprrafopredeter"/>
    <w:link w:val="Ttulo6"/>
    <w:uiPriority w:val="9"/>
    <w:semiHidden/>
    <w:rsid w:val="002F466C"/>
    <w:rPr>
      <w:caps/>
      <w:color w:val="365F91" w:themeColor="accent1" w:themeShade="BF"/>
      <w:spacing w:val="10"/>
    </w:rPr>
  </w:style>
  <w:style w:type="character" w:customStyle="1" w:styleId="Ttulo7Car">
    <w:name w:val="Título 7 Car"/>
    <w:basedOn w:val="Fuentedeprrafopredeter"/>
    <w:link w:val="Ttulo7"/>
    <w:uiPriority w:val="9"/>
    <w:semiHidden/>
    <w:rsid w:val="002F466C"/>
    <w:rPr>
      <w:caps/>
      <w:color w:val="365F91" w:themeColor="accent1" w:themeShade="BF"/>
      <w:spacing w:val="10"/>
    </w:rPr>
  </w:style>
  <w:style w:type="character" w:customStyle="1" w:styleId="Ttulo8Car">
    <w:name w:val="Título 8 Car"/>
    <w:basedOn w:val="Fuentedeprrafopredeter"/>
    <w:link w:val="Ttulo8"/>
    <w:uiPriority w:val="9"/>
    <w:semiHidden/>
    <w:rsid w:val="002F466C"/>
    <w:rPr>
      <w:caps/>
      <w:spacing w:val="10"/>
      <w:sz w:val="18"/>
      <w:szCs w:val="18"/>
    </w:rPr>
  </w:style>
  <w:style w:type="character" w:customStyle="1" w:styleId="Ttulo9Car">
    <w:name w:val="Título 9 Car"/>
    <w:basedOn w:val="Fuentedeprrafopredeter"/>
    <w:link w:val="Ttulo9"/>
    <w:uiPriority w:val="9"/>
    <w:semiHidden/>
    <w:rsid w:val="002F466C"/>
    <w:rPr>
      <w:i/>
      <w:caps/>
      <w:spacing w:val="10"/>
      <w:sz w:val="18"/>
      <w:szCs w:val="18"/>
    </w:rPr>
  </w:style>
  <w:style w:type="paragraph" w:styleId="Epgrafe">
    <w:name w:val="caption"/>
    <w:basedOn w:val="Normal"/>
    <w:next w:val="Normal"/>
    <w:uiPriority w:val="35"/>
    <w:semiHidden/>
    <w:unhideWhenUsed/>
    <w:qFormat/>
    <w:rsid w:val="002F466C"/>
    <w:rPr>
      <w:b/>
      <w:bCs/>
      <w:color w:val="365F91" w:themeColor="accent1" w:themeShade="BF"/>
      <w:sz w:val="16"/>
      <w:szCs w:val="16"/>
    </w:rPr>
  </w:style>
  <w:style w:type="paragraph" w:styleId="Ttulo">
    <w:name w:val="Title"/>
    <w:basedOn w:val="Normal"/>
    <w:next w:val="Normal"/>
    <w:link w:val="TtuloCar"/>
    <w:uiPriority w:val="10"/>
    <w:qFormat/>
    <w:rsid w:val="002F466C"/>
    <w:pPr>
      <w:spacing w:before="720"/>
    </w:pPr>
    <w:rPr>
      <w:caps/>
      <w:color w:val="4F81BD" w:themeColor="accent1"/>
      <w:spacing w:val="10"/>
      <w:kern w:val="28"/>
      <w:sz w:val="52"/>
      <w:szCs w:val="52"/>
    </w:rPr>
  </w:style>
  <w:style w:type="character" w:customStyle="1" w:styleId="TtuloCar">
    <w:name w:val="Título Car"/>
    <w:basedOn w:val="Fuentedeprrafopredeter"/>
    <w:link w:val="Ttulo"/>
    <w:uiPriority w:val="10"/>
    <w:rsid w:val="002F466C"/>
    <w:rPr>
      <w:caps/>
      <w:color w:val="4F81BD" w:themeColor="accent1"/>
      <w:spacing w:val="10"/>
      <w:kern w:val="28"/>
      <w:sz w:val="52"/>
      <w:szCs w:val="52"/>
    </w:rPr>
  </w:style>
  <w:style w:type="paragraph" w:styleId="Subttulo">
    <w:name w:val="Subtitle"/>
    <w:basedOn w:val="Normal"/>
    <w:next w:val="Normal"/>
    <w:link w:val="SubttuloCar"/>
    <w:uiPriority w:val="11"/>
    <w:qFormat/>
    <w:rsid w:val="002F466C"/>
    <w:pPr>
      <w:spacing w:after="1000" w:line="240" w:lineRule="auto"/>
    </w:pPr>
    <w:rPr>
      <w:caps/>
      <w:color w:val="595959" w:themeColor="text1" w:themeTint="A6"/>
      <w:spacing w:val="10"/>
      <w:sz w:val="24"/>
      <w:szCs w:val="24"/>
    </w:rPr>
  </w:style>
  <w:style w:type="character" w:customStyle="1" w:styleId="SubttuloCar">
    <w:name w:val="Subtítulo Car"/>
    <w:basedOn w:val="Fuentedeprrafopredeter"/>
    <w:link w:val="Subttulo"/>
    <w:uiPriority w:val="11"/>
    <w:rsid w:val="002F466C"/>
    <w:rPr>
      <w:caps/>
      <w:color w:val="595959" w:themeColor="text1" w:themeTint="A6"/>
      <w:spacing w:val="10"/>
      <w:sz w:val="24"/>
      <w:szCs w:val="24"/>
    </w:rPr>
  </w:style>
  <w:style w:type="character" w:styleId="Textoennegrita">
    <w:name w:val="Strong"/>
    <w:uiPriority w:val="22"/>
    <w:qFormat/>
    <w:rsid w:val="002F466C"/>
    <w:rPr>
      <w:b/>
      <w:bCs/>
    </w:rPr>
  </w:style>
  <w:style w:type="character" w:styleId="nfasis">
    <w:name w:val="Emphasis"/>
    <w:uiPriority w:val="20"/>
    <w:qFormat/>
    <w:rsid w:val="002F466C"/>
    <w:rPr>
      <w:caps/>
      <w:color w:val="243F60" w:themeColor="accent1" w:themeShade="7F"/>
      <w:spacing w:val="5"/>
    </w:rPr>
  </w:style>
  <w:style w:type="paragraph" w:styleId="Sinespaciado">
    <w:name w:val="No Spacing"/>
    <w:basedOn w:val="Normal"/>
    <w:link w:val="SinespaciadoCar"/>
    <w:uiPriority w:val="1"/>
    <w:qFormat/>
    <w:rsid w:val="002F466C"/>
    <w:pPr>
      <w:spacing w:before="0" w:after="0" w:line="240" w:lineRule="auto"/>
    </w:pPr>
  </w:style>
  <w:style w:type="character" w:customStyle="1" w:styleId="SinespaciadoCar">
    <w:name w:val="Sin espaciado Car"/>
    <w:basedOn w:val="Fuentedeprrafopredeter"/>
    <w:link w:val="Sinespaciado"/>
    <w:uiPriority w:val="1"/>
    <w:rsid w:val="002F466C"/>
    <w:rPr>
      <w:sz w:val="20"/>
      <w:szCs w:val="20"/>
    </w:rPr>
  </w:style>
  <w:style w:type="paragraph" w:styleId="Cita">
    <w:name w:val="Quote"/>
    <w:basedOn w:val="Normal"/>
    <w:next w:val="Normal"/>
    <w:link w:val="CitaCar"/>
    <w:uiPriority w:val="29"/>
    <w:qFormat/>
    <w:rsid w:val="002F466C"/>
    <w:rPr>
      <w:i/>
      <w:iCs/>
    </w:rPr>
  </w:style>
  <w:style w:type="character" w:customStyle="1" w:styleId="CitaCar">
    <w:name w:val="Cita Car"/>
    <w:basedOn w:val="Fuentedeprrafopredeter"/>
    <w:link w:val="Cita"/>
    <w:uiPriority w:val="29"/>
    <w:rsid w:val="002F466C"/>
    <w:rPr>
      <w:i/>
      <w:iCs/>
      <w:sz w:val="20"/>
      <w:szCs w:val="20"/>
    </w:rPr>
  </w:style>
  <w:style w:type="paragraph" w:styleId="Citadestacada">
    <w:name w:val="Intense Quote"/>
    <w:basedOn w:val="Normal"/>
    <w:next w:val="Normal"/>
    <w:link w:val="CitadestacadaCar"/>
    <w:uiPriority w:val="30"/>
    <w:qFormat/>
    <w:rsid w:val="002F466C"/>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itadestacadaCar">
    <w:name w:val="Cita destacada Car"/>
    <w:basedOn w:val="Fuentedeprrafopredeter"/>
    <w:link w:val="Citadestacada"/>
    <w:uiPriority w:val="30"/>
    <w:rsid w:val="002F466C"/>
    <w:rPr>
      <w:i/>
      <w:iCs/>
      <w:color w:val="4F81BD" w:themeColor="accent1"/>
      <w:sz w:val="20"/>
      <w:szCs w:val="20"/>
    </w:rPr>
  </w:style>
  <w:style w:type="character" w:styleId="nfasissutil">
    <w:name w:val="Subtle Emphasis"/>
    <w:uiPriority w:val="19"/>
    <w:qFormat/>
    <w:rsid w:val="002F466C"/>
    <w:rPr>
      <w:i/>
      <w:iCs/>
      <w:color w:val="243F60" w:themeColor="accent1" w:themeShade="7F"/>
    </w:rPr>
  </w:style>
  <w:style w:type="character" w:styleId="nfasisintenso">
    <w:name w:val="Intense Emphasis"/>
    <w:uiPriority w:val="21"/>
    <w:qFormat/>
    <w:rsid w:val="002F466C"/>
    <w:rPr>
      <w:b/>
      <w:bCs/>
      <w:caps/>
      <w:color w:val="243F60" w:themeColor="accent1" w:themeShade="7F"/>
      <w:spacing w:val="10"/>
    </w:rPr>
  </w:style>
  <w:style w:type="character" w:styleId="Referenciasutil">
    <w:name w:val="Subtle Reference"/>
    <w:uiPriority w:val="31"/>
    <w:qFormat/>
    <w:rsid w:val="002F466C"/>
    <w:rPr>
      <w:b/>
      <w:bCs/>
      <w:color w:val="4F81BD" w:themeColor="accent1"/>
    </w:rPr>
  </w:style>
  <w:style w:type="character" w:styleId="Referenciaintensa">
    <w:name w:val="Intense Reference"/>
    <w:uiPriority w:val="32"/>
    <w:qFormat/>
    <w:rsid w:val="002F466C"/>
    <w:rPr>
      <w:b/>
      <w:bCs/>
      <w:i/>
      <w:iCs/>
      <w:caps/>
      <w:color w:val="4F81BD" w:themeColor="accent1"/>
    </w:rPr>
  </w:style>
  <w:style w:type="character" w:styleId="Ttulodellibro">
    <w:name w:val="Book Title"/>
    <w:uiPriority w:val="33"/>
    <w:qFormat/>
    <w:rsid w:val="002F466C"/>
    <w:rPr>
      <w:b/>
      <w:bCs/>
      <w:i/>
      <w:iCs/>
      <w:spacing w:val="9"/>
    </w:rPr>
  </w:style>
  <w:style w:type="paragraph" w:styleId="TtulodeTDC">
    <w:name w:val="TOC Heading"/>
    <w:basedOn w:val="Ttulo1"/>
    <w:next w:val="Normal"/>
    <w:uiPriority w:val="39"/>
    <w:semiHidden/>
    <w:unhideWhenUsed/>
    <w:qFormat/>
    <w:rsid w:val="002F466C"/>
    <w:pPr>
      <w:outlineLvl w:val="9"/>
    </w:pPr>
    <w:rPr>
      <w:lang w:bidi="en-US"/>
    </w:rPr>
  </w:style>
  <w:style w:type="paragraph" w:styleId="Encabezado">
    <w:name w:val="header"/>
    <w:basedOn w:val="Normal"/>
    <w:link w:val="EncabezadoCar"/>
    <w:uiPriority w:val="99"/>
    <w:unhideWhenUsed/>
    <w:rsid w:val="002F466C"/>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2F466C"/>
    <w:rPr>
      <w:sz w:val="20"/>
      <w:szCs w:val="20"/>
    </w:rPr>
  </w:style>
  <w:style w:type="paragraph" w:styleId="Piedepgina">
    <w:name w:val="footer"/>
    <w:basedOn w:val="Normal"/>
    <w:link w:val="PiedepginaCar"/>
    <w:uiPriority w:val="99"/>
    <w:unhideWhenUsed/>
    <w:rsid w:val="002F466C"/>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2F466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339A8-B9E2-43A3-B776-442735E06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8</Pages>
  <Words>3900</Words>
  <Characters>21454</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Fernanda Ibarrola</dc:creator>
  <cp:lastModifiedBy>Fernanda Ibarrola</cp:lastModifiedBy>
  <cp:revision>24</cp:revision>
  <dcterms:created xsi:type="dcterms:W3CDTF">2017-10-04T09:12:00Z</dcterms:created>
  <dcterms:modified xsi:type="dcterms:W3CDTF">2017-10-04T17:01:00Z</dcterms:modified>
</cp:coreProperties>
</file>