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67" w:rsidRDefault="00045667" w:rsidP="00DA740E">
      <w:pPr>
        <w:rPr>
          <w:rFonts w:asciiTheme="majorHAnsi" w:hAnsiTheme="majorHAnsi"/>
          <w:b/>
        </w:rPr>
      </w:pPr>
      <w:r>
        <w:rPr>
          <w:rFonts w:asciiTheme="majorHAnsi" w:hAnsiTheme="majorHAnsi"/>
          <w:b/>
          <w:noProof/>
          <w:lang w:eastAsia="es-CL"/>
        </w:rPr>
        <w:drawing>
          <wp:anchor distT="0" distB="0" distL="114300" distR="114300" simplePos="0" relativeHeight="251658240" behindDoc="1" locked="0" layoutInCell="1" allowOverlap="1">
            <wp:simplePos x="0" y="0"/>
            <wp:positionH relativeFrom="column">
              <wp:posOffset>15240</wp:posOffset>
            </wp:positionH>
            <wp:positionV relativeFrom="paragraph">
              <wp:posOffset>-61595</wp:posOffset>
            </wp:positionV>
            <wp:extent cx="742950" cy="1076325"/>
            <wp:effectExtent l="19050" t="0" r="0" b="0"/>
            <wp:wrapTight wrapText="bothSides">
              <wp:wrapPolygon edited="0">
                <wp:start x="-554" y="0"/>
                <wp:lineTo x="-554" y="21409"/>
                <wp:lineTo x="21600" y="21409"/>
                <wp:lineTo x="21600" y="0"/>
                <wp:lineTo x="-554" y="0"/>
              </wp:wrapPolygon>
            </wp:wrapTight>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742950" cy="1076325"/>
                    </a:xfrm>
                    <a:prstGeom prst="rect">
                      <a:avLst/>
                    </a:prstGeom>
                    <a:noFill/>
                    <a:ln w="9525">
                      <a:noFill/>
                      <a:miter lim="800000"/>
                      <a:headEnd/>
                      <a:tailEnd/>
                    </a:ln>
                  </pic:spPr>
                </pic:pic>
              </a:graphicData>
            </a:graphic>
          </wp:anchor>
        </w:drawing>
      </w:r>
    </w:p>
    <w:p w:rsidR="00DA740E" w:rsidRPr="000D5B87" w:rsidRDefault="00DA740E" w:rsidP="00DA740E">
      <w:pPr>
        <w:rPr>
          <w:rFonts w:asciiTheme="majorHAnsi" w:hAnsiTheme="majorHAnsi"/>
          <w:b/>
        </w:rPr>
      </w:pPr>
      <w:r w:rsidRPr="000D5B87">
        <w:rPr>
          <w:rFonts w:asciiTheme="majorHAnsi" w:hAnsiTheme="majorHAnsi"/>
          <w:b/>
        </w:rPr>
        <w:t>Universidad de Chile</w:t>
      </w:r>
    </w:p>
    <w:p w:rsidR="00DA740E" w:rsidRPr="000D5B87" w:rsidRDefault="0028780A" w:rsidP="0028780A">
      <w:pPr>
        <w:rPr>
          <w:rFonts w:asciiTheme="majorHAnsi" w:hAnsiTheme="majorHAnsi"/>
        </w:rPr>
      </w:pPr>
      <w:r w:rsidRPr="000D5B87">
        <w:rPr>
          <w:rFonts w:asciiTheme="majorHAnsi" w:hAnsiTheme="majorHAnsi"/>
        </w:rPr>
        <w:t>Facultad de Ciencias Sociales</w:t>
      </w:r>
    </w:p>
    <w:p w:rsidR="0028780A" w:rsidRPr="000D5B87" w:rsidRDefault="003647BE" w:rsidP="0028780A">
      <w:pPr>
        <w:rPr>
          <w:rFonts w:asciiTheme="majorHAnsi" w:hAnsiTheme="majorHAnsi"/>
        </w:rPr>
      </w:pPr>
      <w:r>
        <w:rPr>
          <w:rFonts w:asciiTheme="majorHAnsi" w:hAnsiTheme="majorHAnsi"/>
        </w:rPr>
        <w:t>Profesora</w:t>
      </w:r>
      <w:r w:rsidR="0028780A" w:rsidRPr="000D5B87">
        <w:rPr>
          <w:rFonts w:asciiTheme="majorHAnsi" w:hAnsiTheme="majorHAnsi"/>
        </w:rPr>
        <w:t xml:space="preserve">: Catalina Canals </w:t>
      </w:r>
    </w:p>
    <w:p w:rsidR="003647BE" w:rsidRDefault="0028780A" w:rsidP="003647BE">
      <w:pPr>
        <w:rPr>
          <w:rFonts w:asciiTheme="majorHAnsi" w:hAnsiTheme="majorHAnsi"/>
        </w:rPr>
      </w:pPr>
      <w:r w:rsidRPr="000D5B87">
        <w:rPr>
          <w:rFonts w:asciiTheme="majorHAnsi" w:hAnsiTheme="majorHAnsi"/>
        </w:rPr>
        <w:t>Ayudante</w:t>
      </w:r>
      <w:r w:rsidR="003647BE">
        <w:rPr>
          <w:rFonts w:asciiTheme="majorHAnsi" w:hAnsiTheme="majorHAnsi"/>
        </w:rPr>
        <w:t>s</w:t>
      </w:r>
      <w:r w:rsidRPr="000D5B87">
        <w:rPr>
          <w:rFonts w:asciiTheme="majorHAnsi" w:hAnsiTheme="majorHAnsi"/>
        </w:rPr>
        <w:t xml:space="preserve">: </w:t>
      </w:r>
      <w:r w:rsidR="003647BE">
        <w:rPr>
          <w:rFonts w:asciiTheme="majorHAnsi" w:hAnsiTheme="majorHAnsi"/>
        </w:rPr>
        <w:t>Daniel Cifuentes, Camila Lizama,</w:t>
      </w:r>
    </w:p>
    <w:p w:rsidR="0028780A" w:rsidRPr="000D5B87" w:rsidRDefault="003647BE" w:rsidP="003647BE">
      <w:pPr>
        <w:rPr>
          <w:rFonts w:asciiTheme="majorHAnsi" w:hAnsiTheme="majorHAnsi"/>
        </w:rPr>
      </w:pPr>
      <w:r>
        <w:rPr>
          <w:rFonts w:asciiTheme="majorHAnsi" w:hAnsiTheme="majorHAnsi"/>
        </w:rPr>
        <w:t>Daniela Olivares, Sofía Villalobos</w:t>
      </w:r>
    </w:p>
    <w:p w:rsidR="0028780A" w:rsidRDefault="0028780A" w:rsidP="0028780A">
      <w:pPr>
        <w:rPr>
          <w:rFonts w:asciiTheme="majorHAnsi" w:hAnsiTheme="majorHAnsi"/>
        </w:rPr>
      </w:pPr>
    </w:p>
    <w:p w:rsidR="003647BE" w:rsidRDefault="004C3BC6" w:rsidP="0028780A">
      <w:pPr>
        <w:jc w:val="center"/>
        <w:rPr>
          <w:rFonts w:asciiTheme="majorHAnsi" w:hAnsiTheme="majorHAnsi"/>
          <w:b/>
        </w:rPr>
      </w:pPr>
      <w:r>
        <w:rPr>
          <w:rFonts w:asciiTheme="majorHAnsi" w:hAnsiTheme="majorHAnsi"/>
          <w:b/>
        </w:rPr>
        <w:t xml:space="preserve">Pauta </w:t>
      </w:r>
      <w:r w:rsidR="00254E3E">
        <w:rPr>
          <w:rFonts w:asciiTheme="majorHAnsi" w:hAnsiTheme="majorHAnsi"/>
          <w:b/>
        </w:rPr>
        <w:t>Control</w:t>
      </w:r>
      <w:r w:rsidR="00BF0F82">
        <w:rPr>
          <w:rFonts w:asciiTheme="majorHAnsi" w:hAnsiTheme="majorHAnsi"/>
          <w:b/>
        </w:rPr>
        <w:t xml:space="preserve"> n°2</w:t>
      </w:r>
    </w:p>
    <w:p w:rsidR="00045667" w:rsidRPr="000D5B87" w:rsidRDefault="0028780A" w:rsidP="0028780A">
      <w:pPr>
        <w:jc w:val="center"/>
        <w:rPr>
          <w:rFonts w:asciiTheme="majorHAnsi" w:hAnsiTheme="majorHAnsi"/>
          <w:b/>
        </w:rPr>
      </w:pPr>
      <w:r w:rsidRPr="000D5B87">
        <w:rPr>
          <w:rFonts w:asciiTheme="majorHAnsi" w:hAnsiTheme="majorHAnsi"/>
          <w:b/>
        </w:rPr>
        <w:t xml:space="preserve"> </w:t>
      </w:r>
      <w:r w:rsidR="00DA740E" w:rsidRPr="000D5B87">
        <w:rPr>
          <w:rFonts w:asciiTheme="majorHAnsi" w:hAnsiTheme="majorHAnsi"/>
          <w:b/>
        </w:rPr>
        <w:t xml:space="preserve">Estadística </w:t>
      </w:r>
      <w:r w:rsidR="003647BE">
        <w:rPr>
          <w:rFonts w:asciiTheme="majorHAnsi" w:hAnsiTheme="majorHAnsi"/>
          <w:b/>
        </w:rPr>
        <w:t>II, sección 2</w:t>
      </w:r>
      <w:r w:rsidR="00045667" w:rsidRPr="000D5B87">
        <w:rPr>
          <w:rFonts w:asciiTheme="majorHAnsi" w:hAnsiTheme="majorHAnsi"/>
          <w:b/>
        </w:rPr>
        <w:t xml:space="preserve"> </w:t>
      </w:r>
    </w:p>
    <w:p w:rsidR="0028780A" w:rsidRDefault="0028780A" w:rsidP="00DA740E"/>
    <w:p w:rsidR="00A22524" w:rsidRDefault="003647BE" w:rsidP="00A22524">
      <w:pPr>
        <w:rPr>
          <w:rFonts w:asciiTheme="majorHAnsi" w:hAnsiTheme="majorHAnsi"/>
          <w:b/>
        </w:rPr>
      </w:pPr>
      <w:r>
        <w:rPr>
          <w:rFonts w:asciiTheme="majorHAnsi" w:hAnsiTheme="majorHAnsi"/>
          <w:b/>
        </w:rPr>
        <w:t>Ejercicios</w:t>
      </w:r>
    </w:p>
    <w:p w:rsidR="004C3BC6" w:rsidRDefault="004C3BC6" w:rsidP="00A22524">
      <w:pPr>
        <w:rPr>
          <w:rFonts w:asciiTheme="majorHAnsi" w:hAnsiTheme="majorHAnsi"/>
          <w:b/>
        </w:rPr>
      </w:pPr>
    </w:p>
    <w:p w:rsidR="00BF0F82" w:rsidRPr="00BF0F82" w:rsidRDefault="00BF0F82" w:rsidP="00BF0F82">
      <w:pPr>
        <w:pStyle w:val="Prrafodelista"/>
        <w:numPr>
          <w:ilvl w:val="0"/>
          <w:numId w:val="17"/>
        </w:numPr>
        <w:rPr>
          <w:rFonts w:asciiTheme="majorHAnsi" w:hAnsiTheme="majorHAnsi"/>
          <w:b/>
        </w:rPr>
      </w:pPr>
      <w:r w:rsidRPr="00BF0F82">
        <w:rPr>
          <w:rFonts w:asciiTheme="majorHAnsi" w:hAnsiTheme="majorHAnsi"/>
          <w:b/>
        </w:rPr>
        <w:t>A una muestra probabilística de 30 chilenos se le encuestó anualmente durante una década. Un investigador quiere utilizar dichas encuestas para analizar si las horas semanales trabajadas semanalmente disminuyeron entre el 2015 y el 2016. La información que tiene de la muestra es la siguiente (15 pts.).</w:t>
      </w:r>
    </w:p>
    <w:p w:rsidR="00BF0F82" w:rsidRPr="00BF0F82" w:rsidRDefault="00BF0F82" w:rsidP="00BF0F82">
      <w:pPr>
        <w:pStyle w:val="Prrafodelista"/>
        <w:ind w:left="850" w:hanging="283"/>
        <w:rPr>
          <w:rFonts w:asciiTheme="majorHAnsi" w:hAnsiTheme="majorHAnsi"/>
          <w:b/>
        </w:rPr>
      </w:pPr>
    </w:p>
    <w:tbl>
      <w:tblPr>
        <w:tblStyle w:val="Tablaconcuadrcula"/>
        <w:tblW w:w="0" w:type="auto"/>
        <w:tblInd w:w="1101" w:type="dxa"/>
        <w:tblLook w:val="04A0" w:firstRow="1" w:lastRow="0" w:firstColumn="1" w:lastColumn="0" w:noHBand="0" w:noVBand="1"/>
      </w:tblPr>
      <w:tblGrid>
        <w:gridCol w:w="3254"/>
        <w:gridCol w:w="2519"/>
        <w:gridCol w:w="2520"/>
      </w:tblGrid>
      <w:tr w:rsidR="00BF0F82" w:rsidRPr="00BF0F82" w:rsidTr="009D39E8">
        <w:tc>
          <w:tcPr>
            <w:tcW w:w="3354" w:type="dxa"/>
          </w:tcPr>
          <w:p w:rsidR="00BF0F82" w:rsidRPr="00BF0F82" w:rsidRDefault="00BF0F82" w:rsidP="00BF0F82">
            <w:pPr>
              <w:ind w:left="360"/>
              <w:rPr>
                <w:rFonts w:asciiTheme="majorHAnsi" w:hAnsiTheme="majorHAnsi"/>
                <w:b/>
              </w:rPr>
            </w:pPr>
          </w:p>
        </w:tc>
        <w:tc>
          <w:tcPr>
            <w:tcW w:w="2582" w:type="dxa"/>
          </w:tcPr>
          <w:p w:rsidR="00BF0F82" w:rsidRPr="00BF0F82" w:rsidRDefault="00BF0F82" w:rsidP="00BF0F82">
            <w:pPr>
              <w:ind w:left="360"/>
              <w:rPr>
                <w:rFonts w:asciiTheme="majorHAnsi" w:hAnsiTheme="majorHAnsi"/>
                <w:b/>
              </w:rPr>
            </w:pPr>
            <w:r w:rsidRPr="00BF0F82">
              <w:rPr>
                <w:rFonts w:asciiTheme="majorHAnsi" w:hAnsiTheme="majorHAnsi"/>
                <w:b/>
              </w:rPr>
              <w:t>Horas semanales trabajadas por los individuos en el 2015</w:t>
            </w:r>
          </w:p>
        </w:tc>
        <w:tc>
          <w:tcPr>
            <w:tcW w:w="2583" w:type="dxa"/>
          </w:tcPr>
          <w:p w:rsidR="00BF0F82" w:rsidRPr="00BF0F82" w:rsidRDefault="00BF0F82" w:rsidP="00BF0F82">
            <w:pPr>
              <w:ind w:left="360"/>
              <w:rPr>
                <w:rFonts w:asciiTheme="majorHAnsi" w:hAnsiTheme="majorHAnsi"/>
                <w:b/>
              </w:rPr>
            </w:pPr>
            <w:r w:rsidRPr="00BF0F82">
              <w:rPr>
                <w:rFonts w:asciiTheme="majorHAnsi" w:hAnsiTheme="majorHAnsi"/>
                <w:b/>
              </w:rPr>
              <w:t>Horas semanales trabajadas por los individuos en el 2016</w:t>
            </w:r>
          </w:p>
        </w:tc>
      </w:tr>
      <w:tr w:rsidR="00BF0F82" w:rsidRPr="00BF0F82" w:rsidTr="009D39E8">
        <w:tc>
          <w:tcPr>
            <w:tcW w:w="3354" w:type="dxa"/>
          </w:tcPr>
          <w:p w:rsidR="00BF0F82" w:rsidRPr="00BF0F82" w:rsidRDefault="00BF0F82" w:rsidP="00BF0F82">
            <w:pPr>
              <w:ind w:left="360"/>
              <w:rPr>
                <w:rFonts w:asciiTheme="majorHAnsi" w:hAnsiTheme="majorHAnsi"/>
                <w:b/>
              </w:rPr>
            </w:pPr>
            <w:r w:rsidRPr="00BF0F82">
              <w:rPr>
                <w:rFonts w:asciiTheme="majorHAnsi" w:hAnsiTheme="majorHAnsi"/>
                <w:b/>
              </w:rPr>
              <w:t xml:space="preserve">Valor P en prueba </w:t>
            </w:r>
            <w:proofErr w:type="spellStart"/>
            <w:r w:rsidRPr="00BF0F82">
              <w:rPr>
                <w:rFonts w:asciiTheme="majorHAnsi" w:hAnsiTheme="majorHAnsi"/>
                <w:b/>
              </w:rPr>
              <w:t>Kolmogorov-Smirnov</w:t>
            </w:r>
            <w:proofErr w:type="spellEnd"/>
            <w:r w:rsidRPr="00BF0F82">
              <w:rPr>
                <w:rFonts w:asciiTheme="majorHAnsi" w:hAnsiTheme="majorHAnsi"/>
                <w:b/>
              </w:rPr>
              <w:t xml:space="preserve"> de normalidad</w:t>
            </w:r>
          </w:p>
        </w:tc>
        <w:tc>
          <w:tcPr>
            <w:tcW w:w="2582" w:type="dxa"/>
          </w:tcPr>
          <w:p w:rsidR="00BF0F82" w:rsidRPr="00BF0F82" w:rsidRDefault="00BF0F82" w:rsidP="00BF0F82">
            <w:pPr>
              <w:ind w:left="360"/>
              <w:rPr>
                <w:rFonts w:asciiTheme="majorHAnsi" w:hAnsiTheme="majorHAnsi"/>
                <w:b/>
              </w:rPr>
            </w:pPr>
            <w:r w:rsidRPr="00BF0F82">
              <w:rPr>
                <w:rFonts w:asciiTheme="majorHAnsi" w:hAnsiTheme="majorHAnsi"/>
                <w:b/>
              </w:rPr>
              <w:t>0,3</w:t>
            </w:r>
          </w:p>
        </w:tc>
        <w:tc>
          <w:tcPr>
            <w:tcW w:w="2583" w:type="dxa"/>
          </w:tcPr>
          <w:p w:rsidR="00BF0F82" w:rsidRPr="00BF0F82" w:rsidRDefault="00BF0F82" w:rsidP="00BF0F82">
            <w:pPr>
              <w:ind w:left="360"/>
              <w:rPr>
                <w:rFonts w:asciiTheme="majorHAnsi" w:hAnsiTheme="majorHAnsi"/>
                <w:b/>
              </w:rPr>
            </w:pPr>
            <w:r w:rsidRPr="00BF0F82">
              <w:rPr>
                <w:rFonts w:asciiTheme="majorHAnsi" w:hAnsiTheme="majorHAnsi"/>
                <w:b/>
              </w:rPr>
              <w:t>0,1</w:t>
            </w:r>
          </w:p>
        </w:tc>
      </w:tr>
      <w:tr w:rsidR="00BF0F82" w:rsidRPr="00BF0F82" w:rsidTr="009D39E8">
        <w:tc>
          <w:tcPr>
            <w:tcW w:w="3354" w:type="dxa"/>
          </w:tcPr>
          <w:p w:rsidR="00BF0F82" w:rsidRPr="00BF0F82" w:rsidRDefault="00BF0F82" w:rsidP="00BF0F82">
            <w:pPr>
              <w:ind w:left="360"/>
              <w:rPr>
                <w:rFonts w:asciiTheme="majorHAnsi" w:hAnsiTheme="majorHAnsi"/>
                <w:b/>
              </w:rPr>
            </w:pPr>
            <w:r w:rsidRPr="00BF0F82">
              <w:rPr>
                <w:rFonts w:asciiTheme="majorHAnsi" w:hAnsiTheme="majorHAnsi"/>
                <w:b/>
              </w:rPr>
              <w:t xml:space="preserve">Valor P en prueba </w:t>
            </w:r>
            <w:proofErr w:type="spellStart"/>
            <w:r w:rsidRPr="00BF0F82">
              <w:rPr>
                <w:rFonts w:asciiTheme="majorHAnsi" w:hAnsiTheme="majorHAnsi"/>
                <w:b/>
              </w:rPr>
              <w:t>Shapiro-Wilks</w:t>
            </w:r>
            <w:proofErr w:type="spellEnd"/>
            <w:r w:rsidRPr="00BF0F82">
              <w:rPr>
                <w:rFonts w:asciiTheme="majorHAnsi" w:hAnsiTheme="majorHAnsi"/>
                <w:b/>
              </w:rPr>
              <w:t xml:space="preserve"> de normalidad</w:t>
            </w:r>
          </w:p>
        </w:tc>
        <w:tc>
          <w:tcPr>
            <w:tcW w:w="2582" w:type="dxa"/>
          </w:tcPr>
          <w:p w:rsidR="00BF0F82" w:rsidRPr="00BF0F82" w:rsidRDefault="00BF0F82" w:rsidP="00BF0F82">
            <w:pPr>
              <w:ind w:left="360"/>
              <w:rPr>
                <w:rFonts w:asciiTheme="majorHAnsi" w:hAnsiTheme="majorHAnsi"/>
                <w:b/>
              </w:rPr>
            </w:pPr>
            <w:r w:rsidRPr="00BF0F82">
              <w:rPr>
                <w:rFonts w:asciiTheme="majorHAnsi" w:hAnsiTheme="majorHAnsi"/>
                <w:b/>
              </w:rPr>
              <w:t>0,07</w:t>
            </w:r>
          </w:p>
        </w:tc>
        <w:tc>
          <w:tcPr>
            <w:tcW w:w="2583" w:type="dxa"/>
          </w:tcPr>
          <w:p w:rsidR="00BF0F82" w:rsidRPr="00BF0F82" w:rsidRDefault="00BF0F82" w:rsidP="00BF0F82">
            <w:pPr>
              <w:ind w:left="360"/>
              <w:rPr>
                <w:rFonts w:asciiTheme="majorHAnsi" w:hAnsiTheme="majorHAnsi"/>
                <w:b/>
              </w:rPr>
            </w:pPr>
            <w:r w:rsidRPr="00BF0F82">
              <w:rPr>
                <w:rFonts w:asciiTheme="majorHAnsi" w:hAnsiTheme="majorHAnsi"/>
                <w:b/>
              </w:rPr>
              <w:t>0,12</w:t>
            </w:r>
          </w:p>
        </w:tc>
      </w:tr>
    </w:tbl>
    <w:p w:rsidR="00BF0F82" w:rsidRPr="00BF0F82" w:rsidRDefault="00BF0F82" w:rsidP="00BF0F82">
      <w:pPr>
        <w:pStyle w:val="Prrafodelista"/>
        <w:ind w:left="567" w:hanging="283"/>
        <w:rPr>
          <w:rFonts w:asciiTheme="majorHAnsi" w:hAnsiTheme="majorHAnsi"/>
          <w:b/>
        </w:rPr>
      </w:pPr>
    </w:p>
    <w:p w:rsidR="00BF0F82" w:rsidRDefault="00BF0F82" w:rsidP="00BF0F82">
      <w:pPr>
        <w:pStyle w:val="Prrafodelista"/>
        <w:numPr>
          <w:ilvl w:val="1"/>
          <w:numId w:val="17"/>
        </w:numPr>
        <w:rPr>
          <w:rFonts w:asciiTheme="majorHAnsi" w:hAnsiTheme="majorHAnsi"/>
          <w:b/>
        </w:rPr>
      </w:pPr>
      <w:r w:rsidRPr="00BF0F82">
        <w:rPr>
          <w:rFonts w:asciiTheme="majorHAnsi" w:hAnsiTheme="majorHAnsi"/>
          <w:b/>
        </w:rPr>
        <w:t>Identifique la hipótesis de investigación (3 pts.)</w:t>
      </w:r>
    </w:p>
    <w:p w:rsidR="00BF0F82" w:rsidRDefault="00BF0F82" w:rsidP="00BF0F82">
      <w:pPr>
        <w:pStyle w:val="Prrafodelista"/>
        <w:ind w:left="1440"/>
        <w:rPr>
          <w:rFonts w:asciiTheme="majorHAnsi" w:hAnsiTheme="majorHAnsi"/>
        </w:rPr>
      </w:pPr>
      <w:r w:rsidRPr="00BF0F82">
        <w:rPr>
          <w:rFonts w:asciiTheme="majorHAnsi" w:hAnsiTheme="majorHAnsi"/>
        </w:rPr>
        <w:t>“</w:t>
      </w:r>
      <w:r w:rsidRPr="00BF0F82">
        <w:rPr>
          <w:rFonts w:asciiTheme="majorHAnsi" w:hAnsiTheme="majorHAnsi"/>
        </w:rPr>
        <w:t>las horas semanales trabajadas semanalmente disminuyeron entre el 2015 y el 2016</w:t>
      </w:r>
      <w:r w:rsidRPr="00BF0F82">
        <w:rPr>
          <w:rFonts w:asciiTheme="majorHAnsi" w:hAnsiTheme="majorHAnsi"/>
        </w:rPr>
        <w:t>”</w:t>
      </w:r>
      <w:r>
        <w:rPr>
          <w:rFonts w:asciiTheme="majorHAnsi" w:hAnsiTheme="majorHAnsi"/>
        </w:rPr>
        <w:t xml:space="preserve"> (o equivalente, 3 pts.).</w:t>
      </w:r>
    </w:p>
    <w:p w:rsidR="00BF0F82" w:rsidRDefault="00BF0F82" w:rsidP="00BF0F82">
      <w:pPr>
        <w:pStyle w:val="Prrafodelista"/>
        <w:ind w:left="1440"/>
        <w:rPr>
          <w:rFonts w:asciiTheme="majorHAnsi" w:hAnsiTheme="majorHAnsi"/>
        </w:rPr>
      </w:pPr>
      <w:r w:rsidRPr="00BF0F82">
        <w:rPr>
          <w:rFonts w:asciiTheme="majorHAnsi" w:hAnsiTheme="majorHAnsi"/>
        </w:rPr>
        <w:t xml:space="preserve">“las horas semanales trabajadas semanalmente </w:t>
      </w:r>
      <w:r>
        <w:rPr>
          <w:rFonts w:asciiTheme="majorHAnsi" w:hAnsiTheme="majorHAnsi"/>
        </w:rPr>
        <w:t xml:space="preserve">por la </w:t>
      </w:r>
      <w:r w:rsidRPr="00BF0F82">
        <w:rPr>
          <w:rFonts w:asciiTheme="majorHAnsi" w:hAnsiTheme="majorHAnsi"/>
          <w:b/>
        </w:rPr>
        <w:t>muestra</w:t>
      </w:r>
      <w:r>
        <w:rPr>
          <w:rFonts w:asciiTheme="majorHAnsi" w:hAnsiTheme="majorHAnsi"/>
        </w:rPr>
        <w:t xml:space="preserve"> </w:t>
      </w:r>
      <w:r w:rsidRPr="00BF0F82">
        <w:rPr>
          <w:rFonts w:asciiTheme="majorHAnsi" w:hAnsiTheme="majorHAnsi"/>
        </w:rPr>
        <w:t>disminuyeron entre el 2015 y el 2016”</w:t>
      </w:r>
      <w:r>
        <w:rPr>
          <w:rFonts w:asciiTheme="majorHAnsi" w:hAnsiTheme="majorHAnsi"/>
        </w:rPr>
        <w:t xml:space="preserve"> (o equivalente, </w:t>
      </w:r>
      <w:r>
        <w:rPr>
          <w:rFonts w:asciiTheme="majorHAnsi" w:hAnsiTheme="majorHAnsi"/>
        </w:rPr>
        <w:t>0</w:t>
      </w:r>
      <w:r>
        <w:rPr>
          <w:rFonts w:asciiTheme="majorHAnsi" w:hAnsiTheme="majorHAnsi"/>
        </w:rPr>
        <w:t xml:space="preserve"> pts.).</w:t>
      </w:r>
    </w:p>
    <w:p w:rsidR="00BF0F82" w:rsidRDefault="00BF0F82" w:rsidP="00BF0F82">
      <w:pPr>
        <w:pStyle w:val="Prrafodelista"/>
        <w:numPr>
          <w:ilvl w:val="1"/>
          <w:numId w:val="17"/>
        </w:numPr>
        <w:rPr>
          <w:rFonts w:asciiTheme="majorHAnsi" w:hAnsiTheme="majorHAnsi"/>
          <w:b/>
        </w:rPr>
      </w:pPr>
      <w:r w:rsidRPr="00BF0F82">
        <w:rPr>
          <w:rFonts w:asciiTheme="majorHAnsi" w:hAnsiTheme="majorHAnsi"/>
          <w:b/>
        </w:rPr>
        <w:t>Sugiera qué test de hipótesis utilizar y por qué (6 pts.).</w:t>
      </w:r>
    </w:p>
    <w:p w:rsidR="00BF0F82" w:rsidRPr="00BF0F82" w:rsidRDefault="00BF0F82" w:rsidP="00BF0F82">
      <w:pPr>
        <w:pStyle w:val="Prrafodelista"/>
        <w:ind w:left="1440"/>
        <w:rPr>
          <w:rFonts w:asciiTheme="majorHAnsi" w:hAnsiTheme="majorHAnsi"/>
        </w:rPr>
      </w:pPr>
      <w:r w:rsidRPr="00BF0F82">
        <w:rPr>
          <w:rFonts w:asciiTheme="majorHAnsi" w:hAnsiTheme="majorHAnsi"/>
        </w:rPr>
        <w:t xml:space="preserve">Test T (1 pt.) para medias (1 pt.) de 1 cola (1 pt.) para muestras relacionadas (2 </w:t>
      </w:r>
      <w:proofErr w:type="spellStart"/>
      <w:r w:rsidRPr="00BF0F82">
        <w:rPr>
          <w:rFonts w:asciiTheme="majorHAnsi" w:hAnsiTheme="majorHAnsi"/>
        </w:rPr>
        <w:t>pts</w:t>
      </w:r>
      <w:proofErr w:type="spellEnd"/>
      <w:r w:rsidRPr="00BF0F82">
        <w:rPr>
          <w:rFonts w:asciiTheme="majorHAnsi" w:hAnsiTheme="majorHAnsi"/>
        </w:rPr>
        <w:t xml:space="preserve">), referirse al tamaño </w:t>
      </w:r>
      <w:proofErr w:type="spellStart"/>
      <w:r w:rsidRPr="00BF0F82">
        <w:rPr>
          <w:rFonts w:asciiTheme="majorHAnsi" w:hAnsiTheme="majorHAnsi"/>
        </w:rPr>
        <w:t>muestral</w:t>
      </w:r>
      <w:proofErr w:type="spellEnd"/>
      <w:r w:rsidRPr="00BF0F82">
        <w:rPr>
          <w:rFonts w:asciiTheme="majorHAnsi" w:hAnsiTheme="majorHAnsi"/>
        </w:rPr>
        <w:t xml:space="preserve"> en la justificación (1 pt.</w:t>
      </w:r>
      <w:r>
        <w:rPr>
          <w:rFonts w:asciiTheme="majorHAnsi" w:hAnsiTheme="majorHAnsi"/>
        </w:rPr>
        <w:t>; a diferencia del test Z sirve para n pequeño</w:t>
      </w:r>
      <w:r w:rsidRPr="00BF0F82">
        <w:rPr>
          <w:rFonts w:asciiTheme="majorHAnsi" w:hAnsiTheme="majorHAnsi"/>
        </w:rPr>
        <w:t>).</w:t>
      </w:r>
    </w:p>
    <w:p w:rsidR="00BF0F82" w:rsidRDefault="00BF0F82" w:rsidP="00BF0F82">
      <w:pPr>
        <w:pStyle w:val="Prrafodelista"/>
        <w:numPr>
          <w:ilvl w:val="1"/>
          <w:numId w:val="17"/>
        </w:numPr>
        <w:rPr>
          <w:rFonts w:asciiTheme="majorHAnsi" w:hAnsiTheme="majorHAnsi"/>
          <w:b/>
        </w:rPr>
      </w:pPr>
      <w:r w:rsidRPr="00BF0F82">
        <w:rPr>
          <w:rFonts w:asciiTheme="majorHAnsi" w:hAnsiTheme="majorHAnsi"/>
          <w:b/>
        </w:rPr>
        <w:t>Señale cuáles son todos los supuestos del test e Indique si se cumple cada uno de ellos (en caso de no hacerlo, justifique porqué a pesar de ello propone realizar dicho test) (4 pts.).</w:t>
      </w:r>
    </w:p>
    <w:p w:rsidR="00BF0F82" w:rsidRDefault="00BF0F82" w:rsidP="00BF0F82">
      <w:pPr>
        <w:pStyle w:val="Prrafodelista"/>
        <w:ind w:left="1440"/>
        <w:rPr>
          <w:rFonts w:asciiTheme="majorHAnsi" w:hAnsiTheme="majorHAnsi"/>
        </w:rPr>
      </w:pPr>
      <w:r w:rsidRPr="00BF0F82">
        <w:rPr>
          <w:rFonts w:asciiTheme="majorHAnsi" w:hAnsiTheme="majorHAnsi"/>
        </w:rPr>
        <w:t>Muestra probabilística: se cumple por enunciado (1 pt.)</w:t>
      </w:r>
    </w:p>
    <w:p w:rsidR="00BF0F82" w:rsidRDefault="00BF0F82" w:rsidP="00BF0F82">
      <w:pPr>
        <w:pStyle w:val="Prrafodelista"/>
        <w:ind w:left="1440"/>
        <w:rPr>
          <w:rFonts w:asciiTheme="majorHAnsi" w:hAnsiTheme="majorHAnsi"/>
        </w:rPr>
      </w:pPr>
      <w:r>
        <w:rPr>
          <w:rFonts w:asciiTheme="majorHAnsi" w:hAnsiTheme="majorHAnsi"/>
        </w:rPr>
        <w:t xml:space="preserve">Variable cuantitativa: </w:t>
      </w:r>
      <w:proofErr w:type="spellStart"/>
      <w:r>
        <w:rPr>
          <w:rFonts w:asciiTheme="majorHAnsi" w:hAnsiTheme="majorHAnsi"/>
        </w:rPr>
        <w:t>hrs</w:t>
      </w:r>
      <w:proofErr w:type="spellEnd"/>
      <w:r>
        <w:rPr>
          <w:rFonts w:asciiTheme="majorHAnsi" w:hAnsiTheme="majorHAnsi"/>
        </w:rPr>
        <w:t xml:space="preserve">. Trabajadas es </w:t>
      </w:r>
      <w:proofErr w:type="spellStart"/>
      <w:r>
        <w:rPr>
          <w:rFonts w:asciiTheme="majorHAnsi" w:hAnsiTheme="majorHAnsi"/>
        </w:rPr>
        <w:t>intervalar</w:t>
      </w:r>
      <w:proofErr w:type="spellEnd"/>
      <w:r>
        <w:rPr>
          <w:rFonts w:asciiTheme="majorHAnsi" w:hAnsiTheme="majorHAnsi"/>
        </w:rPr>
        <w:t xml:space="preserve"> (1 pt.)</w:t>
      </w:r>
    </w:p>
    <w:p w:rsidR="00BF0F82" w:rsidRDefault="00BF0F82" w:rsidP="00BF0F82">
      <w:pPr>
        <w:pStyle w:val="Prrafodelista"/>
        <w:ind w:left="1440"/>
        <w:rPr>
          <w:rFonts w:asciiTheme="majorHAnsi" w:hAnsiTheme="majorHAnsi"/>
        </w:rPr>
      </w:pPr>
      <w:r>
        <w:rPr>
          <w:rFonts w:asciiTheme="majorHAnsi" w:hAnsiTheme="majorHAnsi"/>
        </w:rPr>
        <w:t xml:space="preserve">Variables normales: dado que el tamaño </w:t>
      </w:r>
      <w:proofErr w:type="spellStart"/>
      <w:r>
        <w:rPr>
          <w:rFonts w:asciiTheme="majorHAnsi" w:hAnsiTheme="majorHAnsi"/>
        </w:rPr>
        <w:t>muestral</w:t>
      </w:r>
      <w:proofErr w:type="spellEnd"/>
      <w:r>
        <w:rPr>
          <w:rFonts w:asciiTheme="majorHAnsi" w:hAnsiTheme="majorHAnsi"/>
        </w:rPr>
        <w:t xml:space="preserve"> es pequeño, corresponde utilizar el test de </w:t>
      </w:r>
      <w:proofErr w:type="spellStart"/>
      <w:r>
        <w:rPr>
          <w:rFonts w:asciiTheme="majorHAnsi" w:hAnsiTheme="majorHAnsi"/>
        </w:rPr>
        <w:t>shapiro-wilks</w:t>
      </w:r>
      <w:proofErr w:type="spellEnd"/>
      <w:r>
        <w:rPr>
          <w:rFonts w:asciiTheme="majorHAnsi" w:hAnsiTheme="majorHAnsi"/>
        </w:rPr>
        <w:t xml:space="preserve">. Considerando los datos de la tabla, y una significación de 5%, no se rechaza la hipótesis de normalidad, por </w:t>
      </w:r>
      <w:proofErr w:type="gramStart"/>
      <w:r>
        <w:rPr>
          <w:rFonts w:asciiTheme="majorHAnsi" w:hAnsiTheme="majorHAnsi"/>
        </w:rPr>
        <w:t>ende</w:t>
      </w:r>
      <w:proofErr w:type="gramEnd"/>
      <w:r>
        <w:rPr>
          <w:rFonts w:asciiTheme="majorHAnsi" w:hAnsiTheme="majorHAnsi"/>
        </w:rPr>
        <w:t xml:space="preserve"> se cumpliría el supuesto (2 pts.).</w:t>
      </w:r>
    </w:p>
    <w:p w:rsidR="00BF0F82" w:rsidRPr="00BF0F82" w:rsidRDefault="00BF0F82" w:rsidP="00BF0F82">
      <w:pPr>
        <w:pStyle w:val="Prrafodelista"/>
        <w:ind w:left="1440"/>
        <w:rPr>
          <w:rFonts w:asciiTheme="majorHAnsi" w:hAnsiTheme="majorHAnsi"/>
        </w:rPr>
      </w:pPr>
      <w:r>
        <w:rPr>
          <w:rFonts w:asciiTheme="majorHAnsi" w:hAnsiTheme="majorHAnsi"/>
        </w:rPr>
        <w:t>Adicionalmente se descontó por incorporar supuestos errados.</w:t>
      </w:r>
    </w:p>
    <w:p w:rsidR="00BF0F82" w:rsidRPr="00BF0F82" w:rsidRDefault="00BF0F82" w:rsidP="00BF0F82">
      <w:pPr>
        <w:pStyle w:val="Prrafodelista"/>
        <w:numPr>
          <w:ilvl w:val="1"/>
          <w:numId w:val="17"/>
        </w:numPr>
        <w:rPr>
          <w:rFonts w:asciiTheme="majorHAnsi" w:hAnsiTheme="majorHAnsi"/>
          <w:b/>
        </w:rPr>
      </w:pPr>
      <w:r w:rsidRPr="00BF0F82">
        <w:rPr>
          <w:rFonts w:asciiTheme="majorHAnsi" w:hAnsiTheme="majorHAnsi"/>
          <w:b/>
        </w:rPr>
        <w:t>Plantee las hipótesis nula y alternativa del test a realizar (2 pts.).</w:t>
      </w:r>
    </w:p>
    <w:p w:rsidR="00BF0F82" w:rsidRDefault="00BF0F82" w:rsidP="00BF0F82">
      <w:pPr>
        <w:pStyle w:val="Prrafodelista"/>
        <w:ind w:left="1416"/>
        <w:rPr>
          <w:rFonts w:asciiTheme="majorHAnsi" w:hAnsiTheme="majorHAnsi"/>
        </w:rPr>
      </w:pPr>
      <w:r>
        <w:rPr>
          <w:rFonts w:asciiTheme="majorHAnsi" w:hAnsiTheme="majorHAnsi"/>
        </w:rPr>
        <w:t xml:space="preserve">H1: </w:t>
      </w:r>
      <w:r w:rsidRPr="00BF0F82">
        <w:rPr>
          <w:rFonts w:asciiTheme="majorHAnsi" w:hAnsiTheme="majorHAnsi"/>
        </w:rPr>
        <w:t>“las horas semanales trabajadas semanalmente disminuyeron entre el 2015 y el 2016”</w:t>
      </w:r>
      <w:r>
        <w:rPr>
          <w:rFonts w:asciiTheme="majorHAnsi" w:hAnsiTheme="majorHAnsi"/>
        </w:rPr>
        <w:t xml:space="preserve"> (o equivalente, </w:t>
      </w:r>
      <w:r>
        <w:rPr>
          <w:rFonts w:asciiTheme="majorHAnsi" w:hAnsiTheme="majorHAnsi"/>
        </w:rPr>
        <w:t>1</w:t>
      </w:r>
      <w:r>
        <w:rPr>
          <w:rFonts w:asciiTheme="majorHAnsi" w:hAnsiTheme="majorHAnsi"/>
        </w:rPr>
        <w:t xml:space="preserve"> pts.).</w:t>
      </w:r>
    </w:p>
    <w:p w:rsidR="00BF0F82" w:rsidRDefault="00BF0F82" w:rsidP="00BF0F82">
      <w:pPr>
        <w:pStyle w:val="Prrafodelista"/>
        <w:ind w:left="1416"/>
        <w:rPr>
          <w:rFonts w:asciiTheme="majorHAnsi" w:hAnsiTheme="majorHAnsi"/>
        </w:rPr>
      </w:pPr>
      <w:r>
        <w:rPr>
          <w:rFonts w:asciiTheme="majorHAnsi" w:hAnsiTheme="majorHAnsi"/>
        </w:rPr>
        <w:t>H0</w:t>
      </w:r>
      <w:r>
        <w:rPr>
          <w:rFonts w:asciiTheme="majorHAnsi" w:hAnsiTheme="majorHAnsi"/>
        </w:rPr>
        <w:t xml:space="preserve">: </w:t>
      </w:r>
      <w:r w:rsidRPr="00BF0F82">
        <w:rPr>
          <w:rFonts w:asciiTheme="majorHAnsi" w:hAnsiTheme="majorHAnsi"/>
        </w:rPr>
        <w:t xml:space="preserve">“las horas semanales trabajadas semanalmente </w:t>
      </w:r>
      <w:r>
        <w:rPr>
          <w:rFonts w:asciiTheme="majorHAnsi" w:hAnsiTheme="majorHAnsi"/>
        </w:rPr>
        <w:t>se mantuvieron constantes</w:t>
      </w:r>
      <w:r w:rsidRPr="00BF0F82">
        <w:rPr>
          <w:rFonts w:asciiTheme="majorHAnsi" w:hAnsiTheme="majorHAnsi"/>
        </w:rPr>
        <w:t xml:space="preserve"> entre el 2015 y el 2016”</w:t>
      </w:r>
      <w:r>
        <w:rPr>
          <w:rFonts w:asciiTheme="majorHAnsi" w:hAnsiTheme="majorHAnsi"/>
        </w:rPr>
        <w:t xml:space="preserve"> (o equivalente, 1 pts.).</w:t>
      </w:r>
    </w:p>
    <w:p w:rsidR="00BF0F82" w:rsidRDefault="00BF0F82" w:rsidP="00BF0F82">
      <w:pPr>
        <w:pStyle w:val="Prrafodelista"/>
        <w:ind w:left="1416"/>
        <w:rPr>
          <w:rFonts w:asciiTheme="majorHAnsi" w:hAnsiTheme="majorHAnsi"/>
        </w:rPr>
      </w:pPr>
      <w:r>
        <w:rPr>
          <w:rFonts w:asciiTheme="majorHAnsi" w:hAnsiTheme="majorHAnsi"/>
        </w:rPr>
        <w:lastRenderedPageBreak/>
        <w:t>Si las hipótesis hacían referencia a la muestra: 0 pts.</w:t>
      </w:r>
    </w:p>
    <w:p w:rsidR="001678E1" w:rsidRPr="001678E1" w:rsidRDefault="001678E1" w:rsidP="001678E1">
      <w:pPr>
        <w:pStyle w:val="Prrafodelista"/>
        <w:numPr>
          <w:ilvl w:val="0"/>
          <w:numId w:val="15"/>
        </w:numPr>
        <w:ind w:left="426" w:hanging="283"/>
        <w:rPr>
          <w:rFonts w:asciiTheme="majorHAnsi" w:hAnsiTheme="majorHAnsi"/>
          <w:b/>
          <w:lang w:eastAsia="es-CL"/>
        </w:rPr>
      </w:pPr>
      <w:r w:rsidRPr="001678E1">
        <w:rPr>
          <w:rFonts w:asciiTheme="majorHAnsi" w:hAnsiTheme="majorHAnsi"/>
          <w:b/>
          <w:lang w:eastAsia="es-CL"/>
        </w:rPr>
        <w:t xml:space="preserve">Un grupo de investigadores estudia la importancia de lo geográfico en las decisiones educativas de las familias. Específicamente, a partir de una muestra probabilística de 5000 estudiantes del Gran Santiago, compara el promedio de distancia que los estudiantes de NSE Bajo recorren para ir al colegio, y el promedio de distancia que los estudiantes de NSE Alto recorren para ir al colegio. Su hipótesis de investigación es que los estudiantes de mayor nivel socioeconómico asisten a colegios más distantes de sus hogares. Considerando dicha hipótesis como hipótesis alternativa, y considerando como hipótesis nula que las distancias estudiante-escuela son iguales en ambos niveles socioeconómicos, los investigadores realizan un Test Z para diferencia de medias, estimando el siguiente estadístico:  </w:t>
      </w:r>
    </w:p>
    <w:p w:rsidR="001678E1" w:rsidRPr="001678E1" w:rsidRDefault="001678E1" w:rsidP="001678E1">
      <w:pPr>
        <w:ind w:left="426" w:hanging="283"/>
        <w:rPr>
          <w:rFonts w:asciiTheme="majorHAnsi" w:hAnsiTheme="majorHAnsi"/>
          <w:b/>
          <w:lang w:eastAsia="es-CL"/>
        </w:rPr>
      </w:pPr>
    </w:p>
    <w:p w:rsidR="001678E1" w:rsidRPr="001678E1" w:rsidRDefault="001678E1" w:rsidP="001678E1">
      <w:pPr>
        <w:pStyle w:val="Prrafodelista"/>
        <w:ind w:left="426" w:hanging="283"/>
        <w:rPr>
          <w:rFonts w:asciiTheme="majorHAnsi" w:eastAsiaTheme="minorEastAsia" w:hAnsiTheme="majorHAnsi"/>
          <w:b/>
        </w:rPr>
      </w:pPr>
      <m:oMathPara>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obs</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B</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A</m:t>
                  </m:r>
                </m:sub>
              </m:sSub>
            </m:num>
            <m:den>
              <m:r>
                <m:rPr>
                  <m:sty m:val="bi"/>
                </m:rPr>
                <w:rPr>
                  <w:rFonts w:ascii="Cambria Math" w:hAnsi="Cambria Math"/>
                </w:rPr>
                <m:t>SE(</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B</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A</m:t>
                  </m:r>
                </m:sub>
              </m:sSub>
              <m:r>
                <m:rPr>
                  <m:sty m:val="bi"/>
                </m:rPr>
                <w:rPr>
                  <w:rFonts w:ascii="Cambria Math" w:hAnsi="Cambria Math"/>
                </w:rPr>
                <m:t>)</m:t>
              </m:r>
            </m:den>
          </m:f>
          <m:r>
            <m:rPr>
              <m:sty m:val="bi"/>
            </m:rPr>
            <w:rPr>
              <w:rFonts w:ascii="Cambria Math" w:hAnsi="Cambria Math"/>
            </w:rPr>
            <m:t>=-2,5</m:t>
          </m:r>
        </m:oMath>
      </m:oMathPara>
    </w:p>
    <w:p w:rsidR="001678E1" w:rsidRPr="001678E1" w:rsidRDefault="001678E1" w:rsidP="001678E1">
      <w:pPr>
        <w:ind w:left="426"/>
        <w:rPr>
          <w:rFonts w:asciiTheme="majorHAnsi" w:eastAsiaTheme="minorEastAsia" w:hAnsiTheme="majorHAnsi"/>
          <w:b/>
        </w:rPr>
      </w:pPr>
      <w:r w:rsidRPr="001678E1">
        <w:rPr>
          <w:rFonts w:asciiTheme="majorHAnsi" w:hAnsiTheme="majorHAnsi"/>
          <w:b/>
          <w:lang w:eastAsia="es-CL"/>
        </w:rPr>
        <w:t xml:space="preserve">donde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B</m:t>
            </m:r>
          </m:sub>
        </m:sSub>
      </m:oMath>
      <w:r w:rsidRPr="001678E1">
        <w:rPr>
          <w:rFonts w:asciiTheme="majorHAnsi" w:eastAsiaTheme="minorEastAsia" w:hAnsiTheme="majorHAnsi"/>
          <w:b/>
        </w:rPr>
        <w:t xml:space="preserve"> es la distancia estudiante-escuela para los estudiantes de nivel socioeconómico bajo, y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A</m:t>
            </m:r>
          </m:sub>
        </m:sSub>
      </m:oMath>
      <w:r w:rsidRPr="001678E1">
        <w:rPr>
          <w:rFonts w:asciiTheme="majorHAnsi" w:eastAsiaTheme="minorEastAsia" w:hAnsiTheme="majorHAnsi"/>
          <w:b/>
        </w:rPr>
        <w:t xml:space="preserve"> para los de nivel socioeconómico alto (14 pts.).</w:t>
      </w:r>
    </w:p>
    <w:p w:rsidR="001678E1" w:rsidRPr="001678E1" w:rsidRDefault="001678E1" w:rsidP="001678E1">
      <w:pPr>
        <w:ind w:left="426"/>
        <w:rPr>
          <w:rFonts w:asciiTheme="majorHAnsi" w:eastAsiaTheme="minorEastAsia" w:hAnsiTheme="majorHAnsi"/>
          <w:b/>
        </w:rPr>
      </w:pPr>
    </w:p>
    <w:p w:rsidR="001678E1" w:rsidRPr="001678E1" w:rsidRDefault="001678E1" w:rsidP="001678E1">
      <w:pPr>
        <w:pStyle w:val="Prrafodelista"/>
        <w:numPr>
          <w:ilvl w:val="4"/>
          <w:numId w:val="18"/>
        </w:numPr>
        <w:ind w:left="993" w:hanging="426"/>
        <w:rPr>
          <w:rFonts w:asciiTheme="majorHAnsi" w:eastAsiaTheme="minorEastAsia" w:hAnsiTheme="majorHAnsi"/>
          <w:b/>
        </w:rPr>
      </w:pPr>
      <w:r w:rsidRPr="001678E1">
        <w:rPr>
          <w:rFonts w:asciiTheme="majorHAnsi" w:eastAsiaTheme="minorEastAsia" w:hAnsiTheme="majorHAnsi"/>
          <w:b/>
        </w:rPr>
        <w:t>Estime e interprete el Valor P. Muestre gráficamente a qué probabilidad corresponde el Valor P (explique brevemente su gráfico) (7 pts.).</w:t>
      </w:r>
    </w:p>
    <w:p w:rsidR="001678E1" w:rsidRDefault="001678E1" w:rsidP="001678E1">
      <w:pPr>
        <w:pStyle w:val="Prrafodelista"/>
        <w:ind w:left="1276"/>
        <w:rPr>
          <w:lang w:eastAsia="es-CL"/>
        </w:rPr>
      </w:pPr>
      <w:r>
        <w:rPr>
          <w:lang w:eastAsia="es-CL"/>
        </w:rPr>
        <w:t>El Valor P=P[Z&lt;-2.5]=0,6% (2 pts.). Esto quiere decir que la probabilidad de, si H0 es cierta, obtener un Z=-2,5 o uno más contradictorio con H0 (es decir, un Z más pequeño</w:t>
      </w:r>
      <w:r w:rsidR="00952B0C">
        <w:rPr>
          <w:lang w:eastAsia="es-CL"/>
        </w:rPr>
        <w:t>) que éste, corresponde a 0,6% (3 pts.).</w:t>
      </w:r>
    </w:p>
    <w:p w:rsidR="00952B0C" w:rsidRDefault="00952B0C" w:rsidP="001678E1">
      <w:pPr>
        <w:pStyle w:val="Prrafodelista"/>
        <w:ind w:left="1276"/>
        <w:rPr>
          <w:lang w:eastAsia="es-CL"/>
        </w:rPr>
      </w:pPr>
      <w:r>
        <w:rPr>
          <w:lang w:eastAsia="es-CL"/>
        </w:rPr>
        <w:t>El siguiente gráfico muestra el valor P: la curva muestra la distribución normal estándar del estadístico en el caso que la H0 sea cierta, y la zona achurada (valor P), muestra cuál era la probabilidad de que siendo H0 cierta obtuviésemos el valor que obtuvimos o uno más pequeño (2 pts.).</w:t>
      </w:r>
    </w:p>
    <w:p w:rsidR="00952B0C" w:rsidRDefault="00952B0C" w:rsidP="00952B0C">
      <w:pPr>
        <w:pStyle w:val="Prrafodelista"/>
        <w:ind w:left="1276"/>
        <w:jc w:val="center"/>
        <w:rPr>
          <w:lang w:eastAsia="es-CL"/>
        </w:rPr>
      </w:pPr>
      <w:r>
        <w:rPr>
          <w:noProof/>
          <w:lang w:eastAsia="es-CL"/>
        </w:rPr>
        <w:drawing>
          <wp:inline distT="0" distB="0" distL="0" distR="0">
            <wp:extent cx="2247900" cy="1623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1623060"/>
                    </a:xfrm>
                    <a:prstGeom prst="rect">
                      <a:avLst/>
                    </a:prstGeom>
                    <a:noFill/>
                    <a:ln>
                      <a:noFill/>
                    </a:ln>
                  </pic:spPr>
                </pic:pic>
              </a:graphicData>
            </a:graphic>
          </wp:inline>
        </w:drawing>
      </w:r>
    </w:p>
    <w:p w:rsidR="000416A1" w:rsidRDefault="000416A1" w:rsidP="000416A1">
      <w:pPr>
        <w:pStyle w:val="Prrafodelista"/>
        <w:numPr>
          <w:ilvl w:val="4"/>
          <w:numId w:val="18"/>
        </w:numPr>
        <w:ind w:left="993" w:hanging="426"/>
        <w:rPr>
          <w:rFonts w:asciiTheme="majorHAnsi" w:eastAsiaTheme="minorEastAsia" w:hAnsiTheme="majorHAnsi"/>
          <w:b/>
        </w:rPr>
      </w:pPr>
      <w:r w:rsidRPr="000416A1">
        <w:rPr>
          <w:rFonts w:asciiTheme="majorHAnsi" w:eastAsiaTheme="minorEastAsia" w:hAnsiTheme="majorHAnsi"/>
          <w:b/>
        </w:rPr>
        <w:t>Con 5% de significancia, ¿Rechazaría su hipótesis nula? Interprete sus resultados sociológicamente (7 pts.).</w:t>
      </w:r>
    </w:p>
    <w:p w:rsidR="000416A1" w:rsidRDefault="000416A1" w:rsidP="000416A1">
      <w:pPr>
        <w:pStyle w:val="Prrafodelista"/>
        <w:ind w:left="993"/>
        <w:rPr>
          <w:rFonts w:asciiTheme="majorHAnsi" w:eastAsiaTheme="minorEastAsia" w:hAnsiTheme="majorHAnsi"/>
        </w:rPr>
      </w:pPr>
      <w:r w:rsidRPr="000416A1">
        <w:rPr>
          <w:rFonts w:asciiTheme="majorHAnsi" w:eastAsiaTheme="minorEastAsia" w:hAnsiTheme="majorHAnsi"/>
        </w:rPr>
        <w:t>Dado que el valor p es menor que la significancia se rechaza H0 (3 pts.)</w:t>
      </w:r>
    </w:p>
    <w:p w:rsidR="000416A1" w:rsidRPr="000416A1" w:rsidRDefault="000416A1" w:rsidP="000416A1">
      <w:pPr>
        <w:pStyle w:val="Prrafodelista"/>
        <w:ind w:left="993"/>
        <w:rPr>
          <w:rFonts w:asciiTheme="majorHAnsi" w:eastAsiaTheme="minorEastAsia" w:hAnsiTheme="majorHAnsi"/>
        </w:rPr>
      </w:pPr>
      <w:r>
        <w:rPr>
          <w:rFonts w:asciiTheme="majorHAnsi" w:eastAsiaTheme="minorEastAsia" w:hAnsiTheme="majorHAnsi"/>
        </w:rPr>
        <w:t>Explicar con claridad al menos una hipótesis pertinente (4 pts.).</w:t>
      </w:r>
    </w:p>
    <w:p w:rsidR="000416A1" w:rsidRPr="000416A1" w:rsidRDefault="000416A1" w:rsidP="000416A1">
      <w:pPr>
        <w:pStyle w:val="Prrafodelista"/>
        <w:numPr>
          <w:ilvl w:val="0"/>
          <w:numId w:val="15"/>
        </w:numPr>
        <w:ind w:left="567" w:hanging="283"/>
        <w:rPr>
          <w:rFonts w:asciiTheme="majorHAnsi" w:hAnsiTheme="majorHAnsi"/>
          <w:b/>
          <w:lang w:eastAsia="es-CL"/>
        </w:rPr>
      </w:pPr>
      <w:r w:rsidRPr="000416A1">
        <w:rPr>
          <w:rFonts w:asciiTheme="majorHAnsi" w:hAnsiTheme="majorHAnsi"/>
          <w:b/>
          <w:lang w:eastAsia="es-CL"/>
        </w:rPr>
        <w:t xml:space="preserve">Posteriormente los investigadores se centran en estudiar las comunas de Santiago, El Bosque y Recoleta. Particularmente analizan si la distancia recorrida por los estudiantes para llegar al colegio varía según comuna. Para ello analizan un ANOVA de una vía, obteniendo los siguientes resultados. </w:t>
      </w:r>
    </w:p>
    <w:p w:rsidR="000416A1" w:rsidRPr="000416A1" w:rsidRDefault="000416A1" w:rsidP="000416A1">
      <w:pPr>
        <w:pStyle w:val="Prrafodelista"/>
        <w:ind w:left="567" w:hanging="283"/>
        <w:rPr>
          <w:rFonts w:asciiTheme="majorHAnsi" w:hAnsiTheme="majorHAnsi"/>
          <w:b/>
          <w:lang w:eastAsia="es-CL"/>
        </w:rPr>
      </w:pPr>
    </w:p>
    <w:tbl>
      <w:tblPr>
        <w:tblStyle w:val="Tablaconcuadrcula"/>
        <w:tblW w:w="0" w:type="auto"/>
        <w:tblInd w:w="1276" w:type="dxa"/>
        <w:tblLook w:val="04A0" w:firstRow="1" w:lastRow="0" w:firstColumn="1" w:lastColumn="0" w:noHBand="0" w:noVBand="1"/>
      </w:tblPr>
      <w:tblGrid>
        <w:gridCol w:w="1399"/>
        <w:gridCol w:w="1446"/>
        <w:gridCol w:w="1361"/>
        <w:gridCol w:w="1436"/>
        <w:gridCol w:w="1162"/>
        <w:gridCol w:w="1314"/>
      </w:tblGrid>
      <w:tr w:rsidR="000416A1" w:rsidRPr="000416A1" w:rsidTr="009D39E8">
        <w:tc>
          <w:tcPr>
            <w:tcW w:w="1434" w:type="dxa"/>
          </w:tcPr>
          <w:p w:rsidR="000416A1" w:rsidRPr="000416A1" w:rsidRDefault="000416A1" w:rsidP="009D39E8">
            <w:pPr>
              <w:pStyle w:val="Prrafodelista"/>
              <w:ind w:left="0"/>
              <w:rPr>
                <w:rFonts w:asciiTheme="majorHAnsi" w:hAnsiTheme="majorHAnsi"/>
                <w:b/>
                <w:lang w:eastAsia="es-CL"/>
              </w:rPr>
            </w:pPr>
          </w:p>
        </w:tc>
        <w:tc>
          <w:tcPr>
            <w:tcW w:w="146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Suma de Cuadrados</w:t>
            </w:r>
          </w:p>
        </w:tc>
        <w:tc>
          <w:tcPr>
            <w:tcW w:w="139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Grados de Libertad</w:t>
            </w:r>
          </w:p>
        </w:tc>
        <w:tc>
          <w:tcPr>
            <w:tcW w:w="1455"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Medias de cuadrados</w:t>
            </w:r>
          </w:p>
        </w:tc>
        <w:tc>
          <w:tcPr>
            <w:tcW w:w="124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F</w:t>
            </w:r>
          </w:p>
        </w:tc>
        <w:tc>
          <w:tcPr>
            <w:tcW w:w="1356" w:type="dxa"/>
          </w:tcPr>
          <w:p w:rsidR="000416A1" w:rsidRPr="000416A1" w:rsidRDefault="000416A1" w:rsidP="009D39E8">
            <w:pPr>
              <w:pStyle w:val="Prrafodelista"/>
              <w:ind w:left="0"/>
              <w:rPr>
                <w:rFonts w:asciiTheme="majorHAnsi" w:hAnsiTheme="majorHAnsi"/>
                <w:b/>
                <w:lang w:eastAsia="es-CL"/>
              </w:rPr>
            </w:pPr>
            <w:proofErr w:type="spellStart"/>
            <w:r w:rsidRPr="000416A1">
              <w:rPr>
                <w:rFonts w:asciiTheme="majorHAnsi" w:hAnsiTheme="majorHAnsi"/>
                <w:b/>
                <w:lang w:eastAsia="es-CL"/>
              </w:rPr>
              <w:t>Prob</w:t>
            </w:r>
            <w:proofErr w:type="spellEnd"/>
            <w:r w:rsidRPr="000416A1">
              <w:rPr>
                <w:rFonts w:asciiTheme="majorHAnsi" w:hAnsiTheme="majorHAnsi"/>
                <w:b/>
                <w:lang w:eastAsia="es-CL"/>
              </w:rPr>
              <w:t>&gt;F</w:t>
            </w:r>
          </w:p>
        </w:tc>
      </w:tr>
      <w:tr w:rsidR="000416A1" w:rsidRPr="000416A1" w:rsidTr="009D39E8">
        <w:tc>
          <w:tcPr>
            <w:tcW w:w="1434"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Total</w:t>
            </w:r>
          </w:p>
        </w:tc>
        <w:tc>
          <w:tcPr>
            <w:tcW w:w="146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54.000</w:t>
            </w:r>
          </w:p>
        </w:tc>
        <w:tc>
          <w:tcPr>
            <w:tcW w:w="139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1000</w:t>
            </w:r>
          </w:p>
        </w:tc>
        <w:tc>
          <w:tcPr>
            <w:tcW w:w="1455"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54</w:t>
            </w:r>
          </w:p>
        </w:tc>
        <w:tc>
          <w:tcPr>
            <w:tcW w:w="1243" w:type="dxa"/>
          </w:tcPr>
          <w:p w:rsidR="000416A1" w:rsidRPr="000416A1" w:rsidRDefault="000416A1" w:rsidP="009D39E8">
            <w:pPr>
              <w:pStyle w:val="Prrafodelista"/>
              <w:ind w:left="0"/>
              <w:rPr>
                <w:rFonts w:asciiTheme="majorHAnsi" w:hAnsiTheme="majorHAnsi"/>
                <w:b/>
                <w:lang w:eastAsia="es-CL"/>
              </w:rPr>
            </w:pPr>
          </w:p>
        </w:tc>
        <w:tc>
          <w:tcPr>
            <w:tcW w:w="1356" w:type="dxa"/>
          </w:tcPr>
          <w:p w:rsidR="000416A1" w:rsidRPr="000416A1" w:rsidRDefault="000416A1" w:rsidP="009D39E8">
            <w:pPr>
              <w:pStyle w:val="Prrafodelista"/>
              <w:ind w:left="0"/>
              <w:rPr>
                <w:rFonts w:asciiTheme="majorHAnsi" w:hAnsiTheme="majorHAnsi"/>
                <w:b/>
                <w:lang w:eastAsia="es-CL"/>
              </w:rPr>
            </w:pPr>
          </w:p>
        </w:tc>
      </w:tr>
      <w:tr w:rsidR="000416A1" w:rsidRPr="000416A1" w:rsidTr="009D39E8">
        <w:tc>
          <w:tcPr>
            <w:tcW w:w="1434"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Comuna</w:t>
            </w:r>
          </w:p>
        </w:tc>
        <w:tc>
          <w:tcPr>
            <w:tcW w:w="146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4.000</w:t>
            </w:r>
          </w:p>
        </w:tc>
        <w:tc>
          <w:tcPr>
            <w:tcW w:w="139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2</w:t>
            </w:r>
          </w:p>
        </w:tc>
        <w:tc>
          <w:tcPr>
            <w:tcW w:w="1455"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2.000</w:t>
            </w:r>
          </w:p>
        </w:tc>
        <w:tc>
          <w:tcPr>
            <w:tcW w:w="124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40</w:t>
            </w:r>
          </w:p>
        </w:tc>
        <w:tc>
          <w:tcPr>
            <w:tcW w:w="1356"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0,0002</w:t>
            </w:r>
          </w:p>
        </w:tc>
      </w:tr>
      <w:tr w:rsidR="000416A1" w:rsidRPr="000416A1" w:rsidTr="009D39E8">
        <w:tc>
          <w:tcPr>
            <w:tcW w:w="1434"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lastRenderedPageBreak/>
              <w:t>Residual</w:t>
            </w:r>
          </w:p>
        </w:tc>
        <w:tc>
          <w:tcPr>
            <w:tcW w:w="146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50.000</w:t>
            </w:r>
          </w:p>
        </w:tc>
        <w:tc>
          <w:tcPr>
            <w:tcW w:w="1393"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1000</w:t>
            </w:r>
          </w:p>
        </w:tc>
        <w:tc>
          <w:tcPr>
            <w:tcW w:w="1455"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50</w:t>
            </w:r>
          </w:p>
        </w:tc>
        <w:tc>
          <w:tcPr>
            <w:tcW w:w="1243" w:type="dxa"/>
          </w:tcPr>
          <w:p w:rsidR="000416A1" w:rsidRPr="000416A1" w:rsidRDefault="000416A1" w:rsidP="009D39E8">
            <w:pPr>
              <w:pStyle w:val="Prrafodelista"/>
              <w:ind w:left="0"/>
              <w:rPr>
                <w:rFonts w:asciiTheme="majorHAnsi" w:hAnsiTheme="majorHAnsi"/>
                <w:b/>
                <w:lang w:eastAsia="es-CL"/>
              </w:rPr>
            </w:pPr>
          </w:p>
        </w:tc>
        <w:tc>
          <w:tcPr>
            <w:tcW w:w="1356" w:type="dxa"/>
          </w:tcPr>
          <w:p w:rsidR="000416A1" w:rsidRPr="000416A1" w:rsidRDefault="000416A1" w:rsidP="009D39E8">
            <w:pPr>
              <w:pStyle w:val="Prrafodelista"/>
              <w:ind w:left="0"/>
              <w:rPr>
                <w:rFonts w:asciiTheme="majorHAnsi" w:hAnsiTheme="majorHAnsi"/>
                <w:b/>
                <w:lang w:eastAsia="es-CL"/>
              </w:rPr>
            </w:pPr>
          </w:p>
        </w:tc>
      </w:tr>
    </w:tbl>
    <w:p w:rsidR="000416A1" w:rsidRPr="000416A1" w:rsidRDefault="000416A1" w:rsidP="000416A1">
      <w:pPr>
        <w:pStyle w:val="Prrafodelista"/>
        <w:ind w:left="0"/>
        <w:rPr>
          <w:rFonts w:asciiTheme="majorHAnsi" w:hAnsiTheme="majorHAnsi"/>
          <w:b/>
          <w:lang w:eastAsia="es-CL"/>
        </w:rPr>
      </w:pPr>
    </w:p>
    <w:tbl>
      <w:tblPr>
        <w:tblStyle w:val="Tablaconcuadrcula"/>
        <w:tblW w:w="0" w:type="auto"/>
        <w:tblInd w:w="1276" w:type="dxa"/>
        <w:tblLook w:val="04A0" w:firstRow="1" w:lastRow="0" w:firstColumn="1" w:lastColumn="0" w:noHBand="0" w:noVBand="1"/>
      </w:tblPr>
      <w:tblGrid>
        <w:gridCol w:w="1436"/>
        <w:gridCol w:w="1425"/>
      </w:tblGrid>
      <w:tr w:rsidR="000416A1" w:rsidRPr="000416A1" w:rsidTr="009D39E8">
        <w:tc>
          <w:tcPr>
            <w:tcW w:w="1436" w:type="dxa"/>
          </w:tcPr>
          <w:p w:rsidR="000416A1" w:rsidRPr="000416A1" w:rsidRDefault="000416A1" w:rsidP="009D39E8">
            <w:pPr>
              <w:pStyle w:val="Prrafodelista"/>
              <w:ind w:left="0"/>
              <w:rPr>
                <w:rFonts w:asciiTheme="majorHAnsi" w:hAnsiTheme="majorHAnsi"/>
                <w:b/>
                <w:lang w:eastAsia="es-CL"/>
              </w:rPr>
            </w:pPr>
          </w:p>
        </w:tc>
        <w:tc>
          <w:tcPr>
            <w:tcW w:w="1425" w:type="dxa"/>
          </w:tcPr>
          <w:p w:rsidR="000416A1" w:rsidRPr="000416A1" w:rsidRDefault="000416A1" w:rsidP="009D39E8">
            <w:pPr>
              <w:pStyle w:val="Prrafodelista"/>
              <w:ind w:left="0"/>
              <w:rPr>
                <w:rFonts w:asciiTheme="majorHAnsi" w:hAnsiTheme="majorHAnsi"/>
                <w:b/>
                <w:lang w:eastAsia="es-CL"/>
              </w:rPr>
            </w:pPr>
            <w:r w:rsidRPr="000416A1">
              <w:rPr>
                <w:rFonts w:asciiTheme="majorHAnsi" w:hAnsiTheme="majorHAnsi"/>
                <w:b/>
                <w:lang w:eastAsia="es-CL"/>
              </w:rPr>
              <w:t>Eta cuadrado</w:t>
            </w:r>
          </w:p>
        </w:tc>
      </w:tr>
      <w:tr w:rsidR="000416A1" w:rsidRPr="000416A1" w:rsidTr="009D39E8">
        <w:tc>
          <w:tcPr>
            <w:tcW w:w="1436" w:type="dxa"/>
          </w:tcPr>
          <w:p w:rsidR="000416A1" w:rsidRPr="000416A1" w:rsidRDefault="000416A1" w:rsidP="009D39E8">
            <w:pPr>
              <w:pStyle w:val="Prrafodelista"/>
              <w:ind w:left="567" w:hanging="283"/>
              <w:rPr>
                <w:rFonts w:asciiTheme="majorHAnsi" w:hAnsiTheme="majorHAnsi"/>
                <w:b/>
                <w:lang w:eastAsia="es-CL"/>
              </w:rPr>
            </w:pPr>
            <w:r w:rsidRPr="000416A1">
              <w:rPr>
                <w:rFonts w:asciiTheme="majorHAnsi" w:hAnsiTheme="majorHAnsi"/>
                <w:b/>
                <w:lang w:eastAsia="es-CL"/>
              </w:rPr>
              <w:t>Comuna</w:t>
            </w:r>
          </w:p>
        </w:tc>
        <w:tc>
          <w:tcPr>
            <w:tcW w:w="1425" w:type="dxa"/>
          </w:tcPr>
          <w:p w:rsidR="000416A1" w:rsidRPr="000416A1" w:rsidRDefault="000416A1" w:rsidP="009D39E8">
            <w:pPr>
              <w:pStyle w:val="Prrafodelista"/>
              <w:ind w:left="567" w:hanging="283"/>
              <w:rPr>
                <w:rFonts w:asciiTheme="majorHAnsi" w:hAnsiTheme="majorHAnsi"/>
                <w:b/>
                <w:lang w:eastAsia="es-CL"/>
              </w:rPr>
            </w:pPr>
            <w:r w:rsidRPr="000416A1">
              <w:rPr>
                <w:rFonts w:asciiTheme="majorHAnsi" w:hAnsiTheme="majorHAnsi"/>
                <w:b/>
                <w:lang w:eastAsia="es-CL"/>
              </w:rPr>
              <w:t>7,4%</w:t>
            </w:r>
          </w:p>
        </w:tc>
      </w:tr>
    </w:tbl>
    <w:p w:rsidR="000416A1" w:rsidRPr="000416A1" w:rsidRDefault="000416A1" w:rsidP="000416A1">
      <w:pPr>
        <w:pStyle w:val="Prrafodelista"/>
        <w:ind w:left="567" w:hanging="283"/>
        <w:rPr>
          <w:rFonts w:asciiTheme="majorHAnsi" w:hAnsiTheme="majorHAnsi"/>
          <w:b/>
          <w:lang w:eastAsia="es-CL"/>
        </w:rPr>
      </w:pPr>
    </w:p>
    <w:p w:rsidR="000416A1" w:rsidRPr="000416A1" w:rsidRDefault="000416A1" w:rsidP="000416A1">
      <w:pPr>
        <w:pStyle w:val="Prrafodelista"/>
        <w:ind w:left="567"/>
        <w:rPr>
          <w:rFonts w:asciiTheme="majorHAnsi" w:hAnsiTheme="majorHAnsi"/>
          <w:b/>
          <w:lang w:eastAsia="es-CL"/>
        </w:rPr>
      </w:pPr>
      <w:r w:rsidRPr="000416A1">
        <w:rPr>
          <w:rFonts w:asciiTheme="majorHAnsi" w:hAnsiTheme="majorHAnsi"/>
          <w:b/>
          <w:lang w:eastAsia="es-CL"/>
        </w:rPr>
        <w:t>A partir de la tabla los investigadores sacan las siguientes conclusiones. Identifique sus errores, explique por qué son errores y cómo los corregiría.</w:t>
      </w:r>
    </w:p>
    <w:p w:rsidR="000416A1" w:rsidRPr="000416A1" w:rsidRDefault="000416A1" w:rsidP="000416A1">
      <w:pPr>
        <w:pStyle w:val="Prrafodelista"/>
        <w:ind w:left="567" w:hanging="283"/>
        <w:rPr>
          <w:rFonts w:asciiTheme="majorHAnsi" w:hAnsiTheme="majorHAnsi"/>
          <w:b/>
          <w:lang w:eastAsia="es-CL"/>
        </w:rPr>
      </w:pPr>
    </w:p>
    <w:p w:rsidR="000416A1" w:rsidRPr="000416A1" w:rsidRDefault="000416A1" w:rsidP="000416A1">
      <w:pPr>
        <w:pStyle w:val="Prrafodelista"/>
        <w:ind w:left="567"/>
        <w:rPr>
          <w:rFonts w:asciiTheme="majorHAnsi" w:hAnsiTheme="majorHAnsi"/>
          <w:b/>
          <w:lang w:eastAsia="es-CL"/>
        </w:rPr>
      </w:pPr>
      <w:r w:rsidRPr="000416A1">
        <w:rPr>
          <w:rFonts w:asciiTheme="majorHAnsi" w:hAnsiTheme="majorHAnsi"/>
          <w:b/>
          <w:lang w:eastAsia="es-CL"/>
        </w:rPr>
        <w:t xml:space="preserve">“Los resultados de la prueba ANOVA de </w:t>
      </w:r>
      <w:r>
        <w:rPr>
          <w:rFonts w:asciiTheme="majorHAnsi" w:hAnsiTheme="majorHAnsi"/>
          <w:b/>
          <w:lang w:eastAsia="es-CL"/>
        </w:rPr>
        <w:t>una vía</w:t>
      </w:r>
      <w:r w:rsidRPr="000416A1">
        <w:rPr>
          <w:rFonts w:asciiTheme="majorHAnsi" w:hAnsiTheme="majorHAnsi"/>
          <w:b/>
          <w:lang w:eastAsia="es-CL"/>
        </w:rPr>
        <w:t xml:space="preserve"> nos permite concluir, con 5% de significancia, que existen diferencias entre las varianzas de los tres grupos, en tanto el Valor P&lt;0,05. Además, el Eta cuad</w:t>
      </w:r>
      <w:r>
        <w:rPr>
          <w:rFonts w:asciiTheme="majorHAnsi" w:hAnsiTheme="majorHAnsi"/>
          <w:b/>
          <w:lang w:eastAsia="es-CL"/>
        </w:rPr>
        <w:t>rado</w:t>
      </w:r>
      <w:r w:rsidRPr="000416A1">
        <w:rPr>
          <w:rFonts w:asciiTheme="majorHAnsi" w:hAnsiTheme="majorHAnsi"/>
          <w:b/>
          <w:lang w:eastAsia="es-CL"/>
        </w:rPr>
        <w:t xml:space="preserve"> nos permite analizar la magnitud del efecto de la variable comuna en la variable distancia estudiante-escuela; al ser este un 7,4%&gt;5%, con 95% de confianza, afirmamos que las distancias estudiante-escuela son distintas en las tres comunas. Finalmente, para analizar si el promedio de distancia recorrida es distinto entre Recoleta y Santiago, Santiago y El Bosque, y El Bosque y Recoleta, recomendamos utilizar 3 test T para muestras independientes (uno para cada par de comunas), lo cual permitirá mantener constante el error de tipo I a la hora de evaluar la hipótesis nula de que las tres comunas tienen el mismo promedio” (12 pts.).</w:t>
      </w:r>
    </w:p>
    <w:p w:rsidR="000416A1" w:rsidRDefault="000416A1" w:rsidP="000416A1">
      <w:pPr>
        <w:ind w:left="567" w:firstLine="141"/>
        <w:rPr>
          <w:rFonts w:asciiTheme="majorHAnsi" w:hAnsiTheme="majorHAnsi"/>
          <w:lang w:eastAsia="es-CL"/>
        </w:rPr>
      </w:pPr>
      <w:r w:rsidRPr="000416A1">
        <w:rPr>
          <w:lang w:eastAsia="es-CL"/>
        </w:rPr>
        <w:t xml:space="preserve">Error 1: </w:t>
      </w:r>
      <w:r w:rsidRPr="000416A1">
        <w:rPr>
          <w:rFonts w:asciiTheme="majorHAnsi" w:hAnsiTheme="majorHAnsi"/>
          <w:lang w:eastAsia="es-CL"/>
        </w:rPr>
        <w:t>“Los resultados de la prueba ANOVA de una vía nos permite concluir, con 5% de significancia, que existen diferencias entre las varianzas de los tres grupos</w:t>
      </w:r>
      <w:r w:rsidRPr="000416A1">
        <w:rPr>
          <w:rFonts w:asciiTheme="majorHAnsi" w:hAnsiTheme="majorHAnsi"/>
          <w:lang w:eastAsia="es-CL"/>
        </w:rPr>
        <w:t>”</w:t>
      </w:r>
      <w:r>
        <w:rPr>
          <w:rFonts w:asciiTheme="majorHAnsi" w:hAnsiTheme="majorHAnsi"/>
          <w:lang w:eastAsia="es-CL"/>
        </w:rPr>
        <w:t xml:space="preserve"> esto es un error porque ANOVA no es una prueba para comparar varianzas (2 pts.). Lo correcto sería decir:</w:t>
      </w:r>
      <w:r w:rsidRPr="000416A1">
        <w:rPr>
          <w:rFonts w:asciiTheme="majorHAnsi" w:hAnsiTheme="majorHAnsi"/>
          <w:lang w:eastAsia="es-CL"/>
        </w:rPr>
        <w:t xml:space="preserve"> </w:t>
      </w:r>
      <w:r w:rsidRPr="000416A1">
        <w:rPr>
          <w:rFonts w:asciiTheme="majorHAnsi" w:hAnsiTheme="majorHAnsi"/>
          <w:lang w:eastAsia="es-CL"/>
        </w:rPr>
        <w:t xml:space="preserve">“Los resultados de la prueba ANOVA de una vía nos permite concluir, con 5% de significancia, que </w:t>
      </w:r>
      <w:r>
        <w:rPr>
          <w:rFonts w:asciiTheme="majorHAnsi" w:hAnsiTheme="majorHAnsi"/>
          <w:lang w:eastAsia="es-CL"/>
        </w:rPr>
        <w:t>las medias de al menos dos comunas son distintas</w:t>
      </w:r>
      <w:r w:rsidRPr="000416A1">
        <w:rPr>
          <w:rFonts w:asciiTheme="majorHAnsi" w:hAnsiTheme="majorHAnsi"/>
          <w:lang w:eastAsia="es-CL"/>
        </w:rPr>
        <w:t>”</w:t>
      </w:r>
      <w:r>
        <w:rPr>
          <w:rFonts w:asciiTheme="majorHAnsi" w:hAnsiTheme="majorHAnsi"/>
          <w:lang w:eastAsia="es-CL"/>
        </w:rPr>
        <w:t xml:space="preserve"> (2 pts.).</w:t>
      </w:r>
    </w:p>
    <w:p w:rsidR="000416A1" w:rsidRDefault="000416A1" w:rsidP="000416A1">
      <w:pPr>
        <w:ind w:left="567" w:firstLine="141"/>
        <w:rPr>
          <w:rFonts w:asciiTheme="majorHAnsi" w:hAnsiTheme="majorHAnsi"/>
          <w:lang w:eastAsia="es-CL"/>
        </w:rPr>
      </w:pPr>
    </w:p>
    <w:p w:rsidR="000416A1" w:rsidRDefault="000416A1" w:rsidP="000416A1">
      <w:pPr>
        <w:ind w:left="567" w:firstLine="141"/>
        <w:rPr>
          <w:rFonts w:asciiTheme="majorHAnsi" w:hAnsiTheme="majorHAnsi"/>
          <w:lang w:eastAsia="es-CL"/>
        </w:rPr>
      </w:pPr>
      <w:r>
        <w:rPr>
          <w:rFonts w:asciiTheme="majorHAnsi" w:hAnsiTheme="majorHAnsi"/>
          <w:lang w:eastAsia="es-CL"/>
        </w:rPr>
        <w:t xml:space="preserve">Error 2: </w:t>
      </w:r>
      <w:r w:rsidRPr="000416A1">
        <w:rPr>
          <w:rFonts w:asciiTheme="majorHAnsi" w:hAnsiTheme="majorHAnsi"/>
          <w:lang w:eastAsia="es-CL"/>
        </w:rPr>
        <w:t>“</w:t>
      </w:r>
      <w:r w:rsidRPr="000416A1">
        <w:rPr>
          <w:rFonts w:asciiTheme="majorHAnsi" w:hAnsiTheme="majorHAnsi"/>
          <w:lang w:eastAsia="es-CL"/>
        </w:rPr>
        <w:t>el Eta cuadrado nos permite analizar la magnitud del efecto de la variable comuna en la variable distancia estudiante-escuela; al ser este un 7,4%&gt;5%, con 95% de confianza, afirmamos que las distancias estudiante-escuela son distintas en las tr</w:t>
      </w:r>
      <w:r>
        <w:rPr>
          <w:rFonts w:asciiTheme="majorHAnsi" w:hAnsiTheme="majorHAnsi"/>
          <w:lang w:eastAsia="es-CL"/>
        </w:rPr>
        <w:t>es comunas</w:t>
      </w:r>
      <w:r w:rsidRPr="000416A1">
        <w:rPr>
          <w:rFonts w:asciiTheme="majorHAnsi" w:hAnsiTheme="majorHAnsi"/>
          <w:lang w:eastAsia="es-CL"/>
        </w:rPr>
        <w:t>”</w:t>
      </w:r>
      <w:r>
        <w:rPr>
          <w:rFonts w:asciiTheme="majorHAnsi" w:hAnsiTheme="majorHAnsi"/>
          <w:lang w:eastAsia="es-CL"/>
        </w:rPr>
        <w:t xml:space="preserve">, esto es un error porque </w:t>
      </w:r>
      <w:proofErr w:type="gramStart"/>
      <w:r>
        <w:rPr>
          <w:rFonts w:asciiTheme="majorHAnsi" w:hAnsiTheme="majorHAnsi"/>
          <w:lang w:eastAsia="es-CL"/>
        </w:rPr>
        <w:t>el eta</w:t>
      </w:r>
      <w:proofErr w:type="gramEnd"/>
      <w:r>
        <w:rPr>
          <w:rFonts w:asciiTheme="majorHAnsi" w:hAnsiTheme="majorHAnsi"/>
          <w:lang w:eastAsia="es-CL"/>
        </w:rPr>
        <w:t xml:space="preserve"> cuadrado es un estimador del tamaño del efecto de una variable en otra, y no un test de hipótesis, por ende no tiene sentido compararlo con la significancia (2 pts.). Lo correcto sería decir: </w:t>
      </w:r>
      <w:r w:rsidRPr="000416A1">
        <w:rPr>
          <w:rFonts w:asciiTheme="majorHAnsi" w:hAnsiTheme="majorHAnsi"/>
          <w:lang w:eastAsia="es-CL"/>
        </w:rPr>
        <w:t>“el Eta cuadrado nos permite analizar la magnitud del efecto de la variable comuna en la variable distancia estudiante-escuela; al ser este un 7,4</w:t>
      </w:r>
      <w:r>
        <w:rPr>
          <w:rFonts w:asciiTheme="majorHAnsi" w:hAnsiTheme="majorHAnsi"/>
          <w:lang w:eastAsia="es-CL"/>
        </w:rPr>
        <w:t>% esto quiere decir que la variable comuna explica el 7,</w:t>
      </w:r>
      <w:r w:rsidR="00651FE9">
        <w:rPr>
          <w:rFonts w:asciiTheme="majorHAnsi" w:hAnsiTheme="majorHAnsi"/>
          <w:lang w:eastAsia="es-CL"/>
        </w:rPr>
        <w:t>4</w:t>
      </w:r>
      <w:r>
        <w:rPr>
          <w:rFonts w:asciiTheme="majorHAnsi" w:hAnsiTheme="majorHAnsi"/>
          <w:lang w:eastAsia="es-CL"/>
        </w:rPr>
        <w:t>% de la varianza de la variable distancia estudiante-escuela</w:t>
      </w:r>
      <w:r w:rsidRPr="000416A1">
        <w:rPr>
          <w:rFonts w:asciiTheme="majorHAnsi" w:hAnsiTheme="majorHAnsi"/>
          <w:lang w:eastAsia="es-CL"/>
        </w:rPr>
        <w:t>”</w:t>
      </w:r>
      <w:r>
        <w:rPr>
          <w:rFonts w:asciiTheme="majorHAnsi" w:hAnsiTheme="majorHAnsi"/>
          <w:lang w:eastAsia="es-CL"/>
        </w:rPr>
        <w:t xml:space="preserve"> (2 pts.).</w:t>
      </w:r>
    </w:p>
    <w:p w:rsidR="000416A1" w:rsidRDefault="000416A1" w:rsidP="000416A1">
      <w:pPr>
        <w:ind w:left="567" w:firstLine="141"/>
        <w:rPr>
          <w:rFonts w:asciiTheme="majorHAnsi" w:hAnsiTheme="majorHAnsi"/>
          <w:lang w:eastAsia="es-CL"/>
        </w:rPr>
      </w:pPr>
    </w:p>
    <w:p w:rsidR="000416A1" w:rsidRDefault="000416A1" w:rsidP="000416A1">
      <w:pPr>
        <w:ind w:left="567" w:firstLine="141"/>
        <w:rPr>
          <w:rFonts w:asciiTheme="majorHAnsi" w:hAnsiTheme="majorHAnsi"/>
          <w:lang w:eastAsia="es-CL"/>
        </w:rPr>
      </w:pPr>
      <w:r>
        <w:rPr>
          <w:rFonts w:asciiTheme="majorHAnsi" w:hAnsiTheme="majorHAnsi"/>
          <w:lang w:eastAsia="es-CL"/>
        </w:rPr>
        <w:t xml:space="preserve">Error 3: </w:t>
      </w:r>
      <w:r w:rsidRPr="000416A1">
        <w:rPr>
          <w:rFonts w:asciiTheme="majorHAnsi" w:hAnsiTheme="majorHAnsi"/>
          <w:lang w:eastAsia="es-CL"/>
        </w:rPr>
        <w:t>“para analizar si el promedio de distancia recorrida es distinto entre Recoleta y Santiago, Santiago y El Bosque, y El Bosque y Recoleta, recomendamos utilizar 3 test T para muestras independientes (uno para cada par de comunas), lo cual permitirá mantener constante el error de tipo I a la hora de evaluar la hipótesis nula de que las tres comunas tienen el mismo promedio”</w:t>
      </w:r>
      <w:r>
        <w:rPr>
          <w:rFonts w:asciiTheme="majorHAnsi" w:hAnsiTheme="majorHAnsi"/>
          <w:lang w:eastAsia="es-CL"/>
        </w:rPr>
        <w:t xml:space="preserve">. Esto es un error dado que el test T no mantiene constante el error tipo I </w:t>
      </w:r>
      <w:r w:rsidR="00651FE9">
        <w:rPr>
          <w:rFonts w:asciiTheme="majorHAnsi" w:hAnsiTheme="majorHAnsi"/>
          <w:lang w:eastAsia="es-CL"/>
        </w:rPr>
        <w:t xml:space="preserve">al hacer múltiples comparaciones </w:t>
      </w:r>
      <w:r>
        <w:rPr>
          <w:rFonts w:asciiTheme="majorHAnsi" w:hAnsiTheme="majorHAnsi"/>
          <w:lang w:eastAsia="es-CL"/>
        </w:rPr>
        <w:t xml:space="preserve">(2 pts.), si se quisieran comparar los pares de comunas sería pertinente un test de </w:t>
      </w:r>
      <w:proofErr w:type="spellStart"/>
      <w:r>
        <w:rPr>
          <w:rFonts w:asciiTheme="majorHAnsi" w:hAnsiTheme="majorHAnsi"/>
          <w:lang w:eastAsia="es-CL"/>
        </w:rPr>
        <w:t>Tukey</w:t>
      </w:r>
      <w:proofErr w:type="spellEnd"/>
      <w:r>
        <w:rPr>
          <w:rFonts w:asciiTheme="majorHAnsi" w:hAnsiTheme="majorHAnsi"/>
          <w:lang w:eastAsia="es-CL"/>
        </w:rPr>
        <w:t xml:space="preserve"> (2 pts.), dado que no tiene este problema.</w:t>
      </w:r>
    </w:p>
    <w:p w:rsidR="000416A1" w:rsidRPr="000416A1" w:rsidRDefault="000416A1" w:rsidP="000416A1">
      <w:pPr>
        <w:ind w:left="567" w:firstLine="141"/>
        <w:rPr>
          <w:rFonts w:asciiTheme="majorHAnsi" w:hAnsiTheme="majorHAnsi"/>
          <w:b/>
          <w:lang w:eastAsia="es-CL"/>
        </w:rPr>
      </w:pPr>
    </w:p>
    <w:p w:rsidR="000416A1" w:rsidRPr="000416A1" w:rsidRDefault="000416A1" w:rsidP="000416A1">
      <w:pPr>
        <w:pStyle w:val="Prrafodelista"/>
        <w:numPr>
          <w:ilvl w:val="0"/>
          <w:numId w:val="15"/>
        </w:numPr>
        <w:ind w:left="567" w:hanging="283"/>
        <w:rPr>
          <w:rFonts w:asciiTheme="majorHAnsi" w:eastAsiaTheme="minorEastAsia" w:hAnsiTheme="majorHAnsi"/>
          <w:b/>
          <w:lang w:eastAsia="es-CL"/>
        </w:rPr>
      </w:pPr>
      <w:r w:rsidRPr="000416A1">
        <w:rPr>
          <w:rFonts w:asciiTheme="majorHAnsi" w:hAnsiTheme="majorHAnsi"/>
          <w:b/>
          <w:lang w:eastAsia="es-CL"/>
        </w:rPr>
        <w:t xml:space="preserve">Un grupo de investigadores estiman </w:t>
      </w:r>
      <w:proofErr w:type="spellStart"/>
      <w:r w:rsidRPr="000416A1">
        <w:rPr>
          <w:rFonts w:asciiTheme="majorHAnsi" w:hAnsiTheme="majorHAnsi"/>
          <w:b/>
          <w:lang w:eastAsia="es-CL"/>
        </w:rPr>
        <w:t>chi</w:t>
      </w:r>
      <w:proofErr w:type="spellEnd"/>
      <w:r w:rsidRPr="000416A1">
        <w:rPr>
          <w:rFonts w:asciiTheme="majorHAnsi" w:hAnsiTheme="majorHAnsi"/>
          <w:b/>
          <w:lang w:eastAsia="es-CL"/>
        </w:rPr>
        <w:t xml:space="preserve">-cuadrado de asociación para poner a prueba la hipótesis nula de que no existe asociación entre las variables </w:t>
      </w:r>
      <w:proofErr w:type="spellStart"/>
      <w:r w:rsidRPr="000416A1">
        <w:rPr>
          <w:rFonts w:asciiTheme="majorHAnsi" w:hAnsiTheme="majorHAnsi"/>
          <w:b/>
          <w:lang w:eastAsia="es-CL"/>
        </w:rPr>
        <w:t>dummy</w:t>
      </w:r>
      <w:proofErr w:type="spellEnd"/>
      <w:r w:rsidRPr="000416A1">
        <w:rPr>
          <w:rFonts w:asciiTheme="majorHAnsi" w:hAnsiTheme="majorHAnsi"/>
          <w:b/>
          <w:lang w:eastAsia="es-CL"/>
        </w:rPr>
        <w:t xml:space="preserve"> consume alcohol (0: No, 1: Si) y tener hijos (0: No, 1: Si) en hombres de menos de 40 años. Su estadístico observado corresponde a </w:t>
      </w:r>
      <m:oMath>
        <m:sSup>
          <m:sSupPr>
            <m:ctrlPr>
              <w:rPr>
                <w:rFonts w:ascii="Cambria Math" w:hAnsi="Cambria Math"/>
                <w:b/>
                <w:i/>
                <w:lang w:eastAsia="es-CL"/>
              </w:rPr>
            </m:ctrlPr>
          </m:sSupPr>
          <m:e>
            <m:r>
              <m:rPr>
                <m:sty m:val="bi"/>
              </m:rPr>
              <w:rPr>
                <w:rFonts w:ascii="Cambria Math" w:hAnsi="Cambria Math"/>
                <w:lang w:eastAsia="es-CL"/>
              </w:rPr>
              <m:t>χ</m:t>
            </m:r>
          </m:e>
          <m:sup>
            <m:r>
              <m:rPr>
                <m:sty m:val="bi"/>
              </m:rPr>
              <w:rPr>
                <w:rFonts w:ascii="Cambria Math" w:hAnsi="Cambria Math"/>
                <w:lang w:eastAsia="es-CL"/>
              </w:rPr>
              <m:t>2</m:t>
            </m:r>
          </m:sup>
        </m:sSup>
        <m:r>
          <m:rPr>
            <m:sty m:val="bi"/>
          </m:rPr>
          <w:rPr>
            <w:rFonts w:ascii="Cambria Math" w:hAnsi="Cambria Math"/>
            <w:lang w:eastAsia="es-CL"/>
          </w:rPr>
          <m:t>=5</m:t>
        </m:r>
      </m:oMath>
      <w:r w:rsidRPr="000416A1">
        <w:rPr>
          <w:rFonts w:asciiTheme="majorHAnsi" w:eastAsiaTheme="minorEastAsia" w:hAnsiTheme="majorHAnsi"/>
          <w:b/>
          <w:lang w:eastAsia="es-CL"/>
        </w:rPr>
        <w:t xml:space="preserve">.  La siguiente tabla muestra la distribución de la muestra en ambas variables (19 pts.). </w:t>
      </w:r>
    </w:p>
    <w:p w:rsidR="000416A1" w:rsidRPr="000416A1" w:rsidRDefault="000416A1" w:rsidP="000416A1">
      <w:pPr>
        <w:rPr>
          <w:rFonts w:asciiTheme="majorHAnsi" w:eastAsiaTheme="minorEastAsia" w:hAnsiTheme="majorHAnsi"/>
          <w:b/>
          <w:lang w:eastAsia="es-CL"/>
        </w:rPr>
      </w:pPr>
    </w:p>
    <w:p w:rsidR="000416A1" w:rsidRPr="004F7003" w:rsidRDefault="000416A1" w:rsidP="000416A1">
      <w:pPr>
        <w:rPr>
          <w:rFonts w:asciiTheme="majorHAnsi" w:eastAsiaTheme="minorEastAsia" w:hAnsiTheme="majorHAnsi"/>
          <w:lang w:eastAsia="es-CL"/>
        </w:rPr>
      </w:pPr>
    </w:p>
    <w:tbl>
      <w:tblPr>
        <w:tblStyle w:val="Tablaconcuadrcula"/>
        <w:tblW w:w="0" w:type="auto"/>
        <w:tblInd w:w="567" w:type="dxa"/>
        <w:tblLook w:val="04A0" w:firstRow="1" w:lastRow="0" w:firstColumn="1" w:lastColumn="0" w:noHBand="0" w:noVBand="1"/>
      </w:tblPr>
      <w:tblGrid>
        <w:gridCol w:w="2354"/>
        <w:gridCol w:w="2220"/>
        <w:gridCol w:w="2198"/>
        <w:gridCol w:w="2055"/>
      </w:tblGrid>
      <w:tr w:rsidR="000416A1" w:rsidTr="009D39E8">
        <w:tc>
          <w:tcPr>
            <w:tcW w:w="2405" w:type="dxa"/>
          </w:tcPr>
          <w:p w:rsidR="000416A1" w:rsidRDefault="000416A1" w:rsidP="009D39E8">
            <w:pPr>
              <w:pStyle w:val="Prrafodelista"/>
              <w:ind w:left="0"/>
              <w:rPr>
                <w:rFonts w:asciiTheme="majorHAnsi" w:eastAsiaTheme="minorEastAsia" w:hAnsiTheme="majorHAnsi"/>
                <w:lang w:eastAsia="es-CL"/>
              </w:rPr>
            </w:pPr>
          </w:p>
        </w:tc>
        <w:tc>
          <w:tcPr>
            <w:tcW w:w="2280"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Tiene hijos</w:t>
            </w:r>
          </w:p>
        </w:tc>
        <w:tc>
          <w:tcPr>
            <w:tcW w:w="225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No tiene hijos</w:t>
            </w:r>
          </w:p>
        </w:tc>
        <w:tc>
          <w:tcPr>
            <w:tcW w:w="210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Total</w:t>
            </w:r>
          </w:p>
        </w:tc>
      </w:tr>
      <w:tr w:rsidR="000416A1" w:rsidTr="009D39E8">
        <w:tc>
          <w:tcPr>
            <w:tcW w:w="2405"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Consume Alcohol</w:t>
            </w:r>
          </w:p>
        </w:tc>
        <w:tc>
          <w:tcPr>
            <w:tcW w:w="2280"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15</w:t>
            </w:r>
          </w:p>
        </w:tc>
        <w:tc>
          <w:tcPr>
            <w:tcW w:w="225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30</w:t>
            </w:r>
          </w:p>
        </w:tc>
        <w:tc>
          <w:tcPr>
            <w:tcW w:w="210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50</w:t>
            </w:r>
          </w:p>
        </w:tc>
      </w:tr>
      <w:tr w:rsidR="000416A1" w:rsidTr="009D39E8">
        <w:tc>
          <w:tcPr>
            <w:tcW w:w="2405"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No Consume Alcohol</w:t>
            </w:r>
          </w:p>
        </w:tc>
        <w:tc>
          <w:tcPr>
            <w:tcW w:w="2280"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35</w:t>
            </w:r>
          </w:p>
        </w:tc>
        <w:tc>
          <w:tcPr>
            <w:tcW w:w="225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20</w:t>
            </w:r>
          </w:p>
        </w:tc>
        <w:tc>
          <w:tcPr>
            <w:tcW w:w="210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50</w:t>
            </w:r>
          </w:p>
        </w:tc>
      </w:tr>
      <w:tr w:rsidR="000416A1" w:rsidTr="009D39E8">
        <w:tc>
          <w:tcPr>
            <w:tcW w:w="2405"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Total</w:t>
            </w:r>
          </w:p>
        </w:tc>
        <w:tc>
          <w:tcPr>
            <w:tcW w:w="2280"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50</w:t>
            </w:r>
          </w:p>
        </w:tc>
        <w:tc>
          <w:tcPr>
            <w:tcW w:w="225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50</w:t>
            </w:r>
          </w:p>
        </w:tc>
        <w:tc>
          <w:tcPr>
            <w:tcW w:w="2109" w:type="dxa"/>
          </w:tcPr>
          <w:p w:rsidR="000416A1" w:rsidRDefault="000416A1" w:rsidP="009D39E8">
            <w:pPr>
              <w:pStyle w:val="Prrafodelista"/>
              <w:ind w:left="0"/>
              <w:rPr>
                <w:rFonts w:asciiTheme="majorHAnsi" w:eastAsiaTheme="minorEastAsia" w:hAnsiTheme="majorHAnsi"/>
                <w:lang w:eastAsia="es-CL"/>
              </w:rPr>
            </w:pPr>
            <w:r>
              <w:rPr>
                <w:rFonts w:asciiTheme="majorHAnsi" w:eastAsiaTheme="minorEastAsia" w:hAnsiTheme="majorHAnsi"/>
                <w:lang w:eastAsia="es-CL"/>
              </w:rPr>
              <w:t>100</w:t>
            </w:r>
          </w:p>
        </w:tc>
      </w:tr>
    </w:tbl>
    <w:p w:rsidR="000416A1" w:rsidRDefault="000416A1" w:rsidP="000416A1">
      <w:pPr>
        <w:pStyle w:val="Prrafodelista"/>
        <w:ind w:left="567"/>
        <w:rPr>
          <w:rFonts w:asciiTheme="majorHAnsi" w:eastAsiaTheme="minorEastAsia" w:hAnsiTheme="majorHAnsi"/>
          <w:lang w:eastAsia="es-CL"/>
        </w:rPr>
      </w:pPr>
    </w:p>
    <w:p w:rsidR="000416A1" w:rsidRDefault="000416A1" w:rsidP="000416A1">
      <w:pPr>
        <w:pStyle w:val="Prrafodelista"/>
        <w:numPr>
          <w:ilvl w:val="4"/>
          <w:numId w:val="15"/>
        </w:numPr>
        <w:ind w:left="993" w:hanging="426"/>
        <w:jc w:val="left"/>
        <w:rPr>
          <w:rFonts w:asciiTheme="majorHAnsi" w:eastAsiaTheme="minorEastAsia" w:hAnsiTheme="majorHAnsi"/>
          <w:b/>
        </w:rPr>
      </w:pPr>
      <w:r w:rsidRPr="000416A1">
        <w:rPr>
          <w:rFonts w:asciiTheme="majorHAnsi" w:eastAsiaTheme="minorEastAsia" w:hAnsiTheme="majorHAnsi"/>
          <w:b/>
        </w:rPr>
        <w:t>¿Cuáles son los supuestos de la prueba Chi-cuadrado? ¿Se cumplían en este caso? Justifique su respuesta (5 pts.).</w:t>
      </w:r>
    </w:p>
    <w:p w:rsidR="000416A1" w:rsidRPr="000416A1" w:rsidRDefault="000416A1" w:rsidP="000416A1">
      <w:pPr>
        <w:pStyle w:val="Prrafodelista"/>
        <w:numPr>
          <w:ilvl w:val="5"/>
          <w:numId w:val="15"/>
        </w:numPr>
        <w:ind w:left="1418"/>
        <w:jc w:val="left"/>
        <w:rPr>
          <w:rFonts w:asciiTheme="majorHAnsi" w:eastAsiaTheme="minorEastAsia" w:hAnsiTheme="majorHAnsi"/>
        </w:rPr>
      </w:pPr>
      <w:r w:rsidRPr="000416A1">
        <w:rPr>
          <w:rFonts w:asciiTheme="majorHAnsi" w:eastAsiaTheme="minorEastAsia" w:hAnsiTheme="majorHAnsi"/>
        </w:rPr>
        <w:t>Muestra probabilística: se cumple por enunciado (1 pt.)</w:t>
      </w:r>
    </w:p>
    <w:p w:rsidR="000416A1" w:rsidRPr="000416A1" w:rsidRDefault="000416A1" w:rsidP="000416A1">
      <w:pPr>
        <w:pStyle w:val="Prrafodelista"/>
        <w:numPr>
          <w:ilvl w:val="5"/>
          <w:numId w:val="15"/>
        </w:numPr>
        <w:ind w:left="1418"/>
        <w:jc w:val="left"/>
        <w:rPr>
          <w:rFonts w:asciiTheme="majorHAnsi" w:eastAsiaTheme="minorEastAsia" w:hAnsiTheme="majorHAnsi"/>
        </w:rPr>
      </w:pPr>
      <w:r w:rsidRPr="000416A1">
        <w:rPr>
          <w:rFonts w:asciiTheme="majorHAnsi" w:eastAsiaTheme="minorEastAsia" w:hAnsiTheme="majorHAnsi"/>
        </w:rPr>
        <w:t xml:space="preserve">Variables cualitativas: </w:t>
      </w:r>
      <w:r>
        <w:rPr>
          <w:rFonts w:asciiTheme="majorHAnsi" w:eastAsiaTheme="minorEastAsia" w:hAnsiTheme="majorHAnsi"/>
        </w:rPr>
        <w:t xml:space="preserve">se cumple dado que </w:t>
      </w:r>
      <w:r w:rsidRPr="000416A1">
        <w:rPr>
          <w:rFonts w:asciiTheme="majorHAnsi" w:eastAsiaTheme="minorEastAsia" w:hAnsiTheme="majorHAnsi"/>
        </w:rPr>
        <w:t xml:space="preserve">ambas son </w:t>
      </w:r>
      <w:proofErr w:type="spellStart"/>
      <w:r w:rsidRPr="000416A1">
        <w:rPr>
          <w:rFonts w:asciiTheme="majorHAnsi" w:eastAsiaTheme="minorEastAsia" w:hAnsiTheme="majorHAnsi"/>
        </w:rPr>
        <w:t>dummy</w:t>
      </w:r>
      <w:proofErr w:type="spellEnd"/>
      <w:r w:rsidRPr="000416A1">
        <w:rPr>
          <w:rFonts w:asciiTheme="majorHAnsi" w:eastAsiaTheme="minorEastAsia" w:hAnsiTheme="majorHAnsi"/>
        </w:rPr>
        <w:t xml:space="preserve"> (1 pts.)</w:t>
      </w:r>
    </w:p>
    <w:p w:rsidR="000416A1" w:rsidRDefault="000416A1" w:rsidP="000416A1">
      <w:pPr>
        <w:pStyle w:val="Prrafodelista"/>
        <w:numPr>
          <w:ilvl w:val="5"/>
          <w:numId w:val="15"/>
        </w:numPr>
        <w:ind w:left="1418"/>
        <w:jc w:val="left"/>
        <w:rPr>
          <w:rFonts w:asciiTheme="majorHAnsi" w:eastAsiaTheme="minorEastAsia" w:hAnsiTheme="majorHAnsi"/>
        </w:rPr>
      </w:pPr>
      <w:r>
        <w:rPr>
          <w:rFonts w:asciiTheme="majorHAnsi" w:eastAsiaTheme="minorEastAsia" w:hAnsiTheme="majorHAnsi"/>
        </w:rPr>
        <w:t>M</w:t>
      </w:r>
      <w:r w:rsidRPr="000416A1">
        <w:rPr>
          <w:rFonts w:asciiTheme="majorHAnsi" w:eastAsiaTheme="minorEastAsia" w:hAnsiTheme="majorHAnsi"/>
        </w:rPr>
        <w:t>enos 20%</w:t>
      </w:r>
      <w:r>
        <w:rPr>
          <w:rFonts w:asciiTheme="majorHAnsi" w:eastAsiaTheme="minorEastAsia" w:hAnsiTheme="majorHAnsi"/>
        </w:rPr>
        <w:t xml:space="preserve"> de fe&lt;5: se cumple dado que </w:t>
      </w:r>
      <w:proofErr w:type="gramStart"/>
      <w:r>
        <w:rPr>
          <w:rFonts w:asciiTheme="majorHAnsi" w:eastAsiaTheme="minorEastAsia" w:hAnsiTheme="majorHAnsi"/>
        </w:rPr>
        <w:t>todas las fe</w:t>
      </w:r>
      <w:proofErr w:type="gramEnd"/>
      <w:r>
        <w:rPr>
          <w:rFonts w:asciiTheme="majorHAnsi" w:eastAsiaTheme="minorEastAsia" w:hAnsiTheme="majorHAnsi"/>
        </w:rPr>
        <w:t>=25 (3 pts.).</w:t>
      </w:r>
    </w:p>
    <w:p w:rsidR="000416A1" w:rsidRPr="000416A1" w:rsidRDefault="000416A1" w:rsidP="000416A1">
      <w:pPr>
        <w:pStyle w:val="Prrafodelista"/>
        <w:numPr>
          <w:ilvl w:val="5"/>
          <w:numId w:val="15"/>
        </w:numPr>
        <w:ind w:left="1418"/>
        <w:jc w:val="left"/>
        <w:rPr>
          <w:rFonts w:asciiTheme="majorHAnsi" w:eastAsiaTheme="minorEastAsia" w:hAnsiTheme="majorHAnsi"/>
        </w:rPr>
      </w:pPr>
      <w:r>
        <w:rPr>
          <w:rFonts w:asciiTheme="majorHAnsi" w:eastAsiaTheme="minorEastAsia" w:hAnsiTheme="majorHAnsi"/>
        </w:rPr>
        <w:t>Se descontó por incluir supuestos errados.</w:t>
      </w:r>
    </w:p>
    <w:p w:rsidR="000416A1" w:rsidRDefault="000416A1" w:rsidP="000416A1">
      <w:pPr>
        <w:pStyle w:val="Prrafodelista"/>
        <w:numPr>
          <w:ilvl w:val="4"/>
          <w:numId w:val="15"/>
        </w:numPr>
        <w:ind w:left="993" w:hanging="426"/>
        <w:rPr>
          <w:rFonts w:asciiTheme="majorHAnsi" w:eastAsiaTheme="minorEastAsia" w:hAnsiTheme="majorHAnsi"/>
          <w:b/>
        </w:rPr>
      </w:pPr>
      <w:r w:rsidRPr="000416A1">
        <w:rPr>
          <w:rFonts w:asciiTheme="majorHAnsi" w:eastAsiaTheme="minorEastAsia" w:hAnsiTheme="majorHAnsi"/>
          <w:b/>
        </w:rPr>
        <w:t xml:space="preserve">Indique cómo distribuye el estadístico Chi-cuadrado en este caso. Estime e interprete el Valor P (6 pts.). </w:t>
      </w:r>
    </w:p>
    <w:p w:rsidR="00067356" w:rsidRDefault="00067356" w:rsidP="00067356">
      <w:pPr>
        <w:pStyle w:val="Prrafodelista"/>
        <w:numPr>
          <w:ilvl w:val="0"/>
          <w:numId w:val="19"/>
        </w:numPr>
        <w:ind w:left="1418"/>
        <w:rPr>
          <w:rFonts w:asciiTheme="majorHAnsi" w:eastAsiaTheme="minorEastAsia" w:hAnsiTheme="majorHAnsi"/>
        </w:rPr>
      </w:pPr>
      <w:r w:rsidRPr="00067356">
        <w:rPr>
          <w:rFonts w:asciiTheme="majorHAnsi" w:eastAsiaTheme="minorEastAsia" w:hAnsiTheme="majorHAnsi"/>
        </w:rPr>
        <w:t xml:space="preserve">El estadístico </w:t>
      </w:r>
      <w:proofErr w:type="spellStart"/>
      <w:r w:rsidRPr="00067356">
        <w:rPr>
          <w:rFonts w:asciiTheme="majorHAnsi" w:eastAsiaTheme="minorEastAsia" w:hAnsiTheme="majorHAnsi"/>
        </w:rPr>
        <w:t>chi</w:t>
      </w:r>
      <w:proofErr w:type="spellEnd"/>
      <w:r w:rsidRPr="00067356">
        <w:rPr>
          <w:rFonts w:asciiTheme="majorHAnsi" w:eastAsiaTheme="minorEastAsia" w:hAnsiTheme="majorHAnsi"/>
        </w:rPr>
        <w:t xml:space="preserve"> cuadrado, si H0 es cierta distribuye</w:t>
      </w:r>
      <w:r>
        <w:rPr>
          <w:rFonts w:asciiTheme="majorHAnsi" w:eastAsiaTheme="minorEastAsia" w:hAnsiTheme="majorHAnsi"/>
        </w:rPr>
        <w:t xml:space="preserve"> </w:t>
      </w:r>
      <m:oMath>
        <m:sSubSup>
          <m:sSubSupPr>
            <m:ctrlPr>
              <w:rPr>
                <w:rFonts w:ascii="Cambria Math" w:eastAsiaTheme="minorEastAsia" w:hAnsi="Cambria Math"/>
                <w:i/>
              </w:rPr>
            </m:ctrlPr>
          </m:sSubSupPr>
          <m:e>
            <m:r>
              <w:rPr>
                <w:rFonts w:ascii="Cambria Math" w:eastAsiaTheme="minorEastAsia" w:hAnsi="Cambria Math"/>
              </w:rPr>
              <m:t>χ</m:t>
            </m:r>
          </m:e>
          <m:sub>
            <m:r>
              <w:rPr>
                <w:rFonts w:ascii="Cambria Math" w:eastAsiaTheme="minorEastAsia" w:hAnsi="Cambria Math"/>
              </w:rPr>
              <m:t>1 gl.</m:t>
            </m:r>
          </m:sub>
          <m:sup>
            <m:r>
              <w:rPr>
                <w:rFonts w:ascii="Cambria Math" w:eastAsiaTheme="minorEastAsia" w:hAnsi="Cambria Math"/>
              </w:rPr>
              <m:t>2</m:t>
            </m:r>
          </m:sup>
        </m:sSubSup>
      </m:oMath>
      <w:r>
        <w:rPr>
          <w:rFonts w:asciiTheme="majorHAnsi" w:eastAsiaTheme="minorEastAsia" w:hAnsiTheme="majorHAnsi"/>
        </w:rPr>
        <w:t xml:space="preserve"> (2 </w:t>
      </w:r>
      <w:proofErr w:type="spellStart"/>
      <w:r>
        <w:rPr>
          <w:rFonts w:asciiTheme="majorHAnsi" w:eastAsiaTheme="minorEastAsia" w:hAnsiTheme="majorHAnsi"/>
        </w:rPr>
        <w:t>pts</w:t>
      </w:r>
      <w:proofErr w:type="spellEnd"/>
      <w:r>
        <w:rPr>
          <w:rFonts w:asciiTheme="majorHAnsi" w:eastAsiaTheme="minorEastAsia" w:hAnsiTheme="majorHAnsi"/>
        </w:rPr>
        <w:t>).</w:t>
      </w:r>
    </w:p>
    <w:p w:rsidR="00067356" w:rsidRDefault="00067356" w:rsidP="00067356">
      <w:pPr>
        <w:pStyle w:val="Prrafodelista"/>
        <w:numPr>
          <w:ilvl w:val="0"/>
          <w:numId w:val="19"/>
        </w:numPr>
        <w:ind w:left="1418"/>
        <w:rPr>
          <w:rFonts w:asciiTheme="majorHAnsi" w:eastAsiaTheme="minorEastAsia" w:hAnsiTheme="majorHAnsi"/>
        </w:rPr>
      </w:pPr>
      <w:r>
        <w:rPr>
          <w:rFonts w:asciiTheme="majorHAnsi" w:eastAsiaTheme="minorEastAsia" w:hAnsiTheme="majorHAnsi"/>
        </w:rPr>
        <w:t>Valor P=</w:t>
      </w:r>
      <w:proofErr w:type="gramStart"/>
      <w:r>
        <w:rPr>
          <w:rFonts w:asciiTheme="majorHAnsi" w:eastAsiaTheme="minorEastAsia" w:hAnsiTheme="majorHAnsi"/>
        </w:rPr>
        <w:t>P(</w:t>
      </w:r>
      <w:proofErr w:type="gramEnd"/>
      <m:oMath>
        <m:sSubSup>
          <m:sSubSupPr>
            <m:ctrlPr>
              <w:rPr>
                <w:rFonts w:ascii="Cambria Math" w:eastAsiaTheme="minorEastAsia" w:hAnsi="Cambria Math"/>
                <w:i/>
              </w:rPr>
            </m:ctrlPr>
          </m:sSubSupPr>
          <m:e>
            <m:r>
              <w:rPr>
                <w:rFonts w:ascii="Cambria Math" w:eastAsiaTheme="minorEastAsia" w:hAnsi="Cambria Math"/>
              </w:rPr>
              <m:t>χ</m:t>
            </m:r>
          </m:e>
          <m:sub>
            <m:r>
              <w:rPr>
                <w:rFonts w:ascii="Cambria Math" w:eastAsiaTheme="minorEastAsia" w:hAnsi="Cambria Math"/>
              </w:rPr>
              <m:t>1 gl.</m:t>
            </m:r>
          </m:sub>
          <m:sup>
            <m:r>
              <w:rPr>
                <w:rFonts w:ascii="Cambria Math" w:eastAsiaTheme="minorEastAsia" w:hAnsi="Cambria Math"/>
              </w:rPr>
              <m:t>2</m:t>
            </m:r>
          </m:sup>
        </m:sSubSup>
      </m:oMath>
      <w:r>
        <w:rPr>
          <w:rFonts w:asciiTheme="majorHAnsi" w:eastAsiaTheme="minorEastAsia" w:hAnsiTheme="majorHAnsi"/>
        </w:rPr>
        <w:t>&gt;5]=2,5% (2 pts.)</w:t>
      </w:r>
    </w:p>
    <w:p w:rsidR="00067356" w:rsidRPr="00067356" w:rsidRDefault="00067356" w:rsidP="00067356">
      <w:pPr>
        <w:pStyle w:val="Prrafodelista"/>
        <w:numPr>
          <w:ilvl w:val="0"/>
          <w:numId w:val="19"/>
        </w:numPr>
        <w:ind w:left="1418"/>
        <w:rPr>
          <w:rFonts w:asciiTheme="majorHAnsi" w:eastAsiaTheme="minorEastAsia" w:hAnsiTheme="majorHAnsi"/>
        </w:rPr>
      </w:pPr>
      <w:r>
        <w:rPr>
          <w:rFonts w:asciiTheme="majorHAnsi" w:eastAsiaTheme="minorEastAsia" w:hAnsiTheme="majorHAnsi"/>
        </w:rPr>
        <w:t>Esto quiere decir que la probabilidad de, si H0 es cierta, obtener un estadístico=5, o uno más contradictorio con H0 (esto es, más grande aún), es igual a 2,5%.</w:t>
      </w:r>
    </w:p>
    <w:p w:rsidR="000416A1" w:rsidRDefault="000416A1" w:rsidP="000416A1">
      <w:pPr>
        <w:pStyle w:val="Prrafodelista"/>
        <w:numPr>
          <w:ilvl w:val="4"/>
          <w:numId w:val="15"/>
        </w:numPr>
        <w:ind w:left="993" w:hanging="426"/>
        <w:rPr>
          <w:rFonts w:asciiTheme="majorHAnsi" w:eastAsiaTheme="minorEastAsia" w:hAnsiTheme="majorHAnsi"/>
          <w:b/>
        </w:rPr>
      </w:pPr>
      <w:r w:rsidRPr="000416A1">
        <w:rPr>
          <w:rFonts w:asciiTheme="majorHAnsi" w:eastAsiaTheme="minorEastAsia" w:hAnsiTheme="majorHAnsi"/>
          <w:b/>
        </w:rPr>
        <w:t>Con 5% de significancia, ¿Rechazaría su hipótesis nula? Interprete sus resultados estadísticamente (3 pts.).</w:t>
      </w:r>
    </w:p>
    <w:p w:rsidR="00067356" w:rsidRPr="00067356" w:rsidRDefault="00067356" w:rsidP="00067356">
      <w:pPr>
        <w:pStyle w:val="Prrafodelista"/>
        <w:numPr>
          <w:ilvl w:val="5"/>
          <w:numId w:val="15"/>
        </w:numPr>
        <w:ind w:left="1276"/>
        <w:rPr>
          <w:rFonts w:asciiTheme="majorHAnsi" w:eastAsiaTheme="minorEastAsia" w:hAnsiTheme="majorHAnsi"/>
        </w:rPr>
      </w:pPr>
      <w:r w:rsidRPr="00067356">
        <w:rPr>
          <w:rFonts w:asciiTheme="majorHAnsi" w:eastAsiaTheme="minorEastAsia" w:hAnsiTheme="majorHAnsi"/>
        </w:rPr>
        <w:t>Si, dado que Valor P&lt;significancia. Esto implica que existe asociación entre ambas variables.</w:t>
      </w:r>
    </w:p>
    <w:p w:rsidR="000416A1" w:rsidRDefault="000416A1" w:rsidP="000416A1">
      <w:pPr>
        <w:pStyle w:val="Prrafodelista"/>
        <w:numPr>
          <w:ilvl w:val="4"/>
          <w:numId w:val="15"/>
        </w:numPr>
        <w:ind w:left="993" w:hanging="426"/>
        <w:rPr>
          <w:rFonts w:asciiTheme="majorHAnsi" w:eastAsiaTheme="minorEastAsia" w:hAnsiTheme="majorHAnsi"/>
          <w:b/>
        </w:rPr>
      </w:pPr>
      <w:r w:rsidRPr="000416A1">
        <w:rPr>
          <w:rFonts w:asciiTheme="majorHAnsi" w:eastAsiaTheme="minorEastAsia" w:hAnsiTheme="majorHAnsi"/>
          <w:b/>
        </w:rPr>
        <w:t xml:space="preserve">Estime V de </w:t>
      </w:r>
      <w:proofErr w:type="spellStart"/>
      <w:r w:rsidRPr="000416A1">
        <w:rPr>
          <w:rFonts w:asciiTheme="majorHAnsi" w:eastAsiaTheme="minorEastAsia" w:hAnsiTheme="majorHAnsi"/>
          <w:b/>
        </w:rPr>
        <w:t>Cramer</w:t>
      </w:r>
      <w:proofErr w:type="spellEnd"/>
      <w:r w:rsidRPr="000416A1">
        <w:rPr>
          <w:rFonts w:asciiTheme="majorHAnsi" w:eastAsiaTheme="minorEastAsia" w:hAnsiTheme="majorHAnsi"/>
          <w:b/>
        </w:rPr>
        <w:t xml:space="preserve"> e interprete sus resultados estadística y sociológicamente (5 pts.).</w:t>
      </w:r>
    </w:p>
    <w:p w:rsidR="00067356" w:rsidRPr="00067356" w:rsidRDefault="00067356" w:rsidP="00067356">
      <w:pPr>
        <w:pStyle w:val="Prrafodelista"/>
        <w:numPr>
          <w:ilvl w:val="5"/>
          <w:numId w:val="15"/>
        </w:numPr>
        <w:ind w:left="1276"/>
        <w:rPr>
          <w:rFonts w:asciiTheme="majorHAnsi" w:eastAsiaTheme="minorEastAsia" w:hAnsiTheme="majorHAnsi"/>
        </w:rPr>
      </w:pPr>
      <w:r w:rsidRPr="00067356">
        <w:rPr>
          <w:rFonts w:asciiTheme="majorHAnsi" w:eastAsiaTheme="minorEastAsia" w:hAnsiTheme="majorHAnsi"/>
        </w:rPr>
        <w:t>V=</w:t>
      </w:r>
      <m:oMath>
        <m:rad>
          <m:radPr>
            <m:degHide m:val="1"/>
            <m:ctrlPr>
              <w:rPr>
                <w:rFonts w:ascii="Cambria Math" w:eastAsiaTheme="minorEastAsia" w:hAnsi="Cambria Math"/>
                <w:i/>
              </w:rPr>
            </m:ctrlPr>
          </m:radPr>
          <m:deg/>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χ</m:t>
                    </m:r>
                  </m:e>
                  <m:sub>
                    <m:r>
                      <w:rPr>
                        <w:rFonts w:ascii="Cambria Math" w:eastAsiaTheme="minorEastAsia" w:hAnsi="Cambria Math"/>
                      </w:rPr>
                      <m:t xml:space="preserve"> obs</m:t>
                    </m:r>
                  </m:sub>
                  <m:sup>
                    <m:r>
                      <w:rPr>
                        <w:rFonts w:ascii="Cambria Math" w:eastAsiaTheme="minorEastAsia" w:hAnsi="Cambria Math"/>
                      </w:rPr>
                      <m:t>2</m:t>
                    </m:r>
                  </m:sup>
                </m:sSubSup>
              </m:num>
              <m:den>
                <m:r>
                  <w:rPr>
                    <w:rFonts w:ascii="Cambria Math" w:eastAsiaTheme="minorEastAsia" w:hAnsi="Cambria Math"/>
                  </w:rPr>
                  <m:t>n(k-1)</m:t>
                </m:r>
              </m:den>
            </m:f>
          </m:e>
        </m:rad>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100(2-1)</m:t>
                </m:r>
              </m:den>
            </m:f>
          </m:e>
        </m:rad>
        <m:r>
          <w:rPr>
            <w:rFonts w:ascii="Cambria Math" w:eastAsiaTheme="minorEastAsia" w:hAnsi="Cambria Math"/>
          </w:rPr>
          <m:t>=0,22</m:t>
        </m:r>
      </m:oMath>
      <w:r w:rsidRPr="00067356">
        <w:rPr>
          <w:rFonts w:asciiTheme="majorHAnsi" w:eastAsiaTheme="minorEastAsia" w:hAnsiTheme="majorHAnsi"/>
        </w:rPr>
        <w:t xml:space="preserve"> (1 pt.)</w:t>
      </w:r>
    </w:p>
    <w:p w:rsidR="00067356" w:rsidRPr="00067356" w:rsidRDefault="00067356" w:rsidP="00067356">
      <w:pPr>
        <w:pStyle w:val="Prrafodelista"/>
        <w:numPr>
          <w:ilvl w:val="5"/>
          <w:numId w:val="15"/>
        </w:numPr>
        <w:ind w:left="1276"/>
        <w:rPr>
          <w:rFonts w:asciiTheme="majorHAnsi" w:eastAsiaTheme="minorEastAsia" w:hAnsiTheme="majorHAnsi"/>
        </w:rPr>
      </w:pPr>
      <w:r w:rsidRPr="00067356">
        <w:rPr>
          <w:rFonts w:asciiTheme="majorHAnsi" w:eastAsiaTheme="minorEastAsia" w:hAnsiTheme="majorHAnsi"/>
        </w:rPr>
        <w:t>La asociación es de baja magnitud (2 pts.).</w:t>
      </w:r>
    </w:p>
    <w:p w:rsidR="00067356" w:rsidRPr="00067356" w:rsidRDefault="00067356" w:rsidP="00067356">
      <w:pPr>
        <w:pStyle w:val="Prrafodelista"/>
        <w:numPr>
          <w:ilvl w:val="5"/>
          <w:numId w:val="15"/>
        </w:numPr>
        <w:ind w:left="1276"/>
        <w:rPr>
          <w:rFonts w:asciiTheme="majorHAnsi" w:eastAsiaTheme="minorEastAsia" w:hAnsiTheme="majorHAnsi"/>
        </w:rPr>
      </w:pPr>
      <w:r>
        <w:rPr>
          <w:rFonts w:asciiTheme="majorHAnsi" w:eastAsiaTheme="minorEastAsia" w:hAnsiTheme="majorHAnsi"/>
        </w:rPr>
        <w:t>Explicación clara de una h</w:t>
      </w:r>
      <w:r w:rsidRPr="00067356">
        <w:rPr>
          <w:rFonts w:asciiTheme="majorHAnsi" w:eastAsiaTheme="minorEastAsia" w:hAnsiTheme="majorHAnsi"/>
        </w:rPr>
        <w:t xml:space="preserve">ipótesis </w:t>
      </w:r>
      <w:r>
        <w:rPr>
          <w:rFonts w:asciiTheme="majorHAnsi" w:eastAsiaTheme="minorEastAsia" w:hAnsiTheme="majorHAnsi"/>
        </w:rPr>
        <w:t>pertinente</w:t>
      </w:r>
      <w:r w:rsidRPr="00067356">
        <w:rPr>
          <w:rFonts w:asciiTheme="majorHAnsi" w:eastAsiaTheme="minorEastAsia" w:hAnsiTheme="majorHAnsi"/>
        </w:rPr>
        <w:t xml:space="preserve"> sobre porqué existe asociación y/o porqué esta es baja (2 pts.)</w:t>
      </w:r>
    </w:p>
    <w:p w:rsidR="000416A1" w:rsidRDefault="000416A1" w:rsidP="000416A1">
      <w:pPr>
        <w:pStyle w:val="Prrafodelista"/>
        <w:numPr>
          <w:ilvl w:val="4"/>
          <w:numId w:val="15"/>
        </w:numPr>
        <w:ind w:left="993" w:hanging="426"/>
        <w:rPr>
          <w:rFonts w:asciiTheme="majorHAnsi" w:eastAsiaTheme="minorEastAsia" w:hAnsiTheme="majorHAnsi"/>
          <w:b/>
        </w:rPr>
      </w:pPr>
      <w:r w:rsidRPr="000416A1">
        <w:rPr>
          <w:rFonts w:asciiTheme="majorHAnsi" w:eastAsiaTheme="minorEastAsia" w:hAnsiTheme="majorHAnsi"/>
          <w:b/>
        </w:rPr>
        <w:t>PREGUNTA OPTATIVA: ¿Cree que sería pertinente controlar por una tercera variable? ¿Por cuál? Justifique su respuesta (5 pts.).</w:t>
      </w:r>
    </w:p>
    <w:p w:rsidR="00067356" w:rsidRDefault="00067356" w:rsidP="00067356">
      <w:pPr>
        <w:pStyle w:val="Prrafodelista"/>
        <w:numPr>
          <w:ilvl w:val="0"/>
          <w:numId w:val="20"/>
        </w:numPr>
        <w:ind w:left="851" w:hanging="142"/>
        <w:rPr>
          <w:rFonts w:asciiTheme="majorHAnsi" w:eastAsiaTheme="minorEastAsia" w:hAnsiTheme="majorHAnsi"/>
        </w:rPr>
      </w:pPr>
      <w:r>
        <w:rPr>
          <w:rFonts w:asciiTheme="majorHAnsi" w:eastAsiaTheme="minorEastAsia" w:hAnsiTheme="majorHAnsi"/>
        </w:rPr>
        <w:t xml:space="preserve"> </w:t>
      </w:r>
      <w:r w:rsidRPr="00067356">
        <w:rPr>
          <w:rFonts w:asciiTheme="majorHAnsi" w:eastAsiaTheme="minorEastAsia" w:hAnsiTheme="majorHAnsi"/>
        </w:rPr>
        <w:t xml:space="preserve">Si, por </w:t>
      </w:r>
      <w:r>
        <w:rPr>
          <w:rFonts w:asciiTheme="majorHAnsi" w:eastAsiaTheme="minorEastAsia" w:hAnsiTheme="majorHAnsi"/>
        </w:rPr>
        <w:t>una variable que creen que incide en el consumo de alcohol (1-3 pts. Según justificación).</w:t>
      </w:r>
    </w:p>
    <w:p w:rsidR="00067356" w:rsidRDefault="00067356" w:rsidP="00067356">
      <w:pPr>
        <w:pStyle w:val="Prrafodelista"/>
        <w:numPr>
          <w:ilvl w:val="0"/>
          <w:numId w:val="20"/>
        </w:numPr>
        <w:ind w:left="851" w:hanging="142"/>
        <w:rPr>
          <w:rFonts w:asciiTheme="majorHAnsi" w:eastAsiaTheme="minorEastAsia" w:hAnsiTheme="majorHAnsi"/>
        </w:rPr>
      </w:pPr>
      <w:r>
        <w:rPr>
          <w:rFonts w:asciiTheme="majorHAnsi" w:eastAsiaTheme="minorEastAsia" w:hAnsiTheme="majorHAnsi"/>
        </w:rPr>
        <w:t xml:space="preserve">Si, por una variable que creen que incide en el consumo de alcohol, y que es tal que, podría asociarse con “no tener hijos”, pero no con “tener hijos”, de modo que en realidad esta variable se relacione con el consumo de alcohol y no tener hijos (5 </w:t>
      </w:r>
      <w:proofErr w:type="spellStart"/>
      <w:r>
        <w:rPr>
          <w:rFonts w:asciiTheme="majorHAnsi" w:eastAsiaTheme="minorEastAsia" w:hAnsiTheme="majorHAnsi"/>
        </w:rPr>
        <w:t>pts</w:t>
      </w:r>
      <w:proofErr w:type="spellEnd"/>
      <w:r>
        <w:rPr>
          <w:rFonts w:asciiTheme="majorHAnsi" w:eastAsiaTheme="minorEastAsia" w:hAnsiTheme="majorHAnsi"/>
        </w:rPr>
        <w:t>). Ejemplo:</w:t>
      </w:r>
    </w:p>
    <w:p w:rsidR="00067356" w:rsidRPr="00067356" w:rsidRDefault="00067356" w:rsidP="00067356">
      <w:pPr>
        <w:pStyle w:val="Prrafodelista"/>
        <w:numPr>
          <w:ilvl w:val="1"/>
          <w:numId w:val="20"/>
        </w:numPr>
        <w:ind w:left="1276"/>
        <w:rPr>
          <w:rFonts w:asciiTheme="majorHAnsi" w:eastAsiaTheme="minorEastAsia" w:hAnsiTheme="majorHAnsi"/>
        </w:rPr>
      </w:pPr>
      <w:r>
        <w:rPr>
          <w:rFonts w:asciiTheme="majorHAnsi" w:eastAsiaTheme="minorEastAsia" w:hAnsiTheme="majorHAnsi"/>
        </w:rPr>
        <w:t xml:space="preserve">Controlar por edad (suponiendo que el estudio solo considera a mayores de edad, se sugieren tramos: 18-25 años, 26-33 y 34-40). Si usamos esta variable, podría suceder que en realidad no es que tener hijos se asocie a un menor consumo de alcohol, sino que en realidad, </w:t>
      </w:r>
      <w:r w:rsidR="00451C77">
        <w:rPr>
          <w:rFonts w:asciiTheme="majorHAnsi" w:eastAsiaTheme="minorEastAsia" w:hAnsiTheme="majorHAnsi"/>
        </w:rPr>
        <w:t>la edad se asocia al consumo de alcohol (consumiendo menos, al pertenecer a un tramo de mayor edad), de modo que en los hombres sin hijos, son más los que consumen alcohol no porque no tengan hijos, sino porque en general los hombres sin hijos son más jóvenes, mientras que, en los hombres con hijos, son menos los que consumen alcohol, no porque tengan hijos, sino porque en general los hombres con hijos tienen más edad, y mayor edad se asocia a menos consumo de alcohol. Esta hipótesis sería corroborada, si al h</w:t>
      </w:r>
      <w:bookmarkStart w:id="0" w:name="_GoBack"/>
      <w:bookmarkEnd w:id="0"/>
      <w:r w:rsidR="00451C77">
        <w:rPr>
          <w:rFonts w:asciiTheme="majorHAnsi" w:eastAsiaTheme="minorEastAsia" w:hAnsiTheme="majorHAnsi"/>
        </w:rPr>
        <w:t>acer el análisis para cada tramo etario por separado la asociación fuese nula.</w:t>
      </w:r>
    </w:p>
    <w:p w:rsidR="000416A1" w:rsidRPr="000416A1" w:rsidRDefault="000416A1" w:rsidP="000416A1">
      <w:pPr>
        <w:ind w:left="567" w:firstLine="141"/>
        <w:rPr>
          <w:lang w:eastAsia="es-CL"/>
        </w:rPr>
      </w:pPr>
    </w:p>
    <w:sectPr w:rsidR="000416A1" w:rsidRPr="000416A1" w:rsidSect="0004566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BC7"/>
    <w:multiLevelType w:val="hybridMultilevel"/>
    <w:tmpl w:val="04A6D39A"/>
    <w:lvl w:ilvl="0" w:tplc="B32C19DA">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E337CF"/>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FFA0D83"/>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1667D7"/>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5E87493"/>
    <w:multiLevelType w:val="multilevel"/>
    <w:tmpl w:val="C3841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ED85EE8"/>
    <w:multiLevelType w:val="hybridMultilevel"/>
    <w:tmpl w:val="F2705D1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EB0216E"/>
    <w:multiLevelType w:val="multilevel"/>
    <w:tmpl w:val="25B6FD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0402020"/>
    <w:multiLevelType w:val="hybridMultilevel"/>
    <w:tmpl w:val="4560E960"/>
    <w:lvl w:ilvl="0" w:tplc="340A0001">
      <w:start w:val="1"/>
      <w:numFmt w:val="bullet"/>
      <w:lvlText w:val=""/>
      <w:lvlJc w:val="left"/>
      <w:pPr>
        <w:ind w:left="6096" w:hanging="360"/>
      </w:pPr>
      <w:rPr>
        <w:rFonts w:ascii="Symbol" w:hAnsi="Symbol" w:hint="default"/>
      </w:rPr>
    </w:lvl>
    <w:lvl w:ilvl="1" w:tplc="340A0003">
      <w:start w:val="1"/>
      <w:numFmt w:val="bullet"/>
      <w:lvlText w:val="o"/>
      <w:lvlJc w:val="left"/>
      <w:pPr>
        <w:ind w:left="6816" w:hanging="360"/>
      </w:pPr>
      <w:rPr>
        <w:rFonts w:ascii="Courier New" w:hAnsi="Courier New" w:cs="Courier New" w:hint="default"/>
      </w:rPr>
    </w:lvl>
    <w:lvl w:ilvl="2" w:tplc="340A0005" w:tentative="1">
      <w:start w:val="1"/>
      <w:numFmt w:val="bullet"/>
      <w:lvlText w:val=""/>
      <w:lvlJc w:val="left"/>
      <w:pPr>
        <w:ind w:left="7536" w:hanging="360"/>
      </w:pPr>
      <w:rPr>
        <w:rFonts w:ascii="Wingdings" w:hAnsi="Wingdings" w:hint="default"/>
      </w:rPr>
    </w:lvl>
    <w:lvl w:ilvl="3" w:tplc="340A0001" w:tentative="1">
      <w:start w:val="1"/>
      <w:numFmt w:val="bullet"/>
      <w:lvlText w:val=""/>
      <w:lvlJc w:val="left"/>
      <w:pPr>
        <w:ind w:left="8256" w:hanging="360"/>
      </w:pPr>
      <w:rPr>
        <w:rFonts w:ascii="Symbol" w:hAnsi="Symbol" w:hint="default"/>
      </w:rPr>
    </w:lvl>
    <w:lvl w:ilvl="4" w:tplc="340A0003" w:tentative="1">
      <w:start w:val="1"/>
      <w:numFmt w:val="bullet"/>
      <w:lvlText w:val="o"/>
      <w:lvlJc w:val="left"/>
      <w:pPr>
        <w:ind w:left="8976" w:hanging="360"/>
      </w:pPr>
      <w:rPr>
        <w:rFonts w:ascii="Courier New" w:hAnsi="Courier New" w:cs="Courier New" w:hint="default"/>
      </w:rPr>
    </w:lvl>
    <w:lvl w:ilvl="5" w:tplc="340A0005" w:tentative="1">
      <w:start w:val="1"/>
      <w:numFmt w:val="bullet"/>
      <w:lvlText w:val=""/>
      <w:lvlJc w:val="left"/>
      <w:pPr>
        <w:ind w:left="9696" w:hanging="360"/>
      </w:pPr>
      <w:rPr>
        <w:rFonts w:ascii="Wingdings" w:hAnsi="Wingdings" w:hint="default"/>
      </w:rPr>
    </w:lvl>
    <w:lvl w:ilvl="6" w:tplc="340A0001" w:tentative="1">
      <w:start w:val="1"/>
      <w:numFmt w:val="bullet"/>
      <w:lvlText w:val=""/>
      <w:lvlJc w:val="left"/>
      <w:pPr>
        <w:ind w:left="10416" w:hanging="360"/>
      </w:pPr>
      <w:rPr>
        <w:rFonts w:ascii="Symbol" w:hAnsi="Symbol" w:hint="default"/>
      </w:rPr>
    </w:lvl>
    <w:lvl w:ilvl="7" w:tplc="340A0003" w:tentative="1">
      <w:start w:val="1"/>
      <w:numFmt w:val="bullet"/>
      <w:lvlText w:val="o"/>
      <w:lvlJc w:val="left"/>
      <w:pPr>
        <w:ind w:left="11136" w:hanging="360"/>
      </w:pPr>
      <w:rPr>
        <w:rFonts w:ascii="Courier New" w:hAnsi="Courier New" w:cs="Courier New" w:hint="default"/>
      </w:rPr>
    </w:lvl>
    <w:lvl w:ilvl="8" w:tplc="340A0005" w:tentative="1">
      <w:start w:val="1"/>
      <w:numFmt w:val="bullet"/>
      <w:lvlText w:val=""/>
      <w:lvlJc w:val="left"/>
      <w:pPr>
        <w:ind w:left="11856" w:hanging="360"/>
      </w:pPr>
      <w:rPr>
        <w:rFonts w:ascii="Wingdings" w:hAnsi="Wingdings" w:hint="default"/>
      </w:rPr>
    </w:lvl>
  </w:abstractNum>
  <w:abstractNum w:abstractNumId="8" w15:restartNumberingAfterBreak="0">
    <w:nsid w:val="44AA75C1"/>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A6662D9"/>
    <w:multiLevelType w:val="hybridMultilevel"/>
    <w:tmpl w:val="B204C38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A6A0BDC"/>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46269A6"/>
    <w:multiLevelType w:val="hybridMultilevel"/>
    <w:tmpl w:val="C66CD018"/>
    <w:lvl w:ilvl="0" w:tplc="340A0001">
      <w:start w:val="1"/>
      <w:numFmt w:val="bullet"/>
      <w:lvlText w:val=""/>
      <w:lvlJc w:val="left"/>
      <w:pPr>
        <w:ind w:left="6096" w:hanging="360"/>
      </w:pPr>
      <w:rPr>
        <w:rFonts w:ascii="Symbol" w:hAnsi="Symbol" w:hint="default"/>
      </w:rPr>
    </w:lvl>
    <w:lvl w:ilvl="1" w:tplc="340A0003" w:tentative="1">
      <w:start w:val="1"/>
      <w:numFmt w:val="bullet"/>
      <w:lvlText w:val="o"/>
      <w:lvlJc w:val="left"/>
      <w:pPr>
        <w:ind w:left="6816" w:hanging="360"/>
      </w:pPr>
      <w:rPr>
        <w:rFonts w:ascii="Courier New" w:hAnsi="Courier New" w:cs="Courier New" w:hint="default"/>
      </w:rPr>
    </w:lvl>
    <w:lvl w:ilvl="2" w:tplc="340A0005" w:tentative="1">
      <w:start w:val="1"/>
      <w:numFmt w:val="bullet"/>
      <w:lvlText w:val=""/>
      <w:lvlJc w:val="left"/>
      <w:pPr>
        <w:ind w:left="7536" w:hanging="360"/>
      </w:pPr>
      <w:rPr>
        <w:rFonts w:ascii="Wingdings" w:hAnsi="Wingdings" w:hint="default"/>
      </w:rPr>
    </w:lvl>
    <w:lvl w:ilvl="3" w:tplc="340A0001" w:tentative="1">
      <w:start w:val="1"/>
      <w:numFmt w:val="bullet"/>
      <w:lvlText w:val=""/>
      <w:lvlJc w:val="left"/>
      <w:pPr>
        <w:ind w:left="8256" w:hanging="360"/>
      </w:pPr>
      <w:rPr>
        <w:rFonts w:ascii="Symbol" w:hAnsi="Symbol" w:hint="default"/>
      </w:rPr>
    </w:lvl>
    <w:lvl w:ilvl="4" w:tplc="340A0003" w:tentative="1">
      <w:start w:val="1"/>
      <w:numFmt w:val="bullet"/>
      <w:lvlText w:val="o"/>
      <w:lvlJc w:val="left"/>
      <w:pPr>
        <w:ind w:left="8976" w:hanging="360"/>
      </w:pPr>
      <w:rPr>
        <w:rFonts w:ascii="Courier New" w:hAnsi="Courier New" w:cs="Courier New" w:hint="default"/>
      </w:rPr>
    </w:lvl>
    <w:lvl w:ilvl="5" w:tplc="340A0005" w:tentative="1">
      <w:start w:val="1"/>
      <w:numFmt w:val="bullet"/>
      <w:lvlText w:val=""/>
      <w:lvlJc w:val="left"/>
      <w:pPr>
        <w:ind w:left="9696" w:hanging="360"/>
      </w:pPr>
      <w:rPr>
        <w:rFonts w:ascii="Wingdings" w:hAnsi="Wingdings" w:hint="default"/>
      </w:rPr>
    </w:lvl>
    <w:lvl w:ilvl="6" w:tplc="340A0001" w:tentative="1">
      <w:start w:val="1"/>
      <w:numFmt w:val="bullet"/>
      <w:lvlText w:val=""/>
      <w:lvlJc w:val="left"/>
      <w:pPr>
        <w:ind w:left="10416" w:hanging="360"/>
      </w:pPr>
      <w:rPr>
        <w:rFonts w:ascii="Symbol" w:hAnsi="Symbol" w:hint="default"/>
      </w:rPr>
    </w:lvl>
    <w:lvl w:ilvl="7" w:tplc="340A0003" w:tentative="1">
      <w:start w:val="1"/>
      <w:numFmt w:val="bullet"/>
      <w:lvlText w:val="o"/>
      <w:lvlJc w:val="left"/>
      <w:pPr>
        <w:ind w:left="11136" w:hanging="360"/>
      </w:pPr>
      <w:rPr>
        <w:rFonts w:ascii="Courier New" w:hAnsi="Courier New" w:cs="Courier New" w:hint="default"/>
      </w:rPr>
    </w:lvl>
    <w:lvl w:ilvl="8" w:tplc="340A0005" w:tentative="1">
      <w:start w:val="1"/>
      <w:numFmt w:val="bullet"/>
      <w:lvlText w:val=""/>
      <w:lvlJc w:val="left"/>
      <w:pPr>
        <w:ind w:left="11856" w:hanging="360"/>
      </w:pPr>
      <w:rPr>
        <w:rFonts w:ascii="Wingdings" w:hAnsi="Wingdings" w:hint="default"/>
      </w:rPr>
    </w:lvl>
  </w:abstractNum>
  <w:abstractNum w:abstractNumId="12" w15:restartNumberingAfterBreak="0">
    <w:nsid w:val="5E4E1986"/>
    <w:multiLevelType w:val="hybridMultilevel"/>
    <w:tmpl w:val="E79629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2CD1ED3"/>
    <w:multiLevelType w:val="hybridMultilevel"/>
    <w:tmpl w:val="5824ED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59002D9"/>
    <w:multiLevelType w:val="hybridMultilevel"/>
    <w:tmpl w:val="0068F7D0"/>
    <w:lvl w:ilvl="0" w:tplc="99F6FD38">
      <w:start w:val="1"/>
      <w:numFmt w:val="lowerLetter"/>
      <w:lvlText w:val="%1)"/>
      <w:lvlJc w:val="left"/>
      <w:pPr>
        <w:ind w:left="2136" w:hanging="360"/>
      </w:pPr>
      <w:rPr>
        <w:rFonts w:asciiTheme="minorHAnsi" w:eastAsiaTheme="minorHAnsi" w:hAnsiTheme="minorHAnsi" w:cstheme="minorBidi"/>
      </w:rPr>
    </w:lvl>
    <w:lvl w:ilvl="1" w:tplc="340A0003">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17">
      <w:start w:val="1"/>
      <w:numFmt w:val="lowerLetter"/>
      <w:lvlText w:val="%5)"/>
      <w:lvlJc w:val="left"/>
      <w:pPr>
        <w:ind w:left="5016" w:hanging="360"/>
      </w:pPr>
      <w:rPr>
        <w:rFonts w:hint="default"/>
      </w:rPr>
    </w:lvl>
    <w:lvl w:ilvl="5" w:tplc="340A0005">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15" w15:restartNumberingAfterBreak="0">
    <w:nsid w:val="68E15D49"/>
    <w:multiLevelType w:val="hybridMultilevel"/>
    <w:tmpl w:val="4EFC8A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DD436AF"/>
    <w:multiLevelType w:val="multilevel"/>
    <w:tmpl w:val="2F66E3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ajorHAnsi" w:eastAsiaTheme="minorEastAsia" w:hAnsiTheme="maj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467C5D"/>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563FA5"/>
    <w:multiLevelType w:val="hybridMultilevel"/>
    <w:tmpl w:val="BF665818"/>
    <w:lvl w:ilvl="0" w:tplc="243688F8">
      <w:start w:val="1"/>
      <w:numFmt w:val="decimal"/>
      <w:lvlText w:val="%1."/>
      <w:lvlJc w:val="left"/>
      <w:pPr>
        <w:tabs>
          <w:tab w:val="num" w:pos="720"/>
        </w:tabs>
        <w:ind w:left="720" w:hanging="360"/>
      </w:pPr>
    </w:lvl>
    <w:lvl w:ilvl="1" w:tplc="0FAE0770" w:tentative="1">
      <w:start w:val="1"/>
      <w:numFmt w:val="decimal"/>
      <w:lvlText w:val="%2."/>
      <w:lvlJc w:val="left"/>
      <w:pPr>
        <w:tabs>
          <w:tab w:val="num" w:pos="1440"/>
        </w:tabs>
        <w:ind w:left="1440" w:hanging="360"/>
      </w:pPr>
    </w:lvl>
    <w:lvl w:ilvl="2" w:tplc="B52E55D8" w:tentative="1">
      <w:start w:val="1"/>
      <w:numFmt w:val="decimal"/>
      <w:lvlText w:val="%3."/>
      <w:lvlJc w:val="left"/>
      <w:pPr>
        <w:tabs>
          <w:tab w:val="num" w:pos="2160"/>
        </w:tabs>
        <w:ind w:left="2160" w:hanging="360"/>
      </w:pPr>
    </w:lvl>
    <w:lvl w:ilvl="3" w:tplc="BDA84AFE" w:tentative="1">
      <w:start w:val="1"/>
      <w:numFmt w:val="decimal"/>
      <w:lvlText w:val="%4."/>
      <w:lvlJc w:val="left"/>
      <w:pPr>
        <w:tabs>
          <w:tab w:val="num" w:pos="2880"/>
        </w:tabs>
        <w:ind w:left="2880" w:hanging="360"/>
      </w:pPr>
    </w:lvl>
    <w:lvl w:ilvl="4" w:tplc="4A2039AA" w:tentative="1">
      <w:start w:val="1"/>
      <w:numFmt w:val="decimal"/>
      <w:lvlText w:val="%5."/>
      <w:lvlJc w:val="left"/>
      <w:pPr>
        <w:tabs>
          <w:tab w:val="num" w:pos="3600"/>
        </w:tabs>
        <w:ind w:left="3600" w:hanging="360"/>
      </w:pPr>
    </w:lvl>
    <w:lvl w:ilvl="5" w:tplc="BB88DA18" w:tentative="1">
      <w:start w:val="1"/>
      <w:numFmt w:val="decimal"/>
      <w:lvlText w:val="%6."/>
      <w:lvlJc w:val="left"/>
      <w:pPr>
        <w:tabs>
          <w:tab w:val="num" w:pos="4320"/>
        </w:tabs>
        <w:ind w:left="4320" w:hanging="360"/>
      </w:pPr>
    </w:lvl>
    <w:lvl w:ilvl="6" w:tplc="50A40172" w:tentative="1">
      <w:start w:val="1"/>
      <w:numFmt w:val="decimal"/>
      <w:lvlText w:val="%7."/>
      <w:lvlJc w:val="left"/>
      <w:pPr>
        <w:tabs>
          <w:tab w:val="num" w:pos="5040"/>
        </w:tabs>
        <w:ind w:left="5040" w:hanging="360"/>
      </w:pPr>
    </w:lvl>
    <w:lvl w:ilvl="7" w:tplc="CCE87496" w:tentative="1">
      <w:start w:val="1"/>
      <w:numFmt w:val="decimal"/>
      <w:lvlText w:val="%8."/>
      <w:lvlJc w:val="left"/>
      <w:pPr>
        <w:tabs>
          <w:tab w:val="num" w:pos="5760"/>
        </w:tabs>
        <w:ind w:left="5760" w:hanging="360"/>
      </w:pPr>
    </w:lvl>
    <w:lvl w:ilvl="8" w:tplc="2F4E4B2C" w:tentative="1">
      <w:start w:val="1"/>
      <w:numFmt w:val="decimal"/>
      <w:lvlText w:val="%9."/>
      <w:lvlJc w:val="left"/>
      <w:pPr>
        <w:tabs>
          <w:tab w:val="num" w:pos="6480"/>
        </w:tabs>
        <w:ind w:left="6480" w:hanging="360"/>
      </w:pPr>
    </w:lvl>
  </w:abstractNum>
  <w:abstractNum w:abstractNumId="19" w15:restartNumberingAfterBreak="0">
    <w:nsid w:val="7FAA6720"/>
    <w:multiLevelType w:val="hybridMultilevel"/>
    <w:tmpl w:val="EEEA43B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8"/>
  </w:num>
  <w:num w:numId="5">
    <w:abstractNumId w:val="6"/>
  </w:num>
  <w:num w:numId="6">
    <w:abstractNumId w:val="3"/>
  </w:num>
  <w:num w:numId="7">
    <w:abstractNumId w:val="4"/>
  </w:num>
  <w:num w:numId="8">
    <w:abstractNumId w:val="5"/>
  </w:num>
  <w:num w:numId="9">
    <w:abstractNumId w:val="15"/>
  </w:num>
  <w:num w:numId="10">
    <w:abstractNumId w:val="2"/>
  </w:num>
  <w:num w:numId="11">
    <w:abstractNumId w:val="17"/>
  </w:num>
  <w:num w:numId="12">
    <w:abstractNumId w:val="10"/>
  </w:num>
  <w:num w:numId="13">
    <w:abstractNumId w:val="12"/>
  </w:num>
  <w:num w:numId="14">
    <w:abstractNumId w:val="18"/>
  </w:num>
  <w:num w:numId="15">
    <w:abstractNumId w:val="14"/>
  </w:num>
  <w:num w:numId="16">
    <w:abstractNumId w:val="13"/>
  </w:num>
  <w:num w:numId="17">
    <w:abstractNumId w:val="9"/>
  </w:num>
  <w:num w:numId="18">
    <w:abstractNumId w:val="16"/>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67"/>
    <w:rsid w:val="0000197F"/>
    <w:rsid w:val="00024146"/>
    <w:rsid w:val="00040FB2"/>
    <w:rsid w:val="000416A1"/>
    <w:rsid w:val="00045667"/>
    <w:rsid w:val="00056EFC"/>
    <w:rsid w:val="00067356"/>
    <w:rsid w:val="000D441C"/>
    <w:rsid w:val="000D5B87"/>
    <w:rsid w:val="001235BF"/>
    <w:rsid w:val="001334A2"/>
    <w:rsid w:val="00165191"/>
    <w:rsid w:val="001678E1"/>
    <w:rsid w:val="00184B72"/>
    <w:rsid w:val="001917A3"/>
    <w:rsid w:val="0019221A"/>
    <w:rsid w:val="001A0D0E"/>
    <w:rsid w:val="001C572C"/>
    <w:rsid w:val="00223BF7"/>
    <w:rsid w:val="00254E3E"/>
    <w:rsid w:val="0027764A"/>
    <w:rsid w:val="0028780A"/>
    <w:rsid w:val="002A204A"/>
    <w:rsid w:val="002D552F"/>
    <w:rsid w:val="003220FF"/>
    <w:rsid w:val="00331B5C"/>
    <w:rsid w:val="00353910"/>
    <w:rsid w:val="003647BE"/>
    <w:rsid w:val="00451C77"/>
    <w:rsid w:val="00491947"/>
    <w:rsid w:val="004C3BC6"/>
    <w:rsid w:val="004D2F65"/>
    <w:rsid w:val="004D6B2F"/>
    <w:rsid w:val="00515BF6"/>
    <w:rsid w:val="00516184"/>
    <w:rsid w:val="00567874"/>
    <w:rsid w:val="005E4AF8"/>
    <w:rsid w:val="006216D0"/>
    <w:rsid w:val="00651FE9"/>
    <w:rsid w:val="00684FDF"/>
    <w:rsid w:val="00685B7D"/>
    <w:rsid w:val="006D27A2"/>
    <w:rsid w:val="00723997"/>
    <w:rsid w:val="007D5250"/>
    <w:rsid w:val="00826A71"/>
    <w:rsid w:val="00860BB2"/>
    <w:rsid w:val="008804BD"/>
    <w:rsid w:val="00895005"/>
    <w:rsid w:val="008A5398"/>
    <w:rsid w:val="008A714D"/>
    <w:rsid w:val="008D4FE3"/>
    <w:rsid w:val="008E6C8D"/>
    <w:rsid w:val="00952B0C"/>
    <w:rsid w:val="009E4B60"/>
    <w:rsid w:val="009E7C2D"/>
    <w:rsid w:val="00A22524"/>
    <w:rsid w:val="00A24740"/>
    <w:rsid w:val="00A32146"/>
    <w:rsid w:val="00A75E75"/>
    <w:rsid w:val="00AA55ED"/>
    <w:rsid w:val="00AA5FBD"/>
    <w:rsid w:val="00B30367"/>
    <w:rsid w:val="00B80E28"/>
    <w:rsid w:val="00B94811"/>
    <w:rsid w:val="00BD121B"/>
    <w:rsid w:val="00BF0F82"/>
    <w:rsid w:val="00C06AC1"/>
    <w:rsid w:val="00C14577"/>
    <w:rsid w:val="00C30B1F"/>
    <w:rsid w:val="00C40CF0"/>
    <w:rsid w:val="00C52CC8"/>
    <w:rsid w:val="00C63FAB"/>
    <w:rsid w:val="00CB2DC3"/>
    <w:rsid w:val="00D05F1B"/>
    <w:rsid w:val="00D46747"/>
    <w:rsid w:val="00D82068"/>
    <w:rsid w:val="00DA740E"/>
    <w:rsid w:val="00E14A07"/>
    <w:rsid w:val="00E31791"/>
    <w:rsid w:val="00E640A2"/>
    <w:rsid w:val="00EB25E4"/>
    <w:rsid w:val="00F05623"/>
    <w:rsid w:val="00F12E5E"/>
    <w:rsid w:val="00F4233D"/>
    <w:rsid w:val="00F63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1FEC"/>
  <w15:docId w15:val="{DF9E1E66-20CC-43AD-8967-FCE72610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3FAB"/>
    <w:pPr>
      <w:widowControl w:val="0"/>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367"/>
    <w:pPr>
      <w:ind w:left="720"/>
      <w:contextualSpacing/>
    </w:pPr>
  </w:style>
  <w:style w:type="paragraph" w:styleId="NormalWeb">
    <w:name w:val="Normal (Web)"/>
    <w:basedOn w:val="Normal"/>
    <w:uiPriority w:val="99"/>
    <w:semiHidden/>
    <w:unhideWhenUsed/>
    <w:rsid w:val="008E6C8D"/>
    <w:pPr>
      <w:widowControl/>
      <w:spacing w:before="100" w:beforeAutospacing="1" w:after="100" w:afterAutospacing="1"/>
      <w:jc w:val="left"/>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287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80A"/>
    <w:rPr>
      <w:rFonts w:ascii="Tahoma" w:hAnsi="Tahoma" w:cs="Tahoma"/>
      <w:sz w:val="16"/>
      <w:szCs w:val="16"/>
    </w:rPr>
  </w:style>
  <w:style w:type="character" w:styleId="Textodelmarcadordeposicin">
    <w:name w:val="Placeholder Text"/>
    <w:basedOn w:val="Fuentedeprrafopredeter"/>
    <w:uiPriority w:val="99"/>
    <w:semiHidden/>
    <w:rsid w:val="00E640A2"/>
    <w:rPr>
      <w:color w:val="808080"/>
    </w:rPr>
  </w:style>
  <w:style w:type="character" w:styleId="Refdecomentario">
    <w:name w:val="annotation reference"/>
    <w:basedOn w:val="Fuentedeprrafopredeter"/>
    <w:uiPriority w:val="99"/>
    <w:semiHidden/>
    <w:unhideWhenUsed/>
    <w:rsid w:val="008804BD"/>
    <w:rPr>
      <w:sz w:val="16"/>
      <w:szCs w:val="16"/>
    </w:rPr>
  </w:style>
  <w:style w:type="paragraph" w:styleId="Textocomentario">
    <w:name w:val="annotation text"/>
    <w:basedOn w:val="Normal"/>
    <w:link w:val="TextocomentarioCar"/>
    <w:uiPriority w:val="99"/>
    <w:semiHidden/>
    <w:unhideWhenUsed/>
    <w:rsid w:val="008804BD"/>
    <w:rPr>
      <w:sz w:val="20"/>
      <w:szCs w:val="20"/>
    </w:rPr>
  </w:style>
  <w:style w:type="character" w:customStyle="1" w:styleId="TextocomentarioCar">
    <w:name w:val="Texto comentario Car"/>
    <w:basedOn w:val="Fuentedeprrafopredeter"/>
    <w:link w:val="Textocomentario"/>
    <w:uiPriority w:val="99"/>
    <w:semiHidden/>
    <w:rsid w:val="008804BD"/>
    <w:rPr>
      <w:sz w:val="20"/>
      <w:szCs w:val="20"/>
    </w:rPr>
  </w:style>
  <w:style w:type="paragraph" w:styleId="Asuntodelcomentario">
    <w:name w:val="annotation subject"/>
    <w:basedOn w:val="Textocomentario"/>
    <w:next w:val="Textocomentario"/>
    <w:link w:val="AsuntodelcomentarioCar"/>
    <w:uiPriority w:val="99"/>
    <w:semiHidden/>
    <w:unhideWhenUsed/>
    <w:rsid w:val="008804BD"/>
    <w:rPr>
      <w:b/>
      <w:bCs/>
    </w:rPr>
  </w:style>
  <w:style w:type="character" w:customStyle="1" w:styleId="AsuntodelcomentarioCar">
    <w:name w:val="Asunto del comentario Car"/>
    <w:basedOn w:val="TextocomentarioCar"/>
    <w:link w:val="Asuntodelcomentario"/>
    <w:uiPriority w:val="99"/>
    <w:semiHidden/>
    <w:rsid w:val="008804BD"/>
    <w:rPr>
      <w:b/>
      <w:bCs/>
      <w:sz w:val="20"/>
      <w:szCs w:val="20"/>
    </w:rPr>
  </w:style>
  <w:style w:type="character" w:styleId="Hipervnculo">
    <w:name w:val="Hyperlink"/>
    <w:basedOn w:val="Fuentedeprrafopredeter"/>
    <w:uiPriority w:val="99"/>
    <w:unhideWhenUsed/>
    <w:rsid w:val="001C572C"/>
    <w:rPr>
      <w:color w:val="0000FF" w:themeColor="hyperlink"/>
      <w:u w:val="single"/>
    </w:rPr>
  </w:style>
  <w:style w:type="table" w:styleId="Tablaconcuadrcula">
    <w:name w:val="Table Grid"/>
    <w:basedOn w:val="Tablanormal"/>
    <w:uiPriority w:val="59"/>
    <w:rsid w:val="00C06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91186">
      <w:bodyDiv w:val="1"/>
      <w:marLeft w:val="0"/>
      <w:marRight w:val="0"/>
      <w:marTop w:val="0"/>
      <w:marBottom w:val="0"/>
      <w:divBdr>
        <w:top w:val="none" w:sz="0" w:space="0" w:color="auto"/>
        <w:left w:val="none" w:sz="0" w:space="0" w:color="auto"/>
        <w:bottom w:val="none" w:sz="0" w:space="0" w:color="auto"/>
        <w:right w:val="none" w:sz="0" w:space="0" w:color="auto"/>
      </w:divBdr>
      <w:divsChild>
        <w:div w:id="133177369">
          <w:marLeft w:val="547"/>
          <w:marRight w:val="0"/>
          <w:marTop w:val="77"/>
          <w:marBottom w:val="0"/>
          <w:divBdr>
            <w:top w:val="none" w:sz="0" w:space="0" w:color="auto"/>
            <w:left w:val="none" w:sz="0" w:space="0" w:color="auto"/>
            <w:bottom w:val="none" w:sz="0" w:space="0" w:color="auto"/>
            <w:right w:val="none" w:sz="0" w:space="0" w:color="auto"/>
          </w:divBdr>
        </w:div>
      </w:divsChild>
    </w:div>
    <w:div w:id="1764378014">
      <w:bodyDiv w:val="1"/>
      <w:marLeft w:val="0"/>
      <w:marRight w:val="0"/>
      <w:marTop w:val="0"/>
      <w:marBottom w:val="0"/>
      <w:divBdr>
        <w:top w:val="none" w:sz="0" w:space="0" w:color="auto"/>
        <w:left w:val="none" w:sz="0" w:space="0" w:color="auto"/>
        <w:bottom w:val="none" w:sz="0" w:space="0" w:color="auto"/>
        <w:right w:val="none" w:sz="0" w:space="0" w:color="auto"/>
      </w:divBdr>
      <w:divsChild>
        <w:div w:id="806749548">
          <w:marLeft w:val="0"/>
          <w:marRight w:val="0"/>
          <w:marTop w:val="0"/>
          <w:marBottom w:val="0"/>
          <w:divBdr>
            <w:top w:val="none" w:sz="0" w:space="0" w:color="auto"/>
            <w:left w:val="none" w:sz="0" w:space="0" w:color="auto"/>
            <w:bottom w:val="none" w:sz="0" w:space="0" w:color="auto"/>
            <w:right w:val="none" w:sz="0" w:space="0" w:color="auto"/>
          </w:divBdr>
        </w:div>
        <w:div w:id="296035747">
          <w:marLeft w:val="0"/>
          <w:marRight w:val="0"/>
          <w:marTop w:val="0"/>
          <w:marBottom w:val="0"/>
          <w:divBdr>
            <w:top w:val="none" w:sz="0" w:space="0" w:color="auto"/>
            <w:left w:val="none" w:sz="0" w:space="0" w:color="auto"/>
            <w:bottom w:val="none" w:sz="0" w:space="0" w:color="auto"/>
            <w:right w:val="none" w:sz="0" w:space="0" w:color="auto"/>
          </w:divBdr>
        </w:div>
        <w:div w:id="1722748277">
          <w:marLeft w:val="0"/>
          <w:marRight w:val="0"/>
          <w:marTop w:val="0"/>
          <w:marBottom w:val="0"/>
          <w:divBdr>
            <w:top w:val="none" w:sz="0" w:space="0" w:color="auto"/>
            <w:left w:val="none" w:sz="0" w:space="0" w:color="auto"/>
            <w:bottom w:val="none" w:sz="0" w:space="0" w:color="auto"/>
            <w:right w:val="none" w:sz="0" w:space="0" w:color="auto"/>
          </w:divBdr>
        </w:div>
        <w:div w:id="1388996937">
          <w:marLeft w:val="0"/>
          <w:marRight w:val="0"/>
          <w:marTop w:val="0"/>
          <w:marBottom w:val="0"/>
          <w:divBdr>
            <w:top w:val="none" w:sz="0" w:space="0" w:color="auto"/>
            <w:left w:val="none" w:sz="0" w:space="0" w:color="auto"/>
            <w:bottom w:val="none" w:sz="0" w:space="0" w:color="auto"/>
            <w:right w:val="none" w:sz="0" w:space="0" w:color="auto"/>
          </w:divBdr>
        </w:div>
        <w:div w:id="829909672">
          <w:marLeft w:val="0"/>
          <w:marRight w:val="0"/>
          <w:marTop w:val="0"/>
          <w:marBottom w:val="0"/>
          <w:divBdr>
            <w:top w:val="none" w:sz="0" w:space="0" w:color="auto"/>
            <w:left w:val="none" w:sz="0" w:space="0" w:color="auto"/>
            <w:bottom w:val="none" w:sz="0" w:space="0" w:color="auto"/>
            <w:right w:val="none" w:sz="0" w:space="0" w:color="auto"/>
          </w:divBdr>
        </w:div>
        <w:div w:id="1447776477">
          <w:marLeft w:val="0"/>
          <w:marRight w:val="0"/>
          <w:marTop w:val="0"/>
          <w:marBottom w:val="0"/>
          <w:divBdr>
            <w:top w:val="none" w:sz="0" w:space="0" w:color="auto"/>
            <w:left w:val="none" w:sz="0" w:space="0" w:color="auto"/>
            <w:bottom w:val="none" w:sz="0" w:space="0" w:color="auto"/>
            <w:right w:val="none" w:sz="0" w:space="0" w:color="auto"/>
          </w:divBdr>
        </w:div>
        <w:div w:id="1401899543">
          <w:marLeft w:val="0"/>
          <w:marRight w:val="0"/>
          <w:marTop w:val="0"/>
          <w:marBottom w:val="0"/>
          <w:divBdr>
            <w:top w:val="none" w:sz="0" w:space="0" w:color="auto"/>
            <w:left w:val="none" w:sz="0" w:space="0" w:color="auto"/>
            <w:bottom w:val="none" w:sz="0" w:space="0" w:color="auto"/>
            <w:right w:val="none" w:sz="0" w:space="0" w:color="auto"/>
          </w:divBdr>
        </w:div>
        <w:div w:id="1875002763">
          <w:marLeft w:val="0"/>
          <w:marRight w:val="0"/>
          <w:marTop w:val="0"/>
          <w:marBottom w:val="0"/>
          <w:divBdr>
            <w:top w:val="none" w:sz="0" w:space="0" w:color="auto"/>
            <w:left w:val="none" w:sz="0" w:space="0" w:color="auto"/>
            <w:bottom w:val="none" w:sz="0" w:space="0" w:color="auto"/>
            <w:right w:val="none" w:sz="0" w:space="0" w:color="auto"/>
          </w:divBdr>
        </w:div>
        <w:div w:id="278267735">
          <w:marLeft w:val="0"/>
          <w:marRight w:val="0"/>
          <w:marTop w:val="0"/>
          <w:marBottom w:val="0"/>
          <w:divBdr>
            <w:top w:val="none" w:sz="0" w:space="0" w:color="auto"/>
            <w:left w:val="none" w:sz="0" w:space="0" w:color="auto"/>
            <w:bottom w:val="none" w:sz="0" w:space="0" w:color="auto"/>
            <w:right w:val="none" w:sz="0" w:space="0" w:color="auto"/>
          </w:divBdr>
        </w:div>
        <w:div w:id="256134521">
          <w:marLeft w:val="0"/>
          <w:marRight w:val="0"/>
          <w:marTop w:val="0"/>
          <w:marBottom w:val="0"/>
          <w:divBdr>
            <w:top w:val="none" w:sz="0" w:space="0" w:color="auto"/>
            <w:left w:val="none" w:sz="0" w:space="0" w:color="auto"/>
            <w:bottom w:val="none" w:sz="0" w:space="0" w:color="auto"/>
            <w:right w:val="none" w:sz="0" w:space="0" w:color="auto"/>
          </w:divBdr>
        </w:div>
        <w:div w:id="683289171">
          <w:marLeft w:val="0"/>
          <w:marRight w:val="0"/>
          <w:marTop w:val="0"/>
          <w:marBottom w:val="0"/>
          <w:divBdr>
            <w:top w:val="none" w:sz="0" w:space="0" w:color="auto"/>
            <w:left w:val="none" w:sz="0" w:space="0" w:color="auto"/>
            <w:bottom w:val="none" w:sz="0" w:space="0" w:color="auto"/>
            <w:right w:val="none" w:sz="0" w:space="0" w:color="auto"/>
          </w:divBdr>
        </w:div>
        <w:div w:id="1109010772">
          <w:marLeft w:val="0"/>
          <w:marRight w:val="0"/>
          <w:marTop w:val="0"/>
          <w:marBottom w:val="0"/>
          <w:divBdr>
            <w:top w:val="none" w:sz="0" w:space="0" w:color="auto"/>
            <w:left w:val="none" w:sz="0" w:space="0" w:color="auto"/>
            <w:bottom w:val="none" w:sz="0" w:space="0" w:color="auto"/>
            <w:right w:val="none" w:sz="0" w:space="0" w:color="auto"/>
          </w:divBdr>
        </w:div>
        <w:div w:id="400831213">
          <w:marLeft w:val="0"/>
          <w:marRight w:val="0"/>
          <w:marTop w:val="0"/>
          <w:marBottom w:val="0"/>
          <w:divBdr>
            <w:top w:val="none" w:sz="0" w:space="0" w:color="auto"/>
            <w:left w:val="none" w:sz="0" w:space="0" w:color="auto"/>
            <w:bottom w:val="none" w:sz="0" w:space="0" w:color="auto"/>
            <w:right w:val="none" w:sz="0" w:space="0" w:color="auto"/>
          </w:divBdr>
        </w:div>
        <w:div w:id="1026753165">
          <w:marLeft w:val="0"/>
          <w:marRight w:val="0"/>
          <w:marTop w:val="0"/>
          <w:marBottom w:val="0"/>
          <w:divBdr>
            <w:top w:val="none" w:sz="0" w:space="0" w:color="auto"/>
            <w:left w:val="none" w:sz="0" w:space="0" w:color="auto"/>
            <w:bottom w:val="none" w:sz="0" w:space="0" w:color="auto"/>
            <w:right w:val="none" w:sz="0" w:space="0" w:color="auto"/>
          </w:divBdr>
        </w:div>
        <w:div w:id="1404252890">
          <w:marLeft w:val="0"/>
          <w:marRight w:val="0"/>
          <w:marTop w:val="0"/>
          <w:marBottom w:val="0"/>
          <w:divBdr>
            <w:top w:val="none" w:sz="0" w:space="0" w:color="auto"/>
            <w:left w:val="none" w:sz="0" w:space="0" w:color="auto"/>
            <w:bottom w:val="none" w:sz="0" w:space="0" w:color="auto"/>
            <w:right w:val="none" w:sz="0" w:space="0" w:color="auto"/>
          </w:divBdr>
          <w:divsChild>
            <w:div w:id="2142721943">
              <w:marLeft w:val="0"/>
              <w:marRight w:val="0"/>
              <w:marTop w:val="0"/>
              <w:marBottom w:val="0"/>
              <w:divBdr>
                <w:top w:val="none" w:sz="0" w:space="0" w:color="auto"/>
                <w:left w:val="none" w:sz="0" w:space="0" w:color="auto"/>
                <w:bottom w:val="none" w:sz="0" w:space="0" w:color="auto"/>
                <w:right w:val="none" w:sz="0" w:space="0" w:color="auto"/>
              </w:divBdr>
              <w:divsChild>
                <w:div w:id="1993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53F1-C18E-4525-9141-C384928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Toro Valencia</dc:creator>
  <cp:lastModifiedBy>Catalina Cecilia Canals Cifuentes (catacanals)</cp:lastModifiedBy>
  <cp:revision>3</cp:revision>
  <cp:lastPrinted>2015-10-04T23:13:00Z</cp:lastPrinted>
  <dcterms:created xsi:type="dcterms:W3CDTF">2016-08-02T01:31:00Z</dcterms:created>
  <dcterms:modified xsi:type="dcterms:W3CDTF">2016-08-02T01:32:00Z</dcterms:modified>
</cp:coreProperties>
</file>