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8DFF" w14:textId="314BC140" w:rsidR="00D367B0" w:rsidRPr="00D367B0" w:rsidRDefault="00D367B0" w:rsidP="00D3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DE478D6" wp14:editId="76B5A36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6350" b="0"/>
            <wp:wrapSquare wrapText="largest"/>
            <wp:docPr id="3" name="Imagen 3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7B0">
        <w:rPr>
          <w:rFonts w:ascii="Times New Roman" w:eastAsia="Times New Roman" w:hAnsi="Times New Roman" w:cs="Times New Roman"/>
          <w:lang w:val="es-CL" w:eastAsia="es-ES"/>
        </w:rPr>
        <w:t xml:space="preserve">Universidad de Chile </w:t>
      </w:r>
    </w:p>
    <w:p w14:paraId="03E04AD4" w14:textId="77777777" w:rsidR="00D367B0" w:rsidRPr="00D367B0" w:rsidRDefault="00D367B0" w:rsidP="00D3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67B0">
        <w:rPr>
          <w:rFonts w:ascii="Times New Roman" w:eastAsia="Times New Roman" w:hAnsi="Times New Roman" w:cs="Times New Roman"/>
          <w:lang w:val="es-CL" w:eastAsia="es-ES"/>
        </w:rPr>
        <w:t>Facultad de Ciencias Sociales</w:t>
      </w:r>
    </w:p>
    <w:p w14:paraId="4EA35CAA" w14:textId="77777777" w:rsidR="00D367B0" w:rsidRPr="00D367B0" w:rsidRDefault="00D367B0" w:rsidP="00D3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67B0">
        <w:rPr>
          <w:rFonts w:ascii="Times New Roman" w:eastAsia="Times New Roman" w:hAnsi="Times New Roman" w:cs="Times New Roman"/>
          <w:lang w:val="es-CL" w:eastAsia="es-ES"/>
        </w:rPr>
        <w:t>Escuela de Ciencias Sociales</w:t>
      </w:r>
    </w:p>
    <w:p w14:paraId="6C26C1B1" w14:textId="77777777" w:rsidR="00D367B0" w:rsidRPr="00D367B0" w:rsidRDefault="00D367B0" w:rsidP="00D367B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67B0">
        <w:rPr>
          <w:rFonts w:ascii="Times New Roman" w:eastAsia="Times New Roman" w:hAnsi="Times New Roman" w:cs="Times New Roman"/>
          <w:lang w:val="es-CL" w:eastAsia="es-ES"/>
        </w:rPr>
        <w:t>Carrera de Psicología</w:t>
      </w:r>
    </w:p>
    <w:p w14:paraId="25E19EA2" w14:textId="77777777" w:rsidR="00D367B0" w:rsidRPr="00D367B0" w:rsidRDefault="00D367B0" w:rsidP="00D3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0E57F900" w14:textId="77777777" w:rsidR="00D367B0" w:rsidRDefault="00D367B0" w:rsidP="0054691E">
      <w:pPr>
        <w:jc w:val="center"/>
        <w:rPr>
          <w:rFonts w:ascii="Times New Roman" w:hAnsi="Times New Roman" w:cs="Times New Roman"/>
          <w:sz w:val="28"/>
          <w:szCs w:val="28"/>
          <w:lang w:val="es-CL"/>
        </w:rPr>
      </w:pPr>
    </w:p>
    <w:p w14:paraId="5FF8270D" w14:textId="4DFF0473" w:rsidR="00D367B0" w:rsidRPr="00D367B0" w:rsidRDefault="00D367B0" w:rsidP="00D36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D367B0">
        <w:rPr>
          <w:rFonts w:ascii="Times New Roman" w:hAnsi="Times New Roman" w:cs="Times New Roman"/>
          <w:b/>
          <w:sz w:val="28"/>
          <w:szCs w:val="28"/>
          <w:lang w:val="es-CL"/>
        </w:rPr>
        <w:t xml:space="preserve">Programa </w:t>
      </w:r>
    </w:p>
    <w:p w14:paraId="2E9B2BF7" w14:textId="11280EBB" w:rsidR="00CD142F" w:rsidRPr="00D367B0" w:rsidRDefault="00F56612" w:rsidP="00D367B0">
      <w:pPr>
        <w:jc w:val="center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D367B0">
        <w:rPr>
          <w:rFonts w:ascii="Times New Roman" w:hAnsi="Times New Roman" w:cs="Times New Roman"/>
          <w:b/>
          <w:sz w:val="28"/>
          <w:szCs w:val="28"/>
          <w:lang w:val="es-CL"/>
        </w:rPr>
        <w:t xml:space="preserve">Factores sociales y psicológicos para </w:t>
      </w:r>
      <w:r w:rsidR="00D367B0" w:rsidRPr="00D367B0">
        <w:rPr>
          <w:rFonts w:ascii="Times New Roman" w:hAnsi="Times New Roman" w:cs="Times New Roman"/>
          <w:b/>
          <w:sz w:val="28"/>
          <w:szCs w:val="28"/>
          <w:lang w:val="es-CL"/>
        </w:rPr>
        <w:t>el abordaje del cambio climático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42F" w:rsidRPr="00CD142F" w14:paraId="1EB5DDCF" w14:textId="77777777" w:rsidTr="00CD142F">
        <w:tc>
          <w:tcPr>
            <w:tcW w:w="9016" w:type="dxa"/>
          </w:tcPr>
          <w:p w14:paraId="11F27D19" w14:textId="77777777" w:rsidR="00CD142F" w:rsidRPr="00CD142F" w:rsidRDefault="00CD142F" w:rsidP="00CD142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D142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Identificación de la actividad curricular</w:t>
            </w:r>
          </w:p>
        </w:tc>
      </w:tr>
      <w:tr w:rsidR="00CD142F" w:rsidRPr="00CD142F" w14:paraId="79CF38C4" w14:textId="77777777" w:rsidTr="00CD142F">
        <w:tc>
          <w:tcPr>
            <w:tcW w:w="9016" w:type="dxa"/>
          </w:tcPr>
          <w:p w14:paraId="420B0ABE" w14:textId="77777777" w:rsidR="00DC6741" w:rsidRDefault="00DC674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  <w:gridCol w:w="1876"/>
            </w:tblGrid>
            <w:tr w:rsidR="00CD142F" w:rsidRPr="00CD142F" w14:paraId="465C5484" w14:textId="77777777">
              <w:trPr>
                <w:trHeight w:val="109"/>
              </w:trPr>
              <w:tc>
                <w:tcPr>
                  <w:tcW w:w="0" w:type="auto"/>
                </w:tcPr>
                <w:p w14:paraId="3CA7EBDF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Carrera en que se dicta: </w:t>
                  </w:r>
                </w:p>
              </w:tc>
              <w:tc>
                <w:tcPr>
                  <w:tcW w:w="0" w:type="auto"/>
                </w:tcPr>
                <w:p w14:paraId="1110A37B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Psicología </w:t>
                  </w:r>
                </w:p>
              </w:tc>
            </w:tr>
            <w:tr w:rsidR="00CD142F" w:rsidRPr="00CD142F" w14:paraId="77F294D4" w14:textId="77777777">
              <w:trPr>
                <w:trHeight w:val="109"/>
              </w:trPr>
              <w:tc>
                <w:tcPr>
                  <w:tcW w:w="0" w:type="auto"/>
                </w:tcPr>
                <w:p w14:paraId="5F231395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Profesor o equipo: </w:t>
                  </w:r>
                </w:p>
              </w:tc>
              <w:tc>
                <w:tcPr>
                  <w:tcW w:w="0" w:type="auto"/>
                </w:tcPr>
                <w:p w14:paraId="5FB32DD8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Rodolfo Sapiains </w:t>
                  </w:r>
                </w:p>
              </w:tc>
            </w:tr>
            <w:tr w:rsidR="00CD142F" w:rsidRPr="00CD142F" w14:paraId="4292638B" w14:textId="77777777">
              <w:trPr>
                <w:trHeight w:val="109"/>
              </w:trPr>
              <w:tc>
                <w:tcPr>
                  <w:tcW w:w="0" w:type="auto"/>
                </w:tcPr>
                <w:p w14:paraId="30446F4B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Ciclo al que pertenece: </w:t>
                  </w:r>
                </w:p>
              </w:tc>
              <w:tc>
                <w:tcPr>
                  <w:tcW w:w="0" w:type="auto"/>
                </w:tcPr>
                <w:p w14:paraId="4C6E67D6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Especialización </w:t>
                  </w:r>
                </w:p>
              </w:tc>
            </w:tr>
            <w:tr w:rsidR="00CD142F" w:rsidRPr="00CD142F" w14:paraId="0A0E8798" w14:textId="77777777">
              <w:trPr>
                <w:trHeight w:val="109"/>
              </w:trPr>
              <w:tc>
                <w:tcPr>
                  <w:tcW w:w="0" w:type="auto"/>
                </w:tcPr>
                <w:p w14:paraId="0501AD6E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Semestre: </w:t>
                  </w:r>
                </w:p>
              </w:tc>
              <w:tc>
                <w:tcPr>
                  <w:tcW w:w="0" w:type="auto"/>
                </w:tcPr>
                <w:p w14:paraId="2C6717F3" w14:textId="27C8CF84" w:rsidR="00CD142F" w:rsidRPr="00DC6741" w:rsidRDefault="00774A58" w:rsidP="00CD142F">
                  <w:pPr>
                    <w:pStyle w:val="Default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6º y 8º</w:t>
                  </w:r>
                </w:p>
              </w:tc>
            </w:tr>
            <w:tr w:rsidR="00CD142F" w:rsidRPr="00CD142F" w14:paraId="76E56784" w14:textId="77777777">
              <w:trPr>
                <w:trHeight w:val="109"/>
              </w:trPr>
              <w:tc>
                <w:tcPr>
                  <w:tcW w:w="0" w:type="auto"/>
                </w:tcPr>
                <w:p w14:paraId="6A747C2D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Modalidad: </w:t>
                  </w:r>
                </w:p>
              </w:tc>
              <w:tc>
                <w:tcPr>
                  <w:tcW w:w="0" w:type="auto"/>
                </w:tcPr>
                <w:p w14:paraId="11CCBFC3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Presencial </w:t>
                  </w:r>
                </w:p>
              </w:tc>
            </w:tr>
            <w:tr w:rsidR="00CD142F" w:rsidRPr="00CD142F" w14:paraId="23AE218C" w14:textId="77777777">
              <w:trPr>
                <w:trHeight w:val="109"/>
              </w:trPr>
              <w:tc>
                <w:tcPr>
                  <w:tcW w:w="0" w:type="auto"/>
                </w:tcPr>
                <w:p w14:paraId="59C11E53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Carácter: </w:t>
                  </w:r>
                </w:p>
              </w:tc>
              <w:tc>
                <w:tcPr>
                  <w:tcW w:w="0" w:type="auto"/>
                </w:tcPr>
                <w:p w14:paraId="60B53B3B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Optativo </w:t>
                  </w:r>
                </w:p>
              </w:tc>
            </w:tr>
            <w:tr w:rsidR="00CD142F" w:rsidRPr="00CD142F" w14:paraId="2B8DE06A" w14:textId="77777777">
              <w:trPr>
                <w:trHeight w:val="109"/>
              </w:trPr>
              <w:tc>
                <w:tcPr>
                  <w:tcW w:w="0" w:type="auto"/>
                </w:tcPr>
                <w:p w14:paraId="6A49CCE7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Pre - requisitos: </w:t>
                  </w:r>
                </w:p>
              </w:tc>
              <w:tc>
                <w:tcPr>
                  <w:tcW w:w="0" w:type="auto"/>
                </w:tcPr>
                <w:p w14:paraId="2C4699FA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No tiene </w:t>
                  </w:r>
                </w:p>
              </w:tc>
            </w:tr>
            <w:tr w:rsidR="00CD142F" w:rsidRPr="00CD142F" w14:paraId="5ACBD1C8" w14:textId="77777777">
              <w:trPr>
                <w:trHeight w:val="109"/>
              </w:trPr>
              <w:tc>
                <w:tcPr>
                  <w:tcW w:w="0" w:type="auto"/>
                </w:tcPr>
                <w:p w14:paraId="7CE71F1E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Año </w:t>
                  </w:r>
                </w:p>
              </w:tc>
              <w:tc>
                <w:tcPr>
                  <w:tcW w:w="0" w:type="auto"/>
                </w:tcPr>
                <w:p w14:paraId="49A1AF38" w14:textId="77777777" w:rsidR="00CD142F" w:rsidRPr="00DC6741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DC6741">
                    <w:rPr>
                      <w:lang w:val="es-CL"/>
                    </w:rPr>
                    <w:t xml:space="preserve">2015 </w:t>
                  </w:r>
                </w:p>
              </w:tc>
            </w:tr>
            <w:tr w:rsidR="00DC6741" w:rsidRPr="00CD142F" w14:paraId="0FB48B25" w14:textId="77777777">
              <w:trPr>
                <w:trHeight w:val="109"/>
              </w:trPr>
              <w:tc>
                <w:tcPr>
                  <w:tcW w:w="0" w:type="auto"/>
                </w:tcPr>
                <w:p w14:paraId="583BC8B6" w14:textId="77777777" w:rsidR="00DC6741" w:rsidRPr="00DC6741" w:rsidRDefault="00DC6741" w:rsidP="00CD142F">
                  <w:pPr>
                    <w:pStyle w:val="Default"/>
                    <w:rPr>
                      <w:lang w:val="es-CL"/>
                    </w:rPr>
                  </w:pPr>
                </w:p>
              </w:tc>
              <w:tc>
                <w:tcPr>
                  <w:tcW w:w="0" w:type="auto"/>
                </w:tcPr>
                <w:p w14:paraId="088FCCE8" w14:textId="77777777" w:rsidR="00DC6741" w:rsidRPr="00DC6741" w:rsidRDefault="00DC6741" w:rsidP="00CD142F">
                  <w:pPr>
                    <w:pStyle w:val="Default"/>
                    <w:rPr>
                      <w:lang w:val="es-CL"/>
                    </w:rPr>
                  </w:pPr>
                </w:p>
              </w:tc>
            </w:tr>
          </w:tbl>
          <w:p w14:paraId="1C4ABA06" w14:textId="77777777" w:rsidR="00CD142F" w:rsidRP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6C412E51" w14:textId="77777777" w:rsidTr="00CD142F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63"/>
            </w:tblGrid>
            <w:tr w:rsidR="00CD142F" w:rsidRPr="00CD142F" w14:paraId="29333EB9" w14:textId="77777777" w:rsidTr="00166C34">
              <w:trPr>
                <w:trHeight w:val="107"/>
              </w:trPr>
              <w:tc>
                <w:tcPr>
                  <w:tcW w:w="0" w:type="auto"/>
                </w:tcPr>
                <w:p w14:paraId="1DC1A713" w14:textId="77777777" w:rsidR="00CD142F" w:rsidRPr="00CD142F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CD142F">
                    <w:rPr>
                      <w:b/>
                      <w:bCs/>
                      <w:lang w:val="es-CL"/>
                    </w:rPr>
                    <w:t xml:space="preserve">II.- Descripción / Justificación de la actividad curricular </w:t>
                  </w:r>
                </w:p>
              </w:tc>
            </w:tr>
          </w:tbl>
          <w:p w14:paraId="2DFA093D" w14:textId="77777777" w:rsidR="00CD142F" w:rsidRP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6E85175A" w14:textId="77777777" w:rsidTr="00CD142F">
        <w:tc>
          <w:tcPr>
            <w:tcW w:w="9016" w:type="dxa"/>
          </w:tcPr>
          <w:p w14:paraId="1B9ACC5E" w14:textId="77777777" w:rsidR="0054691E" w:rsidRDefault="005469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54691E" w:rsidRPr="0054691E" w14:paraId="5AB5A3A3" w14:textId="77777777">
              <w:trPr>
                <w:trHeight w:val="1797"/>
              </w:trPr>
              <w:tc>
                <w:tcPr>
                  <w:tcW w:w="0" w:type="auto"/>
                </w:tcPr>
                <w:p w14:paraId="1C9EFE34" w14:textId="77777777" w:rsidR="0054691E" w:rsidRDefault="0054691E" w:rsidP="003175DA">
                  <w:pPr>
                    <w:pStyle w:val="Default"/>
                    <w:rPr>
                      <w:lang w:val="es-CL"/>
                    </w:rPr>
                  </w:pPr>
                  <w:r w:rsidRPr="0054691E">
                    <w:rPr>
                      <w:lang w:val="es-CL"/>
                    </w:rPr>
                    <w:t xml:space="preserve">El Panel Intergubernamental para el Cambio Climático (IPCC) ha señalado la necesidad de incorporar factores psicológicos y sociales en el diseño, implementación y evaluación de estrategias de mitigación y adaptación a los nuevos escenarios climáticos. Complejos procesos psicológicos influencian la percepción del problema y el tipo de respuestas desarrolladas en cada sistema social. Múltiples estudios señalan como la información científica tiene un impacto muy limitado en el grado de involucramiento y apoyo de la ciudadanía en las acciones propuestas por los expertos y las instituciones de Gobierno. La inclusión u omisión de estos factores psicológicos y sociales está fuertemente asociada a la calidad de las respuestas desplegadas y a la eficiencia en el uso de los recursos públicos para enfrentar el problema. En Chile, la integración y desarrollo de estos aspectos está en sintonía con el Plan Nacional de Acción al Cambio Climático 2008-2012 donde se prioriza la necesidad de desarrollar una línea base de conocimiento relacionada con la educación y sensibilización respecto al problema. No obstante, en nuestro país el desarrollo científico en esta área es muy limitado. </w:t>
                  </w:r>
                  <w:r w:rsidR="003175DA">
                    <w:rPr>
                      <w:lang w:val="es-CL"/>
                    </w:rPr>
                    <w:t>En este contexto, e</w:t>
                  </w:r>
                  <w:r w:rsidR="00222244">
                    <w:rPr>
                      <w:lang w:val="es-CL"/>
                    </w:rPr>
                    <w:t xml:space="preserve">ste curso </w:t>
                  </w:r>
                  <w:r w:rsidR="003175DA">
                    <w:rPr>
                      <w:lang w:val="es-CL"/>
                    </w:rPr>
                    <w:t>desarrolla e</w:t>
                  </w:r>
                  <w:r w:rsidR="00222244">
                    <w:rPr>
                      <w:lang w:val="es-CL"/>
                    </w:rPr>
                    <w:t xml:space="preserve">l rol de las ciencias sociales y en particular de la psicología en el abordaje de problemáticas ambientales en general y del cambio climático en </w:t>
                  </w:r>
                  <w:r w:rsidR="003175DA">
                    <w:rPr>
                      <w:lang w:val="es-CL"/>
                    </w:rPr>
                    <w:t xml:space="preserve">particular, con el fin de introducir a los estudiantes a un tema de creciente relevancia a nivel nacional e internacional. </w:t>
                  </w:r>
                </w:p>
                <w:p w14:paraId="1A8AD261" w14:textId="77777777" w:rsidR="00E64650" w:rsidRPr="0054691E" w:rsidRDefault="00E64650" w:rsidP="003175DA">
                  <w:pPr>
                    <w:pStyle w:val="Default"/>
                    <w:rPr>
                      <w:lang w:val="es-CL"/>
                    </w:rPr>
                  </w:pPr>
                </w:p>
              </w:tc>
            </w:tr>
          </w:tbl>
          <w:p w14:paraId="05537A3D" w14:textId="77777777" w:rsidR="00CD142F" w:rsidRP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47EB8685" w14:textId="77777777" w:rsidTr="00CD142F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10"/>
            </w:tblGrid>
            <w:tr w:rsidR="00CD142F" w:rsidRPr="00CD142F" w14:paraId="109FA7B0" w14:textId="77777777">
              <w:trPr>
                <w:trHeight w:val="107"/>
              </w:trPr>
              <w:tc>
                <w:tcPr>
                  <w:tcW w:w="0" w:type="auto"/>
                </w:tcPr>
                <w:p w14:paraId="02DDC372" w14:textId="77777777" w:rsidR="00CD142F" w:rsidRPr="00CD142F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CD142F">
                    <w:rPr>
                      <w:lang w:val="es-CL"/>
                    </w:rPr>
                    <w:t xml:space="preserve"> </w:t>
                  </w:r>
                  <w:r w:rsidRPr="00CD142F">
                    <w:rPr>
                      <w:b/>
                      <w:bCs/>
                      <w:lang w:val="es-CL"/>
                    </w:rPr>
                    <w:t xml:space="preserve">III.- Objetivos de la actividad curricular </w:t>
                  </w:r>
                </w:p>
              </w:tc>
            </w:tr>
          </w:tbl>
          <w:p w14:paraId="57F0B20D" w14:textId="77777777" w:rsidR="00CD142F" w:rsidRP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32173BDC" w14:textId="77777777" w:rsidTr="00CD142F">
        <w:tc>
          <w:tcPr>
            <w:tcW w:w="9016" w:type="dxa"/>
          </w:tcPr>
          <w:p w14:paraId="31948870" w14:textId="77777777" w:rsidR="006B361C" w:rsidRDefault="00E64650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Introducir teorías y conceptos claves de las ciencias sociales y la psicología para el estudio de problemas ambientales</w:t>
            </w:r>
          </w:p>
          <w:p w14:paraId="2A430EA6" w14:textId="77777777" w:rsidR="00CD142F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6B361C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Explorar los procesos psicológicos y sociales que influencian la percepción y las respuestas al cambio climático</w:t>
            </w:r>
          </w:p>
          <w:p w14:paraId="6995C79A" w14:textId="77777777" w:rsidR="006B361C" w:rsidRPr="006B361C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6B361C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Desarrollar elementos que desde la psicología puedan ser utilizados para mejorar el diseño, la implementación y la evaluación de 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políticas y estrategias ambientales</w:t>
            </w:r>
          </w:p>
        </w:tc>
      </w:tr>
      <w:tr w:rsidR="00CD142F" w:rsidRPr="00CD142F" w14:paraId="428507ED" w14:textId="77777777" w:rsidTr="00CD142F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96"/>
            </w:tblGrid>
            <w:tr w:rsidR="00CD142F" w:rsidRPr="00CD142F" w14:paraId="433A7D35" w14:textId="77777777">
              <w:trPr>
                <w:trHeight w:val="107"/>
              </w:trPr>
              <w:tc>
                <w:tcPr>
                  <w:tcW w:w="0" w:type="auto"/>
                </w:tcPr>
                <w:p w14:paraId="40602364" w14:textId="77777777" w:rsidR="00CD142F" w:rsidRPr="00CD142F" w:rsidRDefault="00CD142F" w:rsidP="00CD142F">
                  <w:pPr>
                    <w:pStyle w:val="Default"/>
                    <w:rPr>
                      <w:lang w:val="es-CL"/>
                    </w:rPr>
                  </w:pPr>
                  <w:r w:rsidRPr="00CD142F">
                    <w:rPr>
                      <w:lang w:val="es-CL"/>
                    </w:rPr>
                    <w:t xml:space="preserve"> </w:t>
                  </w:r>
                  <w:r w:rsidRPr="00CD142F">
                    <w:rPr>
                      <w:b/>
                      <w:bCs/>
                      <w:lang w:val="es-CL"/>
                    </w:rPr>
                    <w:t xml:space="preserve">IV.- Temáticas o contenidos de la actividad curricular </w:t>
                  </w:r>
                </w:p>
              </w:tc>
            </w:tr>
          </w:tbl>
          <w:p w14:paraId="35E237D7" w14:textId="77777777" w:rsidR="00CD142F" w:rsidRP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F56612" w14:paraId="741F4FE2" w14:textId="77777777" w:rsidTr="00CD142F">
        <w:tc>
          <w:tcPr>
            <w:tcW w:w="9016" w:type="dxa"/>
          </w:tcPr>
          <w:p w14:paraId="048DDA41" w14:textId="77777777" w:rsidR="00834763" w:rsidRDefault="00834763" w:rsidP="00834763">
            <w:pPr>
              <w:pStyle w:val="Prrafodelista"/>
              <w:ind w:left="454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</w:p>
          <w:p w14:paraId="50FAAA35" w14:textId="77777777" w:rsidR="00F56612" w:rsidRPr="00834763" w:rsidRDefault="00834763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Módulo 1: </w:t>
            </w:r>
            <w:r w:rsidR="00F56612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Ciencias Sociales y problemas ambientales </w:t>
            </w:r>
          </w:p>
          <w:p w14:paraId="3B608EBE" w14:textId="77777777" w:rsidR="00222244" w:rsidRDefault="00E64650" w:rsidP="00222244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Cambio climático y problemas ambientales contemporáneos</w:t>
            </w:r>
            <w:r w:rsidR="00222244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  <w:p w14:paraId="0250E08D" w14:textId="77777777" w:rsidR="00222244" w:rsidRDefault="00834763" w:rsidP="00222244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La construcción social del medio ambiente</w:t>
            </w:r>
            <w:r w:rsidR="00222244"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  <w:r w:rsidR="00222244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y é</w:t>
            </w:r>
            <w:r w:rsidR="00222244"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tica ambiental</w:t>
            </w:r>
          </w:p>
          <w:p w14:paraId="73C3264F" w14:textId="77777777" w:rsidR="00F56612" w:rsidRDefault="00F56612" w:rsidP="00F56612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El concepto de “wicked problems” o problemas </w:t>
            </w:r>
            <w:r w:rsidR="004F438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ambientales 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complejos</w:t>
            </w:r>
          </w:p>
          <w:p w14:paraId="20A1A189" w14:textId="77777777" w:rsidR="00CD142F" w:rsidRPr="00834763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Módulo</w:t>
            </w:r>
            <w:r w:rsidR="00834763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 2: </w:t>
            </w:r>
            <w:r w:rsidR="00F56612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Psicología</w:t>
            </w:r>
            <w:r w:rsidR="00CD142F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 y problemas ambientales</w:t>
            </w:r>
          </w:p>
          <w:p w14:paraId="73BEC07C" w14:textId="77777777" w:rsidR="00D8023B" w:rsidRDefault="00D8023B" w:rsidP="00782758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D8023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Rol de la </w:t>
            </w:r>
            <w:r w:rsid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psicología</w:t>
            </w:r>
          </w:p>
          <w:p w14:paraId="77EB4C54" w14:textId="77777777" w:rsidR="00834763" w:rsidRPr="00D8023B" w:rsidRDefault="00834763" w:rsidP="00782758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Principales teorías psicológicas en temáticas ambientales</w:t>
            </w:r>
          </w:p>
          <w:p w14:paraId="18DC3950" w14:textId="77777777" w:rsidR="00834763" w:rsidRPr="00D8023B" w:rsidRDefault="00834763" w:rsidP="00782758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Limitaciones de los estudios experimentales/positivistas</w:t>
            </w:r>
          </w:p>
          <w:p w14:paraId="538F8335" w14:textId="77777777" w:rsidR="007C544D" w:rsidRPr="007C544D" w:rsidRDefault="00F56612" w:rsidP="00782758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Disociación</w:t>
            </w:r>
            <w:r w:rsidR="007C544D"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sociedad-naturaleza</w:t>
            </w:r>
          </w:p>
          <w:p w14:paraId="43A97D97" w14:textId="77777777" w:rsidR="00CD142F" w:rsidRPr="00834763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Módulo</w:t>
            </w:r>
            <w:r w:rsidR="00834763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 3: </w:t>
            </w:r>
            <w:r w:rsidR="00F56612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Psicología</w:t>
            </w:r>
            <w:r w:rsidR="00CD142F" w:rsidRPr="0083476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 y cambio climático</w:t>
            </w:r>
          </w:p>
          <w:p w14:paraId="5843F4ED" w14:textId="77777777" w:rsidR="00F56612" w:rsidRDefault="00F56612" w:rsidP="00D8023B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Percepción del riesgo</w:t>
            </w:r>
          </w:p>
          <w:p w14:paraId="42181797" w14:textId="77777777" w:rsidR="007C544D" w:rsidRPr="007C544D" w:rsidRDefault="007C544D" w:rsidP="00D8023B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Barreras y promotores de la acción al cambio </w:t>
            </w:r>
            <w:r w:rsidR="00F56612" w:rsidRPr="007C544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climático</w:t>
            </w:r>
          </w:p>
          <w:p w14:paraId="314DE07C" w14:textId="77777777" w:rsidR="00834763" w:rsidRPr="00166C34" w:rsidRDefault="00E64650" w:rsidP="00166C34">
            <w:pPr>
              <w:pStyle w:val="Prrafodelista"/>
              <w:ind w:left="454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Modelo de cognición cultural (</w:t>
            </w:r>
            <w:r w:rsidR="007C544D"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Cultural cognition </w:t>
            </w: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model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)</w:t>
            </w:r>
          </w:p>
          <w:p w14:paraId="13A9CCB7" w14:textId="77777777" w:rsidR="007C544D" w:rsidRPr="00F56612" w:rsidRDefault="007C544D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2B938828" w14:textId="77777777" w:rsidTr="00CD142F">
        <w:tc>
          <w:tcPr>
            <w:tcW w:w="9016" w:type="dxa"/>
          </w:tcPr>
          <w:p w14:paraId="70489546" w14:textId="77777777" w:rsidR="00CD142F" w:rsidRPr="00CD142F" w:rsidRDefault="00CD142F" w:rsidP="00E64650">
            <w:pPr>
              <w:pStyle w:val="Default"/>
              <w:rPr>
                <w:lang w:val="es-CL"/>
              </w:rPr>
            </w:pPr>
            <w:r w:rsidRPr="00CD142F">
              <w:rPr>
                <w:b/>
                <w:bCs/>
                <w:lang w:val="es-CL"/>
              </w:rPr>
              <w:t xml:space="preserve">V.- Metodología de la actividad curricular </w:t>
            </w:r>
          </w:p>
        </w:tc>
      </w:tr>
      <w:tr w:rsidR="00CD142F" w:rsidRPr="00CD142F" w14:paraId="0AA520D4" w14:textId="77777777" w:rsidTr="00CD142F">
        <w:tc>
          <w:tcPr>
            <w:tcW w:w="9016" w:type="dxa"/>
          </w:tcPr>
          <w:p w14:paraId="55DB2565" w14:textId="77777777" w:rsidR="00CD142F" w:rsidRDefault="00CD142F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53367CBD" w14:textId="77777777" w:rsidR="00933FD2" w:rsidRDefault="00933FD2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El curso alternara metodologías expositivas y colaborativas para el aprendizaje. </w:t>
            </w:r>
          </w:p>
          <w:p w14:paraId="6C5C51D3" w14:textId="77777777" w:rsidR="00933FD2" w:rsidRPr="00DC6741" w:rsidRDefault="00933FD2" w:rsidP="00DC6741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Un bloque de clases será utilizado para la presentación de contenidos y otra para que los estudiantes utilicen dicho conocimiento a </w:t>
            </w:r>
            <w:r w:rsid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través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de análisis de casos, </w:t>
            </w:r>
            <w:r w:rsid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discusiones grupales, y revisión de materiales audiovisuales. Estas metodologías están guiadas por principios educativos constructivistas. Básicamente, la idea de que l</w:t>
            </w:r>
            <w:r w:rsidR="00DC6741" w:rsidRP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os aprendizajes son más efectivos cuando</w:t>
            </w:r>
            <w:r w:rsid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:</w:t>
            </w:r>
            <w:r w:rsidR="00DC6741" w:rsidRP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  <w:p w14:paraId="2CBBEC76" w14:textId="77777777" w:rsidR="00DC6741" w:rsidRDefault="00DC6741" w:rsidP="00DC674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</w:t>
            </w:r>
            <w:r w:rsidRPr="00DC674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os estudiantes se apropian del conocimiento a través de la integración de nuevos saberes con experiencias previas</w:t>
            </w:r>
          </w:p>
          <w:p w14:paraId="406B386B" w14:textId="77777777" w:rsidR="00DC6741" w:rsidRDefault="00DC6741" w:rsidP="00DC674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El conocimiento nuevo es utilizado para entender y analizar problemáticas que son relevantes para el estudiante</w:t>
            </w:r>
          </w:p>
          <w:p w14:paraId="6C603AA2" w14:textId="77777777" w:rsidR="00DC6741" w:rsidRPr="00DC6741" w:rsidRDefault="00DC6741" w:rsidP="00DC674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La enseñanza considera los conocimientos previos y expectativas de los estudiantes</w:t>
            </w:r>
          </w:p>
          <w:p w14:paraId="42B649EB" w14:textId="77777777" w:rsidR="00834763" w:rsidRDefault="00834763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663E99F4" w14:textId="77777777" w:rsidR="00834763" w:rsidRPr="00CD142F" w:rsidRDefault="00834763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CD142F" w:rsidRPr="00CD142F" w14:paraId="362A04CB" w14:textId="77777777" w:rsidTr="00CD142F">
        <w:tc>
          <w:tcPr>
            <w:tcW w:w="9016" w:type="dxa"/>
          </w:tcPr>
          <w:p w14:paraId="7BE909CD" w14:textId="77777777" w:rsidR="00CD142F" w:rsidRPr="00CD142F" w:rsidRDefault="00CD142F" w:rsidP="00E64650">
            <w:pPr>
              <w:pStyle w:val="Default"/>
              <w:rPr>
                <w:lang w:val="es-CL"/>
              </w:rPr>
            </w:pPr>
            <w:r w:rsidRPr="00CD142F">
              <w:rPr>
                <w:b/>
                <w:bCs/>
                <w:lang w:val="es-CL"/>
              </w:rPr>
              <w:t xml:space="preserve">VI.- Evaluación de la actividad curricular </w:t>
            </w:r>
          </w:p>
        </w:tc>
      </w:tr>
      <w:tr w:rsidR="00CD142F" w:rsidRPr="00CD142F" w14:paraId="71317455" w14:textId="77777777" w:rsidTr="00CD142F">
        <w:tc>
          <w:tcPr>
            <w:tcW w:w="9016" w:type="dxa"/>
          </w:tcPr>
          <w:p w14:paraId="0506BB63" w14:textId="77777777" w:rsidR="00E64650" w:rsidRDefault="00E64650" w:rsidP="00E64650">
            <w:pPr>
              <w:pStyle w:val="Default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Resumen Actividades de Evaluación</w:t>
            </w:r>
          </w:p>
          <w:p w14:paraId="6E4F7E0F" w14:textId="77777777" w:rsidR="00E64650" w:rsidRDefault="00E64650" w:rsidP="00E64650">
            <w:pPr>
              <w:pStyle w:val="Default"/>
              <w:rPr>
                <w:b/>
                <w:bCs/>
                <w:lang w:val="es-CL"/>
              </w:rPr>
            </w:pPr>
          </w:p>
          <w:tbl>
            <w:tblPr>
              <w:tblStyle w:val="GridTable4Accent3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E64650" w14:paraId="66B37C76" w14:textId="77777777" w:rsidTr="00166C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7AA3EF05" w14:textId="77777777" w:rsidR="00E64650" w:rsidRPr="00B26513" w:rsidRDefault="00E64650" w:rsidP="00E64650">
                  <w:pPr>
                    <w:pStyle w:val="Default"/>
                    <w:rPr>
                      <w:bCs w:val="0"/>
                      <w:lang w:val="es-CL"/>
                    </w:rPr>
                  </w:pPr>
                  <w:r w:rsidRPr="00B26513">
                    <w:rPr>
                      <w:bCs w:val="0"/>
                      <w:lang w:val="es-CL"/>
                    </w:rPr>
                    <w:t>Actividad</w:t>
                  </w:r>
                </w:p>
              </w:tc>
              <w:tc>
                <w:tcPr>
                  <w:tcW w:w="2930" w:type="dxa"/>
                </w:tcPr>
                <w:p w14:paraId="7E159078" w14:textId="77777777" w:rsidR="00E64650" w:rsidRPr="00B26513" w:rsidRDefault="00E64650" w:rsidP="00E64650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lang w:val="es-CL"/>
                    </w:rPr>
                  </w:pPr>
                  <w:r w:rsidRPr="00B26513">
                    <w:rPr>
                      <w:bCs w:val="0"/>
                      <w:lang w:val="es-CL"/>
                    </w:rPr>
                    <w:t>Fecha</w:t>
                  </w:r>
                </w:p>
              </w:tc>
              <w:tc>
                <w:tcPr>
                  <w:tcW w:w="2930" w:type="dxa"/>
                </w:tcPr>
                <w:p w14:paraId="1C543CF6" w14:textId="77777777" w:rsidR="00E64650" w:rsidRPr="00B26513" w:rsidRDefault="00E64650" w:rsidP="00E64650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lang w:val="es-CL"/>
                    </w:rPr>
                  </w:pPr>
                  <w:r w:rsidRPr="00B26513">
                    <w:rPr>
                      <w:bCs w:val="0"/>
                      <w:lang w:val="es-CL"/>
                    </w:rPr>
                    <w:t>Ponderación</w:t>
                  </w:r>
                </w:p>
              </w:tc>
            </w:tr>
            <w:tr w:rsidR="00E64650" w14:paraId="74F9D37D" w14:textId="77777777" w:rsidTr="00166C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0EBAA592" w14:textId="77777777" w:rsidR="00E64650" w:rsidRPr="00B26513" w:rsidRDefault="00E64650" w:rsidP="00E64650">
                  <w:pPr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</w:pPr>
                  <w:r w:rsidRPr="00B2651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  <w:t>Prueba individual</w:t>
                  </w:r>
                </w:p>
                <w:p w14:paraId="296E7854" w14:textId="77777777" w:rsidR="00E64650" w:rsidRPr="00B26513" w:rsidRDefault="00E64650" w:rsidP="00E64650">
                  <w:pPr>
                    <w:pStyle w:val="Default"/>
                    <w:jc w:val="center"/>
                    <w:rPr>
                      <w:b w:val="0"/>
                      <w:bCs w:val="0"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0E0B0164" w14:textId="77777777" w:rsidR="00E64650" w:rsidRPr="00B26513" w:rsidRDefault="00E64650" w:rsidP="00E64650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>
                    <w:rPr>
                      <w:lang w:val="es-CL"/>
                    </w:rPr>
                    <w:t>Al final del módulo 2</w:t>
                  </w:r>
                </w:p>
              </w:tc>
              <w:tc>
                <w:tcPr>
                  <w:tcW w:w="2930" w:type="dxa"/>
                </w:tcPr>
                <w:p w14:paraId="574108C2" w14:textId="77777777" w:rsidR="00E64650" w:rsidRPr="00B26513" w:rsidRDefault="00E64650" w:rsidP="00E64650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 w:rsidRPr="00B26513">
                    <w:rPr>
                      <w:bCs/>
                      <w:lang w:val="es-CL"/>
                    </w:rPr>
                    <w:t>30%</w:t>
                  </w:r>
                </w:p>
              </w:tc>
            </w:tr>
            <w:tr w:rsidR="00E64650" w14:paraId="6786704C" w14:textId="77777777" w:rsidTr="00166C3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2F335A86" w14:textId="77777777" w:rsidR="00E64650" w:rsidRPr="00B26513" w:rsidRDefault="00E64650" w:rsidP="00E64650">
                  <w:pPr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</w:pPr>
                  <w:r w:rsidRPr="00B2651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  <w:t>Análisis y revisión de artículo científico</w:t>
                  </w:r>
                </w:p>
                <w:p w14:paraId="602480BF" w14:textId="77777777" w:rsidR="00E64650" w:rsidRPr="00B26513" w:rsidRDefault="00E64650" w:rsidP="00E64650">
                  <w:pPr>
                    <w:pStyle w:val="Default"/>
                    <w:jc w:val="center"/>
                    <w:rPr>
                      <w:b w:val="0"/>
                      <w:bCs w:val="0"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736C16D2" w14:textId="77777777" w:rsidR="00E64650" w:rsidRPr="00B26513" w:rsidRDefault="00E64650" w:rsidP="00E64650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>
                    <w:rPr>
                      <w:bCs/>
                      <w:lang w:val="es-CL"/>
                    </w:rPr>
                    <w:t xml:space="preserve">Actividad semanal. </w:t>
                  </w:r>
                  <w:r>
                    <w:rPr>
                      <w:lang w:val="es-CL"/>
                    </w:rPr>
                    <w:t>Un grupo diferente cada sesión.</w:t>
                  </w:r>
                </w:p>
              </w:tc>
              <w:tc>
                <w:tcPr>
                  <w:tcW w:w="2930" w:type="dxa"/>
                </w:tcPr>
                <w:p w14:paraId="14B464A9" w14:textId="77777777" w:rsidR="00E64650" w:rsidRPr="00B26513" w:rsidRDefault="00E64650" w:rsidP="00E64650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 w:rsidRPr="00B26513">
                    <w:rPr>
                      <w:bCs/>
                      <w:lang w:val="es-CL"/>
                    </w:rPr>
                    <w:t>20%</w:t>
                  </w:r>
                </w:p>
              </w:tc>
            </w:tr>
            <w:tr w:rsidR="00E64650" w14:paraId="5CD0C432" w14:textId="77777777" w:rsidTr="00166C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2B8F09B3" w14:textId="77777777" w:rsidR="00E64650" w:rsidRPr="00B26513" w:rsidRDefault="00E64650" w:rsidP="00E64650">
                  <w:pPr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</w:pPr>
                  <w:r w:rsidRPr="00B2651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  <w:t>Estudio de caso (Parte A) Reporte</w:t>
                  </w:r>
                </w:p>
                <w:p w14:paraId="2973D5B2" w14:textId="77777777" w:rsidR="00E64650" w:rsidRPr="00B26513" w:rsidRDefault="00E64650" w:rsidP="00E64650">
                  <w:pPr>
                    <w:pStyle w:val="Default"/>
                    <w:jc w:val="center"/>
                    <w:rPr>
                      <w:b w:val="0"/>
                      <w:bCs w:val="0"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5BD9D3F2" w14:textId="77777777" w:rsidR="00E64650" w:rsidRDefault="00E64650" w:rsidP="00E64650">
                  <w:pPr>
                    <w:pStyle w:val="Prrafodelista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Penúltima sesión</w:t>
                  </w:r>
                </w:p>
                <w:p w14:paraId="4EA4D34A" w14:textId="77777777" w:rsidR="00E64650" w:rsidRPr="00B26513" w:rsidRDefault="00E64650" w:rsidP="00E64650">
                  <w:pPr>
                    <w:pStyle w:val="Default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244A98B3" w14:textId="77777777" w:rsidR="00E64650" w:rsidRPr="00B26513" w:rsidRDefault="00E64650" w:rsidP="00E64650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 w:rsidRPr="00B26513">
                    <w:rPr>
                      <w:bCs/>
                      <w:lang w:val="es-CL"/>
                    </w:rPr>
                    <w:t>30%</w:t>
                  </w:r>
                </w:p>
              </w:tc>
            </w:tr>
            <w:tr w:rsidR="00E64650" w14:paraId="262C7E95" w14:textId="77777777" w:rsidTr="00166C3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5003A2B5" w14:textId="77777777" w:rsidR="00E64650" w:rsidRPr="00B26513" w:rsidRDefault="00E64650" w:rsidP="00E64650">
                  <w:pPr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</w:pPr>
                  <w:r w:rsidRPr="00B2651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s-CL"/>
                    </w:rPr>
                    <w:t>Estudio de caso (Parte B) Presentación</w:t>
                  </w:r>
                </w:p>
                <w:p w14:paraId="3685CCDA" w14:textId="77777777" w:rsidR="00E64650" w:rsidRPr="00B26513" w:rsidRDefault="00E64650" w:rsidP="00E64650">
                  <w:pPr>
                    <w:pStyle w:val="Default"/>
                    <w:jc w:val="center"/>
                    <w:rPr>
                      <w:b w:val="0"/>
                      <w:bCs w:val="0"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46108B88" w14:textId="77777777" w:rsidR="00E64650" w:rsidRDefault="00E64650" w:rsidP="00E64650">
                  <w:pPr>
                    <w:pStyle w:val="Prrafodelista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Penúltima sesión</w:t>
                  </w:r>
                </w:p>
                <w:p w14:paraId="03C5AD10" w14:textId="77777777" w:rsidR="00E64650" w:rsidRPr="00B26513" w:rsidRDefault="00E64650" w:rsidP="00E64650">
                  <w:pPr>
                    <w:pStyle w:val="Default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</w:p>
              </w:tc>
              <w:tc>
                <w:tcPr>
                  <w:tcW w:w="2930" w:type="dxa"/>
                </w:tcPr>
                <w:p w14:paraId="518CEB52" w14:textId="77777777" w:rsidR="00E64650" w:rsidRPr="00B26513" w:rsidRDefault="00E64650" w:rsidP="00E64650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lang w:val="es-CL"/>
                    </w:rPr>
                  </w:pPr>
                  <w:r w:rsidRPr="00B26513">
                    <w:rPr>
                      <w:bCs/>
                      <w:lang w:val="es-CL"/>
                    </w:rPr>
                    <w:t>20%</w:t>
                  </w:r>
                </w:p>
              </w:tc>
            </w:tr>
          </w:tbl>
          <w:p w14:paraId="1400F326" w14:textId="77777777" w:rsidR="00E64650" w:rsidRDefault="00E64650" w:rsidP="0054691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037CA431" w14:textId="77777777" w:rsidR="00E64650" w:rsidRPr="0054691E" w:rsidRDefault="00E64650" w:rsidP="0054691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5FB3A5CB" w14:textId="77777777" w:rsidR="00EC6FFB" w:rsidRPr="00FA410E" w:rsidRDefault="007C544D" w:rsidP="00FA410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FA410E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Prueba individual</w:t>
            </w:r>
            <w:r w:rsidR="002529A1" w:rsidRPr="00FA410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  <w:p w14:paraId="09EC4D38" w14:textId="77777777" w:rsidR="00B11391" w:rsidRDefault="00B11391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Objetivo: Identificar, analizar y discutir la relevancia de teorías y conceptos fundamentales de las ciencias sociales y de la psicología en el estudio de problemas 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>ambientales.</w:t>
            </w:r>
          </w:p>
          <w:p w14:paraId="495B031B" w14:textId="77777777" w:rsidR="00CD142F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Ponderación: 3</w:t>
            </w:r>
            <w:r w:rsidR="002529A1" w:rsidRP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0% </w:t>
            </w:r>
          </w:p>
          <w:p w14:paraId="439311A1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Fecha: </w:t>
            </w:r>
            <w:r w:rsidR="00B1139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Al final del módulo 2</w:t>
            </w:r>
          </w:p>
          <w:p w14:paraId="7C1819C3" w14:textId="77777777" w:rsidR="00EC6FFB" w:rsidRP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Duración: 90 minutos</w:t>
            </w:r>
          </w:p>
          <w:p w14:paraId="43A14A98" w14:textId="77777777" w:rsidR="00834763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Breve descripción de la actividad: </w:t>
            </w:r>
            <w:r w:rsid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Evaluación individual de los dos primeros módulos de la asignatura. Consiste en tres preguntas de desarrollo (400 palabras máximo cada respuesta).</w:t>
            </w:r>
          </w:p>
          <w:p w14:paraId="1DB793B2" w14:textId="77777777" w:rsidR="00834763" w:rsidRDefault="00834763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26A9CB6A" w14:textId="77777777" w:rsidR="00EC6FFB" w:rsidRPr="00EC6FFB" w:rsidRDefault="00EC6FFB" w:rsidP="00EC6FF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EC6FFB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Análisis y revisión de articulo científico</w:t>
            </w:r>
          </w:p>
          <w:p w14:paraId="5AED5A61" w14:textId="77777777" w:rsidR="00B11391" w:rsidRDefault="00B11391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Objetivo: Realizar un análisis crítico de un artículo científico. </w:t>
            </w:r>
          </w:p>
          <w:p w14:paraId="5EB10FE8" w14:textId="77777777" w:rsidR="00EC6FFB" w:rsidRDefault="00B11391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Desarrollar </w:t>
            </w:r>
            <w:r w:rsidR="00EC6FF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Ponderación: </w:t>
            </w:r>
            <w:r w:rsidR="00EC6FFB" w:rsidRP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20% </w:t>
            </w:r>
          </w:p>
          <w:p w14:paraId="49BC1ADC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Fecha: Un grupo diferente cada sesión.</w:t>
            </w:r>
          </w:p>
          <w:p w14:paraId="505F531F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Duración: 15 minutos (10 minutos presentación y 5 minutos para preguntas)</w:t>
            </w:r>
          </w:p>
          <w:p w14:paraId="7404A6FF" w14:textId="77777777" w:rsidR="00EC6FFB" w:rsidRDefault="00EC6FFB" w:rsidP="00EC6FFB">
            <w:pPr>
              <w:ind w:left="738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Breve descripción de la actividad: Cada sesión un grupo de estudiantes (2-3) presentara un resumen y análisis crítico de un artículo/capítulo de libro. </w:t>
            </w:r>
          </w:p>
          <w:p w14:paraId="71878390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Se sugiere utilizar apoyo visual con Power Point, Prezi o cualquier otro recurso.</w:t>
            </w:r>
          </w:p>
          <w:p w14:paraId="76CF201F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03104C5D" w14:textId="77777777" w:rsidR="007C544D" w:rsidRPr="00EC6FFB" w:rsidRDefault="00EC6FFB" w:rsidP="00EC6FF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Estudio de caso (</w:t>
            </w:r>
            <w:r w:rsidR="00FB1137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Parte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A) Reporte</w:t>
            </w:r>
          </w:p>
          <w:p w14:paraId="234E2C15" w14:textId="77777777" w:rsidR="00B11391" w:rsidRDefault="00B11391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Objetivo: Analizar los aportes de la psicología para el abordaje de problemas ambientales en Chile.</w:t>
            </w:r>
          </w:p>
          <w:p w14:paraId="08FDE020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Ponderación: 3</w:t>
            </w:r>
            <w:r w:rsidRP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0% </w:t>
            </w:r>
          </w:p>
          <w:p w14:paraId="0E8BE27A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Fecha: Penúltima </w:t>
            </w:r>
            <w:r w:rsidR="00FB1137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sesión</w:t>
            </w:r>
          </w:p>
          <w:p w14:paraId="277C144D" w14:textId="77777777" w:rsidR="00EC6FFB" w:rsidRDefault="00FB1137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Extensión</w:t>
            </w:r>
            <w:r w:rsidR="00EC6FF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Máximo</w:t>
            </w:r>
            <w:r w:rsidR="00EC6FF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4000 palabras</w:t>
            </w:r>
          </w:p>
          <w:p w14:paraId="5E23875E" w14:textId="77777777" w:rsidR="00FA410E" w:rsidRDefault="00EC6FFB" w:rsidP="00FA410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Breve descripción de la actividad:</w:t>
            </w:r>
            <w:r w:rsidR="00B1139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Integrando teorías y conceptos desarrollados durante el curso, los estudiantes deberán discutir como las ciencias sociales y la psicología pueden contribuir a entender las complejidades de</w:t>
            </w:r>
            <w:r w:rsidR="00FA410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los problemas ambientales </w:t>
            </w:r>
            <w:r w:rsidR="00B1139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y a desarrollar potenciales intervenciones para enfrentarlo. </w:t>
            </w:r>
            <w:r w:rsidR="00FA410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El reporte deberá estar basado en un caso estudio en Chile que refleje una temática ambiental relevante para el país. </w:t>
            </w:r>
            <w:r w:rsidR="00B11391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  <w:r w:rsidR="00FA410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El reporte debe incluir:</w:t>
            </w:r>
          </w:p>
          <w:p w14:paraId="140D003C" w14:textId="77777777" w:rsidR="00FA410E" w:rsidRDefault="00FA410E" w:rsidP="00FA410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Clara identificación del estudio de caso</w:t>
            </w:r>
          </w:p>
          <w:p w14:paraId="51CEC487" w14:textId="77777777" w:rsidR="00FA410E" w:rsidRDefault="00FA410E" w:rsidP="00FA410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Principales teorías y conceptos utilizados</w:t>
            </w:r>
          </w:p>
          <w:p w14:paraId="04565ADE" w14:textId="77777777" w:rsidR="00FA410E" w:rsidRDefault="00FA410E" w:rsidP="00FA410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Aplicación de dichas teorías en el entendimiento del problema</w:t>
            </w:r>
          </w:p>
          <w:p w14:paraId="7FE8B8BB" w14:textId="77777777" w:rsidR="00FA410E" w:rsidRDefault="00FA410E" w:rsidP="00FA410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Contribuciones de la psicología para desarrollar estrategias más efectivas</w:t>
            </w:r>
          </w:p>
          <w:p w14:paraId="1E03E615" w14:textId="77777777" w:rsidR="00EC6FFB" w:rsidRDefault="00EC6FFB" w:rsidP="00EC6FF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169E68C2" w14:textId="77777777" w:rsidR="00FB1137" w:rsidRDefault="00DC6741" w:rsidP="00FB113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E</w:t>
            </w:r>
            <w:r w:rsidR="00FB1137" w:rsidRPr="00FB1137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studio de caso (Parte B) Presentación</w:t>
            </w:r>
          </w:p>
          <w:p w14:paraId="562585A2" w14:textId="77777777" w:rsidR="00B11391" w:rsidRDefault="00B11391" w:rsidP="00B11391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Objetivo: Analizar los aportes de la psicología para el abordaje de problemas ambientales en Chile.</w:t>
            </w:r>
          </w:p>
          <w:p w14:paraId="788489AA" w14:textId="77777777" w:rsidR="00FB1137" w:rsidRDefault="00FB1137" w:rsidP="00FB1137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Ponderación: 2</w:t>
            </w:r>
            <w:r w:rsidRPr="0083476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0% </w:t>
            </w:r>
          </w:p>
          <w:p w14:paraId="0FA23B97" w14:textId="77777777" w:rsidR="00FB1137" w:rsidRDefault="00FB1137" w:rsidP="00FB1137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Fecha: Penúltima sesión</w:t>
            </w:r>
          </w:p>
          <w:p w14:paraId="5DD4DB02" w14:textId="77777777" w:rsidR="00FB1137" w:rsidRDefault="00FB1137" w:rsidP="00FB1137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Duración: 15 minutos (10 minutos presentación y 5 minutos para preguntas)</w:t>
            </w:r>
          </w:p>
          <w:p w14:paraId="49E2BCAF" w14:textId="77777777" w:rsidR="00FA410E" w:rsidRDefault="00FB1137" w:rsidP="00FA410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Breve descripción de la actividad: </w:t>
            </w:r>
            <w:r w:rsidR="00FA410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Presentar los principales resultados del estudio realizado utilizando una metodología expositiva que motive a la audiencia. La presentación debe incluir los cuatro puntos mencionados en la </w:t>
            </w:r>
            <w:r w:rsidR="00FA410E" w:rsidRPr="00FA410E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Parte A</w:t>
            </w:r>
          </w:p>
          <w:p w14:paraId="1A6D6110" w14:textId="77777777" w:rsidR="00EC6FFB" w:rsidRPr="00CD142F" w:rsidRDefault="00FA410E" w:rsidP="00FA410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D142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CD142F" w:rsidRPr="00CD142F" w14:paraId="59183C39" w14:textId="77777777" w:rsidTr="00CD142F">
        <w:tc>
          <w:tcPr>
            <w:tcW w:w="9016" w:type="dxa"/>
          </w:tcPr>
          <w:p w14:paraId="1148D2B3" w14:textId="77777777" w:rsidR="00CD142F" w:rsidRPr="00CD142F" w:rsidRDefault="00CD142F" w:rsidP="00CD142F">
            <w:pPr>
              <w:pStyle w:val="Default"/>
              <w:rPr>
                <w:lang w:val="es-CL"/>
              </w:rPr>
            </w:pPr>
            <w:r w:rsidRPr="00CD142F">
              <w:rPr>
                <w:b/>
                <w:bCs/>
                <w:lang w:val="es-CL"/>
              </w:rPr>
              <w:lastRenderedPageBreak/>
              <w:t xml:space="preserve">VII.- Bibliografía básica y obligatoria de la actividad curricular </w:t>
            </w:r>
          </w:p>
          <w:p w14:paraId="31C7CD35" w14:textId="77777777" w:rsidR="00CD142F" w:rsidRPr="005E1D94" w:rsidRDefault="005E1D9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Nota: La productividad academica en esta area de la psicologia es muy limitada en espanol.  Sin embargo, la lista presentada a continuacion sera actualizada antes del comienzo del curso, una vez que se materialize la adquisicion de nuevos textos. </w:t>
            </w:r>
          </w:p>
        </w:tc>
      </w:tr>
      <w:tr w:rsidR="00CD142F" w:rsidRPr="00E64650" w14:paraId="7FA5B76E" w14:textId="77777777" w:rsidTr="00CD142F">
        <w:tc>
          <w:tcPr>
            <w:tcW w:w="9016" w:type="dxa"/>
          </w:tcPr>
          <w:p w14:paraId="11CB4BF9" w14:textId="77777777" w:rsidR="000402AB" w:rsidRPr="00166C34" w:rsidRDefault="00166C34">
            <w:pP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166C34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Psicologia Ambiental (Environmental Psychology)</w:t>
            </w:r>
          </w:p>
          <w:p w14:paraId="3F2E4D33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GIFFORD, R. 2011. The Dragons of Inaction Psychological Barriers That Limit Climate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Change Mitigation and Adaptation. American Psychologist, 66(4), 290-302.</w:t>
            </w:r>
          </w:p>
          <w:p w14:paraId="6E546AC7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HOFFMAN, A. J. 2010. Climate change as a cultural and behavioral issue: Addressing barriers and implementing solutions. Organizational Dynamics 39, 295-305.</w:t>
            </w:r>
          </w:p>
          <w:p w14:paraId="3791388C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HEATH, Y. &amp; GIFFORD, R. 2006. Free-market ide</w:t>
            </w:r>
            <w:r w:rsidR="00F4151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logy and environmental degradation. The Case of Belief in Global Climate Change. Environment and Behavior, 38(1), 48-71.</w:t>
            </w:r>
          </w:p>
          <w:p w14:paraId="59332E32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JIMENEZ-DOMINGUEZ, B. &amp; LOPEZ AGUILAR, R. M. 2002. Identity and Sustainability in Two Neighbourhoods of Guadalajara, Mexico. Environment and Behavior, 34(1), 97-110.</w:t>
            </w:r>
          </w:p>
          <w:p w14:paraId="1B801E1D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KOLLMUSS, A. &amp; AGYEMAN, J. 2002. Mind the Gap: Why do people act environmentally and what are the barriers to pro-environmental behavior? </w:t>
            </w: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Environmental Education Research, 8(3), 239-260.</w:t>
            </w:r>
          </w:p>
          <w:p w14:paraId="1D10123C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LORENZONI, I., NICHOLSON-COLEB, S. &amp; WHITMARSH, L. 2007. Barriers Perceived to Engaging with Climate Change among the UK Public and their Policy implications. Global Environmental Change, 17, 445-459.</w:t>
            </w:r>
          </w:p>
          <w:p w14:paraId="0C983728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LUCAS, K., BROOKS, M., DARNTON, A. &amp; JONES, J. 2008. Promoting pro-environmental behaviour: existing evidence and policy implications. Environmental Science and Policy, 11, 456-466.</w:t>
            </w:r>
          </w:p>
          <w:p w14:paraId="4688A537" w14:textId="77777777" w:rsidR="00F41512" w:rsidRPr="005E1D94" w:rsidRDefault="00F41512" w:rsidP="00F41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5E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_tradnl"/>
              </w:rPr>
              <w:t xml:space="preserve">NOVIÓN, C. &amp; ESTRADA, C. 2011. </w:t>
            </w:r>
            <w:r w:rsidRPr="005E1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s-ES_tradnl"/>
              </w:rPr>
              <w:t>Percepción de los efectos vivenciales del cambio climático en una muestra de habitantes urbanos australes</w:t>
            </w:r>
            <w:r w:rsidRPr="005E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_tradnl"/>
              </w:rPr>
              <w:t>. </w:t>
            </w:r>
            <w:r w:rsidRPr="005E1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ES_tradnl"/>
              </w:rPr>
              <w:t>Magallania</w:t>
            </w:r>
            <w:r w:rsidRPr="005E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_tradnl"/>
              </w:rPr>
              <w:t xml:space="preserve">, 39(1), 93-102. </w:t>
            </w:r>
          </w:p>
          <w:p w14:paraId="033704DA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PELLETIER, L., KARINE J. LAVERGNE &amp; SHARP, E. C. 2008. Environmental Psychology and Sustainability: Comments on Topics Important for Our Future. Canadian Psychology, 49(4), 304–308.</w:t>
            </w:r>
          </w:p>
          <w:p w14:paraId="70C1D8D0" w14:textId="77777777" w:rsidR="00B674EA" w:rsidRPr="00B674EA" w:rsidRDefault="00B674EA" w:rsidP="009843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TAPIA, J. I. A. &amp; AMÉRIGO, M. 2010. </w:t>
            </w:r>
            <w:r w:rsidRPr="00B674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Psicología ambiental</w:t>
            </w:r>
            <w:r w:rsidRPr="00B6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Ediciones Pirámide, S.A.</w:t>
            </w:r>
          </w:p>
          <w:p w14:paraId="57A7978D" w14:textId="77777777" w:rsidR="0098431D" w:rsidRPr="00E64650" w:rsidRDefault="0098431D" w:rsidP="0098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STAATS, H. 2003. Understanding Proenvironmental Attitudes and Behaviour: An Analysis and Review of Research Based on The Theory of Planned Behaviour. In: STERN, </w:t>
            </w:r>
          </w:p>
          <w:p w14:paraId="536DF408" w14:textId="77777777" w:rsidR="0098431D" w:rsidRPr="00E64650" w:rsidRDefault="0098431D" w:rsidP="0098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VLECK, C. &amp; STEG, L. 2007. Human Behavior and environmental Sustainability: Problems, Driving Forces and Research Topics. Journal of Social Issues, 63(1), 1-19.</w:t>
            </w:r>
          </w:p>
          <w:p w14:paraId="3C37C1C1" w14:textId="77777777" w:rsidR="0098431D" w:rsidRPr="00E64650" w:rsidRDefault="0098431D" w:rsidP="0098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WHITMARSH, L. 2009. Behavioural responses to climate change: Asymmetry of intentions and impacts. Journal of Environmental Psychology, 29, 13-23.</w:t>
            </w:r>
          </w:p>
          <w:p w14:paraId="4210E3B4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3B06" w14:textId="77777777" w:rsidR="00166C34" w:rsidRPr="00166C34" w:rsidRDefault="005E1D94" w:rsidP="00E6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Ética</w:t>
            </w:r>
            <w:r w:rsidR="00166C34"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Ambiental</w:t>
            </w:r>
            <w:r w:rsidR="00166C34" w:rsidRPr="0016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(Environmental Ethics)</w:t>
            </w:r>
          </w:p>
          <w:p w14:paraId="1371055D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6C64" w14:textId="77777777" w:rsidR="00B674EA" w:rsidRDefault="00B674EA" w:rsidP="00166C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ESCHENHAGEN, M. L. 2011. Contexto y exigencias a las ciencias sociales, para afrontar los problemas ambientales. </w:t>
            </w:r>
            <w:r w:rsidRPr="00B674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Polis (Santiago),</w:t>
            </w:r>
            <w:r w:rsidRPr="00B6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B674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B6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391-414.</w:t>
            </w:r>
          </w:p>
          <w:p w14:paraId="56362D97" w14:textId="77777777" w:rsidR="00166C34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EA">
              <w:rPr>
                <w:rFonts w:ascii="Times New Roman" w:hAnsi="Times New Roman" w:cs="Times New Roman"/>
                <w:sz w:val="24"/>
                <w:szCs w:val="24"/>
              </w:rPr>
              <w:t>GORG, C. 2004.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 The construction of societal relationships with nature. Poiesis Prax, 3, 22-36. </w:t>
            </w:r>
          </w:p>
          <w:p w14:paraId="777FDE08" w14:textId="77777777" w:rsidR="00166C34" w:rsidRPr="00E64650" w:rsidRDefault="0098431D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WORTHY, K. 2008. Modern Institutions, Phenomenal Dissociations, and Destructiveness Toward Humans and the Environment</w:t>
            </w:r>
            <w:r w:rsidR="00526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 Organization Environment 21(2), 148-170.</w:t>
            </w:r>
          </w:p>
          <w:p w14:paraId="7F75D37C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F428B" w14:textId="77777777" w:rsidR="00166C34" w:rsidRPr="00166C34" w:rsidRDefault="00166C34" w:rsidP="00E6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34">
              <w:rPr>
                <w:rFonts w:ascii="Times New Roman" w:hAnsi="Times New Roman" w:cs="Times New Roman"/>
                <w:b/>
                <w:sz w:val="24"/>
                <w:szCs w:val="24"/>
              </w:rPr>
              <w:t>Psicologia de la Conservacion (Conservation Psychology)</w:t>
            </w:r>
          </w:p>
          <w:p w14:paraId="23E8AA23" w14:textId="77777777" w:rsidR="00166C34" w:rsidRPr="0098431D" w:rsidRDefault="00E64650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CLAYTON, S. &amp; BROOKE, A. 2005. Can Psychology Help Save the World? A Model for Conservation Psychology. Analyses of Social Issues and Public Policy, 5(1), 87-102.</w:t>
            </w:r>
          </w:p>
          <w:p w14:paraId="2FD3B9D0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SAUNDERS, C. &amp; MYERS, O. 2003. Exploring the Potential of Conservation Psychology. Human Ecology Review, 10(2), 3-5.</w:t>
            </w:r>
          </w:p>
          <w:p w14:paraId="688C23C5" w14:textId="77777777" w:rsidR="0098431D" w:rsidRPr="00E64650" w:rsidRDefault="0098431D" w:rsidP="0098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VINING, J. &amp; EBREO, A. 2002. Emerging theoretical and methodological perspectives on conservation behavior. In: CHURCHMAN, R. B. A. (ed.) New Handbook of Environmental Psychology. New York: Wiley.</w:t>
            </w:r>
          </w:p>
          <w:p w14:paraId="63453A25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87C3" w14:textId="77777777" w:rsidR="00166C34" w:rsidRPr="00166C34" w:rsidRDefault="00166C34" w:rsidP="00E6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34">
              <w:rPr>
                <w:rFonts w:ascii="Times New Roman" w:hAnsi="Times New Roman" w:cs="Times New Roman"/>
                <w:b/>
                <w:sz w:val="24"/>
                <w:szCs w:val="24"/>
              </w:rPr>
              <w:t>Reportes</w:t>
            </w:r>
          </w:p>
          <w:p w14:paraId="01693A61" w14:textId="77777777" w:rsid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CONAMA 2008. Plan de accion nacional de cambio climatico 2008-2012.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 xml:space="preserve">Santiago: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Gobierno de Chile.</w:t>
            </w:r>
          </w:p>
          <w:p w14:paraId="3CF15C80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IPCC 2013. Managing the Risks of Extreme Events and Disasters to Advance Climate Change Adaptation. A Special Report of Working Groups I and II of</w:t>
            </w:r>
          </w:p>
          <w:p w14:paraId="12767C5C" w14:textId="77777777" w:rsidR="00166C34" w:rsidRPr="00E64650" w:rsidRDefault="00166C34" w:rsidP="0016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the Intergovernmental Panel on Climate Change. In: FIELD, C. B., BARROS, V., STOCKER, T. F., QIN, D., DOKKEN, D. J., EBI, K. L., MASTRANDREA, M. D., MACH, K. J., PLATTNER, G. K., ALLEN, S. K., TIGNOR, M. &amp; MIDGLEY, P. M. (eds.). Cambridge.</w:t>
            </w:r>
          </w:p>
          <w:p w14:paraId="668D9CE7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2EB2" w14:textId="77777777" w:rsidR="00166C34" w:rsidRPr="005E1D94" w:rsidRDefault="005E1D94" w:rsidP="00E64650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Percepción</w:t>
            </w:r>
            <w:r w:rsidR="00166C34"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y </w:t>
            </w:r>
            <w:r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comunicación</w:t>
            </w:r>
            <w:r w:rsidR="00166C34" w:rsidRPr="005E1D94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del riesgo (Risk Perception and Risk Communication)</w:t>
            </w:r>
          </w:p>
          <w:p w14:paraId="7E114843" w14:textId="77777777" w:rsidR="00166C34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COVELLO, V. &amp; SANDMAN, P. M. 2001. Risk Communication: Evolution and Revolution. In: WOLBARST, A. (ed.) Solutions to an Environm</w:t>
            </w:r>
            <w:r w:rsidR="00327BAE">
              <w:rPr>
                <w:rFonts w:ascii="Times New Roman" w:hAnsi="Times New Roman" w:cs="Times New Roman"/>
                <w:sz w:val="24"/>
                <w:szCs w:val="24"/>
              </w:rPr>
              <w:t>ent in Peril. Baltimore, MD: Joh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n Hopkins University Press.</w:t>
            </w:r>
          </w:p>
          <w:p w14:paraId="780E3E3A" w14:textId="77777777" w:rsidR="00E64650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FERRADAS MANNUCCI, P. &amp; TORRES GUEVARA, J. 2012. Gestión de riesgos y cambio climático: relación, tendencias y retos. In: BRIONES, F. (ed.) Perspectivas de investigación y acción frente al cambio climático en Latinoamérica Número especial de Desastres y Sociedad en el marco del XX Aniversario de La Red.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Merida: Talleres Gráficos Universitarios.</w:t>
            </w:r>
          </w:p>
          <w:p w14:paraId="55763C11" w14:textId="77777777" w:rsidR="00166C34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GATTIG, A. &amp; HENDRICKX, L. 2007. Judgmental Discounting and Environmental Risk Perception: Dimensional Similarities, Domain Differences, and Implications for Sustainability. Journal of Social Issues, 63(1), 21-39.</w:t>
            </w:r>
          </w:p>
          <w:p w14:paraId="33EB41E7" w14:textId="77777777" w:rsidR="0098431D" w:rsidRPr="00E64650" w:rsidRDefault="0098431D" w:rsidP="0098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KAHAN, D. M., PETERS, E., WITTLIN, M., SLOVIC, P., LARRIMORE OUELLETTE, L., BRAMAN, D. &amp; MANDEL, G. 2012. The polarizing impact of science literacy and numeracy on perceived climate change risks. Nature Climate Change, 2, 732-735.</w:t>
            </w:r>
          </w:p>
          <w:p w14:paraId="634BF9B5" w14:textId="77777777" w:rsidR="00E64650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LAVELL, A. 2012. Una nota sobre cambio y variabilidad. Gestión de riesgo y adaptación: ¿Hacia dónde vamos? In: BRIONES, F. (ed.) Perspectivas de investigación y acción frente al cambio climático en Latinoamérica Número especial de Desastres y Sociedad en el marco del XX Aniversario de La Red. Merida: Talleres Gráficos Universitarios.</w:t>
            </w:r>
          </w:p>
          <w:p w14:paraId="74B776D5" w14:textId="77777777" w:rsidR="00E64650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RENN, O. 2011. The social amplification/ attenuation of risk framework:</w:t>
            </w:r>
            <w:r w:rsidR="0098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650">
              <w:rPr>
                <w:rFonts w:ascii="Times New Roman" w:hAnsi="Times New Roman" w:cs="Times New Roman"/>
                <w:sz w:val="24"/>
                <w:szCs w:val="24"/>
              </w:rPr>
              <w:t>application to climate change. Wiley Interdisciplinary Reviews: Climate Change, 2(2), 154-169.</w:t>
            </w:r>
          </w:p>
          <w:p w14:paraId="3D56C0AA" w14:textId="77777777" w:rsidR="00166C34" w:rsidRDefault="00166C34" w:rsidP="00E6465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14:paraId="442A1A31" w14:textId="77777777" w:rsidR="0098431D" w:rsidRDefault="0098431D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9AE0" w14:textId="77777777" w:rsidR="0098431D" w:rsidRDefault="0098431D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4B61" w14:textId="77777777" w:rsidR="00E64650" w:rsidRPr="00E64650" w:rsidRDefault="00E64650" w:rsidP="00E6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AE615" w14:textId="77777777" w:rsidR="00CD142F" w:rsidRPr="00E64650" w:rsidRDefault="00CD142F"/>
    <w:sectPr w:rsidR="00CD142F" w:rsidRPr="00E64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2F82"/>
    <w:multiLevelType w:val="hybridMultilevel"/>
    <w:tmpl w:val="B63E00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6C5B"/>
    <w:multiLevelType w:val="hybridMultilevel"/>
    <w:tmpl w:val="06902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00893"/>
    <w:multiLevelType w:val="hybridMultilevel"/>
    <w:tmpl w:val="BFBE6DE8"/>
    <w:lvl w:ilvl="0" w:tplc="AF3C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F8F"/>
    <w:multiLevelType w:val="hybridMultilevel"/>
    <w:tmpl w:val="077C9CBA"/>
    <w:lvl w:ilvl="0" w:tplc="DBE6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9495A"/>
    <w:multiLevelType w:val="hybridMultilevel"/>
    <w:tmpl w:val="6B0C1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4A7C"/>
    <w:multiLevelType w:val="hybridMultilevel"/>
    <w:tmpl w:val="5E5A0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06EBA"/>
    <w:multiLevelType w:val="hybridMultilevel"/>
    <w:tmpl w:val="FBA21408"/>
    <w:lvl w:ilvl="0" w:tplc="0C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2F"/>
    <w:rsid w:val="00003411"/>
    <w:rsid w:val="000402AB"/>
    <w:rsid w:val="00166C34"/>
    <w:rsid w:val="00222244"/>
    <w:rsid w:val="002529A1"/>
    <w:rsid w:val="003175DA"/>
    <w:rsid w:val="00327BAE"/>
    <w:rsid w:val="004F4385"/>
    <w:rsid w:val="005262FC"/>
    <w:rsid w:val="0054691E"/>
    <w:rsid w:val="005E1D94"/>
    <w:rsid w:val="006B361C"/>
    <w:rsid w:val="00774A58"/>
    <w:rsid w:val="00782758"/>
    <w:rsid w:val="007C544D"/>
    <w:rsid w:val="00834763"/>
    <w:rsid w:val="00933FD2"/>
    <w:rsid w:val="00936F52"/>
    <w:rsid w:val="0098431D"/>
    <w:rsid w:val="00A8213D"/>
    <w:rsid w:val="00B11391"/>
    <w:rsid w:val="00B26513"/>
    <w:rsid w:val="00B674EA"/>
    <w:rsid w:val="00CD142F"/>
    <w:rsid w:val="00D367B0"/>
    <w:rsid w:val="00D8023B"/>
    <w:rsid w:val="00DC6741"/>
    <w:rsid w:val="00E64650"/>
    <w:rsid w:val="00EB4428"/>
    <w:rsid w:val="00EC6FFB"/>
    <w:rsid w:val="00F41512"/>
    <w:rsid w:val="00F56612"/>
    <w:rsid w:val="00F86EEF"/>
    <w:rsid w:val="00FA410E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7D2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Accent3">
    <w:name w:val="Grid Table 4 Accent 3"/>
    <w:basedOn w:val="Tablanormal"/>
    <w:uiPriority w:val="49"/>
    <w:rsid w:val="00FA4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Accent3">
    <w:name w:val="Grid Table 4 Accent 3"/>
    <w:basedOn w:val="Tablanormal"/>
    <w:uiPriority w:val="49"/>
    <w:rsid w:val="00FA4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1875</Words>
  <Characters>10313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Sapiains</dc:creator>
  <cp:lastModifiedBy>Flor</cp:lastModifiedBy>
  <cp:revision>2</cp:revision>
  <dcterms:created xsi:type="dcterms:W3CDTF">2015-07-28T13:50:00Z</dcterms:created>
  <dcterms:modified xsi:type="dcterms:W3CDTF">2015-07-28T13:50:00Z</dcterms:modified>
</cp:coreProperties>
</file>