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FCA" w:rsidRPr="00C736C4" w:rsidRDefault="00253FCA" w:rsidP="00253FCA">
      <w:pPr>
        <w:rPr>
          <w:b/>
          <w:u w:val="single"/>
        </w:rPr>
      </w:pPr>
      <w:r w:rsidRPr="00C736C4">
        <w:rPr>
          <w:b/>
          <w:u w:val="single"/>
        </w:rPr>
        <w:t xml:space="preserve">Módulo 1 </w:t>
      </w:r>
      <w:r w:rsidR="00A46B55">
        <w:rPr>
          <w:b/>
          <w:u w:val="single"/>
        </w:rPr>
        <w:t>LECTURAS OBLIGATORIAS</w:t>
      </w:r>
    </w:p>
    <w:p w:rsidR="00253FCA" w:rsidRPr="00616AE5" w:rsidRDefault="00253FCA" w:rsidP="00253FCA"/>
    <w:p w:rsidR="00253FCA" w:rsidRDefault="00253FCA" w:rsidP="00253FCA">
      <w:pPr>
        <w:pStyle w:val="Textoindependiente"/>
        <w:rPr>
          <w:caps/>
          <w:lang w:val="es-MX"/>
        </w:rPr>
      </w:pPr>
      <w:r>
        <w:rPr>
          <w:lang w:val="es-MX"/>
        </w:rPr>
        <w:t>Lectura 1: A</w:t>
      </w:r>
      <w:r w:rsidRPr="00D22099">
        <w:rPr>
          <w:lang w:val="es-MX"/>
        </w:rPr>
        <w:t>lberti, G. y Mayer</w:t>
      </w:r>
      <w:r>
        <w:rPr>
          <w:lang w:val="es-MX"/>
        </w:rPr>
        <w:t xml:space="preserve">, A. 1974. </w:t>
      </w:r>
      <w:r w:rsidRPr="00C736C4">
        <w:rPr>
          <w:i/>
          <w:lang w:val="es-MX"/>
        </w:rPr>
        <w:t>Reciprocidad e Intercambio en los Andes Peruanos</w:t>
      </w:r>
      <w:r>
        <w:rPr>
          <w:lang w:val="es-MX"/>
        </w:rPr>
        <w:t xml:space="preserve">, Instituto de Estudios Andinos, Lima. </w:t>
      </w:r>
      <w:r w:rsidRPr="00253FCA">
        <w:rPr>
          <w:b/>
          <w:lang w:val="es-MX"/>
        </w:rPr>
        <w:t>(Biblioteca</w:t>
      </w:r>
      <w:r>
        <w:rPr>
          <w:lang w:val="es-MX"/>
        </w:rPr>
        <w:t>)</w:t>
      </w:r>
    </w:p>
    <w:p w:rsidR="00253FCA" w:rsidRDefault="00253FCA" w:rsidP="00253FCA">
      <w:pPr>
        <w:rPr>
          <w:lang w:val="en-US"/>
        </w:rPr>
      </w:pPr>
    </w:p>
    <w:p w:rsidR="00253FCA" w:rsidRDefault="00253FCA" w:rsidP="00253FCA">
      <w:pPr>
        <w:rPr>
          <w:lang w:val="en-US"/>
        </w:rPr>
      </w:pPr>
      <w:proofErr w:type="spellStart"/>
      <w:r>
        <w:rPr>
          <w:lang w:val="en-US"/>
        </w:rPr>
        <w:t>Lectura</w:t>
      </w:r>
      <w:proofErr w:type="spellEnd"/>
      <w:r>
        <w:rPr>
          <w:lang w:val="en-US"/>
        </w:rPr>
        <w:t xml:space="preserve"> 2: </w:t>
      </w:r>
      <w:proofErr w:type="spellStart"/>
      <w:r w:rsidRPr="003D0F2E">
        <w:rPr>
          <w:lang w:val="en-US"/>
        </w:rPr>
        <w:t>Arkush</w:t>
      </w:r>
      <w:proofErr w:type="spellEnd"/>
      <w:r w:rsidRPr="003D0F2E">
        <w:rPr>
          <w:lang w:val="en-US"/>
        </w:rPr>
        <w:t xml:space="preserve">, E. y </w:t>
      </w:r>
      <w:proofErr w:type="spellStart"/>
      <w:r w:rsidRPr="003D0F2E">
        <w:rPr>
          <w:lang w:val="en-US"/>
        </w:rPr>
        <w:t>Stanish</w:t>
      </w:r>
      <w:proofErr w:type="spellEnd"/>
      <w:r w:rsidRPr="003D0F2E">
        <w:rPr>
          <w:lang w:val="en-US"/>
        </w:rPr>
        <w:t xml:space="preserve">, </w:t>
      </w:r>
      <w:smartTag w:uri="urn:schemas-microsoft-com:office:smarttags" w:element="country-region">
        <w:smartTag w:uri="urn:schemas-microsoft-com:office:smarttags" w:element="place">
          <w:r w:rsidRPr="003D0F2E">
            <w:rPr>
              <w:lang w:val="en-US"/>
            </w:rPr>
            <w:t>Ch.</w:t>
          </w:r>
        </w:smartTag>
      </w:smartTag>
      <w:r w:rsidRPr="003D0F2E">
        <w:rPr>
          <w:lang w:val="en-US"/>
        </w:rPr>
        <w:t xml:space="preserve"> 2005. </w:t>
      </w:r>
      <w:proofErr w:type="gramStart"/>
      <w:r w:rsidRPr="003D0F2E">
        <w:rPr>
          <w:lang w:val="en-US"/>
        </w:rPr>
        <w:t>Interpreting conflict in the Ancient Andes.</w:t>
      </w:r>
      <w:proofErr w:type="gramEnd"/>
      <w:r w:rsidRPr="003D0F2E">
        <w:rPr>
          <w:lang w:val="en-US"/>
        </w:rPr>
        <w:t xml:space="preserve"> </w:t>
      </w:r>
      <w:proofErr w:type="gramStart"/>
      <w:r w:rsidRPr="003D0F2E">
        <w:rPr>
          <w:lang w:val="en-US"/>
        </w:rPr>
        <w:t>Implications for the Archaeology of Warfare.</w:t>
      </w:r>
      <w:proofErr w:type="gramEnd"/>
      <w:r w:rsidRPr="003D0F2E">
        <w:rPr>
          <w:lang w:val="en-US"/>
        </w:rPr>
        <w:t xml:space="preserve"> </w:t>
      </w:r>
      <w:r w:rsidRPr="003D0F2E">
        <w:rPr>
          <w:i/>
          <w:lang w:val="en-US"/>
        </w:rPr>
        <w:t>Current Anthropology</w:t>
      </w:r>
      <w:r w:rsidRPr="003D0F2E">
        <w:rPr>
          <w:lang w:val="en-US"/>
        </w:rPr>
        <w:t xml:space="preserve"> 46(1): 3-28.</w:t>
      </w:r>
    </w:p>
    <w:p w:rsidR="00253FCA" w:rsidRPr="00A46B55" w:rsidRDefault="00C87CCF" w:rsidP="00253FCA">
      <w:pPr>
        <w:rPr>
          <w:rStyle w:val="CitaHTML"/>
          <w:bCs/>
          <w:i w:val="0"/>
          <w:color w:val="767676"/>
          <w:lang w:val="en-US"/>
        </w:rPr>
      </w:pPr>
      <w:hyperlink r:id="rId4" w:history="1">
        <w:r w:rsidR="00253FCA" w:rsidRPr="00A46B55">
          <w:rPr>
            <w:rStyle w:val="Hipervnculo"/>
            <w:lang w:val="en-US"/>
          </w:rPr>
          <w:t>www.</w:t>
        </w:r>
        <w:r w:rsidR="00253FCA" w:rsidRPr="00A46B55">
          <w:rPr>
            <w:rStyle w:val="Hipervnculo"/>
            <w:bCs/>
            <w:lang w:val="en-US"/>
          </w:rPr>
          <w:t>ioa</w:t>
        </w:r>
        <w:r w:rsidR="00253FCA" w:rsidRPr="00A46B55">
          <w:rPr>
            <w:rStyle w:val="Hipervnculo"/>
            <w:lang w:val="en-US"/>
          </w:rPr>
          <w:t>.</w:t>
        </w:r>
        <w:r w:rsidR="00253FCA" w:rsidRPr="00A46B55">
          <w:rPr>
            <w:rStyle w:val="Hipervnculo"/>
            <w:bCs/>
            <w:lang w:val="en-US"/>
          </w:rPr>
          <w:t>ucla.edu/stanish</w:t>
        </w:r>
        <w:r w:rsidR="00253FCA" w:rsidRPr="00A46B55">
          <w:rPr>
            <w:rStyle w:val="Hipervnculo"/>
            <w:lang w:val="en-US"/>
          </w:rPr>
          <w:t>/</w:t>
        </w:r>
        <w:r w:rsidR="00253FCA" w:rsidRPr="00A46B55">
          <w:rPr>
            <w:rStyle w:val="Hipervnculo"/>
            <w:bCs/>
            <w:lang w:val="en-US"/>
          </w:rPr>
          <w:t>pubs</w:t>
        </w:r>
        <w:r w:rsidR="00253FCA" w:rsidRPr="00A46B55">
          <w:rPr>
            <w:rStyle w:val="Hipervnculo"/>
            <w:lang w:val="en-US"/>
          </w:rPr>
          <w:t>/</w:t>
        </w:r>
        <w:r w:rsidR="00253FCA" w:rsidRPr="00A46B55">
          <w:rPr>
            <w:rStyle w:val="Hipervnculo"/>
            <w:bCs/>
            <w:lang w:val="en-US"/>
          </w:rPr>
          <w:t>arkush_stanish</w:t>
        </w:r>
        <w:r w:rsidR="00253FCA" w:rsidRPr="00A46B55">
          <w:rPr>
            <w:rStyle w:val="Hipervnculo"/>
            <w:lang w:val="en-US"/>
          </w:rPr>
          <w:t>.</w:t>
        </w:r>
        <w:r w:rsidR="00253FCA" w:rsidRPr="00A46B55">
          <w:rPr>
            <w:rStyle w:val="Hipervnculo"/>
            <w:bCs/>
            <w:lang w:val="en-US"/>
          </w:rPr>
          <w:t>pdf</w:t>
        </w:r>
      </w:hyperlink>
      <w:r w:rsidR="00253FCA" w:rsidRPr="00A46B55">
        <w:rPr>
          <w:rStyle w:val="CitaHTML"/>
          <w:color w:val="767676"/>
          <w:lang w:val="en-US"/>
        </w:rPr>
        <w:t xml:space="preserve"> </w:t>
      </w:r>
      <w:r w:rsidR="00253FCA" w:rsidRPr="00A46B55">
        <w:rPr>
          <w:rStyle w:val="CitaHTML"/>
          <w:i w:val="0"/>
          <w:color w:val="767676"/>
          <w:lang w:val="en-US"/>
        </w:rPr>
        <w:t>(</w:t>
      </w:r>
      <w:proofErr w:type="spellStart"/>
      <w:r w:rsidR="00253FCA" w:rsidRPr="00A46B55">
        <w:rPr>
          <w:rStyle w:val="CitaHTML"/>
          <w:b/>
          <w:i w:val="0"/>
          <w:lang w:val="en-US"/>
        </w:rPr>
        <w:t>subido</w:t>
      </w:r>
      <w:proofErr w:type="spellEnd"/>
      <w:r w:rsidR="00253FCA" w:rsidRPr="00A46B55">
        <w:rPr>
          <w:rStyle w:val="CitaHTML"/>
          <w:b/>
          <w:i w:val="0"/>
          <w:lang w:val="en-US"/>
        </w:rPr>
        <w:t xml:space="preserve"> a u-</w:t>
      </w:r>
      <w:proofErr w:type="spellStart"/>
      <w:r w:rsidR="00253FCA" w:rsidRPr="00A46B55">
        <w:rPr>
          <w:rStyle w:val="CitaHTML"/>
          <w:b/>
          <w:i w:val="0"/>
          <w:lang w:val="en-US"/>
        </w:rPr>
        <w:t>cursos</w:t>
      </w:r>
      <w:proofErr w:type="spellEnd"/>
      <w:r w:rsidR="00253FCA" w:rsidRPr="00A46B55">
        <w:rPr>
          <w:rStyle w:val="CitaHTML"/>
          <w:i w:val="0"/>
          <w:color w:val="767676"/>
          <w:lang w:val="en-US"/>
        </w:rPr>
        <w:t>)</w:t>
      </w:r>
    </w:p>
    <w:p w:rsidR="00253FCA" w:rsidRPr="00A46B55" w:rsidRDefault="00253FCA" w:rsidP="00253FCA">
      <w:pPr>
        <w:rPr>
          <w:lang w:val="en-US"/>
        </w:rPr>
      </w:pPr>
    </w:p>
    <w:p w:rsidR="00253FCA" w:rsidRPr="00A46B55" w:rsidRDefault="00253FCA" w:rsidP="00253FCA">
      <w:pPr>
        <w:rPr>
          <w:rStyle w:val="CitaHTML"/>
          <w:i w:val="0"/>
          <w:iCs w:val="0"/>
        </w:rPr>
      </w:pPr>
      <w:proofErr w:type="spellStart"/>
      <w:r w:rsidRPr="00A46B55">
        <w:rPr>
          <w:lang w:val="en-US"/>
        </w:rPr>
        <w:t>Lectura</w:t>
      </w:r>
      <w:proofErr w:type="spellEnd"/>
      <w:r w:rsidRPr="00A46B55">
        <w:rPr>
          <w:lang w:val="en-US"/>
        </w:rPr>
        <w:t xml:space="preserve"> 3:</w:t>
      </w:r>
      <w:r w:rsidR="00A46B55" w:rsidRPr="00A46B55">
        <w:rPr>
          <w:lang w:val="en-US"/>
        </w:rPr>
        <w:t xml:space="preserve"> </w:t>
      </w:r>
      <w:r w:rsidR="00A46B55" w:rsidRPr="0099788D">
        <w:rPr>
          <w:lang w:val="en-US"/>
        </w:rPr>
        <w:t xml:space="preserve">Fried, M. 1974. </w:t>
      </w:r>
      <w:proofErr w:type="gramStart"/>
      <w:r w:rsidR="00A46B55" w:rsidRPr="0099788D">
        <w:rPr>
          <w:lang w:val="en-US"/>
        </w:rPr>
        <w:t>On the evolution of social stratification and the state.</w:t>
      </w:r>
      <w:proofErr w:type="gramEnd"/>
      <w:r w:rsidR="00A46B55" w:rsidRPr="0099788D">
        <w:rPr>
          <w:lang w:val="en-US"/>
        </w:rPr>
        <w:t xml:space="preserve"> </w:t>
      </w:r>
      <w:proofErr w:type="gramStart"/>
      <w:r w:rsidR="00A46B55" w:rsidRPr="0099788D">
        <w:rPr>
          <w:lang w:val="en-US"/>
        </w:rPr>
        <w:t>En :</w:t>
      </w:r>
      <w:proofErr w:type="gramEnd"/>
      <w:r w:rsidR="00A46B55" w:rsidRPr="0099788D">
        <w:rPr>
          <w:lang w:val="en-US"/>
        </w:rPr>
        <w:t xml:space="preserve"> Fried, Morton H. </w:t>
      </w:r>
      <w:proofErr w:type="gramStart"/>
      <w:r w:rsidR="00A46B55" w:rsidRPr="0099788D">
        <w:rPr>
          <w:lang w:val="en-US"/>
        </w:rPr>
        <w:t>The rise and fall of civilizations.</w:t>
      </w:r>
      <w:proofErr w:type="gramEnd"/>
      <w:r w:rsidR="00A46B55" w:rsidRPr="0099788D">
        <w:rPr>
          <w:lang w:val="en-US"/>
        </w:rPr>
        <w:t xml:space="preserve"> </w:t>
      </w:r>
      <w:r w:rsidR="00A46B55" w:rsidRPr="00834E5E">
        <w:t xml:space="preserve">California, Cummings Publishing </w:t>
      </w:r>
      <w:proofErr w:type="spellStart"/>
      <w:r w:rsidR="00A46B55" w:rsidRPr="00834E5E">
        <w:t>Company</w:t>
      </w:r>
      <w:proofErr w:type="spellEnd"/>
      <w:r w:rsidR="00A46B55">
        <w:t xml:space="preserve"> (</w:t>
      </w:r>
      <w:r w:rsidR="00A46B55" w:rsidRPr="00A46B55">
        <w:rPr>
          <w:b/>
        </w:rPr>
        <w:t xml:space="preserve">subido </w:t>
      </w:r>
      <w:r w:rsidRPr="00A46B55">
        <w:rPr>
          <w:b/>
        </w:rPr>
        <w:t>a u-cursos</w:t>
      </w:r>
      <w:r w:rsidRPr="00253FCA">
        <w:rPr>
          <w:b/>
        </w:rPr>
        <w:t>)</w:t>
      </w:r>
    </w:p>
    <w:p w:rsidR="00253FCA" w:rsidRDefault="00253FCA" w:rsidP="00253FCA">
      <w:pPr>
        <w:pStyle w:val="Textoindependiente"/>
      </w:pPr>
    </w:p>
    <w:p w:rsidR="00253FCA" w:rsidRDefault="00253FCA" w:rsidP="00253FCA">
      <w:pPr>
        <w:rPr>
          <w:lang w:val="fr-FR"/>
        </w:rPr>
      </w:pPr>
      <w:r>
        <w:t xml:space="preserve">Lectura 4: </w:t>
      </w:r>
      <w:proofErr w:type="spellStart"/>
      <w:r w:rsidRPr="0006700B">
        <w:t>Joffré</w:t>
      </w:r>
      <w:proofErr w:type="spellEnd"/>
      <w:r w:rsidRPr="0006700B">
        <w:t xml:space="preserve">, G. R. 2005. </w:t>
      </w:r>
      <w:proofErr w:type="spellStart"/>
      <w:r w:rsidRPr="0006700B">
        <w:t>Periodificación</w:t>
      </w:r>
      <w:proofErr w:type="spellEnd"/>
      <w:r w:rsidRPr="0006700B">
        <w:t xml:space="preserve"> en arqueología peruana: genealogía y aporía. </w:t>
      </w:r>
      <w:r w:rsidRPr="003D0F2E">
        <w:rPr>
          <w:i/>
          <w:lang w:val="fr-FR"/>
        </w:rPr>
        <w:t xml:space="preserve">Bulletin de l´ Institut </w:t>
      </w:r>
      <w:proofErr w:type="spellStart"/>
      <w:r w:rsidRPr="003D0F2E">
        <w:rPr>
          <w:i/>
          <w:lang w:val="fr-FR"/>
        </w:rPr>
        <w:t>Francais</w:t>
      </w:r>
      <w:proofErr w:type="spellEnd"/>
      <w:r w:rsidRPr="003D0F2E">
        <w:rPr>
          <w:i/>
          <w:lang w:val="fr-FR"/>
        </w:rPr>
        <w:t xml:space="preserve"> d´Etudes Andines</w:t>
      </w:r>
      <w:r w:rsidRPr="003D0F2E">
        <w:rPr>
          <w:lang w:val="fr-FR"/>
        </w:rPr>
        <w:t xml:space="preserve"> 34(1):5-33.</w:t>
      </w:r>
    </w:p>
    <w:p w:rsidR="00253FCA" w:rsidRPr="00253FCA" w:rsidRDefault="00C87CCF" w:rsidP="00253FCA">
      <w:pPr>
        <w:rPr>
          <w:rStyle w:val="CitaHTML"/>
          <w:b/>
          <w:i w:val="0"/>
          <w:lang w:val="fr-FR"/>
        </w:rPr>
      </w:pPr>
      <w:hyperlink r:id="rId5" w:history="1">
        <w:r w:rsidR="00253FCA" w:rsidRPr="00253FCA">
          <w:rPr>
            <w:rStyle w:val="Hipervnculo"/>
            <w:lang w:val="fr-FR"/>
          </w:rPr>
          <w:t>http://www.ifeanet.org/publicaciones/boletines/34(1)/5.pdf</w:t>
        </w:r>
      </w:hyperlink>
      <w:r w:rsidR="00253FCA" w:rsidRPr="00253FCA">
        <w:rPr>
          <w:rStyle w:val="CitaHTML"/>
          <w:color w:val="767676"/>
          <w:lang w:val="fr-FR"/>
        </w:rPr>
        <w:t xml:space="preserve"> </w:t>
      </w:r>
      <w:r w:rsidR="00253FCA" w:rsidRPr="00253FCA">
        <w:rPr>
          <w:rStyle w:val="CitaHTML"/>
          <w:b/>
          <w:i w:val="0"/>
          <w:lang w:val="fr-FR"/>
        </w:rPr>
        <w:t>(Link)</w:t>
      </w:r>
    </w:p>
    <w:p w:rsidR="00253FCA" w:rsidRDefault="00253FCA" w:rsidP="00253FCA">
      <w:pPr>
        <w:rPr>
          <w:rStyle w:val="CitaHTML"/>
          <w:color w:val="767676"/>
          <w:lang w:val="fr-FR"/>
        </w:rPr>
      </w:pPr>
    </w:p>
    <w:p w:rsidR="00A46B55" w:rsidRPr="0099788D" w:rsidRDefault="00A46B55" w:rsidP="00A46B55">
      <w:pPr>
        <w:rPr>
          <w:lang w:val="en-US"/>
        </w:rPr>
      </w:pPr>
      <w:proofErr w:type="spellStart"/>
      <w:r>
        <w:rPr>
          <w:lang w:val="en-US"/>
        </w:rPr>
        <w:t>Lectura</w:t>
      </w:r>
      <w:proofErr w:type="spellEnd"/>
      <w:r>
        <w:rPr>
          <w:lang w:val="en-US"/>
        </w:rPr>
        <w:t xml:space="preserve"> 5: </w:t>
      </w:r>
      <w:r w:rsidRPr="00FD108E">
        <w:rPr>
          <w:lang w:val="en-US"/>
        </w:rPr>
        <w:t xml:space="preserve">Coe M. y Flannery, K. 1964.Microenvironments and Mesoamerican Prehistory. </w:t>
      </w:r>
      <w:r w:rsidRPr="00FD108E">
        <w:rPr>
          <w:i/>
          <w:iCs/>
          <w:lang w:val="en-US"/>
        </w:rPr>
        <w:t xml:space="preserve"> </w:t>
      </w:r>
      <w:proofErr w:type="gramStart"/>
      <w:r w:rsidRPr="0099788D">
        <w:rPr>
          <w:i/>
          <w:iCs/>
          <w:lang w:val="en-US"/>
        </w:rPr>
        <w:t>Science</w:t>
      </w:r>
      <w:r w:rsidRPr="0099788D">
        <w:rPr>
          <w:lang w:val="en-US"/>
        </w:rPr>
        <w:t>.143 (14) (</w:t>
      </w:r>
      <w:proofErr w:type="spellStart"/>
      <w:r w:rsidRPr="0099788D">
        <w:rPr>
          <w:lang w:val="en-US"/>
        </w:rPr>
        <w:t>Apunte</w:t>
      </w:r>
      <w:proofErr w:type="spellEnd"/>
      <w:r w:rsidRPr="0099788D">
        <w:rPr>
          <w:lang w:val="en-US"/>
        </w:rPr>
        <w:t xml:space="preserve"> de </w:t>
      </w:r>
      <w:proofErr w:type="spellStart"/>
      <w:r w:rsidRPr="0099788D">
        <w:rPr>
          <w:lang w:val="en-US"/>
        </w:rPr>
        <w:t>clases</w:t>
      </w:r>
      <w:proofErr w:type="spellEnd"/>
      <w:r w:rsidRPr="0099788D">
        <w:rPr>
          <w:lang w:val="en-US"/>
        </w:rPr>
        <w:t>).</w:t>
      </w:r>
      <w:proofErr w:type="gramEnd"/>
      <w:r w:rsidRPr="0099788D">
        <w:rPr>
          <w:lang w:val="en-US"/>
        </w:rPr>
        <w:t xml:space="preserve"> </w:t>
      </w:r>
    </w:p>
    <w:p w:rsidR="00A46B55" w:rsidRDefault="00A46B55" w:rsidP="00253FCA">
      <w:pPr>
        <w:rPr>
          <w:rStyle w:val="CitaHTML"/>
          <w:color w:val="767676"/>
          <w:lang w:val="fr-FR"/>
        </w:rPr>
      </w:pPr>
    </w:p>
    <w:p w:rsidR="00A46B55" w:rsidRPr="00253FCA" w:rsidRDefault="00A46B55" w:rsidP="00253FCA">
      <w:pPr>
        <w:rPr>
          <w:rStyle w:val="CitaHTML"/>
          <w:color w:val="767676"/>
          <w:lang w:val="fr-FR"/>
        </w:rPr>
      </w:pPr>
    </w:p>
    <w:p w:rsidR="00A46B55" w:rsidRDefault="00A46B55" w:rsidP="00A46B55">
      <w:pPr>
        <w:rPr>
          <w:lang w:val="en-US"/>
        </w:rPr>
      </w:pPr>
      <w:proofErr w:type="spellStart"/>
      <w:r>
        <w:rPr>
          <w:lang w:val="en-US"/>
        </w:rPr>
        <w:t>Lectura</w:t>
      </w:r>
      <w:proofErr w:type="spellEnd"/>
      <w:r>
        <w:rPr>
          <w:lang w:val="en-US"/>
        </w:rPr>
        <w:t xml:space="preserve"> 6: </w:t>
      </w:r>
      <w:r w:rsidRPr="00FD108E">
        <w:rPr>
          <w:lang w:val="en-US"/>
        </w:rPr>
        <w:t xml:space="preserve">Richardson III, J. B. 1994.Setting the stage. </w:t>
      </w:r>
      <w:proofErr w:type="gramStart"/>
      <w:r w:rsidRPr="00FD108E">
        <w:rPr>
          <w:lang w:val="en-US"/>
        </w:rPr>
        <w:t xml:space="preserve">En </w:t>
      </w:r>
      <w:r w:rsidRPr="00FD108E">
        <w:rPr>
          <w:i/>
          <w:iCs/>
          <w:lang w:val="en-US"/>
        </w:rPr>
        <w:t>People of the Andes</w:t>
      </w:r>
      <w:r w:rsidRPr="00FD108E">
        <w:rPr>
          <w:lang w:val="en-US"/>
        </w:rPr>
        <w:t>.</w:t>
      </w:r>
      <w:proofErr w:type="gramEnd"/>
      <w:r w:rsidRPr="00FD108E">
        <w:rPr>
          <w:lang w:val="en-US"/>
        </w:rPr>
        <w:t xml:space="preserve"> St Remy Press and Smithsonian Institution, 9-27.</w:t>
      </w:r>
      <w:r w:rsidRPr="0099788D">
        <w:rPr>
          <w:lang w:val="en-US"/>
        </w:rPr>
        <w:t xml:space="preserve"> </w:t>
      </w:r>
      <w:r>
        <w:rPr>
          <w:lang w:val="en-US"/>
        </w:rPr>
        <w:t>(</w:t>
      </w:r>
      <w:proofErr w:type="spellStart"/>
      <w:proofErr w:type="gramStart"/>
      <w:r w:rsidRPr="00A46B55">
        <w:rPr>
          <w:b/>
          <w:lang w:val="en-US"/>
        </w:rPr>
        <w:t>subido</w:t>
      </w:r>
      <w:proofErr w:type="spellEnd"/>
      <w:proofErr w:type="gramEnd"/>
      <w:r w:rsidRPr="00A46B55">
        <w:rPr>
          <w:b/>
          <w:lang w:val="en-US"/>
        </w:rPr>
        <w:t xml:space="preserve"> a u-</w:t>
      </w:r>
      <w:proofErr w:type="spellStart"/>
      <w:r w:rsidRPr="00A46B55">
        <w:rPr>
          <w:b/>
          <w:lang w:val="en-US"/>
        </w:rPr>
        <w:t>cursos</w:t>
      </w:r>
      <w:proofErr w:type="spellEnd"/>
      <w:r>
        <w:rPr>
          <w:lang w:val="en-US"/>
        </w:rPr>
        <w:t>)</w:t>
      </w:r>
    </w:p>
    <w:p w:rsidR="00A46B55" w:rsidRPr="0099788D" w:rsidRDefault="00A46B55" w:rsidP="00A46B55">
      <w:pPr>
        <w:rPr>
          <w:lang w:val="en-US"/>
        </w:rPr>
      </w:pPr>
    </w:p>
    <w:p w:rsidR="00A46B55" w:rsidRDefault="00A46B55" w:rsidP="00A46B55">
      <w:pPr>
        <w:rPr>
          <w:lang w:val="en-US"/>
        </w:rPr>
      </w:pPr>
      <w:proofErr w:type="spellStart"/>
      <w:r>
        <w:rPr>
          <w:lang w:val="en-US"/>
        </w:rPr>
        <w:t>Lectura</w:t>
      </w:r>
      <w:proofErr w:type="spellEnd"/>
      <w:r>
        <w:rPr>
          <w:lang w:val="en-US"/>
        </w:rPr>
        <w:t xml:space="preserve"> 7: </w:t>
      </w:r>
      <w:r w:rsidRPr="00FD108E">
        <w:rPr>
          <w:lang w:val="en-US"/>
        </w:rPr>
        <w:t xml:space="preserve">Salomon F. 1985. </w:t>
      </w:r>
      <w:proofErr w:type="gramStart"/>
      <w:r w:rsidRPr="00FD108E">
        <w:rPr>
          <w:lang w:val="en-US"/>
        </w:rPr>
        <w:t>The Dynamic Potential of the Complementary Concept.</w:t>
      </w:r>
      <w:proofErr w:type="gramEnd"/>
      <w:r w:rsidRPr="00FD108E">
        <w:rPr>
          <w:lang w:val="en-US"/>
        </w:rPr>
        <w:t xml:space="preserve">  En: Andean Ecology and Civilization, Masuda </w:t>
      </w:r>
      <w:r w:rsidRPr="00FD108E">
        <w:rPr>
          <w:i/>
          <w:iCs/>
          <w:lang w:val="en-US"/>
        </w:rPr>
        <w:t xml:space="preserve">et </w:t>
      </w:r>
      <w:proofErr w:type="gramStart"/>
      <w:r w:rsidRPr="00FD108E">
        <w:rPr>
          <w:i/>
          <w:iCs/>
          <w:lang w:val="en-US"/>
        </w:rPr>
        <w:t>al</w:t>
      </w:r>
      <w:r w:rsidRPr="00FD108E">
        <w:rPr>
          <w:lang w:val="en-US"/>
        </w:rPr>
        <w:t>.eds.,</w:t>
      </w:r>
      <w:proofErr w:type="gramEnd"/>
      <w:r w:rsidRPr="00FD108E">
        <w:rPr>
          <w:lang w:val="en-US"/>
        </w:rPr>
        <w:t xml:space="preserve"> University of </w:t>
      </w:r>
      <w:proofErr w:type="spellStart"/>
      <w:r w:rsidRPr="00FD108E">
        <w:rPr>
          <w:lang w:val="en-US"/>
        </w:rPr>
        <w:t>Tokio</w:t>
      </w:r>
      <w:proofErr w:type="spellEnd"/>
      <w:r w:rsidRPr="00FD108E">
        <w:rPr>
          <w:lang w:val="en-US"/>
        </w:rPr>
        <w:t xml:space="preserve"> Press, 511-531</w:t>
      </w:r>
      <w:r>
        <w:rPr>
          <w:b/>
          <w:lang w:val="en-US"/>
        </w:rPr>
        <w:t xml:space="preserve">. </w:t>
      </w:r>
      <w:r w:rsidRPr="00A46B55">
        <w:rPr>
          <w:b/>
          <w:lang w:val="en-US"/>
        </w:rPr>
        <w:t>(</w:t>
      </w:r>
      <w:proofErr w:type="spellStart"/>
      <w:r w:rsidRPr="00A46B55">
        <w:rPr>
          <w:b/>
          <w:lang w:val="en-US"/>
        </w:rPr>
        <w:t>Biblioteca</w:t>
      </w:r>
      <w:proofErr w:type="spellEnd"/>
      <w:r w:rsidRPr="00A46B55">
        <w:rPr>
          <w:b/>
          <w:lang w:val="en-US"/>
        </w:rPr>
        <w:t>)</w:t>
      </w:r>
      <w:r w:rsidRPr="0099788D">
        <w:rPr>
          <w:lang w:val="en-US"/>
        </w:rPr>
        <w:t xml:space="preserve"> </w:t>
      </w:r>
    </w:p>
    <w:p w:rsidR="00A46B55" w:rsidRDefault="00A46B55" w:rsidP="00A46B55">
      <w:pPr>
        <w:rPr>
          <w:lang w:val="en-US"/>
        </w:rPr>
      </w:pPr>
    </w:p>
    <w:p w:rsidR="00A46B55" w:rsidRDefault="00A46B55" w:rsidP="00A46B55">
      <w:pPr>
        <w:rPr>
          <w:lang w:val="en-US"/>
        </w:rPr>
      </w:pPr>
      <w:r>
        <w:rPr>
          <w:lang w:val="en-US"/>
        </w:rPr>
        <w:t>LECTURA COMPLEMENTARIA</w:t>
      </w:r>
    </w:p>
    <w:p w:rsidR="00A46B55" w:rsidRPr="0099788D" w:rsidRDefault="00A46B55" w:rsidP="00A46B55">
      <w:pPr>
        <w:rPr>
          <w:lang w:val="en-US"/>
        </w:rPr>
      </w:pPr>
    </w:p>
    <w:p w:rsidR="00A46B55" w:rsidRPr="00A46B55" w:rsidRDefault="00A46B55" w:rsidP="00A46B55">
      <w:proofErr w:type="spellStart"/>
      <w:r w:rsidRPr="00A46B55">
        <w:t>Polanyi</w:t>
      </w:r>
      <w:proofErr w:type="spellEnd"/>
      <w:r w:rsidRPr="00A46B55">
        <w:t xml:space="preserve">, K. 1976. La economía como actividad institucionalizada. En: </w:t>
      </w:r>
      <w:r w:rsidRPr="00A46B55">
        <w:rPr>
          <w:i/>
          <w:iCs/>
        </w:rPr>
        <w:t xml:space="preserve">Antropología y </w:t>
      </w:r>
    </w:p>
    <w:p w:rsidR="00A46B55" w:rsidRDefault="00A46B55" w:rsidP="00A46B55">
      <w:proofErr w:type="gramStart"/>
      <w:r w:rsidRPr="00A46B55">
        <w:rPr>
          <w:i/>
          <w:iCs/>
        </w:rPr>
        <w:t>economía</w:t>
      </w:r>
      <w:proofErr w:type="gramEnd"/>
      <w:r w:rsidRPr="00A46B55">
        <w:t xml:space="preserve">, M. </w:t>
      </w:r>
      <w:proofErr w:type="spellStart"/>
      <w:r w:rsidRPr="00A46B55">
        <w:t>Godelier</w:t>
      </w:r>
      <w:proofErr w:type="spellEnd"/>
      <w:r w:rsidRPr="00A46B55">
        <w:t xml:space="preserve"> (Ed.), Editorial Anagrama, México.</w:t>
      </w:r>
    </w:p>
    <w:p w:rsidR="00A46B55" w:rsidRPr="00A46B55" w:rsidRDefault="00A46B55" w:rsidP="00A46B55"/>
    <w:p w:rsidR="00A46B55" w:rsidRDefault="00A46B55" w:rsidP="00A46B55">
      <w:pPr>
        <w:rPr>
          <w:lang w:val="es-MX"/>
        </w:rPr>
      </w:pPr>
      <w:r w:rsidRPr="00A46B55">
        <w:rPr>
          <w:lang w:val="en-US"/>
        </w:rPr>
        <w:t xml:space="preserve">Erickson, C. L. 2000. The </w:t>
      </w:r>
      <w:proofErr w:type="gramStart"/>
      <w:r w:rsidRPr="00A46B55">
        <w:rPr>
          <w:lang w:val="en-US"/>
        </w:rPr>
        <w:t>lake</w:t>
      </w:r>
      <w:proofErr w:type="gramEnd"/>
      <w:r w:rsidRPr="00A46B55">
        <w:rPr>
          <w:lang w:val="en-US"/>
        </w:rPr>
        <w:t xml:space="preserve"> Titicaca basin: A </w:t>
      </w:r>
      <w:proofErr w:type="spellStart"/>
      <w:r w:rsidRPr="00A46B55">
        <w:rPr>
          <w:lang w:val="en-US"/>
        </w:rPr>
        <w:t>precolumbian</w:t>
      </w:r>
      <w:proofErr w:type="spellEnd"/>
      <w:r w:rsidRPr="00A46B55">
        <w:rPr>
          <w:lang w:val="en-US"/>
        </w:rPr>
        <w:t xml:space="preserve"> built landscape. En Imperfect balance: landscape transformations in the pre-Columbian Andes. </w:t>
      </w:r>
      <w:r w:rsidRPr="00A46B55">
        <w:rPr>
          <w:lang w:val="es-MX"/>
        </w:rPr>
        <w:t xml:space="preserve">D. </w:t>
      </w:r>
      <w:proofErr w:type="spellStart"/>
      <w:r w:rsidRPr="00A46B55">
        <w:rPr>
          <w:lang w:val="es-MX"/>
        </w:rPr>
        <w:t>Lentz</w:t>
      </w:r>
      <w:proofErr w:type="spellEnd"/>
      <w:r w:rsidRPr="00A46B55">
        <w:rPr>
          <w:lang w:val="es-MX"/>
        </w:rPr>
        <w:t xml:space="preserve"> (ed.), Columbia </w:t>
      </w:r>
      <w:proofErr w:type="spellStart"/>
      <w:r w:rsidRPr="00A46B55">
        <w:rPr>
          <w:lang w:val="es-MX"/>
        </w:rPr>
        <w:t>University</w:t>
      </w:r>
      <w:proofErr w:type="spellEnd"/>
      <w:r w:rsidRPr="00A46B55">
        <w:rPr>
          <w:lang w:val="es-MX"/>
        </w:rPr>
        <w:t xml:space="preserve">, 311-356. </w:t>
      </w:r>
    </w:p>
    <w:p w:rsidR="00A46B55" w:rsidRPr="00A46B55" w:rsidRDefault="00A46B55" w:rsidP="00A46B55"/>
    <w:p w:rsidR="00A46B55" w:rsidRDefault="00A46B55" w:rsidP="00A46B55">
      <w:pPr>
        <w:rPr>
          <w:lang w:val="en-US"/>
        </w:rPr>
      </w:pPr>
      <w:r w:rsidRPr="00A46B55">
        <w:t xml:space="preserve">Manzanilla, L. 1983 La redistribución como proceso de centralización de la producción y circulación de bienes. </w:t>
      </w:r>
      <w:proofErr w:type="spellStart"/>
      <w:r w:rsidRPr="00A46B55">
        <w:rPr>
          <w:i/>
          <w:iCs/>
          <w:lang w:val="en-US"/>
        </w:rPr>
        <w:t>Boletín</w:t>
      </w:r>
      <w:proofErr w:type="spellEnd"/>
      <w:r w:rsidRPr="00A46B55">
        <w:rPr>
          <w:i/>
          <w:iCs/>
          <w:lang w:val="en-US"/>
        </w:rPr>
        <w:t xml:space="preserve"> de </w:t>
      </w:r>
      <w:proofErr w:type="spellStart"/>
      <w:r w:rsidRPr="00A46B55">
        <w:rPr>
          <w:i/>
          <w:iCs/>
          <w:lang w:val="en-US"/>
        </w:rPr>
        <w:t>antropología</w:t>
      </w:r>
      <w:proofErr w:type="spellEnd"/>
      <w:r w:rsidRPr="00A46B55">
        <w:rPr>
          <w:i/>
          <w:iCs/>
          <w:lang w:val="en-US"/>
        </w:rPr>
        <w:t xml:space="preserve"> Americana</w:t>
      </w:r>
      <w:r w:rsidRPr="00A46B55">
        <w:rPr>
          <w:lang w:val="en-US"/>
        </w:rPr>
        <w:t xml:space="preserve"> 7: 1-18.* </w:t>
      </w:r>
    </w:p>
    <w:p w:rsidR="00A46B55" w:rsidRPr="00A46B55" w:rsidRDefault="00A46B55" w:rsidP="00A46B55">
      <w:pPr>
        <w:rPr>
          <w:lang w:val="en-US"/>
        </w:rPr>
      </w:pPr>
    </w:p>
    <w:p w:rsidR="00A46B55" w:rsidRPr="0099788D" w:rsidRDefault="00A46B55" w:rsidP="00A46B55">
      <w:pPr>
        <w:rPr>
          <w:lang w:val="en-US"/>
        </w:rPr>
      </w:pPr>
      <w:proofErr w:type="spellStart"/>
      <w:r w:rsidRPr="00A46B55">
        <w:rPr>
          <w:lang w:val="en-US"/>
        </w:rPr>
        <w:t>Mujica</w:t>
      </w:r>
      <w:proofErr w:type="spellEnd"/>
      <w:r w:rsidRPr="00A46B55">
        <w:rPr>
          <w:lang w:val="en-US"/>
        </w:rPr>
        <w:t xml:space="preserve"> E. 1985. </w:t>
      </w:r>
      <w:proofErr w:type="spellStart"/>
      <w:r w:rsidRPr="00A46B55">
        <w:rPr>
          <w:lang w:val="en-US"/>
        </w:rPr>
        <w:t>Altiplano</w:t>
      </w:r>
      <w:proofErr w:type="spellEnd"/>
      <w:r w:rsidRPr="00A46B55">
        <w:rPr>
          <w:lang w:val="en-US"/>
        </w:rPr>
        <w:t xml:space="preserve">-coast relationships in the south central Andes: from indirect to direct </w:t>
      </w:r>
      <w:proofErr w:type="spellStart"/>
      <w:r w:rsidRPr="00A46B55">
        <w:rPr>
          <w:lang w:val="en-US"/>
        </w:rPr>
        <w:t>omplementarity</w:t>
      </w:r>
      <w:proofErr w:type="spellEnd"/>
      <w:r w:rsidRPr="00A46B55">
        <w:rPr>
          <w:lang w:val="en-US"/>
        </w:rPr>
        <w:t>. En: A</w:t>
      </w:r>
      <w:r w:rsidRPr="00A46B55">
        <w:rPr>
          <w:i/>
          <w:iCs/>
          <w:lang w:val="en-US"/>
        </w:rPr>
        <w:t>ndean Ecology and Civilization</w:t>
      </w:r>
      <w:r w:rsidRPr="00A46B55">
        <w:rPr>
          <w:lang w:val="en-US"/>
        </w:rPr>
        <w:t xml:space="preserve">. Sh. Masuda, I. Shimada y C. Morris (eds.), 103-140. </w:t>
      </w:r>
      <w:proofErr w:type="spellStart"/>
      <w:proofErr w:type="gramStart"/>
      <w:r w:rsidRPr="00A46B55">
        <w:rPr>
          <w:lang w:val="en-US"/>
        </w:rPr>
        <w:t>Tokio</w:t>
      </w:r>
      <w:proofErr w:type="spellEnd"/>
      <w:r w:rsidRPr="00A46B55">
        <w:rPr>
          <w:lang w:val="en-US"/>
        </w:rPr>
        <w:t>.</w:t>
      </w:r>
      <w:proofErr w:type="gramEnd"/>
      <w:r w:rsidRPr="00A46B55">
        <w:rPr>
          <w:lang w:val="en-US"/>
        </w:rPr>
        <w:t xml:space="preserve"> (</w:t>
      </w:r>
      <w:proofErr w:type="spellStart"/>
      <w:r w:rsidRPr="00A46B55">
        <w:rPr>
          <w:lang w:val="en-US"/>
        </w:rPr>
        <w:t>Apunte</w:t>
      </w:r>
      <w:proofErr w:type="spellEnd"/>
      <w:r w:rsidRPr="00A46B55">
        <w:rPr>
          <w:lang w:val="en-US"/>
        </w:rPr>
        <w:t xml:space="preserve"> de </w:t>
      </w:r>
      <w:proofErr w:type="spellStart"/>
      <w:r w:rsidRPr="00A46B55">
        <w:rPr>
          <w:lang w:val="en-US"/>
        </w:rPr>
        <w:t>clases</w:t>
      </w:r>
      <w:proofErr w:type="spellEnd"/>
      <w:r w:rsidRPr="00A46B55">
        <w:rPr>
          <w:lang w:val="en-US"/>
        </w:rPr>
        <w:t>)</w:t>
      </w:r>
      <w:r w:rsidRPr="0099788D">
        <w:rPr>
          <w:lang w:val="en-US"/>
        </w:rPr>
        <w:t xml:space="preserve"> </w:t>
      </w:r>
    </w:p>
    <w:p w:rsidR="00A46B55" w:rsidRPr="0099788D" w:rsidRDefault="00A46B55" w:rsidP="00A46B55">
      <w:pPr>
        <w:rPr>
          <w:lang w:val="en-US"/>
        </w:rPr>
      </w:pPr>
    </w:p>
    <w:p w:rsidR="00145B82" w:rsidRPr="00A46B55" w:rsidRDefault="00145B82">
      <w:pPr>
        <w:rPr>
          <w:lang w:val="en-US"/>
        </w:rPr>
      </w:pPr>
    </w:p>
    <w:p w:rsidR="00253FCA" w:rsidRDefault="00253FCA"/>
    <w:sectPr w:rsidR="00253FCA" w:rsidSect="00145B8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53FCA"/>
    <w:rsid w:val="00145B82"/>
    <w:rsid w:val="00253FCA"/>
    <w:rsid w:val="004B0AF1"/>
    <w:rsid w:val="00A46B55"/>
    <w:rsid w:val="00C87C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253FCA"/>
    <w:rPr>
      <w:color w:val="0000FF"/>
      <w:u w:val="single"/>
    </w:rPr>
  </w:style>
  <w:style w:type="character" w:styleId="CitaHTML">
    <w:name w:val="HTML Cite"/>
    <w:basedOn w:val="Fuentedeprrafopredeter"/>
    <w:uiPriority w:val="99"/>
    <w:unhideWhenUsed/>
    <w:rsid w:val="00253FCA"/>
    <w:rPr>
      <w:i/>
      <w:iCs/>
    </w:rPr>
  </w:style>
  <w:style w:type="paragraph" w:styleId="Textoindependiente">
    <w:name w:val="Body Text"/>
    <w:basedOn w:val="Normal"/>
    <w:link w:val="TextoindependienteCar"/>
    <w:rsid w:val="00253FCA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253FCA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feanet.org/publicaciones/boletines/34(1)/5.pdf" TargetMode="External"/><Relationship Id="rId4" Type="http://schemas.openxmlformats.org/officeDocument/2006/relationships/hyperlink" Target="http://www.ioa.ucla.edu/stanish/pubs/arkush_stanish.pd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1864</Characters>
  <Application>Microsoft Office Word</Application>
  <DocSecurity>0</DocSecurity>
  <Lines>15</Lines>
  <Paragraphs>4</Paragraphs>
  <ScaleCrop>false</ScaleCrop>
  <Company/>
  <LinksUpToDate>false</LinksUpToDate>
  <CharactersWithSpaces>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Cony</dc:creator>
  <cp:lastModifiedBy>Cony</cp:lastModifiedBy>
  <cp:revision>2</cp:revision>
  <dcterms:created xsi:type="dcterms:W3CDTF">2010-08-17T04:25:00Z</dcterms:created>
  <dcterms:modified xsi:type="dcterms:W3CDTF">2010-08-17T04:25:00Z</dcterms:modified>
</cp:coreProperties>
</file>