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8E4" w:rsidRPr="000578E4" w:rsidRDefault="000578E4" w:rsidP="000578E4">
      <w:pPr>
        <w:keepNext/>
        <w:shd w:val="clear" w:color="auto" w:fill="FFFFFF"/>
        <w:spacing w:after="0" w:line="240" w:lineRule="auto"/>
        <w:ind w:left="720"/>
        <w:outlineLvl w:val="0"/>
        <w:rPr>
          <w:rFonts w:ascii="Arial" w:eastAsia="Times New Roman" w:hAnsi="Arial" w:cs="Arial"/>
          <w:b/>
          <w:shd w:val="clear" w:color="auto" w:fill="FFFFFF"/>
          <w:lang w:eastAsia="es-ES"/>
        </w:rPr>
      </w:pPr>
      <w:r>
        <w:rPr>
          <w:rFonts w:ascii="Arial" w:eastAsia="Times New Roman" w:hAnsi="Arial" w:cs="Arial"/>
          <w:b/>
          <w:noProof/>
          <w:sz w:val="28"/>
          <w:szCs w:val="24"/>
          <w:lang w:eastAsia="es-E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-457200</wp:posOffset>
            </wp:positionV>
            <wp:extent cx="457200" cy="1011555"/>
            <wp:effectExtent l="0" t="0" r="0" b="0"/>
            <wp:wrapNone/>
            <wp:docPr id="1" name="Imagen 1" descr="escu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" descr="escud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011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78E4">
        <w:rPr>
          <w:rFonts w:ascii="Arial" w:eastAsia="Times New Roman" w:hAnsi="Arial" w:cs="Arial"/>
          <w:b/>
          <w:shd w:val="clear" w:color="auto" w:fill="FFFFFF"/>
          <w:lang w:eastAsia="es-ES"/>
        </w:rPr>
        <w:t>UNIVERSIDAD DE CHILE</w:t>
      </w:r>
    </w:p>
    <w:p w:rsidR="000578E4" w:rsidRPr="000578E4" w:rsidRDefault="000578E4" w:rsidP="000578E4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b/>
          <w:shd w:val="clear" w:color="auto" w:fill="FFFFFF"/>
          <w:lang w:eastAsia="es-ES"/>
        </w:rPr>
      </w:pPr>
      <w:r w:rsidRPr="000578E4">
        <w:rPr>
          <w:rFonts w:ascii="Arial" w:eastAsia="Times New Roman" w:hAnsi="Arial" w:cs="Arial"/>
          <w:b/>
          <w:shd w:val="clear" w:color="auto" w:fill="FFFFFF"/>
          <w:lang w:eastAsia="es-ES"/>
        </w:rPr>
        <w:t xml:space="preserve">Facultad de Ciencias Químicas y Farmacéuticas </w:t>
      </w:r>
    </w:p>
    <w:p w:rsidR="000578E4" w:rsidRPr="000578E4" w:rsidRDefault="000578E4" w:rsidP="000578E4">
      <w:pPr>
        <w:keepNext/>
        <w:shd w:val="clear" w:color="auto" w:fill="FFFFFF"/>
        <w:spacing w:after="0" w:line="240" w:lineRule="auto"/>
        <w:ind w:left="720"/>
        <w:outlineLvl w:val="5"/>
        <w:rPr>
          <w:rFonts w:ascii="Arial" w:eastAsia="Times New Roman" w:hAnsi="Arial" w:cs="Arial"/>
          <w:b/>
          <w:iCs/>
          <w:shd w:val="clear" w:color="auto" w:fill="FFFFFF"/>
          <w:lang w:eastAsia="es-ES"/>
        </w:rPr>
      </w:pPr>
      <w:r w:rsidRPr="000578E4">
        <w:rPr>
          <w:rFonts w:ascii="Arial" w:eastAsia="Times New Roman" w:hAnsi="Arial" w:cs="Arial"/>
          <w:b/>
          <w:iCs/>
          <w:shd w:val="clear" w:color="auto" w:fill="FFFFFF"/>
          <w:lang w:eastAsia="es-ES"/>
        </w:rPr>
        <w:t>Gestión y Marketing Farmacéutico</w:t>
      </w:r>
    </w:p>
    <w:p w:rsidR="000578E4" w:rsidRPr="000578E4" w:rsidRDefault="000578E4" w:rsidP="000578E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hd w:val="clear" w:color="auto" w:fill="FFFFFF"/>
          <w:lang w:eastAsia="es-ES"/>
        </w:rPr>
      </w:pPr>
    </w:p>
    <w:p w:rsidR="000578E4" w:rsidRPr="000578E4" w:rsidRDefault="000578E4" w:rsidP="000578E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1065"/>
          <w:tab w:val="center" w:pos="4819"/>
        </w:tabs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lang w:eastAsia="es-ES"/>
        </w:rPr>
      </w:pPr>
      <w:r w:rsidRPr="000578E4">
        <w:rPr>
          <w:rFonts w:ascii="Arial" w:eastAsia="Times New Roman" w:hAnsi="Arial" w:cs="Arial"/>
          <w:b/>
          <w:bCs/>
          <w:lang w:eastAsia="es-ES"/>
        </w:rPr>
        <w:t>PROGRAMA 2011</w:t>
      </w:r>
    </w:p>
    <w:p w:rsidR="000578E4" w:rsidRPr="000578E4" w:rsidRDefault="000578E4" w:rsidP="000578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1065"/>
          <w:tab w:val="center" w:pos="4819"/>
        </w:tabs>
        <w:spacing w:after="0" w:line="240" w:lineRule="auto"/>
        <w:jc w:val="center"/>
        <w:rPr>
          <w:rFonts w:ascii="Arial" w:eastAsia="Times New Roman" w:hAnsi="Arial" w:cs="Arial"/>
          <w:b/>
          <w:bCs/>
          <w:lang w:eastAsia="es-ES"/>
        </w:rPr>
      </w:pPr>
      <w:r w:rsidRPr="000578E4">
        <w:rPr>
          <w:rFonts w:ascii="Arial" w:eastAsia="Times New Roman" w:hAnsi="Arial" w:cs="Arial"/>
          <w:b/>
          <w:bCs/>
          <w:lang w:eastAsia="es-ES"/>
        </w:rPr>
        <w:t xml:space="preserve">GESTIÓN Y MARKETING FARMACÉUTICO </w:t>
      </w:r>
    </w:p>
    <w:p w:rsidR="000578E4" w:rsidRPr="000578E4" w:rsidRDefault="000578E4" w:rsidP="000578E4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0578E4" w:rsidRPr="000578E4" w:rsidRDefault="000578E4" w:rsidP="000578E4">
      <w:pPr>
        <w:spacing w:after="0" w:line="240" w:lineRule="auto"/>
        <w:jc w:val="both"/>
        <w:rPr>
          <w:rFonts w:ascii="Arial" w:eastAsia="Times New Roman" w:hAnsi="Arial" w:cs="Arial"/>
          <w:b/>
          <w:lang w:val="es-MX" w:eastAsia="es-ES"/>
        </w:rPr>
      </w:pPr>
      <w:r w:rsidRPr="000578E4">
        <w:rPr>
          <w:rFonts w:ascii="Arial" w:eastAsia="Times New Roman" w:hAnsi="Arial" w:cs="Arial"/>
          <w:b/>
          <w:lang w:val="es-MX" w:eastAsia="es-ES"/>
        </w:rPr>
        <w:t>1.- INFORMACION GENERAL</w:t>
      </w:r>
    </w:p>
    <w:p w:rsidR="000578E4" w:rsidRPr="000578E4" w:rsidRDefault="000578E4" w:rsidP="000578E4">
      <w:pPr>
        <w:spacing w:after="0" w:line="240" w:lineRule="auto"/>
        <w:jc w:val="both"/>
        <w:rPr>
          <w:rFonts w:ascii="Arial" w:eastAsia="Times New Roman" w:hAnsi="Arial" w:cs="Arial"/>
          <w:lang w:val="es-MX" w:eastAsia="es-ES"/>
        </w:rPr>
      </w:pPr>
    </w:p>
    <w:p w:rsidR="000578E4" w:rsidRPr="000578E4" w:rsidRDefault="000578E4" w:rsidP="000578E4">
      <w:pPr>
        <w:spacing w:after="0" w:line="240" w:lineRule="auto"/>
        <w:jc w:val="both"/>
        <w:rPr>
          <w:rFonts w:ascii="Arial" w:eastAsia="Times New Roman" w:hAnsi="Arial" w:cs="Arial"/>
          <w:lang w:val="es-MX" w:eastAsia="es-ES"/>
        </w:rPr>
      </w:pPr>
    </w:p>
    <w:p w:rsidR="000578E4" w:rsidRPr="000578E4" w:rsidRDefault="000578E4" w:rsidP="000578E4">
      <w:pPr>
        <w:spacing w:after="0"/>
        <w:jc w:val="both"/>
        <w:rPr>
          <w:rFonts w:ascii="Arial" w:eastAsia="Times New Roman" w:hAnsi="Arial" w:cs="Arial"/>
          <w:lang w:val="es-MX" w:eastAsia="es-ES"/>
        </w:rPr>
      </w:pPr>
    </w:p>
    <w:p w:rsidR="000578E4" w:rsidRPr="000578E4" w:rsidRDefault="000578E4" w:rsidP="000578E4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lang w:val="es-MX" w:eastAsia="es-ES"/>
        </w:rPr>
      </w:pPr>
      <w:r w:rsidRPr="000578E4">
        <w:rPr>
          <w:rFonts w:ascii="Arial" w:eastAsia="Times New Roman" w:hAnsi="Arial" w:cs="Arial"/>
          <w:lang w:val="es-MX" w:eastAsia="es-ES"/>
        </w:rPr>
        <w:t xml:space="preserve">ASIGNATURA                   : </w:t>
      </w:r>
      <w:r w:rsidRPr="000578E4">
        <w:rPr>
          <w:rFonts w:ascii="Arial" w:eastAsia="Times New Roman" w:hAnsi="Arial" w:cs="Arial"/>
          <w:lang w:val="es-MX" w:eastAsia="es-ES"/>
        </w:rPr>
        <w:tab/>
        <w:t>Gestión y Marketing Farmacéutico</w:t>
      </w:r>
    </w:p>
    <w:p w:rsidR="000578E4" w:rsidRPr="000578E4" w:rsidRDefault="000578E4" w:rsidP="000578E4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lang w:val="es-MX" w:eastAsia="es-ES"/>
        </w:rPr>
      </w:pPr>
      <w:r w:rsidRPr="000578E4">
        <w:rPr>
          <w:rFonts w:ascii="Arial" w:eastAsia="Times New Roman" w:hAnsi="Arial" w:cs="Arial"/>
          <w:lang w:val="es-MX" w:eastAsia="es-ES"/>
        </w:rPr>
        <w:t>DEPARTAMENTO            :</w:t>
      </w:r>
      <w:r w:rsidRPr="000578E4">
        <w:rPr>
          <w:rFonts w:ascii="Arial" w:eastAsia="Times New Roman" w:hAnsi="Arial" w:cs="Arial"/>
          <w:lang w:val="es-MX" w:eastAsia="es-ES"/>
        </w:rPr>
        <w:tab/>
        <w:t>Ciencia y Tecnología Farmacéutica</w:t>
      </w:r>
    </w:p>
    <w:p w:rsidR="000578E4" w:rsidRPr="000578E4" w:rsidRDefault="000578E4" w:rsidP="000578E4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lang w:val="es-MX" w:eastAsia="es-ES"/>
        </w:rPr>
      </w:pPr>
      <w:r w:rsidRPr="000578E4">
        <w:rPr>
          <w:rFonts w:ascii="Arial" w:eastAsia="Times New Roman" w:hAnsi="Arial" w:cs="Arial"/>
          <w:lang w:val="es-MX" w:eastAsia="es-ES"/>
        </w:rPr>
        <w:t>CARRERA                         :</w:t>
      </w:r>
      <w:r w:rsidRPr="000578E4">
        <w:rPr>
          <w:rFonts w:ascii="Arial" w:eastAsia="Times New Roman" w:hAnsi="Arial" w:cs="Arial"/>
          <w:lang w:val="es-MX" w:eastAsia="es-ES"/>
        </w:rPr>
        <w:tab/>
        <w:t>Química y Farmacia</w:t>
      </w:r>
    </w:p>
    <w:p w:rsidR="000578E4" w:rsidRPr="000578E4" w:rsidRDefault="000578E4" w:rsidP="000578E4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lang w:val="es-MX" w:eastAsia="es-ES"/>
        </w:rPr>
      </w:pPr>
      <w:r w:rsidRPr="000578E4">
        <w:rPr>
          <w:rFonts w:ascii="Arial" w:eastAsia="Times New Roman" w:hAnsi="Arial" w:cs="Arial"/>
          <w:lang w:val="es-MX" w:eastAsia="es-ES"/>
        </w:rPr>
        <w:t>CARÁCTER                       :</w:t>
      </w:r>
      <w:r w:rsidRPr="000578E4">
        <w:rPr>
          <w:rFonts w:ascii="Arial" w:eastAsia="Times New Roman" w:hAnsi="Arial" w:cs="Arial"/>
          <w:lang w:val="es-MX" w:eastAsia="es-ES"/>
        </w:rPr>
        <w:tab/>
        <w:t>Electivo</w:t>
      </w:r>
    </w:p>
    <w:p w:rsidR="000578E4" w:rsidRPr="000578E4" w:rsidRDefault="000578E4" w:rsidP="000578E4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lang w:val="es-MX" w:eastAsia="es-ES"/>
        </w:rPr>
      </w:pPr>
      <w:r w:rsidRPr="000578E4">
        <w:rPr>
          <w:rFonts w:ascii="Arial" w:eastAsia="Times New Roman" w:hAnsi="Arial" w:cs="Arial"/>
          <w:lang w:val="es-MX" w:eastAsia="es-ES"/>
        </w:rPr>
        <w:t>REGIMEN                          :</w:t>
      </w:r>
      <w:r w:rsidRPr="000578E4">
        <w:rPr>
          <w:rFonts w:ascii="Arial" w:eastAsia="Times New Roman" w:hAnsi="Arial" w:cs="Arial"/>
          <w:lang w:val="es-MX" w:eastAsia="es-ES"/>
        </w:rPr>
        <w:tab/>
        <w:t>Semestral</w:t>
      </w:r>
    </w:p>
    <w:p w:rsidR="000578E4" w:rsidRPr="000578E4" w:rsidRDefault="000578E4" w:rsidP="000578E4">
      <w:pPr>
        <w:spacing w:after="0"/>
        <w:jc w:val="both"/>
        <w:rPr>
          <w:rFonts w:ascii="Arial" w:eastAsia="Times New Roman" w:hAnsi="Arial" w:cs="Arial"/>
          <w:lang w:val="es-MX" w:eastAsia="es-ES"/>
        </w:rPr>
      </w:pPr>
      <w:r w:rsidRPr="000578E4">
        <w:rPr>
          <w:rFonts w:ascii="Arial" w:eastAsia="Times New Roman" w:hAnsi="Arial" w:cs="Arial"/>
          <w:lang w:val="es-MX" w:eastAsia="es-ES"/>
        </w:rPr>
        <w:t>1.6</w:t>
      </w:r>
      <w:r w:rsidRPr="000578E4">
        <w:rPr>
          <w:rFonts w:ascii="Arial" w:eastAsia="Times New Roman" w:hAnsi="Arial" w:cs="Arial"/>
          <w:lang w:val="es-MX" w:eastAsia="es-ES"/>
        </w:rPr>
        <w:tab/>
        <w:t xml:space="preserve"> CRÉDITOS                       :    5</w:t>
      </w:r>
    </w:p>
    <w:p w:rsidR="000578E4" w:rsidRPr="000578E4" w:rsidRDefault="000578E4" w:rsidP="000578E4">
      <w:pPr>
        <w:spacing w:after="0"/>
        <w:jc w:val="both"/>
        <w:rPr>
          <w:rFonts w:ascii="Arial" w:eastAsia="Times New Roman" w:hAnsi="Arial" w:cs="Arial"/>
          <w:lang w:val="es-MX" w:eastAsia="es-ES"/>
        </w:rPr>
      </w:pPr>
      <w:r w:rsidRPr="000578E4">
        <w:rPr>
          <w:rFonts w:ascii="Arial" w:eastAsia="Times New Roman" w:hAnsi="Arial" w:cs="Arial"/>
          <w:lang w:val="es-MX" w:eastAsia="es-ES"/>
        </w:rPr>
        <w:t>1.7</w:t>
      </w:r>
      <w:r w:rsidRPr="000578E4">
        <w:rPr>
          <w:rFonts w:ascii="Arial" w:eastAsia="Times New Roman" w:hAnsi="Arial" w:cs="Arial"/>
          <w:lang w:val="es-MX" w:eastAsia="es-ES"/>
        </w:rPr>
        <w:tab/>
        <w:t>SEMESTRE                       :</w:t>
      </w:r>
      <w:r w:rsidRPr="000578E4">
        <w:rPr>
          <w:rFonts w:ascii="Arial" w:eastAsia="Times New Roman" w:hAnsi="Arial" w:cs="Arial"/>
          <w:lang w:val="es-MX" w:eastAsia="es-ES"/>
        </w:rPr>
        <w:tab/>
        <w:t xml:space="preserve"> otoño</w:t>
      </w:r>
    </w:p>
    <w:p w:rsidR="000578E4" w:rsidRPr="000578E4" w:rsidRDefault="000578E4" w:rsidP="000578E4">
      <w:pPr>
        <w:spacing w:after="0"/>
        <w:jc w:val="both"/>
        <w:rPr>
          <w:rFonts w:ascii="Arial" w:eastAsia="Times New Roman" w:hAnsi="Arial" w:cs="Arial"/>
          <w:lang w:val="es-MX" w:eastAsia="es-ES"/>
        </w:rPr>
      </w:pPr>
      <w:r w:rsidRPr="000578E4">
        <w:rPr>
          <w:rFonts w:ascii="Arial" w:eastAsia="Times New Roman" w:hAnsi="Arial" w:cs="Arial"/>
          <w:lang w:val="es-MX" w:eastAsia="es-ES"/>
        </w:rPr>
        <w:t>1.8</w:t>
      </w:r>
      <w:r w:rsidRPr="000578E4">
        <w:rPr>
          <w:rFonts w:ascii="Arial" w:eastAsia="Times New Roman" w:hAnsi="Arial" w:cs="Arial"/>
          <w:lang w:val="es-MX" w:eastAsia="es-ES"/>
        </w:rPr>
        <w:tab/>
        <w:t>LOCAL DOCENTE            :</w:t>
      </w:r>
      <w:r w:rsidRPr="000578E4">
        <w:rPr>
          <w:rFonts w:ascii="Arial" w:eastAsia="Times New Roman" w:hAnsi="Arial" w:cs="Arial"/>
          <w:lang w:val="es-MX" w:eastAsia="es-ES"/>
        </w:rPr>
        <w:tab/>
      </w:r>
      <w:r w:rsidR="00B7583B">
        <w:rPr>
          <w:rFonts w:ascii="Arial" w:eastAsia="Times New Roman" w:hAnsi="Arial" w:cs="Arial"/>
          <w:lang w:val="es-MX" w:eastAsia="es-ES"/>
        </w:rPr>
        <w:t>Sala 2</w:t>
      </w:r>
    </w:p>
    <w:p w:rsidR="000578E4" w:rsidRPr="000578E4" w:rsidRDefault="000578E4" w:rsidP="000578E4">
      <w:pPr>
        <w:spacing w:after="0"/>
        <w:jc w:val="both"/>
        <w:rPr>
          <w:rFonts w:ascii="Arial" w:eastAsia="Times New Roman" w:hAnsi="Arial" w:cs="Arial"/>
          <w:lang w:val="es-MX" w:eastAsia="es-ES"/>
        </w:rPr>
      </w:pPr>
      <w:r w:rsidRPr="000578E4">
        <w:rPr>
          <w:rFonts w:ascii="Arial" w:eastAsia="Times New Roman" w:hAnsi="Arial" w:cs="Arial"/>
          <w:lang w:val="es-MX" w:eastAsia="es-ES"/>
        </w:rPr>
        <w:t>1.9</w:t>
      </w:r>
      <w:r w:rsidRPr="000578E4">
        <w:rPr>
          <w:rFonts w:ascii="Arial" w:eastAsia="Times New Roman" w:hAnsi="Arial" w:cs="Arial"/>
          <w:lang w:val="es-MX" w:eastAsia="es-ES"/>
        </w:rPr>
        <w:tab/>
        <w:t xml:space="preserve">HORARIO                          </w:t>
      </w:r>
      <w:r>
        <w:rPr>
          <w:rFonts w:ascii="Arial" w:eastAsia="Times New Roman" w:hAnsi="Arial" w:cs="Arial"/>
          <w:lang w:val="es-MX" w:eastAsia="es-ES"/>
        </w:rPr>
        <w:t>:</w:t>
      </w:r>
      <w:r>
        <w:rPr>
          <w:rFonts w:ascii="Arial" w:eastAsia="Times New Roman" w:hAnsi="Arial" w:cs="Arial"/>
          <w:lang w:val="es-MX" w:eastAsia="es-ES"/>
        </w:rPr>
        <w:tab/>
        <w:t>1</w:t>
      </w:r>
      <w:r w:rsidR="00B7583B">
        <w:rPr>
          <w:rFonts w:ascii="Arial" w:eastAsia="Times New Roman" w:hAnsi="Arial" w:cs="Arial"/>
          <w:lang w:val="es-MX" w:eastAsia="es-ES"/>
        </w:rPr>
        <w:t>4:00 a 16:40</w:t>
      </w:r>
      <w:bookmarkStart w:id="0" w:name="_GoBack"/>
      <w:bookmarkEnd w:id="0"/>
      <w:r w:rsidRPr="000578E4">
        <w:rPr>
          <w:rFonts w:ascii="Arial" w:eastAsia="Times New Roman" w:hAnsi="Arial" w:cs="Arial"/>
          <w:lang w:val="es-MX" w:eastAsia="es-ES"/>
        </w:rPr>
        <w:t xml:space="preserve"> horas</w:t>
      </w:r>
    </w:p>
    <w:p w:rsidR="000578E4" w:rsidRPr="000578E4" w:rsidRDefault="000578E4" w:rsidP="000578E4">
      <w:pPr>
        <w:numPr>
          <w:ilvl w:val="1"/>
          <w:numId w:val="3"/>
        </w:numPr>
        <w:spacing w:after="0" w:line="240" w:lineRule="auto"/>
        <w:rPr>
          <w:rFonts w:ascii="Arial" w:eastAsia="Times New Roman" w:hAnsi="Arial" w:cs="Arial"/>
          <w:lang w:val="es-MX" w:eastAsia="es-ES"/>
        </w:rPr>
      </w:pPr>
      <w:r w:rsidRPr="000578E4">
        <w:rPr>
          <w:rFonts w:ascii="Arial" w:eastAsia="Times New Roman" w:hAnsi="Arial" w:cs="Arial"/>
          <w:lang w:val="es-MX" w:eastAsia="es-ES"/>
        </w:rPr>
        <w:t xml:space="preserve">PROFESORA ENCARGADA: María Teresa Andonaegui A </w:t>
      </w:r>
      <w:r w:rsidRPr="000578E4">
        <w:rPr>
          <w:rFonts w:ascii="Arial" w:eastAsia="Times New Roman" w:hAnsi="Arial" w:cs="Arial"/>
          <w:color w:val="0000FF"/>
          <w:u w:val="single"/>
          <w:lang w:val="es-MX" w:eastAsia="es-ES"/>
        </w:rPr>
        <w:t>mandonae@uchile.cl</w:t>
      </w:r>
    </w:p>
    <w:p w:rsidR="000578E4" w:rsidRPr="000578E4" w:rsidRDefault="000578E4" w:rsidP="000578E4">
      <w:pPr>
        <w:spacing w:after="0"/>
        <w:ind w:left="142" w:hanging="142"/>
        <w:jc w:val="both"/>
        <w:rPr>
          <w:rFonts w:ascii="Arial" w:eastAsia="Arial Unicode MS" w:hAnsi="Arial" w:cs="Arial"/>
          <w:vanish/>
          <w:u w:val="single"/>
          <w:lang w:eastAsia="es-ES"/>
        </w:rPr>
      </w:pPr>
      <w:r w:rsidRPr="000578E4">
        <w:rPr>
          <w:rFonts w:ascii="Arial" w:eastAsia="Times New Roman" w:hAnsi="Arial" w:cs="Arial"/>
          <w:color w:val="000000"/>
          <w:lang w:eastAsia="es-ES"/>
        </w:rPr>
        <w:t xml:space="preserve">1.11 COORDINADORA LABORATORIOS SAVAL: QF. Ingrid Ramdohr E. </w:t>
      </w:r>
      <w:r w:rsidRPr="000578E4">
        <w:rPr>
          <w:rFonts w:ascii="Arial" w:eastAsia="Times New Roman" w:hAnsi="Arial" w:cs="Arial"/>
          <w:color w:val="0000FF"/>
          <w:u w:val="single"/>
          <w:lang w:eastAsia="es-ES"/>
        </w:rPr>
        <w:t>iramdohr@saval.cl</w:t>
      </w:r>
    </w:p>
    <w:p w:rsidR="000578E4" w:rsidRPr="000578E4" w:rsidRDefault="000578E4" w:rsidP="000578E4">
      <w:pPr>
        <w:spacing w:after="0"/>
        <w:jc w:val="both"/>
        <w:rPr>
          <w:rFonts w:ascii="Arial" w:eastAsia="Times New Roman" w:hAnsi="Arial" w:cs="Arial"/>
          <w:color w:val="000000"/>
          <w:lang w:eastAsia="es-ES"/>
        </w:rPr>
      </w:pPr>
    </w:p>
    <w:p w:rsidR="000578E4" w:rsidRPr="000578E4" w:rsidRDefault="000578E4" w:rsidP="000578E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s-ES"/>
        </w:rPr>
      </w:pPr>
    </w:p>
    <w:p w:rsidR="000578E4" w:rsidRPr="000578E4" w:rsidRDefault="000578E4" w:rsidP="000578E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s-ES"/>
        </w:rPr>
      </w:pPr>
    </w:p>
    <w:p w:rsidR="000578E4" w:rsidRPr="000578E4" w:rsidRDefault="000578E4" w:rsidP="000578E4">
      <w:pPr>
        <w:numPr>
          <w:ilvl w:val="1"/>
          <w:numId w:val="2"/>
        </w:numPr>
        <w:spacing w:after="0" w:line="240" w:lineRule="auto"/>
        <w:rPr>
          <w:rFonts w:ascii="Arial" w:eastAsia="Times New Roman" w:hAnsi="Arial" w:cs="Arial"/>
          <w:b/>
          <w:lang w:val="es-MX" w:eastAsia="es-ES"/>
        </w:rPr>
      </w:pPr>
      <w:r w:rsidRPr="000578E4">
        <w:rPr>
          <w:rFonts w:ascii="Arial" w:eastAsia="Times New Roman" w:hAnsi="Arial" w:cs="Arial"/>
          <w:b/>
          <w:lang w:val="es-MX" w:eastAsia="es-ES"/>
        </w:rPr>
        <w:t xml:space="preserve">EQUIPO DOCENTE: </w:t>
      </w:r>
    </w:p>
    <w:p w:rsidR="000578E4" w:rsidRPr="000578E4" w:rsidRDefault="000578E4" w:rsidP="000578E4">
      <w:pPr>
        <w:spacing w:after="0" w:line="240" w:lineRule="auto"/>
        <w:rPr>
          <w:rFonts w:ascii="Arial" w:eastAsia="Times New Roman" w:hAnsi="Arial" w:cs="Arial"/>
          <w:lang w:val="es-MX" w:eastAsia="es-ES"/>
        </w:rPr>
      </w:pPr>
      <w:r w:rsidRPr="000578E4">
        <w:rPr>
          <w:rFonts w:ascii="Arial" w:eastAsia="Times New Roman" w:hAnsi="Arial" w:cs="Arial"/>
          <w:b/>
          <w:lang w:val="es-MX" w:eastAsia="es-ES"/>
        </w:rPr>
        <w:t xml:space="preserve"> Profesores</w:t>
      </w:r>
      <w:r w:rsidRPr="000578E4">
        <w:rPr>
          <w:rFonts w:ascii="Arial" w:eastAsia="Times New Roman" w:hAnsi="Arial" w:cs="Arial"/>
          <w:lang w:val="es-MX" w:eastAsia="es-ES"/>
        </w:rPr>
        <w:t>:</w:t>
      </w:r>
    </w:p>
    <w:p w:rsidR="000578E4" w:rsidRPr="000578E4" w:rsidRDefault="000578E4" w:rsidP="000578E4">
      <w:pPr>
        <w:spacing w:after="0" w:line="240" w:lineRule="auto"/>
        <w:ind w:left="708" w:right="-1521"/>
        <w:jc w:val="both"/>
        <w:rPr>
          <w:rFonts w:ascii="Arial" w:eastAsia="Times New Roman" w:hAnsi="Arial" w:cs="Arial"/>
          <w:lang w:val="es-MX" w:eastAsia="es-ES"/>
        </w:rPr>
      </w:pPr>
      <w:r w:rsidRPr="000578E4">
        <w:rPr>
          <w:rFonts w:ascii="Arial" w:eastAsia="Times New Roman" w:hAnsi="Arial" w:cs="Arial"/>
          <w:lang w:val="es-MX" w:eastAsia="es-ES"/>
        </w:rPr>
        <w:t xml:space="preserve">Ingrid Ramdohr </w:t>
      </w:r>
    </w:p>
    <w:p w:rsidR="000578E4" w:rsidRPr="000578E4" w:rsidRDefault="000578E4" w:rsidP="000578E4">
      <w:pPr>
        <w:spacing w:after="0" w:line="240" w:lineRule="auto"/>
        <w:ind w:left="708" w:right="-1521"/>
        <w:jc w:val="both"/>
        <w:rPr>
          <w:rFonts w:ascii="Arial" w:eastAsia="Times New Roman" w:hAnsi="Arial" w:cs="Arial"/>
          <w:lang w:val="es-MX" w:eastAsia="es-ES"/>
        </w:rPr>
      </w:pPr>
      <w:r w:rsidRPr="000578E4">
        <w:rPr>
          <w:rFonts w:ascii="Arial" w:eastAsia="Times New Roman" w:hAnsi="Arial" w:cs="Arial"/>
          <w:lang w:val="es-MX" w:eastAsia="es-ES"/>
        </w:rPr>
        <w:t xml:space="preserve">Ximena </w:t>
      </w:r>
      <w:proofErr w:type="spellStart"/>
      <w:r w:rsidRPr="000578E4">
        <w:rPr>
          <w:rFonts w:ascii="Arial" w:eastAsia="Times New Roman" w:hAnsi="Arial" w:cs="Arial"/>
          <w:lang w:val="es-MX" w:eastAsia="es-ES"/>
        </w:rPr>
        <w:t>Lyng</w:t>
      </w:r>
      <w:proofErr w:type="spellEnd"/>
    </w:p>
    <w:p w:rsidR="000578E4" w:rsidRPr="000578E4" w:rsidRDefault="000578E4" w:rsidP="000578E4">
      <w:pPr>
        <w:spacing w:after="0" w:line="240" w:lineRule="auto"/>
        <w:ind w:left="708"/>
        <w:rPr>
          <w:rFonts w:ascii="Arial" w:eastAsia="Times New Roman" w:hAnsi="Arial" w:cs="Arial"/>
          <w:color w:val="000000"/>
          <w:lang w:eastAsia="es-ES"/>
        </w:rPr>
      </w:pPr>
      <w:r w:rsidRPr="000578E4">
        <w:rPr>
          <w:rFonts w:ascii="Arial" w:eastAsia="Times New Roman" w:hAnsi="Arial" w:cs="Arial"/>
          <w:color w:val="000000"/>
          <w:lang w:eastAsia="es-ES"/>
        </w:rPr>
        <w:t>Luis Alberto Lindermeyer</w:t>
      </w:r>
    </w:p>
    <w:p w:rsidR="000578E4" w:rsidRPr="000578E4" w:rsidRDefault="000578E4" w:rsidP="000578E4">
      <w:pPr>
        <w:spacing w:after="0" w:line="240" w:lineRule="auto"/>
        <w:ind w:left="708"/>
        <w:rPr>
          <w:rFonts w:ascii="Arial" w:eastAsia="Times New Roman" w:hAnsi="Arial" w:cs="Arial"/>
          <w:color w:val="000000"/>
          <w:lang w:eastAsia="es-ES"/>
        </w:rPr>
      </w:pPr>
      <w:r w:rsidRPr="000578E4">
        <w:rPr>
          <w:rFonts w:ascii="Arial" w:eastAsia="Times New Roman" w:hAnsi="Arial" w:cs="Arial"/>
          <w:color w:val="000000"/>
          <w:lang w:eastAsia="es-ES"/>
        </w:rPr>
        <w:t>Rafael Díaz</w:t>
      </w:r>
    </w:p>
    <w:p w:rsidR="000578E4" w:rsidRPr="000578E4" w:rsidRDefault="000578E4" w:rsidP="000578E4">
      <w:pPr>
        <w:spacing w:after="0" w:line="240" w:lineRule="auto"/>
        <w:ind w:left="708" w:right="-1521"/>
        <w:jc w:val="both"/>
        <w:rPr>
          <w:rFonts w:ascii="Arial" w:eastAsia="Times New Roman" w:hAnsi="Arial" w:cs="Arial"/>
          <w:lang w:val="es-MX" w:eastAsia="es-ES"/>
        </w:rPr>
      </w:pPr>
      <w:r w:rsidRPr="000578E4">
        <w:rPr>
          <w:rFonts w:ascii="Arial" w:eastAsia="Times New Roman" w:hAnsi="Arial" w:cs="Arial"/>
          <w:lang w:val="es-MX" w:eastAsia="es-ES"/>
        </w:rPr>
        <w:t xml:space="preserve">Claudio </w:t>
      </w:r>
      <w:proofErr w:type="spellStart"/>
      <w:r w:rsidRPr="000578E4">
        <w:rPr>
          <w:rFonts w:ascii="Arial" w:eastAsia="Times New Roman" w:hAnsi="Arial" w:cs="Arial"/>
          <w:lang w:val="es-MX" w:eastAsia="es-ES"/>
        </w:rPr>
        <w:t>Monsalves</w:t>
      </w:r>
      <w:proofErr w:type="spellEnd"/>
    </w:p>
    <w:p w:rsidR="000578E4" w:rsidRPr="000578E4" w:rsidRDefault="000578E4" w:rsidP="000578E4">
      <w:pPr>
        <w:spacing w:after="0" w:line="240" w:lineRule="auto"/>
        <w:ind w:left="708" w:right="-1521"/>
        <w:jc w:val="both"/>
        <w:rPr>
          <w:rFonts w:ascii="Arial" w:eastAsia="Times New Roman" w:hAnsi="Arial" w:cs="Arial"/>
          <w:lang w:val="es-MX" w:eastAsia="es-ES"/>
        </w:rPr>
      </w:pPr>
      <w:r w:rsidRPr="000578E4">
        <w:rPr>
          <w:rFonts w:ascii="Arial" w:eastAsia="Times New Roman" w:hAnsi="Arial" w:cs="Arial"/>
          <w:lang w:val="es-MX" w:eastAsia="es-ES"/>
        </w:rPr>
        <w:t>Paula Caballero</w:t>
      </w:r>
    </w:p>
    <w:p w:rsidR="000578E4" w:rsidRPr="000578E4" w:rsidRDefault="000578E4" w:rsidP="000578E4">
      <w:pPr>
        <w:spacing w:after="0" w:line="240" w:lineRule="auto"/>
        <w:ind w:left="708" w:right="-1521"/>
        <w:jc w:val="both"/>
        <w:rPr>
          <w:rFonts w:ascii="Arial" w:eastAsia="Times New Roman" w:hAnsi="Arial" w:cs="Arial"/>
          <w:lang w:val="es-MX" w:eastAsia="es-ES"/>
        </w:rPr>
      </w:pPr>
      <w:r w:rsidRPr="000578E4">
        <w:rPr>
          <w:rFonts w:ascii="Arial" w:eastAsia="Times New Roman" w:hAnsi="Arial" w:cs="Arial"/>
          <w:lang w:val="es-MX" w:eastAsia="es-ES"/>
        </w:rPr>
        <w:t>Maximiliano Toledo</w:t>
      </w:r>
    </w:p>
    <w:p w:rsidR="000578E4" w:rsidRPr="000578E4" w:rsidRDefault="000578E4" w:rsidP="000578E4">
      <w:pPr>
        <w:spacing w:after="0" w:line="240" w:lineRule="auto"/>
        <w:ind w:left="708" w:right="-1521"/>
        <w:jc w:val="both"/>
        <w:rPr>
          <w:rFonts w:ascii="Arial" w:eastAsia="Times New Roman" w:hAnsi="Arial" w:cs="Arial"/>
          <w:lang w:val="es-MX" w:eastAsia="es-ES"/>
        </w:rPr>
      </w:pPr>
      <w:r w:rsidRPr="000578E4">
        <w:rPr>
          <w:rFonts w:ascii="Arial" w:eastAsia="Times New Roman" w:hAnsi="Arial" w:cs="Arial"/>
          <w:lang w:val="es-MX" w:eastAsia="es-ES"/>
        </w:rPr>
        <w:t xml:space="preserve">Lorenzo </w:t>
      </w:r>
      <w:proofErr w:type="spellStart"/>
      <w:r w:rsidRPr="000578E4">
        <w:rPr>
          <w:rFonts w:ascii="Arial" w:eastAsia="Times New Roman" w:hAnsi="Arial" w:cs="Arial"/>
          <w:lang w:val="es-MX" w:eastAsia="es-ES"/>
        </w:rPr>
        <w:t>Leyton</w:t>
      </w:r>
      <w:proofErr w:type="spellEnd"/>
    </w:p>
    <w:p w:rsidR="000578E4" w:rsidRPr="000578E4" w:rsidRDefault="000578E4" w:rsidP="000578E4">
      <w:pPr>
        <w:spacing w:after="0" w:line="240" w:lineRule="auto"/>
        <w:ind w:left="708" w:right="-1521"/>
        <w:jc w:val="both"/>
        <w:rPr>
          <w:rFonts w:ascii="Arial" w:eastAsia="Times New Roman" w:hAnsi="Arial" w:cs="Arial"/>
          <w:lang w:val="es-MX" w:eastAsia="es-ES"/>
        </w:rPr>
      </w:pPr>
    </w:p>
    <w:p w:rsidR="000578E4" w:rsidRPr="000578E4" w:rsidRDefault="000578E4" w:rsidP="000578E4">
      <w:pPr>
        <w:spacing w:after="0" w:line="240" w:lineRule="auto"/>
        <w:jc w:val="both"/>
        <w:rPr>
          <w:rFonts w:ascii="Arial" w:eastAsia="Times New Roman" w:hAnsi="Arial" w:cs="Arial"/>
          <w:lang w:val="es-MX" w:eastAsia="es-ES"/>
        </w:rPr>
      </w:pPr>
      <w:r w:rsidRPr="000578E4">
        <w:rPr>
          <w:rFonts w:ascii="Arial" w:eastAsia="Times New Roman" w:hAnsi="Arial" w:cs="Arial"/>
          <w:b/>
          <w:lang w:val="es-MX" w:eastAsia="es-ES"/>
        </w:rPr>
        <w:t>2.-INTRODUCCIÓN</w:t>
      </w:r>
      <w:r w:rsidRPr="000578E4">
        <w:rPr>
          <w:rFonts w:ascii="Arial" w:eastAsia="Times New Roman" w:hAnsi="Arial" w:cs="Arial"/>
          <w:lang w:val="es-MX" w:eastAsia="es-ES"/>
        </w:rPr>
        <w:t xml:space="preserve">: </w:t>
      </w:r>
    </w:p>
    <w:p w:rsidR="000578E4" w:rsidRPr="000578E4" w:rsidRDefault="000578E4" w:rsidP="000578E4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MX" w:eastAsia="es-ES"/>
        </w:rPr>
      </w:pPr>
      <w:r w:rsidRPr="000578E4">
        <w:rPr>
          <w:rFonts w:ascii="Arial" w:eastAsia="Times New Roman" w:hAnsi="Arial" w:cs="Arial"/>
          <w:lang w:val="es-MX" w:eastAsia="es-ES"/>
        </w:rPr>
        <w:t>2.1.-</w:t>
      </w:r>
      <w:r w:rsidRPr="000578E4">
        <w:rPr>
          <w:rFonts w:ascii="Arial" w:eastAsia="Times New Roman" w:hAnsi="Arial" w:cs="Arial"/>
          <w:b/>
          <w:bCs/>
          <w:lang w:val="es-MX" w:eastAsia="es-ES"/>
        </w:rPr>
        <w:t>Propósitos en función del perfil profesional:</w:t>
      </w:r>
    </w:p>
    <w:p w:rsidR="000578E4" w:rsidRPr="000578E4" w:rsidRDefault="000578E4" w:rsidP="000578E4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MX" w:eastAsia="es-ES"/>
        </w:rPr>
      </w:pPr>
    </w:p>
    <w:p w:rsidR="000578E4" w:rsidRPr="000578E4" w:rsidRDefault="000578E4" w:rsidP="000578E4">
      <w:pPr>
        <w:spacing w:after="0" w:line="240" w:lineRule="auto"/>
        <w:jc w:val="both"/>
        <w:rPr>
          <w:rFonts w:ascii="Arial" w:eastAsia="Times New Roman" w:hAnsi="Arial" w:cs="Arial"/>
          <w:bCs/>
          <w:lang w:val="es-MX" w:eastAsia="es-ES"/>
        </w:rPr>
      </w:pPr>
      <w:r w:rsidRPr="000578E4">
        <w:rPr>
          <w:rFonts w:ascii="Arial" w:eastAsia="Times New Roman" w:hAnsi="Arial" w:cs="Arial"/>
          <w:bCs/>
          <w:lang w:val="es-MX" w:eastAsia="es-ES"/>
        </w:rPr>
        <w:t>Entregar al alumno herramientas de gestión y marketing, como complemento a la formación entregada por la facultad</w:t>
      </w:r>
    </w:p>
    <w:p w:rsidR="000578E4" w:rsidRPr="000578E4" w:rsidRDefault="000578E4" w:rsidP="000578E4">
      <w:pPr>
        <w:spacing w:after="0" w:line="240" w:lineRule="auto"/>
        <w:jc w:val="both"/>
        <w:rPr>
          <w:rFonts w:ascii="Arial" w:eastAsia="Times New Roman" w:hAnsi="Arial" w:cs="Arial"/>
          <w:lang w:val="es-MX" w:eastAsia="es-ES"/>
        </w:rPr>
      </w:pPr>
      <w:r w:rsidRPr="000578E4">
        <w:rPr>
          <w:rFonts w:ascii="Arial" w:eastAsia="Times New Roman" w:hAnsi="Arial" w:cs="Arial"/>
          <w:b/>
          <w:bCs/>
          <w:lang w:val="es-MX" w:eastAsia="es-ES"/>
        </w:rPr>
        <w:t xml:space="preserve"> </w:t>
      </w:r>
      <w:r w:rsidRPr="000578E4">
        <w:rPr>
          <w:rFonts w:ascii="Arial" w:eastAsia="Times New Roman" w:hAnsi="Arial" w:cs="Arial"/>
          <w:lang w:val="es-MX" w:eastAsia="es-ES"/>
        </w:rPr>
        <w:t>Aprender a gestionar acciones la promoción y marketing y/o comercialización de productos farmacéuticos en un marco ético</w:t>
      </w:r>
    </w:p>
    <w:p w:rsidR="000578E4" w:rsidRPr="000578E4" w:rsidRDefault="000578E4" w:rsidP="000578E4">
      <w:pPr>
        <w:spacing w:after="0" w:line="240" w:lineRule="auto"/>
        <w:jc w:val="both"/>
        <w:rPr>
          <w:rFonts w:ascii="Arial" w:eastAsia="Times New Roman" w:hAnsi="Arial" w:cs="Arial"/>
          <w:lang w:val="es-MX" w:eastAsia="es-ES"/>
        </w:rPr>
      </w:pPr>
      <w:r w:rsidRPr="000578E4">
        <w:rPr>
          <w:rFonts w:ascii="Arial" w:eastAsia="Times New Roman" w:hAnsi="Arial" w:cs="Arial"/>
          <w:color w:val="000000"/>
          <w:lang w:eastAsia="es-ES"/>
        </w:rPr>
        <w:t xml:space="preserve"> Conocer y manejar elementos de gestión en recursos humanos y estrategias de manejo de personal</w:t>
      </w:r>
    </w:p>
    <w:p w:rsidR="000578E4" w:rsidRPr="000578E4" w:rsidRDefault="000578E4" w:rsidP="000578E4">
      <w:pPr>
        <w:spacing w:after="0" w:line="240" w:lineRule="auto"/>
        <w:jc w:val="both"/>
        <w:rPr>
          <w:rFonts w:ascii="Arial" w:eastAsia="Times New Roman" w:hAnsi="Arial" w:cs="Arial"/>
          <w:lang w:val="es-MX" w:eastAsia="es-ES"/>
        </w:rPr>
      </w:pPr>
    </w:p>
    <w:p w:rsidR="000578E4" w:rsidRPr="000578E4" w:rsidRDefault="000578E4" w:rsidP="000578E4">
      <w:pPr>
        <w:spacing w:after="0" w:line="240" w:lineRule="auto"/>
        <w:jc w:val="both"/>
        <w:rPr>
          <w:rFonts w:ascii="Arial" w:eastAsia="Times New Roman" w:hAnsi="Arial" w:cs="Arial"/>
          <w:lang w:val="es-MX" w:eastAsia="es-ES"/>
        </w:rPr>
      </w:pPr>
    </w:p>
    <w:p w:rsidR="000578E4" w:rsidRPr="000578E4" w:rsidRDefault="000578E4" w:rsidP="000578E4">
      <w:pPr>
        <w:spacing w:after="0" w:line="240" w:lineRule="auto"/>
        <w:jc w:val="both"/>
        <w:rPr>
          <w:rFonts w:ascii="Arial" w:eastAsia="Times New Roman" w:hAnsi="Arial" w:cs="Arial"/>
          <w:lang w:val="es-MX" w:eastAsia="es-ES"/>
        </w:rPr>
      </w:pPr>
    </w:p>
    <w:p w:rsidR="000578E4" w:rsidRPr="000578E4" w:rsidRDefault="000578E4" w:rsidP="000578E4">
      <w:pPr>
        <w:spacing w:after="0" w:line="240" w:lineRule="auto"/>
        <w:jc w:val="both"/>
        <w:rPr>
          <w:rFonts w:ascii="Arial" w:eastAsia="Times New Roman" w:hAnsi="Arial" w:cs="Arial"/>
          <w:lang w:val="es-MX" w:eastAsia="es-ES"/>
        </w:rPr>
      </w:pPr>
      <w:r w:rsidRPr="000578E4">
        <w:rPr>
          <w:rFonts w:ascii="Arial" w:eastAsia="Times New Roman" w:hAnsi="Arial" w:cs="Arial"/>
          <w:lang w:val="es-MX" w:eastAsia="es-ES"/>
        </w:rPr>
        <w:t>2.2.-</w:t>
      </w:r>
      <w:r w:rsidRPr="000578E4">
        <w:rPr>
          <w:rFonts w:ascii="Arial" w:eastAsia="Times New Roman" w:hAnsi="Arial" w:cs="Arial"/>
          <w:b/>
          <w:bCs/>
          <w:lang w:val="es-MX" w:eastAsia="es-ES"/>
        </w:rPr>
        <w:t>Descripción de la asignatura</w:t>
      </w:r>
    </w:p>
    <w:p w:rsidR="000578E4" w:rsidRPr="000578E4" w:rsidRDefault="000578E4" w:rsidP="000578E4">
      <w:pPr>
        <w:spacing w:after="0" w:line="240" w:lineRule="auto"/>
        <w:jc w:val="both"/>
        <w:rPr>
          <w:rFonts w:ascii="Arial" w:eastAsia="Times New Roman" w:hAnsi="Arial" w:cs="Arial"/>
          <w:lang w:val="es-MX" w:eastAsia="es-ES"/>
        </w:rPr>
      </w:pPr>
    </w:p>
    <w:p w:rsidR="000578E4" w:rsidRPr="000578E4" w:rsidRDefault="000578E4" w:rsidP="000578E4">
      <w:pPr>
        <w:spacing w:after="0" w:line="240" w:lineRule="auto"/>
        <w:jc w:val="both"/>
        <w:rPr>
          <w:rFonts w:ascii="Arial" w:eastAsia="Times New Roman" w:hAnsi="Arial" w:cs="Arial"/>
          <w:lang w:val="es-MX" w:eastAsia="es-ES"/>
        </w:rPr>
      </w:pPr>
      <w:r w:rsidRPr="000578E4">
        <w:rPr>
          <w:rFonts w:ascii="Arial" w:eastAsia="Times New Roman" w:hAnsi="Arial" w:cs="Arial"/>
          <w:lang w:val="es-MX" w:eastAsia="es-ES"/>
        </w:rPr>
        <w:lastRenderedPageBreak/>
        <w:tab/>
        <w:t xml:space="preserve">Asignatura electiva, que entrega conceptos de marketing, recursos humanos y conceptos de ventas. También incluye una introducción al uso de herramientas biomédicas computacionales. </w:t>
      </w:r>
    </w:p>
    <w:p w:rsidR="000578E4" w:rsidRPr="000578E4" w:rsidRDefault="000578E4" w:rsidP="000578E4">
      <w:pPr>
        <w:spacing w:after="0" w:line="240" w:lineRule="auto"/>
        <w:jc w:val="both"/>
        <w:rPr>
          <w:rFonts w:ascii="Arial" w:eastAsia="Times New Roman" w:hAnsi="Arial" w:cs="Arial"/>
          <w:lang w:val="es-MX" w:eastAsia="es-ES"/>
        </w:rPr>
      </w:pPr>
    </w:p>
    <w:p w:rsidR="000578E4" w:rsidRPr="000578E4" w:rsidRDefault="000578E4" w:rsidP="000578E4">
      <w:pPr>
        <w:spacing w:after="0" w:line="240" w:lineRule="auto"/>
        <w:jc w:val="both"/>
        <w:rPr>
          <w:rFonts w:ascii="Arial" w:eastAsia="Times New Roman" w:hAnsi="Arial" w:cs="Arial"/>
          <w:lang w:val="es-MX" w:eastAsia="es-ES"/>
        </w:rPr>
      </w:pPr>
      <w:r w:rsidRPr="000578E4">
        <w:rPr>
          <w:rFonts w:ascii="Arial" w:eastAsia="Times New Roman" w:hAnsi="Arial" w:cs="Arial"/>
          <w:b/>
          <w:lang w:val="es-MX" w:eastAsia="es-ES"/>
        </w:rPr>
        <w:t>3.- Objetivos Educacionales</w:t>
      </w:r>
      <w:r w:rsidRPr="000578E4">
        <w:rPr>
          <w:rFonts w:ascii="Arial" w:eastAsia="Times New Roman" w:hAnsi="Arial" w:cs="Arial"/>
          <w:lang w:val="es-MX" w:eastAsia="es-ES"/>
        </w:rPr>
        <w:t>:</w:t>
      </w:r>
    </w:p>
    <w:p w:rsidR="000578E4" w:rsidRPr="000578E4" w:rsidRDefault="000578E4" w:rsidP="000578E4">
      <w:pPr>
        <w:spacing w:after="0" w:line="240" w:lineRule="auto"/>
        <w:jc w:val="both"/>
        <w:rPr>
          <w:rFonts w:ascii="Arial" w:eastAsia="Times New Roman" w:hAnsi="Arial" w:cs="Arial"/>
          <w:lang w:val="es-MX" w:eastAsia="es-ES"/>
        </w:rPr>
      </w:pPr>
      <w:r w:rsidRPr="000578E4">
        <w:rPr>
          <w:rFonts w:ascii="Arial" w:eastAsia="Times New Roman" w:hAnsi="Arial" w:cs="Arial"/>
          <w:lang w:val="es-MX" w:eastAsia="es-ES"/>
        </w:rPr>
        <w:t>3.1.-Objetivo General:</w:t>
      </w:r>
    </w:p>
    <w:p w:rsidR="000578E4" w:rsidRPr="000578E4" w:rsidRDefault="000578E4" w:rsidP="000578E4">
      <w:pPr>
        <w:spacing w:after="0" w:line="240" w:lineRule="auto"/>
        <w:jc w:val="both"/>
        <w:rPr>
          <w:rFonts w:ascii="Arial" w:eastAsia="Times New Roman" w:hAnsi="Arial" w:cs="Arial"/>
          <w:lang w:val="es-MX" w:eastAsia="es-ES"/>
        </w:rPr>
      </w:pPr>
      <w:r w:rsidRPr="000578E4">
        <w:rPr>
          <w:rFonts w:ascii="Arial" w:eastAsia="Times New Roman" w:hAnsi="Arial" w:cs="Arial"/>
          <w:lang w:val="es-MX" w:eastAsia="es-ES"/>
        </w:rPr>
        <w:t xml:space="preserve"> Complementar la formación en el área de Gestión y Marketing al Profesional Farmacéutico.</w:t>
      </w:r>
    </w:p>
    <w:p w:rsidR="000578E4" w:rsidRPr="000578E4" w:rsidRDefault="000578E4" w:rsidP="000578E4">
      <w:pPr>
        <w:spacing w:after="0" w:line="240" w:lineRule="auto"/>
        <w:jc w:val="both"/>
        <w:rPr>
          <w:rFonts w:ascii="Arial" w:eastAsia="Times New Roman" w:hAnsi="Arial" w:cs="Arial"/>
          <w:lang w:val="es-MX" w:eastAsia="es-ES"/>
        </w:rPr>
      </w:pPr>
      <w:r w:rsidRPr="000578E4">
        <w:rPr>
          <w:rFonts w:ascii="Arial" w:eastAsia="Times New Roman" w:hAnsi="Arial" w:cs="Arial"/>
          <w:lang w:val="es-MX" w:eastAsia="es-ES"/>
        </w:rPr>
        <w:t>3.2.1.- Objetivos  específicos de conocimientos: lograr que el alumno domine las herramientas del marketing farmacéutico desde la planificación hasta la evaluación de los resultados.</w:t>
      </w:r>
    </w:p>
    <w:p w:rsidR="000578E4" w:rsidRPr="000578E4" w:rsidRDefault="000578E4" w:rsidP="000578E4">
      <w:pPr>
        <w:spacing w:after="0" w:line="240" w:lineRule="auto"/>
        <w:jc w:val="both"/>
        <w:rPr>
          <w:rFonts w:ascii="Arial" w:eastAsia="Times New Roman" w:hAnsi="Arial" w:cs="Arial"/>
          <w:lang w:val="es-MX" w:eastAsia="es-ES"/>
        </w:rPr>
      </w:pPr>
      <w:r w:rsidRPr="000578E4">
        <w:rPr>
          <w:rFonts w:ascii="Arial" w:eastAsia="Times New Roman" w:hAnsi="Arial" w:cs="Arial"/>
          <w:lang w:val="es-MX" w:eastAsia="es-ES"/>
        </w:rPr>
        <w:t>3.2.2.- Objetivos específicos de habilidades: El alumno al finalizar el curso podrá conocer los distintos aspectos  del mercado farmacéutico y podrá implementar y conocer las variables del marketing en cualquier establecimiento farmacéutico.</w:t>
      </w:r>
    </w:p>
    <w:p w:rsidR="000578E4" w:rsidRPr="000578E4" w:rsidRDefault="000578E4" w:rsidP="000578E4">
      <w:pPr>
        <w:spacing w:after="0" w:line="240" w:lineRule="auto"/>
        <w:jc w:val="both"/>
        <w:rPr>
          <w:rFonts w:ascii="Arial" w:eastAsia="Times New Roman" w:hAnsi="Arial" w:cs="Arial"/>
          <w:lang w:val="es-MX" w:eastAsia="es-ES"/>
        </w:rPr>
      </w:pPr>
    </w:p>
    <w:p w:rsidR="000578E4" w:rsidRPr="000578E4" w:rsidRDefault="000578E4" w:rsidP="000578E4">
      <w:pPr>
        <w:spacing w:after="0" w:line="240" w:lineRule="auto"/>
        <w:jc w:val="both"/>
        <w:rPr>
          <w:rFonts w:ascii="Arial" w:eastAsia="Times New Roman" w:hAnsi="Arial" w:cs="Arial"/>
          <w:lang w:val="es-MX" w:eastAsia="es-ES"/>
        </w:rPr>
      </w:pPr>
      <w:r w:rsidRPr="000578E4">
        <w:rPr>
          <w:rFonts w:ascii="Arial" w:eastAsia="Times New Roman" w:hAnsi="Arial" w:cs="Arial"/>
          <w:lang w:val="es-MX" w:eastAsia="es-ES"/>
        </w:rPr>
        <w:t>3.2.3.-Objetivos específicos de Actitudes: Poder diagnosticar e implementar distintas acciones hacia una gestión  que influya positivamente en los resultados.</w:t>
      </w:r>
    </w:p>
    <w:p w:rsidR="000578E4" w:rsidRPr="000578E4" w:rsidRDefault="000578E4" w:rsidP="000578E4">
      <w:pPr>
        <w:spacing w:after="0" w:line="240" w:lineRule="auto"/>
        <w:jc w:val="both"/>
        <w:rPr>
          <w:rFonts w:ascii="Arial" w:eastAsia="Times New Roman" w:hAnsi="Arial" w:cs="Arial"/>
          <w:b/>
          <w:lang w:val="es-MX" w:eastAsia="es-ES"/>
        </w:rPr>
      </w:pPr>
    </w:p>
    <w:p w:rsidR="000578E4" w:rsidRPr="000578E4" w:rsidRDefault="000578E4" w:rsidP="000578E4">
      <w:pPr>
        <w:spacing w:after="0" w:line="240" w:lineRule="auto"/>
        <w:jc w:val="both"/>
        <w:rPr>
          <w:rFonts w:ascii="Arial" w:eastAsia="Times New Roman" w:hAnsi="Arial" w:cs="Arial"/>
          <w:b/>
          <w:lang w:val="es-MX" w:eastAsia="es-ES"/>
        </w:rPr>
      </w:pPr>
    </w:p>
    <w:p w:rsidR="000578E4" w:rsidRPr="000578E4" w:rsidRDefault="000578E4" w:rsidP="000578E4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MX" w:eastAsia="es-ES"/>
        </w:rPr>
      </w:pPr>
      <w:r w:rsidRPr="000578E4">
        <w:rPr>
          <w:rFonts w:ascii="Arial" w:eastAsia="Times New Roman" w:hAnsi="Arial" w:cs="Arial"/>
          <w:b/>
          <w:lang w:val="es-MX" w:eastAsia="es-ES"/>
        </w:rPr>
        <w:t xml:space="preserve">4.- Contenidos y </w:t>
      </w:r>
      <w:r w:rsidRPr="000578E4">
        <w:rPr>
          <w:rFonts w:ascii="Arial" w:eastAsia="Times New Roman" w:hAnsi="Arial" w:cs="Arial"/>
          <w:b/>
          <w:bCs/>
          <w:lang w:val="es-MX" w:eastAsia="es-ES"/>
        </w:rPr>
        <w:t>Calendario</w:t>
      </w:r>
    </w:p>
    <w:p w:rsidR="000578E4" w:rsidRPr="000578E4" w:rsidRDefault="000578E4" w:rsidP="000578E4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MX" w:eastAsia="es-ES"/>
        </w:rPr>
      </w:pPr>
    </w:p>
    <w:p w:rsidR="000578E4" w:rsidRPr="000578E4" w:rsidRDefault="000578E4" w:rsidP="000578E4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MX" w:eastAsia="es-ES"/>
        </w:rPr>
      </w:pPr>
    </w:p>
    <w:tbl>
      <w:tblPr>
        <w:tblW w:w="9805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2"/>
        <w:gridCol w:w="4253"/>
        <w:gridCol w:w="3850"/>
      </w:tblGrid>
      <w:tr w:rsidR="006250D6" w:rsidRPr="006250D6" w:rsidTr="00212C99">
        <w:trPr>
          <w:trHeight w:val="79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0D6" w:rsidRPr="006250D6" w:rsidRDefault="006250D6" w:rsidP="006250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6250D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24 – abril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0D6" w:rsidRPr="006250D6" w:rsidRDefault="006250D6" w:rsidP="006250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6250D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MKT Estratégico y MKT Operativo</w:t>
            </w:r>
          </w:p>
        </w:tc>
        <w:tc>
          <w:tcPr>
            <w:tcW w:w="3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0D6" w:rsidRPr="006250D6" w:rsidRDefault="006250D6" w:rsidP="006250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6250D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Sr. Maximiliano Toledo</w:t>
            </w:r>
          </w:p>
        </w:tc>
      </w:tr>
      <w:tr w:rsidR="006250D6" w:rsidRPr="006250D6" w:rsidTr="00212C99">
        <w:trPr>
          <w:trHeight w:val="799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0D6" w:rsidRPr="006250D6" w:rsidRDefault="006250D6" w:rsidP="006250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6250D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8 – mayo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0D6" w:rsidRPr="006250D6" w:rsidRDefault="006250D6" w:rsidP="006250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6250D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La farmacia una empresa de servicios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0D6" w:rsidRPr="006250D6" w:rsidRDefault="006250D6" w:rsidP="006250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6250D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Sra. Ximena </w:t>
            </w:r>
            <w:proofErr w:type="spellStart"/>
            <w:r w:rsidRPr="006250D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Ling</w:t>
            </w:r>
            <w:proofErr w:type="spellEnd"/>
          </w:p>
        </w:tc>
      </w:tr>
      <w:tr w:rsidR="006250D6" w:rsidRPr="006250D6" w:rsidTr="00212C99">
        <w:trPr>
          <w:trHeight w:val="799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0D6" w:rsidRPr="006250D6" w:rsidRDefault="006250D6" w:rsidP="006250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6250D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15 – mayo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0D6" w:rsidRPr="006250D6" w:rsidRDefault="006250D6" w:rsidP="006250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6250D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Análisis crítico de la literatura Biomédica aplicada a la Farmacia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0D6" w:rsidRPr="006250D6" w:rsidRDefault="006250D6" w:rsidP="006250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6250D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Sr. Claudio </w:t>
            </w:r>
            <w:proofErr w:type="spellStart"/>
            <w:r w:rsidRPr="006250D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Monsalves</w:t>
            </w:r>
            <w:proofErr w:type="spellEnd"/>
          </w:p>
        </w:tc>
      </w:tr>
      <w:tr w:rsidR="006250D6" w:rsidRPr="006250D6" w:rsidTr="00212C99">
        <w:trPr>
          <w:trHeight w:val="799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0D6" w:rsidRPr="006250D6" w:rsidRDefault="006250D6" w:rsidP="006250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6250D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29 – mayo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0D6" w:rsidRPr="006250D6" w:rsidRDefault="006250D6" w:rsidP="006250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6250D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Liderazgo en la empresa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0D6" w:rsidRPr="006250D6" w:rsidRDefault="006250D6" w:rsidP="006250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6250D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Sr. Rafael Díaz</w:t>
            </w:r>
          </w:p>
        </w:tc>
      </w:tr>
      <w:tr w:rsidR="006250D6" w:rsidRPr="006250D6" w:rsidTr="00212C99">
        <w:trPr>
          <w:trHeight w:val="799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0D6" w:rsidRPr="006250D6" w:rsidRDefault="006250D6" w:rsidP="006250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6250D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05-jun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0D6" w:rsidRPr="006250D6" w:rsidRDefault="006250D6" w:rsidP="006250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6250D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Gestión en RRHH y manejo de personal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0D6" w:rsidRPr="006250D6" w:rsidRDefault="006250D6" w:rsidP="006250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6250D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Sr. Luis A. Lindermeyer</w:t>
            </w:r>
          </w:p>
        </w:tc>
      </w:tr>
      <w:tr w:rsidR="006250D6" w:rsidRPr="006250D6" w:rsidTr="00212C99">
        <w:trPr>
          <w:trHeight w:val="799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0D6" w:rsidRPr="006250D6" w:rsidRDefault="006250D6" w:rsidP="006250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6250D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12-jun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0D6" w:rsidRPr="006250D6" w:rsidRDefault="006250D6" w:rsidP="006250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6250D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Gestión en el punto de venta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0D6" w:rsidRPr="006250D6" w:rsidRDefault="006250D6" w:rsidP="006250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6250D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Sr. Lorenzo </w:t>
            </w:r>
            <w:proofErr w:type="spellStart"/>
            <w:r w:rsidRPr="006250D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Leyton</w:t>
            </w:r>
            <w:proofErr w:type="spellEnd"/>
          </w:p>
        </w:tc>
      </w:tr>
      <w:tr w:rsidR="006250D6" w:rsidRPr="006250D6" w:rsidTr="00212C99">
        <w:trPr>
          <w:trHeight w:val="799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0D6" w:rsidRPr="006250D6" w:rsidRDefault="006250D6" w:rsidP="006250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6250D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19 – junio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0D6" w:rsidRPr="006250D6" w:rsidRDefault="006250D6" w:rsidP="006250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proofErr w:type="spellStart"/>
            <w:r w:rsidRPr="006250D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Merchandising</w:t>
            </w:r>
            <w:proofErr w:type="spellEnd"/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0D6" w:rsidRPr="006250D6" w:rsidRDefault="006250D6" w:rsidP="006250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6250D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Sra. Paula Caballero</w:t>
            </w:r>
          </w:p>
        </w:tc>
      </w:tr>
      <w:tr w:rsidR="006250D6" w:rsidRPr="006250D6" w:rsidTr="00212C99">
        <w:trPr>
          <w:trHeight w:val="799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0D6" w:rsidRPr="006250D6" w:rsidRDefault="006250D6" w:rsidP="006250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6250D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26 – junio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0D6" w:rsidRPr="006250D6" w:rsidRDefault="006250D6" w:rsidP="006250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6250D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Técnicas de ventas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0D6" w:rsidRPr="006250D6" w:rsidRDefault="006250D6" w:rsidP="006250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6250D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Sr. Maximiliano Toledo</w:t>
            </w:r>
          </w:p>
        </w:tc>
      </w:tr>
      <w:tr w:rsidR="006250D6" w:rsidRPr="006250D6" w:rsidTr="00212C99">
        <w:trPr>
          <w:trHeight w:val="799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0D6" w:rsidRPr="006250D6" w:rsidRDefault="006250D6" w:rsidP="006250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6250D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10-jul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0D6" w:rsidRPr="006250D6" w:rsidRDefault="006250D6" w:rsidP="006250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6250D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Examen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0D6" w:rsidRPr="006250D6" w:rsidRDefault="006250D6" w:rsidP="006250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6250D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Sra. Ingrid Ramdohr</w:t>
            </w:r>
          </w:p>
        </w:tc>
      </w:tr>
    </w:tbl>
    <w:p w:rsidR="000578E4" w:rsidRPr="000578E4" w:rsidRDefault="000578E4" w:rsidP="000578E4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es-ES"/>
        </w:rPr>
      </w:pPr>
    </w:p>
    <w:p w:rsidR="000578E4" w:rsidRPr="000578E4" w:rsidRDefault="000578E4" w:rsidP="000578E4">
      <w:pPr>
        <w:tabs>
          <w:tab w:val="left" w:pos="3420"/>
        </w:tabs>
        <w:spacing w:after="0" w:line="240" w:lineRule="auto"/>
        <w:ind w:left="4680" w:hanging="2340"/>
        <w:rPr>
          <w:rFonts w:ascii="Arial" w:eastAsia="Times New Roman" w:hAnsi="Arial" w:cs="Arial"/>
          <w:lang w:eastAsia="es-ES"/>
        </w:rPr>
      </w:pPr>
    </w:p>
    <w:p w:rsidR="000578E4" w:rsidRPr="000578E4" w:rsidRDefault="000578E4" w:rsidP="000578E4">
      <w:pPr>
        <w:tabs>
          <w:tab w:val="left" w:pos="3420"/>
        </w:tabs>
        <w:spacing w:after="0" w:line="240" w:lineRule="auto"/>
        <w:ind w:left="2124" w:hanging="2124"/>
        <w:jc w:val="both"/>
        <w:rPr>
          <w:rFonts w:ascii="Arial" w:eastAsia="Times New Roman" w:hAnsi="Arial" w:cs="Arial"/>
          <w:lang w:eastAsia="es-ES"/>
        </w:rPr>
      </w:pPr>
      <w:r w:rsidRPr="000578E4">
        <w:rPr>
          <w:rFonts w:ascii="Arial" w:eastAsia="Times New Roman" w:hAnsi="Arial" w:cs="Arial"/>
          <w:b/>
          <w:lang w:eastAsia="es-ES"/>
        </w:rPr>
        <w:t>5.-evaluación:</w:t>
      </w:r>
      <w:r w:rsidRPr="000578E4">
        <w:rPr>
          <w:rFonts w:ascii="Arial" w:eastAsia="Times New Roman" w:hAnsi="Arial" w:cs="Arial"/>
          <w:lang w:eastAsia="es-ES"/>
        </w:rPr>
        <w:tab/>
        <w:t>La nota final resultará del desarrollo y presentación de un tema a elección del alumno. Presentan por grupos de 4 a 5 Alumnos. Los docentes del curso entregan temas o pueden ser propuestos por los alumnos.</w:t>
      </w:r>
    </w:p>
    <w:p w:rsidR="000578E4" w:rsidRPr="000578E4" w:rsidRDefault="000578E4" w:rsidP="000578E4">
      <w:pPr>
        <w:tabs>
          <w:tab w:val="left" w:pos="3420"/>
        </w:tabs>
        <w:spacing w:after="0" w:line="240" w:lineRule="auto"/>
        <w:ind w:left="2124" w:hanging="2124"/>
        <w:jc w:val="both"/>
        <w:rPr>
          <w:rFonts w:ascii="Arial" w:eastAsia="Times New Roman" w:hAnsi="Arial" w:cs="Arial"/>
          <w:lang w:eastAsia="es-ES"/>
        </w:rPr>
      </w:pPr>
    </w:p>
    <w:p w:rsidR="000578E4" w:rsidRPr="000578E4" w:rsidRDefault="000578E4" w:rsidP="000578E4">
      <w:pPr>
        <w:tabs>
          <w:tab w:val="left" w:pos="3420"/>
        </w:tabs>
        <w:spacing w:after="0" w:line="240" w:lineRule="auto"/>
        <w:ind w:left="2124" w:hanging="2124"/>
        <w:jc w:val="both"/>
        <w:rPr>
          <w:rFonts w:ascii="Arial" w:eastAsia="Times New Roman" w:hAnsi="Arial" w:cs="Arial"/>
          <w:lang w:eastAsia="es-ES"/>
        </w:rPr>
      </w:pPr>
      <w:r w:rsidRPr="000578E4">
        <w:rPr>
          <w:rFonts w:ascii="Arial" w:eastAsia="Times New Roman" w:hAnsi="Arial" w:cs="Arial"/>
          <w:lang w:eastAsia="es-ES"/>
        </w:rPr>
        <w:tab/>
      </w:r>
    </w:p>
    <w:p w:rsidR="000578E4" w:rsidRPr="000578E4" w:rsidRDefault="000578E4" w:rsidP="000578E4">
      <w:pPr>
        <w:tabs>
          <w:tab w:val="left" w:pos="3420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es-ES"/>
        </w:rPr>
      </w:pPr>
      <w:r w:rsidRPr="000578E4">
        <w:rPr>
          <w:rFonts w:ascii="Arial" w:eastAsia="Times New Roman" w:hAnsi="Arial" w:cs="Arial"/>
          <w:b/>
          <w:bCs/>
          <w:lang w:eastAsia="es-ES"/>
        </w:rPr>
        <w:t>6. Bibliografía</w:t>
      </w:r>
    </w:p>
    <w:p w:rsidR="000578E4" w:rsidRPr="000578E4" w:rsidRDefault="000578E4" w:rsidP="000578E4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0578E4">
        <w:rPr>
          <w:rFonts w:ascii="Arial" w:eastAsia="Times New Roman" w:hAnsi="Arial" w:cs="Arial"/>
          <w:lang w:eastAsia="es-ES"/>
        </w:rPr>
        <w:t xml:space="preserve">Inteligencia Emocional. La comprensión de las propias emociones como una forma de lograr la comunicación óptima, Hendiré </w:t>
      </w:r>
      <w:proofErr w:type="spellStart"/>
      <w:r w:rsidRPr="000578E4">
        <w:rPr>
          <w:rFonts w:ascii="Arial" w:eastAsia="Times New Roman" w:hAnsi="Arial" w:cs="Arial"/>
          <w:lang w:eastAsia="es-ES"/>
        </w:rPr>
        <w:t>Weisinger</w:t>
      </w:r>
      <w:proofErr w:type="spellEnd"/>
      <w:r w:rsidRPr="000578E4">
        <w:rPr>
          <w:rFonts w:ascii="Arial" w:eastAsia="Times New Roman" w:hAnsi="Arial" w:cs="Arial"/>
          <w:lang w:eastAsia="es-ES"/>
        </w:rPr>
        <w:t>, 1998 Editorial, Javier Vergara</w:t>
      </w:r>
    </w:p>
    <w:p w:rsidR="000578E4" w:rsidRPr="000578E4" w:rsidRDefault="000578E4" w:rsidP="000578E4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0578E4">
        <w:rPr>
          <w:rFonts w:ascii="Arial" w:eastAsia="Times New Roman" w:hAnsi="Arial" w:cs="Arial"/>
          <w:lang w:eastAsia="es-ES"/>
        </w:rPr>
        <w:t>La Inteligencia Emocional, 1995 Daniel Coleman, Editorial, Javier Vergara</w:t>
      </w:r>
    </w:p>
    <w:p w:rsidR="000578E4" w:rsidRPr="000578E4" w:rsidRDefault="000578E4" w:rsidP="000578E4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0578E4">
        <w:rPr>
          <w:rFonts w:ascii="Arial" w:eastAsia="Times New Roman" w:hAnsi="Arial" w:cs="Arial"/>
          <w:lang w:eastAsia="es-ES"/>
        </w:rPr>
        <w:t>La Inteligencia Emocional de la Empresa,1999, Editorial, Javier Vergara</w:t>
      </w:r>
    </w:p>
    <w:p w:rsidR="000578E4" w:rsidRPr="000578E4" w:rsidRDefault="000578E4" w:rsidP="000578E4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0578E4">
        <w:rPr>
          <w:rFonts w:ascii="Arial" w:eastAsia="Times New Roman" w:hAnsi="Arial" w:cs="Arial"/>
          <w:lang w:eastAsia="es-ES"/>
        </w:rPr>
        <w:t>Estrategias para el Liderazgo Competitivo: de la Visión a los Resultados</w:t>
      </w:r>
    </w:p>
    <w:p w:rsidR="000578E4" w:rsidRPr="000578E4" w:rsidRDefault="000578E4" w:rsidP="000578E4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proofErr w:type="spellStart"/>
      <w:r w:rsidRPr="000578E4">
        <w:rPr>
          <w:rFonts w:ascii="Arial" w:eastAsia="Times New Roman" w:hAnsi="Arial" w:cs="Arial"/>
          <w:lang w:eastAsia="es-ES"/>
        </w:rPr>
        <w:t>Arnold</w:t>
      </w:r>
      <w:proofErr w:type="spellEnd"/>
      <w:r w:rsidRPr="000578E4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0578E4">
        <w:rPr>
          <w:rFonts w:ascii="Arial" w:eastAsia="Times New Roman" w:hAnsi="Arial" w:cs="Arial"/>
          <w:lang w:eastAsia="es-ES"/>
        </w:rPr>
        <w:t>C.Hax</w:t>
      </w:r>
      <w:proofErr w:type="spellEnd"/>
      <w:r w:rsidRPr="000578E4">
        <w:rPr>
          <w:rFonts w:ascii="Arial" w:eastAsia="Times New Roman" w:hAnsi="Arial" w:cs="Arial"/>
          <w:lang w:eastAsia="es-ES"/>
        </w:rPr>
        <w:t xml:space="preserve"> y </w:t>
      </w:r>
      <w:proofErr w:type="spellStart"/>
      <w:r w:rsidRPr="000578E4">
        <w:rPr>
          <w:rFonts w:ascii="Arial" w:eastAsia="Times New Roman" w:hAnsi="Arial" w:cs="Arial"/>
          <w:lang w:eastAsia="es-ES"/>
        </w:rPr>
        <w:t>Majluf</w:t>
      </w:r>
      <w:proofErr w:type="spellEnd"/>
      <w:r w:rsidRPr="000578E4">
        <w:rPr>
          <w:rFonts w:ascii="Arial" w:eastAsia="Times New Roman" w:hAnsi="Arial" w:cs="Arial"/>
          <w:lang w:eastAsia="es-ES"/>
        </w:rPr>
        <w:t xml:space="preserve">, </w:t>
      </w:r>
      <w:proofErr w:type="spellStart"/>
      <w:r w:rsidRPr="000578E4">
        <w:rPr>
          <w:rFonts w:ascii="Arial" w:eastAsia="Times New Roman" w:hAnsi="Arial" w:cs="Arial"/>
          <w:lang w:eastAsia="es-ES"/>
        </w:rPr>
        <w:t>Nicolas</w:t>
      </w:r>
      <w:proofErr w:type="spellEnd"/>
      <w:r w:rsidRPr="000578E4">
        <w:rPr>
          <w:rFonts w:ascii="Arial" w:eastAsia="Times New Roman" w:hAnsi="Arial" w:cs="Arial"/>
          <w:lang w:eastAsia="es-ES"/>
        </w:rPr>
        <w:t xml:space="preserve"> Editorial: Ediciones Juan </w:t>
      </w:r>
      <w:proofErr w:type="spellStart"/>
      <w:r w:rsidRPr="000578E4">
        <w:rPr>
          <w:rFonts w:ascii="Arial" w:eastAsia="Times New Roman" w:hAnsi="Arial" w:cs="Arial"/>
          <w:lang w:eastAsia="es-ES"/>
        </w:rPr>
        <w:t>Granica</w:t>
      </w:r>
      <w:proofErr w:type="spellEnd"/>
      <w:r w:rsidRPr="000578E4">
        <w:rPr>
          <w:rFonts w:ascii="Arial" w:eastAsia="Times New Roman" w:hAnsi="Arial" w:cs="Arial"/>
          <w:lang w:eastAsia="es-ES"/>
        </w:rPr>
        <w:t xml:space="preserve"> S.A. 1998</w:t>
      </w:r>
    </w:p>
    <w:p w:rsidR="000578E4" w:rsidRPr="000578E4" w:rsidRDefault="000578E4" w:rsidP="000578E4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0578E4">
        <w:rPr>
          <w:rFonts w:ascii="Arial" w:eastAsia="Times New Roman" w:hAnsi="Arial" w:cs="Arial"/>
          <w:lang w:eastAsia="es-ES"/>
        </w:rPr>
        <w:t xml:space="preserve">Liderazgo sin límites. Manual de Supervivencia para </w:t>
      </w:r>
      <w:proofErr w:type="spellStart"/>
      <w:r w:rsidRPr="000578E4">
        <w:rPr>
          <w:rFonts w:ascii="Arial" w:eastAsia="Times New Roman" w:hAnsi="Arial" w:cs="Arial"/>
          <w:lang w:eastAsia="es-ES"/>
        </w:rPr>
        <w:t>Managers,Heifetz</w:t>
      </w:r>
      <w:proofErr w:type="spellEnd"/>
      <w:r w:rsidRPr="000578E4">
        <w:rPr>
          <w:rFonts w:ascii="Arial" w:eastAsia="Times New Roman" w:hAnsi="Arial" w:cs="Arial"/>
          <w:lang w:eastAsia="es-ES"/>
        </w:rPr>
        <w:t xml:space="preserve">, </w:t>
      </w:r>
      <w:proofErr w:type="spellStart"/>
      <w:r w:rsidRPr="000578E4">
        <w:rPr>
          <w:rFonts w:ascii="Arial" w:eastAsia="Times New Roman" w:hAnsi="Arial" w:cs="Arial"/>
          <w:lang w:eastAsia="es-ES"/>
        </w:rPr>
        <w:t>Roland</w:t>
      </w:r>
      <w:proofErr w:type="spellEnd"/>
      <w:r w:rsidRPr="000578E4">
        <w:rPr>
          <w:rFonts w:ascii="Arial" w:eastAsia="Times New Roman" w:hAnsi="Arial" w:cs="Arial"/>
          <w:lang w:eastAsia="es-ES"/>
        </w:rPr>
        <w:t xml:space="preserve"> A. y </w:t>
      </w:r>
      <w:proofErr w:type="spellStart"/>
      <w:r w:rsidRPr="000578E4">
        <w:rPr>
          <w:rFonts w:ascii="Arial" w:eastAsia="Times New Roman" w:hAnsi="Arial" w:cs="Arial"/>
          <w:lang w:eastAsia="es-ES"/>
        </w:rPr>
        <w:t>Linsky</w:t>
      </w:r>
      <w:proofErr w:type="spellEnd"/>
      <w:r w:rsidRPr="000578E4">
        <w:rPr>
          <w:rFonts w:ascii="Arial" w:eastAsia="Times New Roman" w:hAnsi="Arial" w:cs="Arial"/>
          <w:lang w:eastAsia="es-ES"/>
        </w:rPr>
        <w:t xml:space="preserve">, Martin Editorial: Ediciones </w:t>
      </w:r>
      <w:proofErr w:type="spellStart"/>
      <w:r w:rsidRPr="000578E4">
        <w:rPr>
          <w:rFonts w:ascii="Arial" w:eastAsia="Times New Roman" w:hAnsi="Arial" w:cs="Arial"/>
          <w:lang w:eastAsia="es-ES"/>
        </w:rPr>
        <w:t>Paidos</w:t>
      </w:r>
      <w:proofErr w:type="spellEnd"/>
      <w:r w:rsidRPr="000578E4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0578E4">
        <w:rPr>
          <w:rFonts w:ascii="Arial" w:eastAsia="Times New Roman" w:hAnsi="Arial" w:cs="Arial"/>
          <w:lang w:eastAsia="es-ES"/>
        </w:rPr>
        <w:t>Iberica</w:t>
      </w:r>
      <w:proofErr w:type="spellEnd"/>
      <w:r w:rsidRPr="000578E4">
        <w:rPr>
          <w:rFonts w:ascii="Arial" w:eastAsia="Times New Roman" w:hAnsi="Arial" w:cs="Arial"/>
          <w:lang w:eastAsia="es-ES"/>
        </w:rPr>
        <w:t xml:space="preserve"> 2003</w:t>
      </w:r>
    </w:p>
    <w:p w:rsidR="000578E4" w:rsidRPr="000578E4" w:rsidRDefault="000578E4" w:rsidP="000578E4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val="fr-FR" w:eastAsia="es-ES"/>
        </w:rPr>
      </w:pPr>
      <w:r w:rsidRPr="000578E4">
        <w:rPr>
          <w:rFonts w:ascii="Arial" w:eastAsia="Times New Roman" w:hAnsi="Arial" w:cs="Arial"/>
          <w:lang w:val="fr-FR" w:eastAsia="es-ES"/>
        </w:rPr>
        <w:t xml:space="preserve">Management: Lo que se </w:t>
      </w:r>
      <w:proofErr w:type="spellStart"/>
      <w:r w:rsidRPr="000578E4">
        <w:rPr>
          <w:rFonts w:ascii="Arial" w:eastAsia="Times New Roman" w:hAnsi="Arial" w:cs="Arial"/>
          <w:lang w:val="fr-FR" w:eastAsia="es-ES"/>
        </w:rPr>
        <w:t>aprende</w:t>
      </w:r>
      <w:proofErr w:type="spellEnd"/>
      <w:r w:rsidRPr="000578E4">
        <w:rPr>
          <w:rFonts w:ascii="Arial" w:eastAsia="Times New Roman" w:hAnsi="Arial" w:cs="Arial"/>
          <w:lang w:val="fr-FR" w:eastAsia="es-ES"/>
        </w:rPr>
        <w:t xml:space="preserve"> en la Harvard </w:t>
      </w:r>
      <w:proofErr w:type="spellStart"/>
      <w:r w:rsidRPr="000578E4">
        <w:rPr>
          <w:rFonts w:ascii="Arial" w:eastAsia="Times New Roman" w:hAnsi="Arial" w:cs="Arial"/>
          <w:lang w:val="fr-FR" w:eastAsia="es-ES"/>
        </w:rPr>
        <w:t>Bussiness</w:t>
      </w:r>
      <w:proofErr w:type="spellEnd"/>
      <w:r w:rsidRPr="000578E4">
        <w:rPr>
          <w:rFonts w:ascii="Arial" w:eastAsia="Times New Roman" w:hAnsi="Arial" w:cs="Arial"/>
          <w:lang w:val="fr-FR" w:eastAsia="es-ES"/>
        </w:rPr>
        <w:t xml:space="preserve"> </w:t>
      </w:r>
      <w:proofErr w:type="spellStart"/>
      <w:r w:rsidRPr="000578E4">
        <w:rPr>
          <w:rFonts w:ascii="Arial" w:eastAsia="Times New Roman" w:hAnsi="Arial" w:cs="Arial"/>
          <w:lang w:val="fr-FR" w:eastAsia="es-ES"/>
        </w:rPr>
        <w:t>School</w:t>
      </w:r>
      <w:proofErr w:type="spellEnd"/>
      <w:r w:rsidRPr="000578E4">
        <w:rPr>
          <w:rFonts w:ascii="Arial" w:eastAsia="Times New Roman" w:hAnsi="Arial" w:cs="Arial"/>
          <w:lang w:val="fr-FR" w:eastAsia="es-ES"/>
        </w:rPr>
        <w:t xml:space="preserve"> de Stevens, Marcus, Editorial: Editorial Ariel SA, 2003</w:t>
      </w:r>
    </w:p>
    <w:p w:rsidR="000578E4" w:rsidRPr="000578E4" w:rsidRDefault="000578E4" w:rsidP="000578E4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val="fr-FR" w:eastAsia="es-ES"/>
        </w:rPr>
      </w:pPr>
      <w:r w:rsidRPr="000578E4">
        <w:rPr>
          <w:rFonts w:ascii="Arial" w:eastAsia="Times New Roman" w:hAnsi="Arial" w:cs="Arial"/>
          <w:lang w:val="fr-FR" w:eastAsia="es-ES"/>
        </w:rPr>
        <w:t xml:space="preserve">Marketing de Phillip </w:t>
      </w:r>
      <w:proofErr w:type="spellStart"/>
      <w:r w:rsidRPr="000578E4">
        <w:rPr>
          <w:rFonts w:ascii="Arial" w:eastAsia="Times New Roman" w:hAnsi="Arial" w:cs="Arial"/>
          <w:lang w:val="fr-FR" w:eastAsia="es-ES"/>
        </w:rPr>
        <w:t>Kottler</w:t>
      </w:r>
      <w:proofErr w:type="spellEnd"/>
      <w:r w:rsidRPr="000578E4">
        <w:rPr>
          <w:rFonts w:ascii="Arial" w:eastAsia="Times New Roman" w:hAnsi="Arial" w:cs="Arial"/>
          <w:lang w:val="fr-FR" w:eastAsia="es-ES"/>
        </w:rPr>
        <w:t xml:space="preserve">, </w:t>
      </w:r>
      <w:proofErr w:type="spellStart"/>
      <w:r w:rsidRPr="000578E4">
        <w:rPr>
          <w:rFonts w:ascii="Arial" w:eastAsia="Times New Roman" w:hAnsi="Arial" w:cs="Arial"/>
          <w:lang w:val="fr-FR" w:eastAsia="es-ES"/>
        </w:rPr>
        <w:t>Edición</w:t>
      </w:r>
      <w:proofErr w:type="spellEnd"/>
      <w:r w:rsidRPr="000578E4">
        <w:rPr>
          <w:rFonts w:ascii="Arial" w:eastAsia="Times New Roman" w:hAnsi="Arial" w:cs="Arial"/>
          <w:lang w:val="fr-FR" w:eastAsia="es-ES"/>
        </w:rPr>
        <w:t xml:space="preserve"> </w:t>
      </w:r>
      <w:proofErr w:type="spellStart"/>
      <w:r w:rsidRPr="000578E4">
        <w:rPr>
          <w:rFonts w:ascii="Arial" w:eastAsia="Times New Roman" w:hAnsi="Arial" w:cs="Arial"/>
          <w:lang w:val="fr-FR" w:eastAsia="es-ES"/>
        </w:rPr>
        <w:t>año</w:t>
      </w:r>
      <w:proofErr w:type="spellEnd"/>
      <w:r w:rsidRPr="000578E4">
        <w:rPr>
          <w:rFonts w:ascii="Arial" w:eastAsia="Times New Roman" w:hAnsi="Arial" w:cs="Arial"/>
          <w:lang w:val="fr-FR" w:eastAsia="es-ES"/>
        </w:rPr>
        <w:t xml:space="preserve"> 2001</w:t>
      </w:r>
    </w:p>
    <w:p w:rsidR="000578E4" w:rsidRPr="000578E4" w:rsidRDefault="000578E4" w:rsidP="000578E4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val="fr-FR" w:eastAsia="es-ES"/>
        </w:rPr>
      </w:pPr>
      <w:r w:rsidRPr="000578E4">
        <w:rPr>
          <w:rFonts w:ascii="Arial" w:eastAsia="Times New Roman" w:hAnsi="Arial" w:cs="Arial"/>
          <w:lang w:val="fr-FR" w:eastAsia="es-ES"/>
        </w:rPr>
        <w:t xml:space="preserve">Marketing </w:t>
      </w:r>
      <w:proofErr w:type="spellStart"/>
      <w:r w:rsidRPr="000578E4">
        <w:rPr>
          <w:rFonts w:ascii="Arial" w:eastAsia="Times New Roman" w:hAnsi="Arial" w:cs="Arial"/>
          <w:lang w:val="fr-FR" w:eastAsia="es-ES"/>
        </w:rPr>
        <w:t>Estratégico</w:t>
      </w:r>
      <w:proofErr w:type="spellEnd"/>
      <w:r w:rsidRPr="000578E4">
        <w:rPr>
          <w:rFonts w:ascii="Arial" w:eastAsia="Times New Roman" w:hAnsi="Arial" w:cs="Arial"/>
          <w:lang w:val="fr-FR" w:eastAsia="es-ES"/>
        </w:rPr>
        <w:t xml:space="preserve"> de </w:t>
      </w:r>
      <w:proofErr w:type="spellStart"/>
      <w:r w:rsidRPr="000578E4">
        <w:rPr>
          <w:rFonts w:ascii="Arial" w:eastAsia="Times New Roman" w:hAnsi="Arial" w:cs="Arial"/>
          <w:lang w:val="fr-FR" w:eastAsia="es-ES"/>
        </w:rPr>
        <w:t>Jean.Jacques</w:t>
      </w:r>
      <w:proofErr w:type="spellEnd"/>
      <w:r w:rsidRPr="000578E4">
        <w:rPr>
          <w:rFonts w:ascii="Arial" w:eastAsia="Times New Roman" w:hAnsi="Arial" w:cs="Arial"/>
          <w:lang w:val="fr-FR" w:eastAsia="es-ES"/>
        </w:rPr>
        <w:t xml:space="preserve"> Lambin, 1996</w:t>
      </w:r>
    </w:p>
    <w:p w:rsidR="000578E4" w:rsidRPr="000578E4" w:rsidRDefault="000578E4" w:rsidP="000578E4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0578E4">
        <w:rPr>
          <w:rFonts w:ascii="Arial" w:eastAsia="Times New Roman" w:hAnsi="Arial" w:cs="Arial"/>
          <w:lang w:eastAsia="es-ES"/>
        </w:rPr>
        <w:t xml:space="preserve">Rev. </w:t>
      </w:r>
      <w:proofErr w:type="spellStart"/>
      <w:r w:rsidRPr="000578E4">
        <w:rPr>
          <w:rFonts w:ascii="Arial" w:eastAsia="Times New Roman" w:hAnsi="Arial" w:cs="Arial"/>
          <w:lang w:eastAsia="es-ES"/>
        </w:rPr>
        <w:t>Med</w:t>
      </w:r>
      <w:proofErr w:type="spellEnd"/>
      <w:r w:rsidRPr="000578E4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0578E4">
        <w:rPr>
          <w:rFonts w:ascii="Arial" w:eastAsia="Times New Roman" w:hAnsi="Arial" w:cs="Arial"/>
          <w:lang w:eastAsia="es-ES"/>
        </w:rPr>
        <w:t>Chil</w:t>
      </w:r>
      <w:proofErr w:type="spellEnd"/>
      <w:r w:rsidRPr="000578E4">
        <w:rPr>
          <w:rFonts w:ascii="Arial" w:eastAsia="Times New Roman" w:hAnsi="Arial" w:cs="Arial"/>
          <w:lang w:eastAsia="es-ES"/>
        </w:rPr>
        <w:t>. 2003 Aug;131(8):835-6</w:t>
      </w:r>
    </w:p>
    <w:p w:rsidR="000578E4" w:rsidRPr="000578E4" w:rsidRDefault="000578E4" w:rsidP="000578E4">
      <w:pPr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0578E4">
        <w:rPr>
          <w:rFonts w:ascii="Arial" w:eastAsia="Times New Roman" w:hAnsi="Arial" w:cs="Arial"/>
          <w:lang w:eastAsia="es-ES"/>
        </w:rPr>
        <w:t>JAMA 1993;270(21);2598-2601;JAMA 1994;271(1):59-63;JAMA 1994;271(5):389-391;JAMA 1995;274(7):570-4</w:t>
      </w:r>
    </w:p>
    <w:p w:rsidR="000578E4" w:rsidRPr="000578E4" w:rsidRDefault="000578E4" w:rsidP="000578E4">
      <w:pPr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lang w:val="en-GB" w:eastAsia="es-ES"/>
        </w:rPr>
      </w:pPr>
      <w:r w:rsidRPr="000578E4">
        <w:rPr>
          <w:rFonts w:ascii="Arial" w:eastAsia="Times New Roman" w:hAnsi="Arial" w:cs="Arial"/>
          <w:lang w:val="en-GB" w:eastAsia="es-ES"/>
        </w:rPr>
        <w:t xml:space="preserve">The Little Handbook of Statistical Practice, </w:t>
      </w:r>
      <w:hyperlink r:id="rId9" w:history="1">
        <w:r w:rsidRPr="000578E4">
          <w:rPr>
            <w:rFonts w:ascii="Arial" w:eastAsia="Times New Roman" w:hAnsi="Arial" w:cs="Arial"/>
            <w:color w:val="0000FF"/>
            <w:u w:val="single"/>
            <w:lang w:val="en-GB" w:eastAsia="es-ES"/>
          </w:rPr>
          <w:t>http://www.tufts.edu/~gdallal/LHSP.HTM</w:t>
        </w:r>
      </w:hyperlink>
    </w:p>
    <w:p w:rsidR="000578E4" w:rsidRPr="000578E4" w:rsidRDefault="000578E4" w:rsidP="000578E4">
      <w:pPr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0578E4">
        <w:rPr>
          <w:rFonts w:ascii="Arial" w:eastAsia="Times New Roman" w:hAnsi="Arial" w:cs="Arial"/>
          <w:lang w:eastAsia="es-ES"/>
        </w:rPr>
        <w:t>Revista: ADVISUM, edición de la asociación nacional de avisadores ANDA.</w:t>
      </w:r>
    </w:p>
    <w:p w:rsidR="000578E4" w:rsidRPr="000578E4" w:rsidRDefault="000578E4" w:rsidP="000578E4">
      <w:pPr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0578E4">
        <w:rPr>
          <w:rFonts w:ascii="Arial" w:eastAsia="Times New Roman" w:hAnsi="Arial" w:cs="Arial"/>
          <w:lang w:eastAsia="es-ES"/>
        </w:rPr>
        <w:t xml:space="preserve">Michael E  </w:t>
      </w:r>
      <w:proofErr w:type="spellStart"/>
      <w:r w:rsidRPr="000578E4">
        <w:rPr>
          <w:rFonts w:ascii="Arial" w:eastAsia="Times New Roman" w:hAnsi="Arial" w:cs="Arial"/>
          <w:lang w:eastAsia="es-ES"/>
        </w:rPr>
        <w:t>Porter</w:t>
      </w:r>
      <w:proofErr w:type="spellEnd"/>
      <w:r w:rsidRPr="000578E4">
        <w:rPr>
          <w:rFonts w:ascii="Arial" w:eastAsia="Times New Roman" w:hAnsi="Arial" w:cs="Arial"/>
          <w:lang w:eastAsia="es-ES"/>
        </w:rPr>
        <w:t>, Estrategias Competitivas Junio 1998</w:t>
      </w:r>
    </w:p>
    <w:p w:rsidR="000578E4" w:rsidRPr="000578E4" w:rsidRDefault="000578E4" w:rsidP="000578E4">
      <w:pPr>
        <w:tabs>
          <w:tab w:val="left" w:pos="709"/>
        </w:tabs>
        <w:spacing w:after="0" w:line="240" w:lineRule="auto"/>
        <w:ind w:firstLine="60"/>
        <w:jc w:val="both"/>
        <w:rPr>
          <w:rFonts w:ascii="Arial" w:eastAsia="Times New Roman" w:hAnsi="Arial" w:cs="Arial"/>
          <w:lang w:eastAsia="es-ES"/>
        </w:rPr>
      </w:pPr>
    </w:p>
    <w:p w:rsidR="000578E4" w:rsidRPr="000578E4" w:rsidRDefault="000578E4" w:rsidP="00057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es-ES"/>
        </w:rPr>
      </w:pPr>
      <w:r w:rsidRPr="000578E4">
        <w:rPr>
          <w:rFonts w:ascii="Arial" w:eastAsia="Times New Roman" w:hAnsi="Arial" w:cs="Arial"/>
          <w:color w:val="000000"/>
          <w:lang w:eastAsia="es-ES"/>
        </w:rPr>
        <w:t>Unidad de Medicina Basada en la Evidencia,</w:t>
      </w:r>
      <w:r w:rsidRPr="000578E4">
        <w:rPr>
          <w:rFonts w:ascii="Arial" w:eastAsia="Times New Roman" w:hAnsi="Arial" w:cs="Arial"/>
          <w:b/>
          <w:color w:val="000000"/>
          <w:lang w:eastAsia="es-ES"/>
        </w:rPr>
        <w:t xml:space="preserve"> </w:t>
      </w:r>
      <w:r w:rsidRPr="000578E4">
        <w:rPr>
          <w:rFonts w:ascii="Arial" w:eastAsia="Times New Roman" w:hAnsi="Arial" w:cs="Arial"/>
          <w:color w:val="000000"/>
          <w:lang w:eastAsia="es-ES"/>
        </w:rPr>
        <w:t>escuela.med.puc.cl/Recursos/MBE2001/://</w:t>
      </w:r>
    </w:p>
    <w:p w:rsidR="000578E4" w:rsidRPr="000578E4" w:rsidRDefault="000578E4" w:rsidP="00057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es-ES"/>
        </w:rPr>
      </w:pPr>
      <w:r w:rsidRPr="000578E4">
        <w:rPr>
          <w:rFonts w:ascii="Arial" w:eastAsia="Times New Roman" w:hAnsi="Arial" w:cs="Arial"/>
          <w:b/>
          <w:color w:val="000000"/>
          <w:lang w:eastAsia="es-ES"/>
        </w:rPr>
        <w:t>Portal MBE</w:t>
      </w:r>
    </w:p>
    <w:p w:rsidR="000578E4" w:rsidRPr="000578E4" w:rsidRDefault="000578E4" w:rsidP="00057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es-ES"/>
        </w:rPr>
      </w:pPr>
      <w:r w:rsidRPr="000578E4">
        <w:rPr>
          <w:rFonts w:ascii="Arial" w:eastAsia="Times New Roman" w:hAnsi="Arial" w:cs="Arial"/>
          <w:color w:val="000000"/>
          <w:lang w:eastAsia="es-ES"/>
        </w:rPr>
        <w:t>http://www.infodoctor.org/rafabravo/mbe.htm</w:t>
      </w:r>
    </w:p>
    <w:p w:rsidR="000578E4" w:rsidRPr="000578E4" w:rsidRDefault="000578E4" w:rsidP="00057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es-ES"/>
        </w:rPr>
      </w:pPr>
      <w:r w:rsidRPr="000578E4">
        <w:rPr>
          <w:rFonts w:ascii="Arial" w:eastAsia="Times New Roman" w:hAnsi="Arial" w:cs="Arial"/>
          <w:b/>
          <w:color w:val="000000"/>
          <w:lang w:eastAsia="es-ES"/>
        </w:rPr>
        <w:t>Glosario</w:t>
      </w:r>
    </w:p>
    <w:p w:rsidR="000578E4" w:rsidRPr="000578E4" w:rsidRDefault="000578E4" w:rsidP="00057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val="es-MX" w:eastAsia="es-ES"/>
        </w:rPr>
      </w:pPr>
      <w:r w:rsidRPr="000578E4">
        <w:rPr>
          <w:rFonts w:ascii="Arial" w:eastAsia="Times New Roman" w:hAnsi="Arial" w:cs="Arial"/>
          <w:color w:val="000000"/>
          <w:lang w:eastAsia="es-ES"/>
        </w:rPr>
        <w:t>http://www.hrc.es/caspe/ecc</w:t>
      </w:r>
    </w:p>
    <w:p w:rsidR="000578E4" w:rsidRPr="000578E4" w:rsidRDefault="000578E4" w:rsidP="00057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val="en-GB" w:eastAsia="es-ES"/>
        </w:rPr>
      </w:pPr>
      <w:r w:rsidRPr="000578E4">
        <w:rPr>
          <w:rFonts w:ascii="Arial" w:eastAsia="Times New Roman" w:hAnsi="Arial" w:cs="Arial"/>
          <w:b/>
          <w:color w:val="000000"/>
          <w:lang w:val="en-US" w:eastAsia="es-ES"/>
        </w:rPr>
        <w:t>Medline free</w:t>
      </w:r>
    </w:p>
    <w:p w:rsidR="000578E4" w:rsidRPr="000578E4" w:rsidRDefault="000578E4" w:rsidP="00057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val="en-GB" w:eastAsia="es-ES"/>
        </w:rPr>
      </w:pPr>
      <w:r w:rsidRPr="000578E4">
        <w:rPr>
          <w:rFonts w:ascii="Arial" w:eastAsia="Times New Roman" w:hAnsi="Arial" w:cs="Arial"/>
          <w:color w:val="000000"/>
          <w:lang w:val="en-US" w:eastAsia="es-ES"/>
        </w:rPr>
        <w:t xml:space="preserve">http://www.ncbi.nlm.nih.gov/entrez/query.fcgi </w:t>
      </w:r>
    </w:p>
    <w:p w:rsidR="000578E4" w:rsidRPr="000578E4" w:rsidRDefault="000578E4" w:rsidP="00057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val="en-GB" w:eastAsia="es-ES"/>
        </w:rPr>
      </w:pPr>
      <w:r w:rsidRPr="000578E4">
        <w:rPr>
          <w:rFonts w:ascii="Arial" w:eastAsia="Times New Roman" w:hAnsi="Arial" w:cs="Arial"/>
          <w:b/>
          <w:color w:val="000000"/>
          <w:lang w:val="en-US" w:eastAsia="es-ES"/>
        </w:rPr>
        <w:t>The Cochrane Library</w:t>
      </w:r>
    </w:p>
    <w:p w:rsidR="000578E4" w:rsidRPr="000578E4" w:rsidRDefault="000578E4" w:rsidP="00057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val="en-GB" w:eastAsia="es-ES"/>
        </w:rPr>
      </w:pPr>
      <w:r w:rsidRPr="000578E4">
        <w:rPr>
          <w:rFonts w:ascii="Arial" w:eastAsia="Times New Roman" w:hAnsi="Arial" w:cs="Arial"/>
          <w:color w:val="000000"/>
          <w:lang w:val="en-US" w:eastAsia="es-ES"/>
        </w:rPr>
        <w:t>http://www.cochranelibrary.com/enter/</w:t>
      </w:r>
    </w:p>
    <w:p w:rsidR="000578E4" w:rsidRPr="000578E4" w:rsidRDefault="000578E4" w:rsidP="00057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es-ES"/>
        </w:rPr>
      </w:pPr>
      <w:r w:rsidRPr="000578E4">
        <w:rPr>
          <w:rFonts w:ascii="Arial" w:eastAsia="Times New Roman" w:hAnsi="Arial" w:cs="Arial"/>
          <w:b/>
          <w:color w:val="000000"/>
          <w:lang w:eastAsia="es-ES"/>
        </w:rPr>
        <w:t xml:space="preserve">El Medicamento en la Red </w:t>
      </w:r>
    </w:p>
    <w:p w:rsidR="000578E4" w:rsidRPr="000578E4" w:rsidRDefault="000578E4" w:rsidP="00057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es-ES"/>
        </w:rPr>
      </w:pPr>
      <w:r w:rsidRPr="000578E4">
        <w:rPr>
          <w:rFonts w:ascii="Arial" w:eastAsia="Times New Roman" w:hAnsi="Arial" w:cs="Arial"/>
          <w:color w:val="000000"/>
          <w:lang w:eastAsia="es-ES"/>
        </w:rPr>
        <w:t>http://www.infomedicamento.net/</w:t>
      </w:r>
    </w:p>
    <w:p w:rsidR="000578E4" w:rsidRPr="000578E4" w:rsidRDefault="000578E4" w:rsidP="00057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es-ES"/>
        </w:rPr>
      </w:pPr>
      <w:r w:rsidRPr="000578E4">
        <w:rPr>
          <w:rFonts w:ascii="Arial" w:eastAsia="Times New Roman" w:hAnsi="Arial" w:cs="Arial"/>
          <w:b/>
          <w:color w:val="000000"/>
          <w:lang w:eastAsia="es-ES"/>
        </w:rPr>
        <w:t>Guías de Práctica Clínica en Español</w:t>
      </w:r>
    </w:p>
    <w:p w:rsidR="000578E4" w:rsidRPr="000578E4" w:rsidRDefault="000578E4" w:rsidP="00057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es-ES"/>
        </w:rPr>
      </w:pPr>
      <w:r w:rsidRPr="000578E4">
        <w:rPr>
          <w:rFonts w:ascii="Arial" w:eastAsia="Times New Roman" w:hAnsi="Arial" w:cs="Arial"/>
          <w:color w:val="000000"/>
          <w:lang w:eastAsia="es-ES"/>
        </w:rPr>
        <w:t>http://www.fisterra.com/recursos_web/castellano/c_guias_clinicas.htm</w:t>
      </w:r>
    </w:p>
    <w:p w:rsidR="000578E4" w:rsidRPr="000578E4" w:rsidRDefault="000578E4" w:rsidP="00057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es-ES"/>
        </w:rPr>
      </w:pPr>
      <w:r w:rsidRPr="000578E4">
        <w:rPr>
          <w:rFonts w:ascii="Arial" w:eastAsia="Times New Roman" w:hAnsi="Arial" w:cs="Arial"/>
          <w:b/>
          <w:color w:val="000000"/>
          <w:lang w:eastAsia="es-ES"/>
        </w:rPr>
        <w:t>Guías de Práctica Clínica en Inglés</w:t>
      </w:r>
    </w:p>
    <w:p w:rsidR="000578E4" w:rsidRPr="000578E4" w:rsidRDefault="000578E4" w:rsidP="00057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es-ES"/>
        </w:rPr>
      </w:pPr>
      <w:r w:rsidRPr="000578E4">
        <w:rPr>
          <w:rFonts w:ascii="Arial" w:eastAsia="Times New Roman" w:hAnsi="Arial" w:cs="Arial"/>
          <w:color w:val="000000"/>
          <w:lang w:eastAsia="es-ES"/>
        </w:rPr>
        <w:t>http://www.aan.com/professionals/practice/guidelines.cfm</w:t>
      </w:r>
    </w:p>
    <w:p w:rsidR="000578E4" w:rsidRPr="000578E4" w:rsidRDefault="000578E4" w:rsidP="00057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val="en-GB" w:eastAsia="es-ES"/>
        </w:rPr>
      </w:pPr>
      <w:r w:rsidRPr="000578E4">
        <w:rPr>
          <w:rFonts w:ascii="Arial" w:eastAsia="Times New Roman" w:hAnsi="Arial" w:cs="Arial"/>
          <w:b/>
          <w:color w:val="000000"/>
          <w:lang w:val="en-US" w:eastAsia="es-ES"/>
        </w:rPr>
        <w:t>Evidence Based Information on Drug Therapy</w:t>
      </w:r>
    </w:p>
    <w:p w:rsidR="000578E4" w:rsidRPr="000578E4" w:rsidRDefault="000578E4" w:rsidP="00057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val="en-US" w:eastAsia="es-ES"/>
        </w:rPr>
      </w:pPr>
      <w:r w:rsidRPr="000578E4">
        <w:rPr>
          <w:rFonts w:ascii="Arial" w:eastAsia="Times New Roman" w:hAnsi="Arial" w:cs="Arial"/>
          <w:color w:val="000000"/>
          <w:lang w:val="en-US" w:eastAsia="es-ES"/>
        </w:rPr>
        <w:t>http://www.ti.ubc.ca/</w:t>
      </w:r>
    </w:p>
    <w:p w:rsidR="000578E4" w:rsidRPr="000578E4" w:rsidRDefault="000578E4" w:rsidP="00057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es-ES"/>
        </w:rPr>
      </w:pPr>
      <w:r w:rsidRPr="000578E4">
        <w:rPr>
          <w:rFonts w:ascii="Arial" w:eastAsia="Times New Roman" w:hAnsi="Arial" w:cs="Arial"/>
          <w:b/>
          <w:color w:val="000000"/>
          <w:lang w:eastAsia="es-ES"/>
        </w:rPr>
        <w:t>Farmacoterapia Basada en la Evidencia</w:t>
      </w:r>
    </w:p>
    <w:p w:rsidR="000578E4" w:rsidRPr="000578E4" w:rsidRDefault="000578E4" w:rsidP="00057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es-ES"/>
        </w:rPr>
      </w:pPr>
      <w:r w:rsidRPr="000578E4">
        <w:rPr>
          <w:rFonts w:ascii="Arial" w:eastAsia="Times New Roman" w:hAnsi="Arial" w:cs="Arial"/>
          <w:color w:val="000000"/>
          <w:lang w:eastAsia="es-ES"/>
        </w:rPr>
        <w:t>http://www.tthhivclinic.com/evidence-based_pharmacotherapy.html</w:t>
      </w:r>
    </w:p>
    <w:p w:rsidR="000578E4" w:rsidRPr="000578E4" w:rsidRDefault="000578E4" w:rsidP="00057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val="en-US" w:eastAsia="es-ES"/>
        </w:rPr>
      </w:pPr>
      <w:r w:rsidRPr="000578E4">
        <w:rPr>
          <w:rFonts w:ascii="Arial" w:eastAsia="Times New Roman" w:hAnsi="Arial" w:cs="Arial"/>
          <w:b/>
          <w:color w:val="000000"/>
          <w:lang w:val="en-US" w:eastAsia="es-ES"/>
        </w:rPr>
        <w:lastRenderedPageBreak/>
        <w:t xml:space="preserve">Clinical Pharmacology Resources </w:t>
      </w:r>
    </w:p>
    <w:p w:rsidR="000578E4" w:rsidRPr="000578E4" w:rsidRDefault="000578E4" w:rsidP="00057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val="en-US" w:eastAsia="es-ES"/>
        </w:rPr>
      </w:pPr>
      <w:r w:rsidRPr="000578E4">
        <w:rPr>
          <w:rFonts w:ascii="Arial" w:eastAsia="Times New Roman" w:hAnsi="Arial" w:cs="Arial"/>
          <w:color w:val="000000"/>
          <w:lang w:val="en-US" w:eastAsia="es-ES"/>
        </w:rPr>
        <w:t>http://www.geocities.com/HotSprings/2255/drugs.html</w:t>
      </w:r>
    </w:p>
    <w:p w:rsidR="000578E4" w:rsidRPr="000578E4" w:rsidRDefault="000578E4" w:rsidP="00057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val="en-US" w:eastAsia="es-ES"/>
        </w:rPr>
      </w:pPr>
      <w:r w:rsidRPr="000578E4">
        <w:rPr>
          <w:rFonts w:ascii="Arial" w:eastAsia="Times New Roman" w:hAnsi="Arial" w:cs="Arial"/>
          <w:b/>
          <w:color w:val="000000"/>
          <w:lang w:val="en-US" w:eastAsia="es-ES"/>
        </w:rPr>
        <w:t>ACP-ASIM Online - ACP Journal Club</w:t>
      </w:r>
    </w:p>
    <w:p w:rsidR="000578E4" w:rsidRPr="000578E4" w:rsidRDefault="000578E4" w:rsidP="00057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val="en-US" w:eastAsia="es-ES"/>
        </w:rPr>
      </w:pPr>
      <w:r w:rsidRPr="000578E4">
        <w:rPr>
          <w:rFonts w:ascii="Arial" w:eastAsia="Times New Roman" w:hAnsi="Arial" w:cs="Arial"/>
          <w:color w:val="000000"/>
          <w:lang w:val="en-US" w:eastAsia="es-ES"/>
        </w:rPr>
        <w:t>http://www.acponline.org/journals/acpjc/jcmenu.htm</w:t>
      </w:r>
    </w:p>
    <w:p w:rsidR="000578E4" w:rsidRPr="000578E4" w:rsidRDefault="000578E4" w:rsidP="00057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val="en-GB" w:eastAsia="es-ES"/>
        </w:rPr>
      </w:pPr>
      <w:r w:rsidRPr="000578E4">
        <w:rPr>
          <w:rFonts w:ascii="Arial" w:eastAsia="Times New Roman" w:hAnsi="Arial" w:cs="Arial"/>
          <w:b/>
          <w:color w:val="000000"/>
          <w:lang w:val="en-GB" w:eastAsia="es-ES"/>
        </w:rPr>
        <w:t>Centre for Evidence-Based Pharmacotherapy</w:t>
      </w:r>
    </w:p>
    <w:p w:rsidR="000578E4" w:rsidRPr="000578E4" w:rsidRDefault="000578E4" w:rsidP="00057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val="en-GB" w:eastAsia="es-ES"/>
        </w:rPr>
      </w:pPr>
      <w:r w:rsidRPr="000578E4">
        <w:rPr>
          <w:rFonts w:ascii="Arial" w:eastAsia="Times New Roman" w:hAnsi="Arial" w:cs="Arial"/>
          <w:color w:val="000000"/>
          <w:lang w:val="en-GB" w:eastAsia="es-ES"/>
        </w:rPr>
        <w:t>http://www.aston.ac.uk/pharmacy/cebp/</w:t>
      </w:r>
    </w:p>
    <w:p w:rsidR="000578E4" w:rsidRPr="000578E4" w:rsidRDefault="000578E4" w:rsidP="00057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es-ES"/>
        </w:rPr>
      </w:pPr>
      <w:r w:rsidRPr="000578E4">
        <w:rPr>
          <w:rFonts w:ascii="Arial" w:eastAsia="Times New Roman" w:hAnsi="Arial" w:cs="Arial"/>
          <w:b/>
          <w:color w:val="000000"/>
          <w:lang w:eastAsia="es-ES"/>
        </w:rPr>
        <w:t xml:space="preserve">Unidad de Farmacia Clínica y </w:t>
      </w:r>
      <w:proofErr w:type="spellStart"/>
      <w:r w:rsidRPr="000578E4">
        <w:rPr>
          <w:rFonts w:ascii="Arial" w:eastAsia="Times New Roman" w:hAnsi="Arial" w:cs="Arial"/>
          <w:b/>
          <w:color w:val="000000"/>
          <w:lang w:eastAsia="es-ES"/>
        </w:rPr>
        <w:t>Farmacoterpia</w:t>
      </w:r>
      <w:proofErr w:type="spellEnd"/>
    </w:p>
    <w:p w:rsidR="000578E4" w:rsidRPr="000578E4" w:rsidRDefault="000578E4" w:rsidP="00057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es-ES"/>
        </w:rPr>
      </w:pPr>
      <w:r w:rsidRPr="000578E4">
        <w:rPr>
          <w:rFonts w:ascii="Arial" w:eastAsia="Times New Roman" w:hAnsi="Arial" w:cs="Arial"/>
          <w:color w:val="000000"/>
          <w:lang w:eastAsia="es-ES"/>
        </w:rPr>
        <w:t>http://www.ub.es/farcli/indice.htm</w:t>
      </w:r>
    </w:p>
    <w:p w:rsidR="000578E4" w:rsidRPr="000578E4" w:rsidRDefault="000578E4" w:rsidP="00057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val="en-GB" w:eastAsia="es-ES"/>
        </w:rPr>
      </w:pPr>
      <w:proofErr w:type="spellStart"/>
      <w:r w:rsidRPr="000578E4">
        <w:rPr>
          <w:rFonts w:ascii="Arial" w:eastAsia="Times New Roman" w:hAnsi="Arial" w:cs="Arial"/>
          <w:b/>
          <w:color w:val="000000"/>
          <w:lang w:val="en-GB" w:eastAsia="es-ES"/>
        </w:rPr>
        <w:t>JIP:Evidence-Based</w:t>
      </w:r>
      <w:proofErr w:type="spellEnd"/>
      <w:r w:rsidRPr="000578E4">
        <w:rPr>
          <w:rFonts w:ascii="Arial" w:eastAsia="Times New Roman" w:hAnsi="Arial" w:cs="Arial"/>
          <w:b/>
          <w:color w:val="000000"/>
          <w:lang w:val="en-GB" w:eastAsia="es-ES"/>
        </w:rPr>
        <w:t xml:space="preserve"> Reviews of the </w:t>
      </w:r>
      <w:proofErr w:type="spellStart"/>
      <w:r w:rsidRPr="000578E4">
        <w:rPr>
          <w:rFonts w:ascii="Arial" w:eastAsia="Times New Roman" w:hAnsi="Arial" w:cs="Arial"/>
          <w:b/>
          <w:color w:val="000000"/>
          <w:lang w:val="en-GB" w:eastAsia="es-ES"/>
        </w:rPr>
        <w:t>Pharmacotherapeutic</w:t>
      </w:r>
      <w:proofErr w:type="spellEnd"/>
      <w:r w:rsidRPr="000578E4">
        <w:rPr>
          <w:rFonts w:ascii="Arial" w:eastAsia="Times New Roman" w:hAnsi="Arial" w:cs="Arial"/>
          <w:b/>
          <w:color w:val="000000"/>
          <w:lang w:val="en-GB" w:eastAsia="es-ES"/>
        </w:rPr>
        <w:t xml:space="preserve"> Literature</w:t>
      </w:r>
    </w:p>
    <w:p w:rsidR="000578E4" w:rsidRPr="000578E4" w:rsidRDefault="000578E4" w:rsidP="00057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val="en-GB" w:eastAsia="es-ES"/>
        </w:rPr>
      </w:pPr>
      <w:r w:rsidRPr="000578E4">
        <w:rPr>
          <w:rFonts w:ascii="Arial" w:eastAsia="Times New Roman" w:hAnsi="Arial" w:cs="Arial"/>
          <w:color w:val="000000"/>
          <w:lang w:val="en-GB" w:eastAsia="es-ES"/>
        </w:rPr>
        <w:t>http://www.informedpharmacotherapy.com/evidencebasedreviews.htm</w:t>
      </w:r>
    </w:p>
    <w:p w:rsidR="000578E4" w:rsidRPr="000578E4" w:rsidRDefault="000578E4" w:rsidP="00057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val="en-GB" w:eastAsia="es-ES"/>
        </w:rPr>
      </w:pPr>
      <w:r w:rsidRPr="000578E4">
        <w:rPr>
          <w:rFonts w:ascii="Arial" w:eastAsia="Times New Roman" w:hAnsi="Arial" w:cs="Arial"/>
          <w:b/>
          <w:color w:val="000000"/>
          <w:lang w:val="en-GB" w:eastAsia="es-ES"/>
        </w:rPr>
        <w:t>Evidence-Based Pharmacotherapy Resources</w:t>
      </w:r>
    </w:p>
    <w:p w:rsidR="000578E4" w:rsidRPr="000578E4" w:rsidRDefault="000578E4" w:rsidP="00057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val="en-GB" w:eastAsia="es-ES"/>
        </w:rPr>
      </w:pPr>
      <w:r w:rsidRPr="000578E4">
        <w:rPr>
          <w:rFonts w:ascii="Arial" w:eastAsia="Times New Roman" w:hAnsi="Arial" w:cs="Arial"/>
          <w:color w:val="000000"/>
          <w:lang w:val="en-GB" w:eastAsia="es-ES"/>
        </w:rPr>
        <w:t>http://www.library.vcu.edu/tml/bibs/ebp.html</w:t>
      </w:r>
    </w:p>
    <w:p w:rsidR="000578E4" w:rsidRPr="000578E4" w:rsidRDefault="000578E4" w:rsidP="00057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val="en-GB" w:eastAsia="es-ES"/>
        </w:rPr>
      </w:pPr>
      <w:proofErr w:type="spellStart"/>
      <w:r w:rsidRPr="000578E4">
        <w:rPr>
          <w:rFonts w:ascii="Arial" w:eastAsia="Times New Roman" w:hAnsi="Arial" w:cs="Arial"/>
          <w:b/>
          <w:color w:val="000000"/>
          <w:lang w:val="en-US" w:eastAsia="es-ES"/>
        </w:rPr>
        <w:t>Atheneum</w:t>
      </w:r>
      <w:proofErr w:type="spellEnd"/>
      <w:r w:rsidRPr="000578E4">
        <w:rPr>
          <w:rFonts w:ascii="Arial" w:eastAsia="Times New Roman" w:hAnsi="Arial" w:cs="Arial"/>
          <w:b/>
          <w:color w:val="000000"/>
          <w:lang w:val="en-US" w:eastAsia="es-ES"/>
        </w:rPr>
        <w:t xml:space="preserve"> - Club Virtual de </w:t>
      </w:r>
      <w:proofErr w:type="spellStart"/>
      <w:r w:rsidRPr="000578E4">
        <w:rPr>
          <w:rFonts w:ascii="Arial" w:eastAsia="Times New Roman" w:hAnsi="Arial" w:cs="Arial"/>
          <w:b/>
          <w:color w:val="000000"/>
          <w:lang w:val="en-US" w:eastAsia="es-ES"/>
        </w:rPr>
        <w:t>Atencion</w:t>
      </w:r>
      <w:proofErr w:type="spellEnd"/>
      <w:r w:rsidRPr="000578E4">
        <w:rPr>
          <w:rFonts w:ascii="Arial" w:eastAsia="Times New Roman" w:hAnsi="Arial" w:cs="Arial"/>
          <w:b/>
          <w:color w:val="000000"/>
          <w:lang w:val="en-US" w:eastAsia="es-ES"/>
        </w:rPr>
        <w:t xml:space="preserve"> </w:t>
      </w:r>
      <w:proofErr w:type="spellStart"/>
      <w:r w:rsidRPr="000578E4">
        <w:rPr>
          <w:rFonts w:ascii="Arial" w:eastAsia="Times New Roman" w:hAnsi="Arial" w:cs="Arial"/>
          <w:b/>
          <w:color w:val="000000"/>
          <w:lang w:val="en-US" w:eastAsia="es-ES"/>
        </w:rPr>
        <w:t>Primaria</w:t>
      </w:r>
      <w:proofErr w:type="spellEnd"/>
    </w:p>
    <w:p w:rsidR="000578E4" w:rsidRPr="000578E4" w:rsidRDefault="000578E4" w:rsidP="00057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val="en-US" w:eastAsia="es-ES"/>
        </w:rPr>
      </w:pPr>
      <w:r w:rsidRPr="000578E4">
        <w:rPr>
          <w:rFonts w:ascii="Arial" w:eastAsia="Times New Roman" w:hAnsi="Arial" w:cs="Arial"/>
          <w:color w:val="000000"/>
          <w:lang w:val="en-US" w:eastAsia="es-ES"/>
        </w:rPr>
        <w:t>http://www.atheneum.doyma.es/index_no_cookie.htm</w:t>
      </w:r>
    </w:p>
    <w:p w:rsidR="000C5A28" w:rsidRPr="000578E4" w:rsidRDefault="000C5A28">
      <w:pPr>
        <w:rPr>
          <w:lang w:val="en-US"/>
        </w:rPr>
      </w:pPr>
    </w:p>
    <w:sectPr w:rsidR="000C5A28" w:rsidRPr="000578E4" w:rsidSect="00F21260">
      <w:footerReference w:type="default" r:id="rId10"/>
      <w:pgSz w:w="12240" w:h="15840" w:code="1"/>
      <w:pgMar w:top="1417" w:right="1701" w:bottom="1417" w:left="1701" w:header="737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C04" w:rsidRDefault="00201C04">
      <w:pPr>
        <w:spacing w:after="0" w:line="240" w:lineRule="auto"/>
      </w:pPr>
      <w:r>
        <w:separator/>
      </w:r>
    </w:p>
  </w:endnote>
  <w:endnote w:type="continuationSeparator" w:id="0">
    <w:p w:rsidR="00201C04" w:rsidRDefault="00201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260" w:rsidRPr="00F21260" w:rsidRDefault="00416BD0">
    <w:pPr>
      <w:pStyle w:val="Piedepgina"/>
      <w:jc w:val="center"/>
      <w:rPr>
        <w:rFonts w:ascii="Arial" w:hAnsi="Arial" w:cs="Arial"/>
      </w:rPr>
    </w:pPr>
    <w:r w:rsidRPr="00F21260">
      <w:rPr>
        <w:rFonts w:ascii="Arial" w:hAnsi="Arial" w:cs="Arial"/>
      </w:rPr>
      <w:fldChar w:fldCharType="begin"/>
    </w:r>
    <w:r w:rsidRPr="00F21260">
      <w:rPr>
        <w:rFonts w:ascii="Arial" w:hAnsi="Arial" w:cs="Arial"/>
      </w:rPr>
      <w:instrText xml:space="preserve"> PAGE   \* MERGEFORMAT </w:instrText>
    </w:r>
    <w:r w:rsidRPr="00F21260">
      <w:rPr>
        <w:rFonts w:ascii="Arial" w:hAnsi="Arial" w:cs="Arial"/>
      </w:rPr>
      <w:fldChar w:fldCharType="separate"/>
    </w:r>
    <w:r w:rsidR="00B7583B">
      <w:rPr>
        <w:rFonts w:ascii="Arial" w:hAnsi="Arial" w:cs="Arial"/>
        <w:noProof/>
      </w:rPr>
      <w:t>2</w:t>
    </w:r>
    <w:r w:rsidRPr="00F21260">
      <w:rPr>
        <w:rFonts w:ascii="Arial" w:hAnsi="Arial" w:cs="Arial"/>
      </w:rPr>
      <w:fldChar w:fldCharType="end"/>
    </w:r>
  </w:p>
  <w:p w:rsidR="00E70ACB" w:rsidRDefault="00201C0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C04" w:rsidRDefault="00201C04">
      <w:pPr>
        <w:spacing w:after="0" w:line="240" w:lineRule="auto"/>
      </w:pPr>
      <w:r>
        <w:separator/>
      </w:r>
    </w:p>
  </w:footnote>
  <w:footnote w:type="continuationSeparator" w:id="0">
    <w:p w:rsidR="00201C04" w:rsidRDefault="00201C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26D80"/>
    <w:multiLevelType w:val="multilevel"/>
    <w:tmpl w:val="39DAD5F4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0D563DBE"/>
    <w:multiLevelType w:val="hybridMultilevel"/>
    <w:tmpl w:val="C26428AA"/>
    <w:lvl w:ilvl="0" w:tplc="FA8ED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974542"/>
    <w:multiLevelType w:val="multilevel"/>
    <w:tmpl w:val="55F02F2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6CD57030"/>
    <w:multiLevelType w:val="multilevel"/>
    <w:tmpl w:val="1AE2A0E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E4"/>
    <w:rsid w:val="000578E4"/>
    <w:rsid w:val="000C5A28"/>
    <w:rsid w:val="00201C04"/>
    <w:rsid w:val="00212C99"/>
    <w:rsid w:val="00416BD0"/>
    <w:rsid w:val="006250D6"/>
    <w:rsid w:val="00B7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0578E4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578E4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0578E4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578E4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tufts.edu/~gdallal/LHSP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873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</cp:revision>
  <dcterms:created xsi:type="dcterms:W3CDTF">2012-04-17T19:57:00Z</dcterms:created>
  <dcterms:modified xsi:type="dcterms:W3CDTF">2012-05-09T13:47:00Z</dcterms:modified>
</cp:coreProperties>
</file>