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F31" w:rsidRPr="00743DD3" w:rsidRDefault="00D12F31">
      <w:pPr>
        <w:pStyle w:val="Ttulo1"/>
        <w:jc w:val="both"/>
        <w:rPr>
          <w:rFonts w:ascii="Arial" w:hAnsi="Arial" w:cs="Arial"/>
          <w:b/>
          <w:bCs/>
          <w:sz w:val="20"/>
          <w:szCs w:val="20"/>
          <w:u w:val="single"/>
        </w:rPr>
      </w:pPr>
    </w:p>
    <w:p w:rsidR="00D12F31" w:rsidRPr="004141BA" w:rsidRDefault="00D12F31" w:rsidP="004141BA">
      <w:pPr>
        <w:pStyle w:val="Ttulo6"/>
        <w:rPr>
          <w:sz w:val="20"/>
          <w:szCs w:val="20"/>
        </w:rPr>
      </w:pPr>
      <w:r w:rsidRPr="00743DD3">
        <w:t>COMPUESTOS HETEROCICLICOS Y ANÁLISIS ESTRUCTURAL</w:t>
      </w:r>
    </w:p>
    <w:p w:rsidR="00601C58" w:rsidRDefault="00601C58">
      <w:pPr>
        <w:jc w:val="both"/>
        <w:rPr>
          <w:rFonts w:ascii="Arial" w:hAnsi="Arial" w:cs="Arial"/>
          <w:b/>
          <w:bCs/>
          <w:sz w:val="22"/>
          <w:szCs w:val="22"/>
          <w:lang w:val="es-ES"/>
        </w:rPr>
      </w:pPr>
    </w:p>
    <w:p w:rsidR="00D12F31" w:rsidRPr="00743DD3" w:rsidRDefault="00D12F31">
      <w:pPr>
        <w:jc w:val="both"/>
        <w:rPr>
          <w:rFonts w:ascii="Arial" w:hAnsi="Arial" w:cs="Arial"/>
          <w:b/>
          <w:bCs/>
          <w:sz w:val="20"/>
          <w:szCs w:val="20"/>
          <w:u w:val="single"/>
          <w:lang w:val="es-ES"/>
        </w:rPr>
      </w:pPr>
      <w:r w:rsidRPr="004141BA">
        <w:rPr>
          <w:rFonts w:ascii="Arial" w:hAnsi="Arial" w:cs="Arial"/>
          <w:b/>
          <w:bCs/>
          <w:sz w:val="22"/>
          <w:szCs w:val="22"/>
          <w:lang w:val="es-ES"/>
        </w:rPr>
        <w:t>1</w:t>
      </w:r>
      <w:r w:rsidRPr="00743DD3">
        <w:rPr>
          <w:rFonts w:ascii="Arial" w:hAnsi="Arial" w:cs="Arial"/>
          <w:b/>
          <w:bCs/>
          <w:sz w:val="20"/>
          <w:szCs w:val="20"/>
          <w:lang w:val="es-ES"/>
        </w:rPr>
        <w:t>.-.</w:t>
      </w:r>
      <w:r w:rsidRPr="00743DD3">
        <w:rPr>
          <w:rFonts w:ascii="Arial" w:hAnsi="Arial" w:cs="Arial"/>
          <w:b/>
          <w:bCs/>
          <w:sz w:val="20"/>
          <w:szCs w:val="20"/>
          <w:lang w:val="es-ES"/>
        </w:rPr>
        <w:tab/>
      </w:r>
      <w:r w:rsidRPr="00743DD3">
        <w:rPr>
          <w:rFonts w:ascii="Arial" w:hAnsi="Arial" w:cs="Arial"/>
          <w:b/>
          <w:bCs/>
          <w:sz w:val="20"/>
          <w:szCs w:val="20"/>
          <w:u w:val="single"/>
          <w:lang w:val="es-ES"/>
        </w:rPr>
        <w:t>INFORMACIÓN GENERAL</w:t>
      </w:r>
    </w:p>
    <w:p w:rsidR="00D12F31" w:rsidRPr="00743DD3" w:rsidRDefault="00D12F31">
      <w:pPr>
        <w:jc w:val="both"/>
        <w:rPr>
          <w:rFonts w:ascii="Arial" w:hAnsi="Arial" w:cs="Arial"/>
          <w:sz w:val="20"/>
          <w:szCs w:val="20"/>
          <w:lang w:val="es-ES"/>
        </w:rPr>
      </w:pP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Asignatura</w:t>
      </w:r>
      <w:r w:rsidRPr="00743DD3">
        <w:rPr>
          <w:rFonts w:ascii="Arial" w:hAnsi="Arial" w:cs="Arial"/>
          <w:sz w:val="20"/>
          <w:szCs w:val="20"/>
          <w:lang w:val="es-ES"/>
        </w:rPr>
        <w:tab/>
      </w:r>
      <w:r w:rsidRPr="00743DD3">
        <w:rPr>
          <w:rFonts w:ascii="Arial" w:hAnsi="Arial" w:cs="Arial"/>
          <w:sz w:val="20"/>
          <w:szCs w:val="20"/>
          <w:lang w:val="es-ES"/>
        </w:rPr>
        <w:tab/>
        <w:t xml:space="preserve">Compuestos Heterocíclicos y  Análisis  Estructural                        </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Departamento</w:t>
      </w:r>
      <w:r w:rsidRPr="00743DD3">
        <w:rPr>
          <w:rFonts w:ascii="Arial" w:hAnsi="Arial" w:cs="Arial"/>
          <w:sz w:val="20"/>
          <w:szCs w:val="20"/>
          <w:lang w:val="es-ES"/>
        </w:rPr>
        <w:tab/>
      </w:r>
      <w:r w:rsidR="00D0518E">
        <w:rPr>
          <w:rFonts w:ascii="Arial" w:hAnsi="Arial" w:cs="Arial"/>
          <w:sz w:val="20"/>
          <w:szCs w:val="20"/>
          <w:lang w:val="es-ES"/>
        </w:rPr>
        <w:tab/>
      </w:r>
      <w:r w:rsidRPr="00743DD3">
        <w:rPr>
          <w:rFonts w:ascii="Arial" w:hAnsi="Arial" w:cs="Arial"/>
          <w:sz w:val="20"/>
          <w:szCs w:val="20"/>
          <w:lang w:val="es-ES"/>
        </w:rPr>
        <w:t>Química Orgánica y Fisicoquímica</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Carrera</w:t>
      </w:r>
      <w:r w:rsidRPr="00743DD3">
        <w:rPr>
          <w:rFonts w:ascii="Arial" w:hAnsi="Arial" w:cs="Arial"/>
          <w:sz w:val="20"/>
          <w:szCs w:val="20"/>
          <w:lang w:val="es-ES"/>
        </w:rPr>
        <w:tab/>
      </w:r>
      <w:r w:rsidRPr="00743DD3">
        <w:rPr>
          <w:rFonts w:ascii="Arial" w:hAnsi="Arial" w:cs="Arial"/>
          <w:sz w:val="20"/>
          <w:szCs w:val="20"/>
          <w:lang w:val="es-ES"/>
        </w:rPr>
        <w:tab/>
      </w:r>
      <w:r w:rsidR="00D0518E">
        <w:rPr>
          <w:rFonts w:ascii="Arial" w:hAnsi="Arial" w:cs="Arial"/>
          <w:sz w:val="20"/>
          <w:szCs w:val="20"/>
          <w:lang w:val="es-ES"/>
        </w:rPr>
        <w:tab/>
      </w:r>
      <w:r w:rsidRPr="00743DD3">
        <w:rPr>
          <w:rFonts w:ascii="Arial" w:hAnsi="Arial" w:cs="Arial"/>
          <w:sz w:val="20"/>
          <w:szCs w:val="20"/>
          <w:lang w:val="es-ES"/>
        </w:rPr>
        <w:t>Química y Farmacia</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Carácter</w:t>
      </w:r>
      <w:r w:rsidRPr="00743DD3">
        <w:rPr>
          <w:rFonts w:ascii="Arial" w:hAnsi="Arial" w:cs="Arial"/>
          <w:sz w:val="20"/>
          <w:szCs w:val="20"/>
          <w:lang w:val="es-ES"/>
        </w:rPr>
        <w:tab/>
      </w:r>
      <w:r w:rsidRPr="00743DD3">
        <w:rPr>
          <w:rFonts w:ascii="Arial" w:hAnsi="Arial" w:cs="Arial"/>
          <w:sz w:val="20"/>
          <w:szCs w:val="20"/>
          <w:lang w:val="es-ES"/>
        </w:rPr>
        <w:tab/>
        <w:t>Obligatorio</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Régimen</w:t>
      </w:r>
      <w:r w:rsidRPr="00743DD3">
        <w:rPr>
          <w:rFonts w:ascii="Arial" w:hAnsi="Arial" w:cs="Arial"/>
          <w:sz w:val="20"/>
          <w:szCs w:val="20"/>
          <w:lang w:val="es-ES"/>
        </w:rPr>
        <w:tab/>
      </w:r>
      <w:r w:rsidRPr="00743DD3">
        <w:rPr>
          <w:rFonts w:ascii="Arial" w:hAnsi="Arial" w:cs="Arial"/>
          <w:sz w:val="20"/>
          <w:szCs w:val="20"/>
          <w:lang w:val="es-ES"/>
        </w:rPr>
        <w:tab/>
        <w:t>Semestral</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Requisitos</w:t>
      </w:r>
      <w:r w:rsidRPr="00743DD3">
        <w:rPr>
          <w:rFonts w:ascii="Arial" w:hAnsi="Arial" w:cs="Arial"/>
          <w:sz w:val="20"/>
          <w:szCs w:val="20"/>
          <w:lang w:val="es-ES"/>
        </w:rPr>
        <w:tab/>
      </w:r>
      <w:r w:rsidRPr="00743DD3">
        <w:rPr>
          <w:rFonts w:ascii="Arial" w:hAnsi="Arial" w:cs="Arial"/>
          <w:sz w:val="20"/>
          <w:szCs w:val="20"/>
          <w:lang w:val="es-ES"/>
        </w:rPr>
        <w:tab/>
        <w:t>Química Orgánica II</w:t>
      </w:r>
    </w:p>
    <w:p w:rsidR="00D12F31" w:rsidRPr="00743DD3" w:rsidRDefault="00D12F31">
      <w:pPr>
        <w:numPr>
          <w:ilvl w:val="1"/>
          <w:numId w:val="17"/>
        </w:numPr>
        <w:jc w:val="both"/>
        <w:rPr>
          <w:rFonts w:ascii="Arial" w:hAnsi="Arial" w:cs="Arial"/>
          <w:sz w:val="20"/>
          <w:szCs w:val="20"/>
          <w:lang w:val="es-ES"/>
        </w:rPr>
      </w:pPr>
      <w:r w:rsidRPr="00743DD3">
        <w:rPr>
          <w:rFonts w:ascii="Arial" w:hAnsi="Arial" w:cs="Arial"/>
          <w:sz w:val="20"/>
          <w:szCs w:val="20"/>
          <w:lang w:val="es-ES"/>
        </w:rPr>
        <w:t>Duración</w:t>
      </w:r>
      <w:r w:rsidRPr="00743DD3">
        <w:rPr>
          <w:rFonts w:ascii="Arial" w:hAnsi="Arial" w:cs="Arial"/>
          <w:sz w:val="20"/>
          <w:szCs w:val="20"/>
          <w:lang w:val="es-ES"/>
        </w:rPr>
        <w:tab/>
      </w:r>
      <w:r w:rsidRPr="00743DD3">
        <w:rPr>
          <w:rFonts w:ascii="Arial" w:hAnsi="Arial" w:cs="Arial"/>
          <w:sz w:val="20"/>
          <w:szCs w:val="20"/>
          <w:lang w:val="es-ES"/>
        </w:rPr>
        <w:tab/>
        <w:t>1</w:t>
      </w:r>
      <w:r w:rsidR="007750D7">
        <w:rPr>
          <w:rFonts w:ascii="Arial" w:hAnsi="Arial" w:cs="Arial"/>
          <w:sz w:val="20"/>
          <w:szCs w:val="20"/>
          <w:lang w:val="es-ES"/>
        </w:rPr>
        <w:t>5</w:t>
      </w:r>
      <w:r w:rsidRPr="00743DD3">
        <w:rPr>
          <w:rFonts w:ascii="Arial" w:hAnsi="Arial" w:cs="Arial"/>
          <w:sz w:val="20"/>
          <w:szCs w:val="20"/>
          <w:lang w:val="es-ES"/>
        </w:rPr>
        <w:t xml:space="preserve"> Semanas</w:t>
      </w:r>
      <w:r w:rsidR="000C6B06" w:rsidRPr="00743DD3">
        <w:rPr>
          <w:rFonts w:ascii="Arial" w:hAnsi="Arial" w:cs="Arial"/>
          <w:sz w:val="20"/>
          <w:szCs w:val="20"/>
          <w:lang w:val="es-ES"/>
        </w:rPr>
        <w:t xml:space="preserve"> lectivas</w:t>
      </w:r>
    </w:p>
    <w:p w:rsidR="00D12F31" w:rsidRPr="00C72EC3" w:rsidRDefault="00D12F31">
      <w:pPr>
        <w:numPr>
          <w:ilvl w:val="2"/>
          <w:numId w:val="17"/>
        </w:numPr>
        <w:jc w:val="both"/>
        <w:rPr>
          <w:rFonts w:ascii="Arial" w:hAnsi="Arial" w:cs="Arial"/>
          <w:sz w:val="20"/>
          <w:szCs w:val="20"/>
          <w:lang w:val="es-ES"/>
        </w:rPr>
      </w:pPr>
      <w:r w:rsidRPr="00743DD3">
        <w:rPr>
          <w:rFonts w:ascii="Arial" w:hAnsi="Arial" w:cs="Arial"/>
          <w:sz w:val="20"/>
          <w:szCs w:val="20"/>
          <w:lang w:val="es-ES"/>
        </w:rPr>
        <w:t xml:space="preserve">                                </w:t>
      </w:r>
      <w:r w:rsidR="0017431C" w:rsidRPr="00C72EC3">
        <w:rPr>
          <w:rFonts w:ascii="Arial" w:hAnsi="Arial" w:cs="Arial"/>
          <w:sz w:val="20"/>
          <w:szCs w:val="20"/>
          <w:lang w:val="es-ES"/>
        </w:rPr>
        <w:t>45</w:t>
      </w:r>
      <w:r w:rsidRPr="00C72EC3">
        <w:rPr>
          <w:rFonts w:ascii="Arial" w:hAnsi="Arial" w:cs="Arial"/>
          <w:sz w:val="20"/>
          <w:szCs w:val="20"/>
          <w:lang w:val="es-ES"/>
        </w:rPr>
        <w:t xml:space="preserve"> Horas totales</w:t>
      </w:r>
    </w:p>
    <w:p w:rsidR="00D12F31" w:rsidRPr="00C72EC3" w:rsidRDefault="00D12F31">
      <w:pPr>
        <w:numPr>
          <w:ilvl w:val="2"/>
          <w:numId w:val="17"/>
        </w:numPr>
        <w:jc w:val="both"/>
        <w:rPr>
          <w:rFonts w:ascii="Arial" w:hAnsi="Arial" w:cs="Arial"/>
          <w:sz w:val="20"/>
          <w:szCs w:val="20"/>
          <w:lang w:val="es-ES"/>
        </w:rPr>
      </w:pPr>
      <w:r w:rsidRPr="00C72EC3">
        <w:rPr>
          <w:rFonts w:ascii="Arial" w:hAnsi="Arial" w:cs="Arial"/>
          <w:sz w:val="20"/>
          <w:szCs w:val="20"/>
          <w:lang w:val="es-ES"/>
        </w:rPr>
        <w:t xml:space="preserve">                                30 Horas </w:t>
      </w:r>
      <w:r w:rsidR="0017431C" w:rsidRPr="00C72EC3">
        <w:rPr>
          <w:rFonts w:ascii="Arial" w:hAnsi="Arial" w:cs="Arial"/>
          <w:sz w:val="20"/>
          <w:szCs w:val="20"/>
          <w:lang w:val="es-ES"/>
        </w:rPr>
        <w:t>t</w:t>
      </w:r>
      <w:r w:rsidRPr="00C72EC3">
        <w:rPr>
          <w:rFonts w:ascii="Arial" w:hAnsi="Arial" w:cs="Arial"/>
          <w:sz w:val="20"/>
          <w:szCs w:val="20"/>
          <w:lang w:val="es-ES"/>
        </w:rPr>
        <w:t>eóricas</w:t>
      </w:r>
    </w:p>
    <w:p w:rsidR="0017431C" w:rsidRPr="00C72EC3" w:rsidRDefault="00D12F31" w:rsidP="0017431C">
      <w:pPr>
        <w:numPr>
          <w:ilvl w:val="2"/>
          <w:numId w:val="17"/>
        </w:numPr>
        <w:tabs>
          <w:tab w:val="left" w:pos="2880"/>
        </w:tabs>
        <w:jc w:val="both"/>
        <w:rPr>
          <w:rFonts w:ascii="Arial" w:hAnsi="Arial" w:cs="Arial"/>
          <w:sz w:val="20"/>
          <w:szCs w:val="20"/>
          <w:lang w:val="es-ES"/>
        </w:rPr>
      </w:pPr>
      <w:r w:rsidRPr="00C72EC3">
        <w:rPr>
          <w:rFonts w:ascii="Arial" w:hAnsi="Arial" w:cs="Arial"/>
          <w:sz w:val="20"/>
          <w:szCs w:val="20"/>
          <w:lang w:val="es-ES"/>
        </w:rPr>
        <w:t xml:space="preserve">  </w:t>
      </w:r>
      <w:r w:rsidR="000C6B06" w:rsidRPr="00C72EC3">
        <w:rPr>
          <w:rFonts w:ascii="Arial" w:hAnsi="Arial" w:cs="Arial"/>
          <w:sz w:val="20"/>
          <w:szCs w:val="20"/>
          <w:lang w:val="es-ES"/>
        </w:rPr>
        <w:t xml:space="preserve">                              </w:t>
      </w:r>
      <w:r w:rsidR="0017431C" w:rsidRPr="00C72EC3">
        <w:rPr>
          <w:rFonts w:ascii="Arial" w:hAnsi="Arial" w:cs="Arial"/>
          <w:sz w:val="20"/>
          <w:szCs w:val="20"/>
          <w:lang w:val="es-ES"/>
        </w:rPr>
        <w:t>15 Horas seminarios</w:t>
      </w:r>
    </w:p>
    <w:p w:rsidR="0017431C" w:rsidRPr="00743DD3" w:rsidRDefault="0017431C" w:rsidP="0017431C">
      <w:pPr>
        <w:numPr>
          <w:ilvl w:val="2"/>
          <w:numId w:val="17"/>
        </w:numPr>
        <w:tabs>
          <w:tab w:val="left" w:pos="2880"/>
        </w:tabs>
        <w:jc w:val="both"/>
        <w:rPr>
          <w:rFonts w:ascii="Arial" w:hAnsi="Arial" w:cs="Arial"/>
          <w:sz w:val="20"/>
          <w:szCs w:val="20"/>
          <w:lang w:val="es-ES"/>
        </w:rPr>
      </w:pPr>
      <w:r w:rsidRPr="00743DD3">
        <w:rPr>
          <w:rFonts w:ascii="Arial" w:hAnsi="Arial" w:cs="Arial"/>
          <w:sz w:val="20"/>
          <w:szCs w:val="20"/>
          <w:lang w:val="es-ES"/>
        </w:rPr>
        <w:t xml:space="preserve">                                  4 Créditos</w:t>
      </w:r>
    </w:p>
    <w:p w:rsidR="00D12F31" w:rsidRPr="00743DD3" w:rsidRDefault="00D12F31">
      <w:pPr>
        <w:jc w:val="both"/>
        <w:rPr>
          <w:rFonts w:ascii="Arial" w:hAnsi="Arial" w:cs="Arial"/>
          <w:sz w:val="20"/>
          <w:szCs w:val="20"/>
          <w:lang w:val="es-ES"/>
        </w:rPr>
      </w:pPr>
      <w:r w:rsidRPr="00743DD3">
        <w:rPr>
          <w:rFonts w:ascii="Arial" w:hAnsi="Arial" w:cs="Arial"/>
          <w:sz w:val="20"/>
          <w:szCs w:val="20"/>
          <w:lang w:val="es-ES"/>
        </w:rPr>
        <w:t>1.10</w:t>
      </w:r>
      <w:r w:rsidRPr="00743DD3">
        <w:rPr>
          <w:rFonts w:ascii="Arial" w:hAnsi="Arial" w:cs="Arial"/>
          <w:sz w:val="20"/>
          <w:szCs w:val="20"/>
          <w:lang w:val="es-ES"/>
        </w:rPr>
        <w:tab/>
      </w:r>
      <w:r w:rsidRPr="00743DD3">
        <w:rPr>
          <w:rFonts w:ascii="Arial" w:hAnsi="Arial" w:cs="Arial"/>
          <w:sz w:val="20"/>
          <w:szCs w:val="20"/>
          <w:lang w:val="es-ES"/>
        </w:rPr>
        <w:tab/>
      </w:r>
      <w:r w:rsidRPr="00743DD3">
        <w:rPr>
          <w:rFonts w:ascii="Arial" w:hAnsi="Arial" w:cs="Arial"/>
          <w:sz w:val="20"/>
          <w:szCs w:val="20"/>
          <w:lang w:val="es-ES"/>
        </w:rPr>
        <w:tab/>
      </w:r>
      <w:r w:rsidR="0017431C" w:rsidRPr="00743DD3">
        <w:rPr>
          <w:rFonts w:ascii="Arial" w:hAnsi="Arial" w:cs="Arial"/>
          <w:sz w:val="20"/>
          <w:szCs w:val="20"/>
          <w:lang w:val="es-ES"/>
        </w:rPr>
        <w:t xml:space="preserve">         </w:t>
      </w:r>
      <w:r w:rsidRPr="00743DD3">
        <w:rPr>
          <w:rFonts w:ascii="Arial" w:hAnsi="Arial" w:cs="Arial"/>
          <w:sz w:val="20"/>
          <w:szCs w:val="20"/>
          <w:lang w:val="es-ES"/>
        </w:rPr>
        <w:t>Quinto</w:t>
      </w:r>
      <w:r w:rsidR="000C6B06" w:rsidRPr="00743DD3">
        <w:rPr>
          <w:rFonts w:ascii="Arial" w:hAnsi="Arial" w:cs="Arial"/>
          <w:sz w:val="20"/>
          <w:szCs w:val="20"/>
          <w:lang w:val="es-ES"/>
        </w:rPr>
        <w:t xml:space="preserve"> Semestre</w:t>
      </w:r>
    </w:p>
    <w:p w:rsidR="004141BA" w:rsidRDefault="004141BA">
      <w:pPr>
        <w:pStyle w:val="Ttulo5"/>
        <w:jc w:val="both"/>
        <w:rPr>
          <w:sz w:val="20"/>
          <w:szCs w:val="20"/>
          <w:u w:val="single"/>
        </w:rPr>
      </w:pPr>
    </w:p>
    <w:p w:rsidR="0063019B" w:rsidRDefault="0063019B">
      <w:pPr>
        <w:pStyle w:val="Ttulo5"/>
        <w:jc w:val="both"/>
        <w:rPr>
          <w:sz w:val="22"/>
          <w:szCs w:val="22"/>
        </w:rPr>
      </w:pPr>
    </w:p>
    <w:p w:rsidR="00D12F31" w:rsidRPr="00743DD3" w:rsidRDefault="00D12F31">
      <w:pPr>
        <w:pStyle w:val="Ttulo5"/>
        <w:jc w:val="both"/>
        <w:rPr>
          <w:sz w:val="20"/>
          <w:szCs w:val="20"/>
        </w:rPr>
      </w:pPr>
      <w:r w:rsidRPr="004141BA">
        <w:rPr>
          <w:sz w:val="22"/>
          <w:szCs w:val="22"/>
        </w:rPr>
        <w:t>2</w:t>
      </w:r>
      <w:r w:rsidRPr="00743DD3">
        <w:rPr>
          <w:sz w:val="20"/>
          <w:szCs w:val="20"/>
        </w:rPr>
        <w:t>.-</w:t>
      </w:r>
      <w:r w:rsidRPr="00743DD3">
        <w:rPr>
          <w:sz w:val="20"/>
          <w:szCs w:val="20"/>
        </w:rPr>
        <w:tab/>
        <w:t xml:space="preserve"> </w:t>
      </w:r>
      <w:r w:rsidRPr="00743DD3">
        <w:rPr>
          <w:sz w:val="20"/>
          <w:szCs w:val="20"/>
          <w:u w:val="single"/>
        </w:rPr>
        <w:t>INTRODUCCIÓN</w:t>
      </w:r>
    </w:p>
    <w:p w:rsidR="004141BA" w:rsidRPr="00743DD3" w:rsidRDefault="004141BA">
      <w:pPr>
        <w:jc w:val="both"/>
        <w:rPr>
          <w:rFonts w:ascii="Arial" w:hAnsi="Arial" w:cs="Arial"/>
          <w:sz w:val="20"/>
          <w:szCs w:val="20"/>
          <w:lang w:val="es-ES"/>
        </w:rPr>
      </w:pPr>
    </w:p>
    <w:p w:rsidR="00D12F31" w:rsidRPr="00743DD3" w:rsidRDefault="00D12F31">
      <w:pPr>
        <w:numPr>
          <w:ilvl w:val="1"/>
          <w:numId w:val="18"/>
        </w:numPr>
        <w:jc w:val="both"/>
        <w:rPr>
          <w:rFonts w:ascii="Arial" w:hAnsi="Arial" w:cs="Arial"/>
          <w:b/>
          <w:bCs/>
          <w:sz w:val="20"/>
          <w:szCs w:val="20"/>
          <w:lang w:val="es-ES"/>
        </w:rPr>
      </w:pPr>
      <w:r w:rsidRPr="00743DD3">
        <w:rPr>
          <w:rFonts w:ascii="Arial" w:hAnsi="Arial" w:cs="Arial"/>
          <w:b/>
          <w:bCs/>
          <w:sz w:val="20"/>
          <w:szCs w:val="20"/>
          <w:lang w:val="es-ES"/>
        </w:rPr>
        <w:t>PROPÓSITOS</w:t>
      </w:r>
    </w:p>
    <w:p w:rsidR="00D12F31" w:rsidRPr="00743DD3" w:rsidRDefault="00D12F31" w:rsidP="0063019B">
      <w:pPr>
        <w:ind w:left="705"/>
        <w:rPr>
          <w:rFonts w:ascii="Arial" w:hAnsi="Arial" w:cs="Arial"/>
          <w:sz w:val="20"/>
          <w:szCs w:val="20"/>
          <w:lang w:val="es-ES"/>
        </w:rPr>
      </w:pPr>
      <w:r w:rsidRPr="00743DD3">
        <w:rPr>
          <w:rFonts w:ascii="Arial" w:hAnsi="Arial" w:cs="Arial"/>
          <w:sz w:val="20"/>
          <w:szCs w:val="20"/>
          <w:lang w:val="es-ES"/>
        </w:rPr>
        <w:t>Integrar los conocimientos básicos adquiridos en las Asignaturas previas de</w:t>
      </w:r>
    </w:p>
    <w:p w:rsidR="00D12F31" w:rsidRPr="00743DD3" w:rsidRDefault="00D12F31" w:rsidP="0063019B">
      <w:pPr>
        <w:rPr>
          <w:rFonts w:ascii="Arial" w:hAnsi="Arial" w:cs="Arial"/>
          <w:sz w:val="20"/>
          <w:szCs w:val="20"/>
          <w:lang w:val="es-ES"/>
        </w:rPr>
      </w:pPr>
      <w:r w:rsidRPr="00743DD3">
        <w:rPr>
          <w:rFonts w:ascii="Arial" w:hAnsi="Arial" w:cs="Arial"/>
          <w:sz w:val="20"/>
          <w:szCs w:val="20"/>
          <w:lang w:val="es-ES"/>
        </w:rPr>
        <w:t>Química Orgánica para aplicarlos en el estudio de las reacciones y las propiedades físicas y químicas de las principales moléculas heterocíclicas que constituyen la base de la mayoría de los medicamentos.</w:t>
      </w:r>
    </w:p>
    <w:p w:rsidR="00D12F31" w:rsidRPr="00743DD3" w:rsidRDefault="00D12F31" w:rsidP="004141BA">
      <w:pPr>
        <w:pStyle w:val="Ttulo5"/>
        <w:ind w:left="180" w:hanging="180"/>
        <w:jc w:val="both"/>
        <w:rPr>
          <w:sz w:val="20"/>
          <w:szCs w:val="20"/>
        </w:rPr>
      </w:pPr>
    </w:p>
    <w:p w:rsidR="00D12F31" w:rsidRPr="00743DD3" w:rsidRDefault="00D12F31" w:rsidP="004141BA">
      <w:pPr>
        <w:pStyle w:val="Ttulo5"/>
        <w:ind w:left="180"/>
        <w:jc w:val="both"/>
        <w:rPr>
          <w:sz w:val="20"/>
          <w:szCs w:val="20"/>
        </w:rPr>
      </w:pPr>
      <w:r w:rsidRPr="00743DD3">
        <w:rPr>
          <w:sz w:val="20"/>
          <w:szCs w:val="20"/>
        </w:rPr>
        <w:t>2.2</w:t>
      </w:r>
      <w:r w:rsidRPr="00743DD3">
        <w:rPr>
          <w:sz w:val="20"/>
          <w:szCs w:val="20"/>
        </w:rPr>
        <w:tab/>
        <w:t>DESCRIPCIÓN DE LA ASIGNATURA</w:t>
      </w:r>
    </w:p>
    <w:p w:rsidR="00D12F31" w:rsidRPr="00743DD3" w:rsidRDefault="00D12F31">
      <w:pPr>
        <w:jc w:val="both"/>
        <w:rPr>
          <w:rFonts w:ascii="Arial" w:hAnsi="Arial" w:cs="Arial"/>
          <w:sz w:val="20"/>
          <w:szCs w:val="20"/>
          <w:lang w:val="es-ES"/>
        </w:rPr>
      </w:pPr>
      <w:r w:rsidRPr="00743DD3">
        <w:rPr>
          <w:rFonts w:ascii="Arial" w:hAnsi="Arial" w:cs="Arial"/>
          <w:sz w:val="20"/>
          <w:szCs w:val="20"/>
          <w:lang w:val="es-ES"/>
        </w:rPr>
        <w:tab/>
        <w:t>En esta Asignatura se desarrollará el estudio de los compuestos heterocíclicos fundamentalmente en lo referente a su nomenclatura, reactividad, interés farmacológico  y análisis estructural. El objetivo principal de la Asignatura es el de relacionar sus propiedades y estructuras con aspectos de interés farmacéutico tales como acción terapéutica, estabilidad de medicamentos y  además, se estudiarán las técnicas de análisis más utilizadas actualmente.</w:t>
      </w:r>
    </w:p>
    <w:p w:rsidR="00D12F31" w:rsidRPr="00743DD3" w:rsidRDefault="00D12F31">
      <w:pPr>
        <w:jc w:val="both"/>
        <w:rPr>
          <w:rFonts w:ascii="Arial" w:hAnsi="Arial" w:cs="Arial"/>
          <w:sz w:val="20"/>
          <w:szCs w:val="20"/>
          <w:lang w:val="es-ES"/>
        </w:rPr>
      </w:pPr>
    </w:p>
    <w:p w:rsidR="0063019B" w:rsidRDefault="0063019B">
      <w:pPr>
        <w:jc w:val="both"/>
        <w:rPr>
          <w:rFonts w:ascii="Arial" w:hAnsi="Arial" w:cs="Arial"/>
          <w:b/>
          <w:bCs/>
          <w:sz w:val="22"/>
          <w:szCs w:val="22"/>
          <w:lang w:val="es-ES"/>
        </w:rPr>
      </w:pPr>
    </w:p>
    <w:p w:rsidR="00D12F31" w:rsidRPr="00743DD3" w:rsidRDefault="00D12F31">
      <w:pPr>
        <w:jc w:val="both"/>
        <w:rPr>
          <w:rFonts w:ascii="Arial" w:hAnsi="Arial" w:cs="Arial"/>
          <w:b/>
          <w:bCs/>
          <w:sz w:val="20"/>
          <w:szCs w:val="20"/>
          <w:u w:val="single"/>
          <w:lang w:val="es-ES"/>
        </w:rPr>
      </w:pPr>
      <w:r w:rsidRPr="004141BA">
        <w:rPr>
          <w:rFonts w:ascii="Arial" w:hAnsi="Arial" w:cs="Arial"/>
          <w:b/>
          <w:bCs/>
          <w:sz w:val="22"/>
          <w:szCs w:val="22"/>
          <w:lang w:val="es-ES"/>
        </w:rPr>
        <w:t>3.</w:t>
      </w:r>
      <w:r w:rsidRPr="00743DD3">
        <w:rPr>
          <w:rFonts w:ascii="Arial" w:hAnsi="Arial" w:cs="Arial"/>
          <w:b/>
          <w:bCs/>
          <w:sz w:val="20"/>
          <w:szCs w:val="20"/>
          <w:lang w:val="es-ES"/>
        </w:rPr>
        <w:t xml:space="preserve">- </w:t>
      </w:r>
      <w:r w:rsidRPr="00743DD3">
        <w:rPr>
          <w:rFonts w:ascii="Arial" w:hAnsi="Arial" w:cs="Arial"/>
          <w:b/>
          <w:bCs/>
          <w:sz w:val="20"/>
          <w:szCs w:val="20"/>
          <w:lang w:val="es-ES"/>
        </w:rPr>
        <w:tab/>
      </w:r>
      <w:r w:rsidRPr="00743DD3">
        <w:rPr>
          <w:rFonts w:ascii="Arial" w:hAnsi="Arial" w:cs="Arial"/>
          <w:b/>
          <w:bCs/>
          <w:sz w:val="20"/>
          <w:szCs w:val="20"/>
          <w:u w:val="single"/>
          <w:lang w:val="es-ES"/>
        </w:rPr>
        <w:t>OBJETIVOS EDUCACIONALES</w:t>
      </w:r>
    </w:p>
    <w:p w:rsidR="00D12F31" w:rsidRPr="00743DD3" w:rsidRDefault="00D12F31">
      <w:pPr>
        <w:jc w:val="both"/>
        <w:rPr>
          <w:rFonts w:ascii="Arial" w:hAnsi="Arial" w:cs="Arial"/>
          <w:b/>
          <w:bCs/>
          <w:sz w:val="20"/>
          <w:szCs w:val="20"/>
          <w:lang w:val="es-ES"/>
        </w:rPr>
      </w:pPr>
    </w:p>
    <w:p w:rsidR="00D12F31" w:rsidRPr="00743DD3" w:rsidRDefault="00D12F31" w:rsidP="004141BA">
      <w:pPr>
        <w:numPr>
          <w:ilvl w:val="1"/>
          <w:numId w:val="19"/>
        </w:numPr>
        <w:ind w:hanging="525"/>
        <w:jc w:val="both"/>
        <w:rPr>
          <w:rFonts w:ascii="Arial" w:hAnsi="Arial" w:cs="Arial"/>
          <w:b/>
          <w:bCs/>
          <w:sz w:val="20"/>
          <w:szCs w:val="20"/>
          <w:lang w:val="es-ES"/>
        </w:rPr>
      </w:pPr>
      <w:r w:rsidRPr="00743DD3">
        <w:rPr>
          <w:rFonts w:ascii="Arial" w:hAnsi="Arial" w:cs="Arial"/>
          <w:b/>
          <w:bCs/>
          <w:sz w:val="20"/>
          <w:szCs w:val="20"/>
          <w:lang w:val="es-ES"/>
        </w:rPr>
        <w:t>OBJETIVOS GENERALES</w:t>
      </w:r>
    </w:p>
    <w:p w:rsidR="00D12F31" w:rsidRPr="00743DD3" w:rsidRDefault="00D12F31">
      <w:pPr>
        <w:ind w:left="705"/>
        <w:jc w:val="both"/>
        <w:rPr>
          <w:rFonts w:ascii="Arial" w:hAnsi="Arial" w:cs="Arial"/>
          <w:sz w:val="20"/>
          <w:szCs w:val="20"/>
          <w:lang w:val="es-ES"/>
        </w:rPr>
      </w:pPr>
      <w:r w:rsidRPr="00743DD3">
        <w:rPr>
          <w:rFonts w:ascii="Arial" w:hAnsi="Arial" w:cs="Arial"/>
          <w:sz w:val="20"/>
          <w:szCs w:val="20"/>
          <w:lang w:val="es-ES"/>
        </w:rPr>
        <w:t>Esta Asignatura de carácter teórico se ha diseñado para que el estudiante adquiera conocimientos generales de los compuestos heterocíclicos y de los principales análisis  de sus estructuras más importantes.</w:t>
      </w:r>
    </w:p>
    <w:p w:rsidR="00D12F31" w:rsidRPr="00743DD3" w:rsidRDefault="00D12F31" w:rsidP="001F6F08">
      <w:pPr>
        <w:jc w:val="both"/>
        <w:rPr>
          <w:rFonts w:ascii="Arial" w:hAnsi="Arial" w:cs="Arial"/>
          <w:sz w:val="20"/>
          <w:szCs w:val="20"/>
          <w:lang w:val="es-ES"/>
        </w:rPr>
      </w:pPr>
    </w:p>
    <w:p w:rsidR="00D12F31" w:rsidRPr="00743DD3" w:rsidRDefault="00D12F31" w:rsidP="004141BA">
      <w:pPr>
        <w:numPr>
          <w:ilvl w:val="1"/>
          <w:numId w:val="19"/>
        </w:numPr>
        <w:ind w:hanging="525"/>
        <w:jc w:val="both"/>
        <w:rPr>
          <w:rFonts w:ascii="Arial" w:hAnsi="Arial" w:cs="Arial"/>
          <w:b/>
          <w:bCs/>
          <w:sz w:val="20"/>
          <w:szCs w:val="20"/>
          <w:lang w:val="es-ES"/>
        </w:rPr>
      </w:pPr>
      <w:r w:rsidRPr="00743DD3">
        <w:rPr>
          <w:rFonts w:ascii="Arial" w:hAnsi="Arial" w:cs="Arial"/>
          <w:b/>
          <w:bCs/>
          <w:sz w:val="20"/>
          <w:szCs w:val="20"/>
          <w:lang w:val="es-ES"/>
        </w:rPr>
        <w:t>OBJETIVOS ESPECÍFICOS</w:t>
      </w:r>
    </w:p>
    <w:p w:rsidR="00D12F31" w:rsidRPr="00743DD3" w:rsidRDefault="00D12F31">
      <w:pPr>
        <w:ind w:left="705"/>
        <w:jc w:val="both"/>
        <w:rPr>
          <w:rFonts w:ascii="Arial" w:hAnsi="Arial" w:cs="Arial"/>
          <w:sz w:val="20"/>
          <w:szCs w:val="20"/>
          <w:lang w:val="es-ES"/>
        </w:rPr>
      </w:pPr>
    </w:p>
    <w:p w:rsidR="00D12F31" w:rsidRPr="00743DD3" w:rsidRDefault="00D12F31" w:rsidP="004141BA">
      <w:pPr>
        <w:numPr>
          <w:ilvl w:val="2"/>
          <w:numId w:val="19"/>
        </w:numPr>
        <w:ind w:hanging="180"/>
        <w:jc w:val="both"/>
        <w:rPr>
          <w:rFonts w:ascii="Arial" w:hAnsi="Arial" w:cs="Arial"/>
          <w:b/>
          <w:bCs/>
          <w:sz w:val="20"/>
          <w:szCs w:val="20"/>
          <w:lang w:val="es-ES"/>
        </w:rPr>
      </w:pPr>
      <w:r w:rsidRPr="00743DD3">
        <w:rPr>
          <w:rFonts w:ascii="Arial" w:hAnsi="Arial" w:cs="Arial"/>
          <w:b/>
          <w:bCs/>
          <w:sz w:val="20"/>
          <w:szCs w:val="20"/>
          <w:lang w:val="es-ES"/>
        </w:rPr>
        <w:t>OBJETIVOS ESPECÍFICOS DE CONOCIMIENTO</w:t>
      </w:r>
    </w:p>
    <w:p w:rsidR="00D12F31" w:rsidRPr="00743DD3" w:rsidRDefault="00D12F31">
      <w:pPr>
        <w:ind w:left="708"/>
        <w:jc w:val="both"/>
        <w:rPr>
          <w:rFonts w:ascii="Arial" w:hAnsi="Arial" w:cs="Arial"/>
          <w:sz w:val="20"/>
          <w:szCs w:val="20"/>
          <w:lang w:val="es-ES"/>
        </w:rPr>
      </w:pPr>
      <w:r w:rsidRPr="00743DD3">
        <w:rPr>
          <w:rFonts w:ascii="Arial" w:hAnsi="Arial" w:cs="Arial"/>
          <w:sz w:val="20"/>
          <w:szCs w:val="20"/>
          <w:lang w:val="es-ES"/>
        </w:rPr>
        <w:t>Integrar los conocimientos básicos de Química Orgánica adquiridos previamente y aplicarlos en el estudio de los compuestos heterocíclicos</w:t>
      </w:r>
    </w:p>
    <w:p w:rsidR="00D12F31" w:rsidRPr="00743DD3" w:rsidRDefault="00D12F31">
      <w:pPr>
        <w:ind w:left="708"/>
        <w:jc w:val="both"/>
        <w:rPr>
          <w:rFonts w:ascii="Arial" w:hAnsi="Arial" w:cs="Arial"/>
          <w:sz w:val="20"/>
          <w:szCs w:val="20"/>
          <w:lang w:val="es-ES"/>
        </w:rPr>
      </w:pPr>
    </w:p>
    <w:p w:rsidR="00D12F31" w:rsidRPr="00743DD3" w:rsidRDefault="00D12F31" w:rsidP="004141BA">
      <w:pPr>
        <w:numPr>
          <w:ilvl w:val="2"/>
          <w:numId w:val="19"/>
        </w:numPr>
        <w:ind w:hanging="180"/>
        <w:jc w:val="both"/>
        <w:rPr>
          <w:rFonts w:ascii="Arial" w:hAnsi="Arial" w:cs="Arial"/>
          <w:b/>
          <w:bCs/>
          <w:sz w:val="20"/>
          <w:szCs w:val="20"/>
          <w:lang w:val="es-ES"/>
        </w:rPr>
      </w:pPr>
      <w:r w:rsidRPr="00743DD3">
        <w:rPr>
          <w:rFonts w:ascii="Arial" w:hAnsi="Arial" w:cs="Arial"/>
          <w:b/>
          <w:bCs/>
          <w:sz w:val="20"/>
          <w:szCs w:val="20"/>
          <w:lang w:val="es-ES"/>
        </w:rPr>
        <w:t>OBJETIVOS ESPECÍFICOS DE HABILIDADES</w:t>
      </w:r>
    </w:p>
    <w:p w:rsidR="00D12F31" w:rsidRPr="00743DD3" w:rsidRDefault="00D12F31">
      <w:pPr>
        <w:ind w:left="708"/>
        <w:jc w:val="both"/>
        <w:rPr>
          <w:rFonts w:ascii="Arial" w:hAnsi="Arial" w:cs="Arial"/>
          <w:sz w:val="20"/>
          <w:szCs w:val="20"/>
          <w:lang w:val="es-ES"/>
        </w:rPr>
      </w:pPr>
      <w:r w:rsidRPr="00743DD3">
        <w:rPr>
          <w:rFonts w:ascii="Arial" w:hAnsi="Arial" w:cs="Arial"/>
          <w:sz w:val="20"/>
          <w:szCs w:val="20"/>
          <w:lang w:val="es-ES"/>
        </w:rPr>
        <w:t xml:space="preserve">Cómo la gran  mayoría de los medicamentos están compuestos principalmente por derivados heterocíclicos, es importante aplicar los conocimientos adquiridos para relacionar las propiedades de ellos con la resolución adecuada de los diversos problemas que puedan presentarse. </w:t>
      </w:r>
    </w:p>
    <w:p w:rsidR="00D12F31" w:rsidRPr="00743DD3" w:rsidRDefault="00D12F31">
      <w:pPr>
        <w:ind w:left="708"/>
        <w:jc w:val="both"/>
        <w:rPr>
          <w:rFonts w:ascii="Arial" w:hAnsi="Arial" w:cs="Arial"/>
          <w:sz w:val="20"/>
          <w:szCs w:val="20"/>
          <w:lang w:val="es-ES"/>
        </w:rPr>
      </w:pPr>
    </w:p>
    <w:p w:rsidR="00D12F31" w:rsidRPr="00743DD3" w:rsidRDefault="00D12F31" w:rsidP="004141BA">
      <w:pPr>
        <w:numPr>
          <w:ilvl w:val="2"/>
          <w:numId w:val="19"/>
        </w:numPr>
        <w:ind w:hanging="180"/>
        <w:jc w:val="both"/>
        <w:rPr>
          <w:rFonts w:ascii="Arial" w:hAnsi="Arial" w:cs="Arial"/>
          <w:b/>
          <w:bCs/>
          <w:sz w:val="20"/>
          <w:szCs w:val="20"/>
          <w:lang w:val="es-ES"/>
        </w:rPr>
      </w:pPr>
      <w:r w:rsidRPr="00743DD3">
        <w:rPr>
          <w:rFonts w:ascii="Arial" w:hAnsi="Arial" w:cs="Arial"/>
          <w:b/>
          <w:bCs/>
          <w:sz w:val="20"/>
          <w:szCs w:val="20"/>
          <w:lang w:val="es-ES"/>
        </w:rPr>
        <w:t>OBJETIVOS ESPECÍFICOS DE ACTITUDES</w:t>
      </w:r>
    </w:p>
    <w:p w:rsidR="00D12F31" w:rsidRPr="00743DD3" w:rsidRDefault="00D12F31">
      <w:pPr>
        <w:ind w:left="708"/>
        <w:jc w:val="both"/>
        <w:rPr>
          <w:rFonts w:ascii="Arial" w:hAnsi="Arial" w:cs="Arial"/>
          <w:sz w:val="20"/>
          <w:szCs w:val="20"/>
          <w:lang w:val="es-ES"/>
        </w:rPr>
      </w:pPr>
      <w:r w:rsidRPr="00743DD3">
        <w:rPr>
          <w:rFonts w:ascii="Arial" w:hAnsi="Arial" w:cs="Arial"/>
          <w:sz w:val="20"/>
          <w:szCs w:val="20"/>
          <w:lang w:val="es-ES"/>
        </w:rPr>
        <w:t>Lograr que el estudiante adquiera una visión global de las diferentes propiedades de un medicamento por el análisis riguroso de la estructura del heterocíclico presente.</w:t>
      </w:r>
    </w:p>
    <w:p w:rsidR="00743DD3" w:rsidRDefault="00743DD3">
      <w:pPr>
        <w:ind w:left="708"/>
        <w:jc w:val="both"/>
        <w:rPr>
          <w:rFonts w:ascii="Arial" w:hAnsi="Arial" w:cs="Arial"/>
          <w:sz w:val="20"/>
          <w:szCs w:val="20"/>
          <w:lang w:val="es-ES"/>
        </w:rPr>
      </w:pPr>
    </w:p>
    <w:p w:rsidR="00743DD3" w:rsidRPr="00743DD3" w:rsidRDefault="00743DD3">
      <w:pPr>
        <w:ind w:left="708"/>
        <w:jc w:val="both"/>
        <w:rPr>
          <w:rFonts w:ascii="Arial" w:hAnsi="Arial" w:cs="Arial"/>
          <w:sz w:val="20"/>
          <w:szCs w:val="20"/>
          <w:lang w:val="es-ES"/>
        </w:rPr>
      </w:pPr>
    </w:p>
    <w:p w:rsidR="00D12F31" w:rsidRPr="00743DD3" w:rsidRDefault="00D12F31">
      <w:pPr>
        <w:jc w:val="both"/>
        <w:rPr>
          <w:rFonts w:ascii="Arial" w:hAnsi="Arial" w:cs="Arial"/>
          <w:b/>
          <w:bCs/>
          <w:sz w:val="20"/>
          <w:szCs w:val="20"/>
          <w:u w:val="single"/>
          <w:lang w:val="es-ES"/>
        </w:rPr>
      </w:pPr>
      <w:r w:rsidRPr="004141BA">
        <w:rPr>
          <w:rFonts w:ascii="Arial" w:hAnsi="Arial" w:cs="Arial"/>
          <w:b/>
          <w:bCs/>
          <w:sz w:val="22"/>
          <w:szCs w:val="22"/>
          <w:lang w:val="es-ES"/>
        </w:rPr>
        <w:lastRenderedPageBreak/>
        <w:t>4</w:t>
      </w:r>
      <w:r w:rsidRPr="00743DD3">
        <w:rPr>
          <w:rFonts w:ascii="Arial" w:hAnsi="Arial" w:cs="Arial"/>
          <w:b/>
          <w:bCs/>
          <w:sz w:val="20"/>
          <w:szCs w:val="20"/>
          <w:lang w:val="es-ES"/>
        </w:rPr>
        <w:t>.-</w:t>
      </w:r>
      <w:r w:rsidRPr="00743DD3">
        <w:rPr>
          <w:rFonts w:ascii="Arial" w:hAnsi="Arial" w:cs="Arial"/>
          <w:b/>
          <w:bCs/>
          <w:sz w:val="20"/>
          <w:szCs w:val="20"/>
          <w:lang w:val="es-ES"/>
        </w:rPr>
        <w:tab/>
      </w:r>
      <w:r w:rsidRPr="00743DD3">
        <w:rPr>
          <w:rFonts w:ascii="Arial" w:hAnsi="Arial" w:cs="Arial"/>
          <w:b/>
          <w:bCs/>
          <w:sz w:val="20"/>
          <w:szCs w:val="20"/>
          <w:u w:val="single"/>
          <w:lang w:val="es-ES"/>
        </w:rPr>
        <w:t>CONTENIDOS DE LA ASIGNATURA</w:t>
      </w:r>
    </w:p>
    <w:p w:rsidR="00D12F31" w:rsidRPr="00743DD3" w:rsidRDefault="00D12F31">
      <w:pPr>
        <w:pStyle w:val="Ttulo1"/>
        <w:jc w:val="both"/>
        <w:rPr>
          <w:rFonts w:ascii="Arial" w:hAnsi="Arial" w:cs="Arial"/>
          <w:sz w:val="20"/>
          <w:szCs w:val="20"/>
        </w:rPr>
      </w:pPr>
    </w:p>
    <w:p w:rsidR="0074781B" w:rsidRPr="00743DD3" w:rsidRDefault="0074781B" w:rsidP="004141BA">
      <w:pPr>
        <w:pStyle w:val="Sangradetextonormal"/>
        <w:ind w:left="0" w:firstLine="708"/>
        <w:rPr>
          <w:rFonts w:ascii="Arial" w:hAnsi="Arial" w:cs="Arial"/>
          <w:b/>
          <w:bCs/>
          <w:sz w:val="20"/>
          <w:szCs w:val="20"/>
        </w:rPr>
      </w:pPr>
      <w:r w:rsidRPr="00743DD3">
        <w:rPr>
          <w:rFonts w:ascii="Arial" w:hAnsi="Arial" w:cs="Arial"/>
          <w:b/>
          <w:bCs/>
          <w:sz w:val="20"/>
          <w:szCs w:val="20"/>
        </w:rPr>
        <w:t>Capítulo 1.- Análisis espectroscópico.</w:t>
      </w:r>
    </w:p>
    <w:p w:rsidR="0074781B" w:rsidRPr="00743DD3" w:rsidRDefault="0074781B" w:rsidP="0074781B">
      <w:pPr>
        <w:pStyle w:val="Sangradetextonormal"/>
        <w:ind w:left="0" w:firstLine="0"/>
        <w:rPr>
          <w:rFonts w:ascii="Arial" w:hAnsi="Arial" w:cs="Arial"/>
          <w:sz w:val="20"/>
          <w:szCs w:val="20"/>
        </w:rPr>
      </w:pPr>
    </w:p>
    <w:p w:rsidR="0074781B" w:rsidRPr="00743DD3" w:rsidRDefault="0063019B" w:rsidP="0074781B">
      <w:pPr>
        <w:pStyle w:val="Sangradetextonormal"/>
        <w:numPr>
          <w:ilvl w:val="0"/>
          <w:numId w:val="14"/>
        </w:numPr>
        <w:tabs>
          <w:tab w:val="clear" w:pos="1578"/>
          <w:tab w:val="left" w:pos="900"/>
          <w:tab w:val="num" w:pos="1440"/>
        </w:tabs>
        <w:ind w:left="1440" w:hanging="582"/>
        <w:rPr>
          <w:rFonts w:ascii="Arial" w:hAnsi="Arial" w:cs="Arial"/>
          <w:sz w:val="20"/>
          <w:szCs w:val="20"/>
          <w:u w:val="single"/>
        </w:rPr>
      </w:pPr>
      <w:r w:rsidRPr="00743DD3">
        <w:rPr>
          <w:rFonts w:ascii="Arial" w:hAnsi="Arial" w:cs="Arial"/>
          <w:sz w:val="20"/>
          <w:szCs w:val="20"/>
        </w:rPr>
        <w:t xml:space="preserve">Bases espectroscópicas de </w:t>
      </w:r>
      <w:r w:rsidRPr="00743DD3">
        <w:rPr>
          <w:rFonts w:ascii="Arial" w:hAnsi="Arial" w:cs="Arial"/>
          <w:sz w:val="20"/>
          <w:szCs w:val="20"/>
          <w:vertAlign w:val="superscript"/>
        </w:rPr>
        <w:t>1</w:t>
      </w:r>
      <w:r w:rsidRPr="00743DD3">
        <w:rPr>
          <w:rFonts w:ascii="Arial" w:hAnsi="Arial" w:cs="Arial"/>
          <w:sz w:val="20"/>
          <w:szCs w:val="20"/>
        </w:rPr>
        <w:t xml:space="preserve">H-RMN y </w:t>
      </w:r>
      <w:r w:rsidRPr="00743DD3">
        <w:rPr>
          <w:rFonts w:ascii="Arial" w:hAnsi="Arial" w:cs="Arial"/>
          <w:sz w:val="20"/>
          <w:szCs w:val="20"/>
          <w:vertAlign w:val="superscript"/>
        </w:rPr>
        <w:t>13</w:t>
      </w:r>
      <w:r w:rsidRPr="00743DD3">
        <w:rPr>
          <w:rFonts w:ascii="Arial" w:hAnsi="Arial" w:cs="Arial"/>
          <w:sz w:val="20"/>
          <w:szCs w:val="20"/>
        </w:rPr>
        <w:t>C-RMN. Aplicaciones.</w:t>
      </w:r>
    </w:p>
    <w:p w:rsidR="0074781B" w:rsidRPr="00743DD3" w:rsidRDefault="0074781B" w:rsidP="00AC5758">
      <w:pPr>
        <w:pStyle w:val="Sangradetextonormal"/>
        <w:ind w:left="1413" w:hanging="555"/>
        <w:rPr>
          <w:rFonts w:ascii="Arial" w:hAnsi="Arial" w:cs="Arial"/>
          <w:sz w:val="20"/>
          <w:szCs w:val="20"/>
        </w:rPr>
      </w:pPr>
      <w:r w:rsidRPr="00743DD3">
        <w:rPr>
          <w:rFonts w:ascii="Arial" w:hAnsi="Arial" w:cs="Arial"/>
          <w:sz w:val="20"/>
          <w:szCs w:val="20"/>
        </w:rPr>
        <w:t xml:space="preserve">II) </w:t>
      </w:r>
      <w:r w:rsidRPr="00743DD3">
        <w:rPr>
          <w:rFonts w:ascii="Arial" w:hAnsi="Arial" w:cs="Arial"/>
          <w:sz w:val="20"/>
          <w:szCs w:val="20"/>
        </w:rPr>
        <w:tab/>
      </w:r>
      <w:r w:rsidR="0063019B" w:rsidRPr="00743DD3">
        <w:rPr>
          <w:rFonts w:ascii="Arial" w:hAnsi="Arial" w:cs="Arial"/>
          <w:sz w:val="20"/>
          <w:szCs w:val="20"/>
        </w:rPr>
        <w:t>Espectroscopia UV e IR. Identificación de drogas y compuestos afines. Reconocimiento diferencial de funciones en compuestos poli funcionales.</w:t>
      </w:r>
    </w:p>
    <w:p w:rsidR="0074781B" w:rsidRPr="00743DD3" w:rsidRDefault="0074781B" w:rsidP="0074781B">
      <w:pPr>
        <w:pStyle w:val="Sangradetextonormal"/>
        <w:ind w:left="858" w:firstLine="0"/>
        <w:rPr>
          <w:rFonts w:ascii="Arial" w:hAnsi="Arial" w:cs="Arial"/>
          <w:sz w:val="20"/>
          <w:szCs w:val="20"/>
        </w:rPr>
      </w:pPr>
      <w:r w:rsidRPr="00743DD3">
        <w:rPr>
          <w:rFonts w:ascii="Arial" w:hAnsi="Arial" w:cs="Arial"/>
          <w:sz w:val="20"/>
          <w:szCs w:val="20"/>
        </w:rPr>
        <w:t xml:space="preserve">III) </w:t>
      </w:r>
      <w:r w:rsidRPr="00743DD3">
        <w:rPr>
          <w:rFonts w:ascii="Arial" w:hAnsi="Arial" w:cs="Arial"/>
          <w:sz w:val="20"/>
          <w:szCs w:val="20"/>
        </w:rPr>
        <w:tab/>
        <w:t xml:space="preserve">Espectrometría de masas. Fragmentaciones. Aplicaciones. </w:t>
      </w:r>
    </w:p>
    <w:p w:rsidR="0074781B" w:rsidRPr="00743DD3" w:rsidRDefault="0074781B" w:rsidP="0074781B">
      <w:pPr>
        <w:rPr>
          <w:rFonts w:ascii="Arial" w:hAnsi="Arial" w:cs="Arial"/>
          <w:sz w:val="20"/>
          <w:szCs w:val="20"/>
          <w:lang w:val="es-ES"/>
        </w:rPr>
      </w:pPr>
    </w:p>
    <w:p w:rsidR="00D12F31" w:rsidRPr="00743DD3" w:rsidRDefault="00D12F31" w:rsidP="004141BA">
      <w:pPr>
        <w:pStyle w:val="Ttulo2"/>
        <w:ind w:left="1416" w:hanging="708"/>
        <w:jc w:val="both"/>
        <w:rPr>
          <w:rFonts w:ascii="Arial" w:hAnsi="Arial" w:cs="Arial"/>
          <w:b/>
          <w:bCs/>
          <w:sz w:val="20"/>
          <w:szCs w:val="20"/>
        </w:rPr>
      </w:pPr>
      <w:r w:rsidRPr="00743DD3">
        <w:rPr>
          <w:rFonts w:ascii="Arial" w:hAnsi="Arial" w:cs="Arial"/>
          <w:b/>
          <w:bCs/>
          <w:sz w:val="20"/>
          <w:szCs w:val="20"/>
        </w:rPr>
        <w:t>Capítulo</w:t>
      </w:r>
      <w:r w:rsidR="0074781B" w:rsidRPr="00743DD3">
        <w:rPr>
          <w:rFonts w:ascii="Arial" w:hAnsi="Arial" w:cs="Arial"/>
          <w:b/>
          <w:bCs/>
          <w:sz w:val="20"/>
          <w:szCs w:val="20"/>
        </w:rPr>
        <w:t xml:space="preserve"> 2.- N</w:t>
      </w:r>
      <w:r w:rsidRPr="00743DD3">
        <w:rPr>
          <w:rFonts w:ascii="Arial" w:hAnsi="Arial" w:cs="Arial"/>
          <w:b/>
          <w:bCs/>
          <w:sz w:val="20"/>
          <w:szCs w:val="20"/>
        </w:rPr>
        <w:t>omenclatura de los compuestos heterocíclicos.</w:t>
      </w:r>
    </w:p>
    <w:p w:rsidR="00D12F31" w:rsidRPr="00743DD3" w:rsidRDefault="00D12F31">
      <w:pPr>
        <w:jc w:val="both"/>
        <w:rPr>
          <w:rFonts w:ascii="Arial" w:hAnsi="Arial" w:cs="Arial"/>
          <w:sz w:val="20"/>
          <w:szCs w:val="20"/>
          <w:lang w:val="es-ES"/>
        </w:rPr>
      </w:pPr>
    </w:p>
    <w:p w:rsidR="00D12F31" w:rsidRPr="00743DD3" w:rsidRDefault="00D12F31">
      <w:pPr>
        <w:ind w:left="1440"/>
        <w:jc w:val="both"/>
        <w:rPr>
          <w:rFonts w:ascii="Arial" w:hAnsi="Arial" w:cs="Arial"/>
          <w:sz w:val="20"/>
          <w:szCs w:val="20"/>
          <w:lang w:val="es-ES"/>
        </w:rPr>
      </w:pPr>
      <w:r w:rsidRPr="00743DD3">
        <w:rPr>
          <w:rFonts w:ascii="Arial" w:hAnsi="Arial" w:cs="Arial"/>
          <w:sz w:val="20"/>
          <w:szCs w:val="20"/>
          <w:lang w:val="es-ES"/>
        </w:rPr>
        <w:t xml:space="preserve">Reglas de nomenclatura en sistemas mono y </w:t>
      </w:r>
      <w:r w:rsidR="0074781B" w:rsidRPr="00743DD3">
        <w:rPr>
          <w:rFonts w:ascii="Arial" w:hAnsi="Arial" w:cs="Arial"/>
          <w:sz w:val="20"/>
          <w:szCs w:val="20"/>
          <w:lang w:val="es-ES"/>
        </w:rPr>
        <w:t>poli cíclicos</w:t>
      </w:r>
      <w:r w:rsidRPr="00743DD3">
        <w:rPr>
          <w:rFonts w:ascii="Arial" w:hAnsi="Arial" w:cs="Arial"/>
          <w:sz w:val="20"/>
          <w:szCs w:val="20"/>
          <w:lang w:val="es-ES"/>
        </w:rPr>
        <w:t>.</w:t>
      </w:r>
    </w:p>
    <w:p w:rsidR="00D12F31" w:rsidRPr="00743DD3" w:rsidRDefault="00D12F31">
      <w:pPr>
        <w:ind w:left="1080"/>
        <w:jc w:val="both"/>
        <w:rPr>
          <w:rFonts w:ascii="Arial" w:hAnsi="Arial" w:cs="Arial"/>
          <w:sz w:val="20"/>
          <w:szCs w:val="20"/>
          <w:lang w:val="es-ES"/>
        </w:rPr>
      </w:pPr>
    </w:p>
    <w:p w:rsidR="00D12F31" w:rsidRPr="00743DD3" w:rsidRDefault="00D12F31" w:rsidP="004141BA">
      <w:pPr>
        <w:ind w:firstLine="708"/>
        <w:jc w:val="both"/>
        <w:rPr>
          <w:rFonts w:ascii="Arial" w:hAnsi="Arial" w:cs="Arial"/>
          <w:b/>
          <w:sz w:val="20"/>
          <w:szCs w:val="20"/>
          <w:lang w:val="es-ES"/>
        </w:rPr>
      </w:pPr>
      <w:r w:rsidRPr="00743DD3">
        <w:rPr>
          <w:rFonts w:ascii="Arial" w:hAnsi="Arial" w:cs="Arial"/>
          <w:b/>
          <w:bCs/>
          <w:sz w:val="20"/>
          <w:szCs w:val="20"/>
          <w:lang w:val="es-ES"/>
        </w:rPr>
        <w:t xml:space="preserve">Capítulo </w:t>
      </w:r>
      <w:r w:rsidR="0074781B" w:rsidRPr="00743DD3">
        <w:rPr>
          <w:rFonts w:ascii="Arial" w:hAnsi="Arial" w:cs="Arial"/>
          <w:b/>
          <w:bCs/>
          <w:sz w:val="20"/>
          <w:szCs w:val="20"/>
          <w:lang w:val="es-ES"/>
        </w:rPr>
        <w:t>3</w:t>
      </w:r>
      <w:r w:rsidRPr="00743DD3">
        <w:rPr>
          <w:rFonts w:ascii="Arial" w:hAnsi="Arial" w:cs="Arial"/>
          <w:b/>
          <w:bCs/>
          <w:sz w:val="20"/>
          <w:szCs w:val="20"/>
          <w:lang w:val="es-ES"/>
        </w:rPr>
        <w:t>.- Estructuras y propiedades</w:t>
      </w:r>
      <w:r w:rsidRPr="00743DD3">
        <w:rPr>
          <w:rFonts w:ascii="Arial" w:hAnsi="Arial" w:cs="Arial"/>
          <w:b/>
          <w:sz w:val="20"/>
          <w:szCs w:val="20"/>
          <w:lang w:val="es-ES"/>
        </w:rPr>
        <w:t>.</w:t>
      </w:r>
    </w:p>
    <w:p w:rsidR="00D12F31" w:rsidRPr="00743DD3" w:rsidRDefault="00D12F31">
      <w:pPr>
        <w:jc w:val="both"/>
        <w:rPr>
          <w:rFonts w:ascii="Arial" w:hAnsi="Arial" w:cs="Arial"/>
          <w:sz w:val="20"/>
          <w:szCs w:val="20"/>
          <w:lang w:val="es-ES"/>
        </w:rPr>
      </w:pPr>
    </w:p>
    <w:p w:rsidR="0074781B" w:rsidRPr="00BC4BD3" w:rsidRDefault="00D12F31">
      <w:pPr>
        <w:ind w:left="1440" w:hanging="540"/>
        <w:jc w:val="both"/>
        <w:rPr>
          <w:rFonts w:ascii="Arial" w:hAnsi="Arial" w:cs="Arial"/>
          <w:sz w:val="20"/>
          <w:szCs w:val="20"/>
          <w:lang w:val="es-ES"/>
        </w:rPr>
      </w:pPr>
      <w:r w:rsidRPr="00743DD3">
        <w:rPr>
          <w:rFonts w:ascii="Arial" w:hAnsi="Arial" w:cs="Arial"/>
          <w:sz w:val="20"/>
          <w:szCs w:val="20"/>
          <w:lang w:val="es-ES"/>
        </w:rPr>
        <w:t>I)</w:t>
      </w:r>
      <w:r w:rsidRPr="00743DD3">
        <w:rPr>
          <w:rFonts w:ascii="Arial" w:hAnsi="Arial" w:cs="Arial"/>
          <w:sz w:val="20"/>
          <w:szCs w:val="20"/>
          <w:lang w:val="es-ES"/>
        </w:rPr>
        <w:tab/>
        <w:t>Por qué la Naturaleza prefiere los heterocíclicos. Propiedades fisicoquímicas: solubilidad, puen</w:t>
      </w:r>
      <w:r w:rsidRPr="00BC4BD3">
        <w:rPr>
          <w:rFonts w:ascii="Arial" w:hAnsi="Arial" w:cs="Arial"/>
          <w:sz w:val="20"/>
          <w:szCs w:val="20"/>
          <w:lang w:val="es-ES"/>
        </w:rPr>
        <w:t xml:space="preserve">tes de hidrógeno, interacciones electrostáticas, complejos moleculares, fuerzas </w:t>
      </w:r>
      <w:proofErr w:type="spellStart"/>
      <w:r w:rsidRPr="00BC4BD3">
        <w:rPr>
          <w:rFonts w:ascii="Arial" w:hAnsi="Arial" w:cs="Arial"/>
          <w:sz w:val="20"/>
          <w:szCs w:val="20"/>
          <w:lang w:val="es-ES"/>
        </w:rPr>
        <w:t>hidrofóbicas</w:t>
      </w:r>
      <w:proofErr w:type="spellEnd"/>
      <w:r w:rsidRPr="00BC4BD3">
        <w:rPr>
          <w:rFonts w:ascii="Arial" w:hAnsi="Arial" w:cs="Arial"/>
          <w:sz w:val="20"/>
          <w:szCs w:val="20"/>
          <w:lang w:val="es-ES"/>
        </w:rPr>
        <w:t xml:space="preserve">, etc. </w:t>
      </w:r>
    </w:p>
    <w:p w:rsidR="00D12F31" w:rsidRPr="00743DD3" w:rsidRDefault="00D12F31">
      <w:pPr>
        <w:pStyle w:val="Sangra3detindependiente"/>
        <w:numPr>
          <w:ilvl w:val="0"/>
          <w:numId w:val="21"/>
        </w:numPr>
        <w:tabs>
          <w:tab w:val="clear" w:pos="1584"/>
          <w:tab w:val="left" w:pos="720"/>
          <w:tab w:val="num" w:pos="1440"/>
        </w:tabs>
        <w:rPr>
          <w:rFonts w:ascii="Arial" w:hAnsi="Arial" w:cs="Arial"/>
          <w:sz w:val="20"/>
          <w:szCs w:val="20"/>
          <w:u w:val="single"/>
        </w:rPr>
      </w:pPr>
      <w:r w:rsidRPr="00743DD3">
        <w:rPr>
          <w:rFonts w:ascii="Arial" w:hAnsi="Arial" w:cs="Arial"/>
          <w:sz w:val="20"/>
          <w:szCs w:val="20"/>
        </w:rPr>
        <w:t xml:space="preserve">Reacciones generales. </w:t>
      </w:r>
    </w:p>
    <w:p w:rsidR="00D12F31" w:rsidRPr="00743DD3" w:rsidRDefault="00D12F31">
      <w:pPr>
        <w:ind w:left="1440"/>
        <w:jc w:val="both"/>
        <w:rPr>
          <w:rFonts w:ascii="Arial" w:hAnsi="Arial" w:cs="Arial"/>
          <w:sz w:val="20"/>
          <w:szCs w:val="20"/>
          <w:lang w:val="es-ES"/>
        </w:rPr>
      </w:pPr>
      <w:r w:rsidRPr="00743DD3">
        <w:rPr>
          <w:rFonts w:ascii="Arial" w:hAnsi="Arial" w:cs="Arial"/>
          <w:sz w:val="20"/>
          <w:szCs w:val="20"/>
          <w:lang w:val="es-ES"/>
        </w:rPr>
        <w:t>a).Acidez y basicidad en heterocíclicos. Concepto de pKa.</w:t>
      </w:r>
    </w:p>
    <w:p w:rsidR="0074781B" w:rsidRPr="00743DD3" w:rsidRDefault="00D12F31">
      <w:pPr>
        <w:ind w:left="1440"/>
        <w:jc w:val="both"/>
        <w:rPr>
          <w:rFonts w:ascii="Arial" w:hAnsi="Arial" w:cs="Arial"/>
          <w:sz w:val="20"/>
          <w:szCs w:val="20"/>
          <w:lang w:val="es-ES"/>
        </w:rPr>
      </w:pPr>
      <w:r w:rsidRPr="00743DD3">
        <w:rPr>
          <w:rFonts w:ascii="Arial" w:hAnsi="Arial" w:cs="Arial"/>
          <w:sz w:val="20"/>
          <w:szCs w:val="20"/>
          <w:lang w:val="es-ES"/>
        </w:rPr>
        <w:t>b) Interacción con metales.</w:t>
      </w:r>
    </w:p>
    <w:p w:rsidR="0074781B" w:rsidRPr="00743DD3" w:rsidRDefault="00D12F31">
      <w:pPr>
        <w:pStyle w:val="Sangra3detindependiente"/>
        <w:tabs>
          <w:tab w:val="left" w:pos="1440"/>
        </w:tabs>
        <w:ind w:left="1620" w:hanging="720"/>
        <w:rPr>
          <w:rFonts w:ascii="Arial" w:hAnsi="Arial" w:cs="Arial"/>
          <w:sz w:val="20"/>
          <w:szCs w:val="20"/>
        </w:rPr>
      </w:pPr>
      <w:r w:rsidRPr="00743DD3">
        <w:rPr>
          <w:rFonts w:ascii="Arial" w:hAnsi="Arial" w:cs="Arial"/>
          <w:sz w:val="20"/>
          <w:szCs w:val="20"/>
        </w:rPr>
        <w:t xml:space="preserve">III) </w:t>
      </w:r>
      <w:r w:rsidRPr="00743DD3">
        <w:rPr>
          <w:rFonts w:ascii="Arial" w:hAnsi="Arial" w:cs="Arial"/>
          <w:sz w:val="20"/>
          <w:szCs w:val="20"/>
        </w:rPr>
        <w:tab/>
        <w:t xml:space="preserve">Tautomería. </w:t>
      </w:r>
    </w:p>
    <w:p w:rsidR="00D12F31" w:rsidRPr="00743DD3" w:rsidRDefault="0074781B">
      <w:pPr>
        <w:pStyle w:val="Sangra3detindependiente"/>
        <w:tabs>
          <w:tab w:val="left" w:pos="1440"/>
        </w:tabs>
        <w:ind w:left="1620" w:hanging="720"/>
        <w:rPr>
          <w:rFonts w:ascii="Arial" w:hAnsi="Arial" w:cs="Arial"/>
          <w:sz w:val="20"/>
          <w:szCs w:val="20"/>
        </w:rPr>
      </w:pPr>
      <w:r w:rsidRPr="00743DD3">
        <w:rPr>
          <w:rFonts w:ascii="Arial" w:hAnsi="Arial" w:cs="Arial"/>
          <w:sz w:val="20"/>
          <w:szCs w:val="20"/>
        </w:rPr>
        <w:tab/>
      </w:r>
    </w:p>
    <w:p w:rsidR="00D12F31" w:rsidRPr="00743DD3" w:rsidRDefault="00D12F31">
      <w:pPr>
        <w:ind w:left="864"/>
        <w:jc w:val="both"/>
        <w:rPr>
          <w:rFonts w:ascii="Arial" w:hAnsi="Arial" w:cs="Arial"/>
          <w:sz w:val="20"/>
          <w:szCs w:val="20"/>
          <w:lang w:val="es-ES"/>
        </w:rPr>
      </w:pPr>
      <w:r w:rsidRPr="00743DD3">
        <w:rPr>
          <w:rFonts w:ascii="Arial" w:hAnsi="Arial" w:cs="Arial"/>
          <w:sz w:val="20"/>
          <w:szCs w:val="20"/>
          <w:lang w:val="es-ES"/>
        </w:rPr>
        <w:t xml:space="preserve">  </w:t>
      </w:r>
    </w:p>
    <w:p w:rsidR="00D12F31" w:rsidRPr="00743DD3" w:rsidRDefault="00D12F31" w:rsidP="004141BA">
      <w:pPr>
        <w:ind w:left="1410" w:hanging="702"/>
        <w:jc w:val="both"/>
        <w:rPr>
          <w:rFonts w:ascii="Arial" w:hAnsi="Arial" w:cs="Arial"/>
          <w:b/>
          <w:bCs/>
          <w:sz w:val="20"/>
          <w:szCs w:val="20"/>
          <w:lang w:val="es-ES"/>
        </w:rPr>
      </w:pPr>
      <w:r w:rsidRPr="00743DD3">
        <w:rPr>
          <w:rFonts w:ascii="Arial" w:hAnsi="Arial" w:cs="Arial"/>
          <w:b/>
          <w:bCs/>
          <w:sz w:val="20"/>
          <w:szCs w:val="20"/>
          <w:lang w:val="es-ES"/>
        </w:rPr>
        <w:t xml:space="preserve">Capítulo </w:t>
      </w:r>
      <w:r w:rsidR="0074781B" w:rsidRPr="00743DD3">
        <w:rPr>
          <w:rFonts w:ascii="Arial" w:hAnsi="Arial" w:cs="Arial"/>
          <w:b/>
          <w:bCs/>
          <w:sz w:val="20"/>
          <w:szCs w:val="20"/>
          <w:lang w:val="es-ES"/>
        </w:rPr>
        <w:t>4</w:t>
      </w:r>
      <w:r w:rsidRPr="00743DD3">
        <w:rPr>
          <w:rFonts w:ascii="Arial" w:hAnsi="Arial" w:cs="Arial"/>
          <w:b/>
          <w:bCs/>
          <w:sz w:val="20"/>
          <w:szCs w:val="20"/>
          <w:lang w:val="es-ES"/>
        </w:rPr>
        <w:t>.- Fundamentos de reactividad.</w:t>
      </w:r>
    </w:p>
    <w:p w:rsidR="00D12F31" w:rsidRPr="00743DD3" w:rsidRDefault="00D12F31">
      <w:pPr>
        <w:ind w:left="1410" w:hanging="1410"/>
        <w:jc w:val="both"/>
        <w:rPr>
          <w:rFonts w:ascii="Arial" w:hAnsi="Arial" w:cs="Arial"/>
          <w:sz w:val="20"/>
          <w:szCs w:val="20"/>
          <w:lang w:val="es-ES"/>
        </w:rPr>
      </w:pPr>
    </w:p>
    <w:p w:rsidR="00D12F31" w:rsidRPr="00743DD3" w:rsidRDefault="00D12F31">
      <w:pPr>
        <w:pStyle w:val="Sangradetextonormal"/>
        <w:ind w:left="1440" w:firstLine="0"/>
        <w:rPr>
          <w:rFonts w:ascii="Arial" w:hAnsi="Arial" w:cs="Arial"/>
          <w:sz w:val="20"/>
          <w:szCs w:val="20"/>
        </w:rPr>
      </w:pPr>
      <w:r w:rsidRPr="00743DD3">
        <w:rPr>
          <w:rFonts w:ascii="Arial" w:hAnsi="Arial" w:cs="Arial"/>
          <w:sz w:val="20"/>
          <w:szCs w:val="20"/>
        </w:rPr>
        <w:t xml:space="preserve">Reacciones de sustitución electrofílica y nucleofílica en anillos de 4, 5 y 6 miembros. Aromaticidad. </w:t>
      </w:r>
    </w:p>
    <w:p w:rsidR="00D12F31" w:rsidRPr="00743DD3" w:rsidRDefault="00D12F31">
      <w:pPr>
        <w:pStyle w:val="Sangradetextonormal"/>
        <w:ind w:left="1440" w:firstLine="0"/>
        <w:rPr>
          <w:rFonts w:ascii="Arial" w:hAnsi="Arial" w:cs="Arial"/>
          <w:sz w:val="20"/>
          <w:szCs w:val="20"/>
        </w:rPr>
      </w:pPr>
      <w:r w:rsidRPr="00743DD3">
        <w:rPr>
          <w:rFonts w:ascii="Arial" w:hAnsi="Arial" w:cs="Arial"/>
          <w:sz w:val="20"/>
          <w:szCs w:val="20"/>
        </w:rPr>
        <w:t xml:space="preserve">Generalidades sobre estabilidad y biotransformaciones. </w:t>
      </w:r>
    </w:p>
    <w:p w:rsidR="00D12F31" w:rsidRPr="00743DD3" w:rsidRDefault="00D12F31">
      <w:pPr>
        <w:pStyle w:val="Sangradetextonormal"/>
        <w:ind w:left="0" w:firstLine="0"/>
        <w:rPr>
          <w:rFonts w:ascii="Arial" w:hAnsi="Arial" w:cs="Arial"/>
          <w:sz w:val="20"/>
          <w:szCs w:val="20"/>
        </w:rPr>
      </w:pPr>
    </w:p>
    <w:p w:rsidR="002F64F0" w:rsidRPr="0063058F" w:rsidRDefault="0063058F">
      <w:pPr>
        <w:jc w:val="both"/>
        <w:rPr>
          <w:rFonts w:ascii="Arial" w:hAnsi="Arial" w:cs="Arial"/>
          <w:bCs/>
          <w:sz w:val="20"/>
          <w:szCs w:val="20"/>
          <w:lang w:val="es-ES"/>
        </w:rPr>
      </w:pPr>
      <w:r>
        <w:rPr>
          <w:rFonts w:ascii="Arial" w:hAnsi="Arial" w:cs="Arial"/>
          <w:b/>
          <w:bCs/>
          <w:sz w:val="20"/>
          <w:szCs w:val="20"/>
          <w:lang w:val="es-ES"/>
        </w:rPr>
        <w:t>5.-</w:t>
      </w:r>
      <w:r>
        <w:rPr>
          <w:rFonts w:ascii="Arial" w:hAnsi="Arial" w:cs="Arial"/>
          <w:b/>
          <w:bCs/>
          <w:sz w:val="20"/>
          <w:szCs w:val="20"/>
          <w:lang w:val="es-ES"/>
        </w:rPr>
        <w:tab/>
        <w:t>PROFESORES PARTICIPANTES:</w:t>
      </w:r>
      <w:r>
        <w:rPr>
          <w:rFonts w:ascii="Arial" w:hAnsi="Arial" w:cs="Arial"/>
          <w:b/>
          <w:bCs/>
          <w:sz w:val="20"/>
          <w:szCs w:val="20"/>
          <w:lang w:val="es-ES"/>
        </w:rPr>
        <w:tab/>
        <w:t xml:space="preserve"> </w:t>
      </w:r>
      <w:r w:rsidRPr="0063058F">
        <w:rPr>
          <w:rFonts w:ascii="Arial" w:hAnsi="Arial" w:cs="Arial"/>
          <w:bCs/>
          <w:sz w:val="20"/>
          <w:szCs w:val="20"/>
          <w:lang w:val="es-ES"/>
        </w:rPr>
        <w:t>Dra. Carolina Ju</w:t>
      </w:r>
      <w:r>
        <w:rPr>
          <w:rFonts w:ascii="Arial" w:hAnsi="Arial" w:cs="Arial"/>
          <w:bCs/>
          <w:sz w:val="20"/>
          <w:szCs w:val="20"/>
          <w:lang w:val="es-ES"/>
        </w:rPr>
        <w:t>l</w:t>
      </w:r>
      <w:r w:rsidRPr="0063058F">
        <w:rPr>
          <w:rFonts w:ascii="Arial" w:hAnsi="Arial" w:cs="Arial"/>
          <w:bCs/>
          <w:sz w:val="20"/>
          <w:szCs w:val="20"/>
          <w:lang w:val="es-ES"/>
        </w:rPr>
        <w:t>lian M</w:t>
      </w:r>
      <w:r w:rsidR="00431653">
        <w:rPr>
          <w:rFonts w:ascii="Arial" w:hAnsi="Arial" w:cs="Arial"/>
          <w:bCs/>
          <w:sz w:val="20"/>
          <w:szCs w:val="20"/>
          <w:lang w:val="es-ES"/>
        </w:rPr>
        <w:t xml:space="preserve"> (</w:t>
      </w:r>
      <w:r w:rsidR="00431653" w:rsidRPr="00431653">
        <w:rPr>
          <w:rFonts w:ascii="Arial" w:hAnsi="Arial" w:cs="Arial"/>
          <w:b/>
          <w:bCs/>
          <w:sz w:val="20"/>
          <w:szCs w:val="20"/>
          <w:lang w:val="es-ES"/>
        </w:rPr>
        <w:t>COORDINADOR</w:t>
      </w:r>
      <w:r w:rsidR="00431653">
        <w:rPr>
          <w:rFonts w:ascii="Arial" w:hAnsi="Arial" w:cs="Arial"/>
          <w:bCs/>
          <w:sz w:val="20"/>
          <w:szCs w:val="20"/>
          <w:lang w:val="es-ES"/>
        </w:rPr>
        <w:t>)</w:t>
      </w:r>
    </w:p>
    <w:p w:rsidR="0063058F" w:rsidRPr="0063058F" w:rsidRDefault="0063058F">
      <w:pPr>
        <w:jc w:val="both"/>
        <w:rPr>
          <w:rFonts w:ascii="Arial" w:hAnsi="Arial" w:cs="Arial"/>
          <w:bCs/>
          <w:sz w:val="20"/>
          <w:szCs w:val="20"/>
          <w:lang w:val="es-ES"/>
        </w:rPr>
      </w:pPr>
      <w:r w:rsidRPr="0063058F">
        <w:rPr>
          <w:rFonts w:ascii="Arial" w:hAnsi="Arial" w:cs="Arial"/>
          <w:bCs/>
          <w:sz w:val="20"/>
          <w:szCs w:val="20"/>
          <w:lang w:val="es-ES"/>
        </w:rPr>
        <w:tab/>
      </w:r>
      <w:r>
        <w:rPr>
          <w:rFonts w:ascii="Arial" w:hAnsi="Arial" w:cs="Arial"/>
          <w:bCs/>
          <w:sz w:val="20"/>
          <w:szCs w:val="20"/>
          <w:lang w:val="es-ES"/>
        </w:rPr>
        <w:tab/>
      </w:r>
      <w:r>
        <w:rPr>
          <w:rFonts w:ascii="Arial" w:hAnsi="Arial" w:cs="Arial"/>
          <w:bCs/>
          <w:sz w:val="20"/>
          <w:szCs w:val="20"/>
          <w:lang w:val="es-ES"/>
        </w:rPr>
        <w:tab/>
      </w:r>
      <w:r>
        <w:rPr>
          <w:rFonts w:ascii="Arial" w:hAnsi="Arial" w:cs="Arial"/>
          <w:bCs/>
          <w:sz w:val="20"/>
          <w:szCs w:val="20"/>
          <w:lang w:val="es-ES"/>
        </w:rPr>
        <w:tab/>
      </w:r>
      <w:r>
        <w:rPr>
          <w:rFonts w:ascii="Arial" w:hAnsi="Arial" w:cs="Arial"/>
          <w:bCs/>
          <w:sz w:val="20"/>
          <w:szCs w:val="20"/>
          <w:lang w:val="es-ES"/>
        </w:rPr>
        <w:tab/>
      </w:r>
      <w:r w:rsidRPr="0063058F">
        <w:rPr>
          <w:rFonts w:ascii="Arial" w:hAnsi="Arial" w:cs="Arial"/>
          <w:bCs/>
          <w:sz w:val="20"/>
          <w:szCs w:val="20"/>
          <w:lang w:val="es-ES"/>
        </w:rPr>
        <w:tab/>
      </w:r>
      <w:r>
        <w:rPr>
          <w:rFonts w:ascii="Arial" w:hAnsi="Arial" w:cs="Arial"/>
          <w:bCs/>
          <w:sz w:val="20"/>
          <w:szCs w:val="20"/>
          <w:lang w:val="es-ES"/>
        </w:rPr>
        <w:t xml:space="preserve"> </w:t>
      </w:r>
      <w:r w:rsidRPr="0063058F">
        <w:rPr>
          <w:rFonts w:ascii="Arial" w:hAnsi="Arial" w:cs="Arial"/>
          <w:bCs/>
          <w:sz w:val="20"/>
          <w:szCs w:val="20"/>
          <w:lang w:val="es-ES"/>
        </w:rPr>
        <w:t>Dr. Hernan Pessoa M.</w:t>
      </w:r>
    </w:p>
    <w:p w:rsidR="002F64F0" w:rsidRDefault="002F64F0">
      <w:pPr>
        <w:jc w:val="both"/>
        <w:rPr>
          <w:rFonts w:ascii="Arial" w:hAnsi="Arial" w:cs="Arial"/>
          <w:b/>
          <w:bCs/>
          <w:sz w:val="20"/>
          <w:szCs w:val="20"/>
          <w:lang w:val="es-ES"/>
        </w:rPr>
      </w:pPr>
    </w:p>
    <w:p w:rsidR="002F64F0" w:rsidRPr="00743DD3" w:rsidRDefault="002F64F0">
      <w:pPr>
        <w:jc w:val="both"/>
        <w:rPr>
          <w:rFonts w:ascii="Arial" w:hAnsi="Arial" w:cs="Arial"/>
          <w:b/>
          <w:bCs/>
          <w:sz w:val="20"/>
          <w:szCs w:val="20"/>
          <w:lang w:val="es-ES"/>
        </w:rPr>
      </w:pPr>
    </w:p>
    <w:p w:rsidR="00D12F31" w:rsidRDefault="0063058F">
      <w:pPr>
        <w:jc w:val="both"/>
        <w:rPr>
          <w:rFonts w:ascii="Arial" w:hAnsi="Arial" w:cs="Arial"/>
          <w:b/>
          <w:bCs/>
          <w:sz w:val="20"/>
          <w:szCs w:val="20"/>
          <w:u w:val="single"/>
          <w:lang w:val="es-ES"/>
        </w:rPr>
      </w:pPr>
      <w:r>
        <w:rPr>
          <w:rFonts w:ascii="Arial" w:hAnsi="Arial" w:cs="Arial"/>
          <w:b/>
          <w:bCs/>
          <w:sz w:val="22"/>
          <w:szCs w:val="22"/>
          <w:lang w:val="es-ES"/>
        </w:rPr>
        <w:t>6</w:t>
      </w:r>
      <w:r w:rsidR="00D12F31" w:rsidRPr="00743DD3">
        <w:rPr>
          <w:rFonts w:ascii="Arial" w:hAnsi="Arial" w:cs="Arial"/>
          <w:b/>
          <w:bCs/>
          <w:sz w:val="20"/>
          <w:szCs w:val="20"/>
          <w:lang w:val="es-ES"/>
        </w:rPr>
        <w:t>.-</w:t>
      </w:r>
      <w:r w:rsidR="00D12F31" w:rsidRPr="00743DD3">
        <w:rPr>
          <w:rFonts w:ascii="Arial" w:hAnsi="Arial" w:cs="Arial"/>
          <w:b/>
          <w:bCs/>
          <w:sz w:val="20"/>
          <w:szCs w:val="20"/>
          <w:lang w:val="es-ES"/>
        </w:rPr>
        <w:tab/>
      </w:r>
      <w:r w:rsidR="00D12F31" w:rsidRPr="00743DD3">
        <w:rPr>
          <w:rFonts w:ascii="Arial" w:hAnsi="Arial" w:cs="Arial"/>
          <w:b/>
          <w:bCs/>
          <w:sz w:val="20"/>
          <w:szCs w:val="20"/>
          <w:u w:val="single"/>
          <w:lang w:val="es-ES"/>
        </w:rPr>
        <w:t>METODOLOGÍA</w:t>
      </w:r>
    </w:p>
    <w:p w:rsidR="00601C58" w:rsidRPr="00743DD3" w:rsidRDefault="00601C58">
      <w:pPr>
        <w:jc w:val="both"/>
        <w:rPr>
          <w:rFonts w:ascii="Arial" w:hAnsi="Arial" w:cs="Arial"/>
          <w:b/>
          <w:bCs/>
          <w:sz w:val="20"/>
          <w:szCs w:val="20"/>
          <w:lang w:val="es-ES"/>
        </w:rPr>
      </w:pPr>
    </w:p>
    <w:p w:rsidR="00D12F31" w:rsidRPr="00743DD3" w:rsidRDefault="00D12F31" w:rsidP="00D0518E">
      <w:pPr>
        <w:jc w:val="both"/>
        <w:rPr>
          <w:rFonts w:ascii="Arial" w:hAnsi="Arial" w:cs="Arial"/>
          <w:sz w:val="20"/>
          <w:szCs w:val="20"/>
          <w:lang w:val="es-ES"/>
        </w:rPr>
      </w:pPr>
      <w:r w:rsidRPr="00743DD3">
        <w:rPr>
          <w:rFonts w:ascii="Arial" w:hAnsi="Arial" w:cs="Arial"/>
          <w:sz w:val="20"/>
          <w:szCs w:val="20"/>
          <w:lang w:val="es-ES"/>
        </w:rPr>
        <w:t xml:space="preserve">La Asignatura se desarrollará en 15 semanas </w:t>
      </w:r>
      <w:r w:rsidR="00022CC2" w:rsidRPr="00743DD3">
        <w:rPr>
          <w:rFonts w:ascii="Arial" w:hAnsi="Arial" w:cs="Arial"/>
          <w:sz w:val="20"/>
          <w:szCs w:val="20"/>
          <w:lang w:val="es-ES"/>
        </w:rPr>
        <w:t>lectivas</w:t>
      </w:r>
      <w:r w:rsidRPr="00743DD3">
        <w:rPr>
          <w:rFonts w:ascii="Arial" w:hAnsi="Arial" w:cs="Arial"/>
          <w:sz w:val="20"/>
          <w:szCs w:val="20"/>
          <w:lang w:val="es-ES"/>
        </w:rPr>
        <w:t xml:space="preserve"> con 2 clases </w:t>
      </w:r>
      <w:r w:rsidR="00022CC2" w:rsidRPr="00743DD3">
        <w:rPr>
          <w:rFonts w:ascii="Arial" w:hAnsi="Arial" w:cs="Arial"/>
          <w:sz w:val="20"/>
          <w:szCs w:val="20"/>
          <w:lang w:val="es-ES"/>
        </w:rPr>
        <w:t xml:space="preserve">teóricas </w:t>
      </w:r>
      <w:r w:rsidRPr="00743DD3">
        <w:rPr>
          <w:rFonts w:ascii="Arial" w:hAnsi="Arial" w:cs="Arial"/>
          <w:sz w:val="20"/>
          <w:szCs w:val="20"/>
          <w:lang w:val="es-ES"/>
        </w:rPr>
        <w:t xml:space="preserve">semanales </w:t>
      </w:r>
      <w:r w:rsidR="00022CC2" w:rsidRPr="00743DD3">
        <w:rPr>
          <w:rFonts w:ascii="Arial" w:hAnsi="Arial" w:cs="Arial"/>
          <w:sz w:val="20"/>
          <w:szCs w:val="20"/>
          <w:lang w:val="es-ES"/>
        </w:rPr>
        <w:t>(Miércoles 10</w:t>
      </w:r>
      <w:r w:rsidR="00601C58">
        <w:rPr>
          <w:rFonts w:ascii="Arial" w:hAnsi="Arial" w:cs="Arial"/>
          <w:sz w:val="20"/>
          <w:szCs w:val="20"/>
          <w:lang w:val="es-ES"/>
        </w:rPr>
        <w:t>:20</w:t>
      </w:r>
      <w:r w:rsidR="00022CC2" w:rsidRPr="00743DD3">
        <w:rPr>
          <w:rFonts w:ascii="Arial" w:hAnsi="Arial" w:cs="Arial"/>
          <w:sz w:val="20"/>
          <w:szCs w:val="20"/>
          <w:lang w:val="es-ES"/>
        </w:rPr>
        <w:t xml:space="preserve"> – 12</w:t>
      </w:r>
      <w:r w:rsidR="00601C58">
        <w:rPr>
          <w:rFonts w:ascii="Arial" w:hAnsi="Arial" w:cs="Arial"/>
          <w:sz w:val="20"/>
          <w:szCs w:val="20"/>
          <w:lang w:val="es-ES"/>
        </w:rPr>
        <w:t>:00</w:t>
      </w:r>
      <w:r w:rsidR="00022CC2" w:rsidRPr="00743DD3">
        <w:rPr>
          <w:rFonts w:ascii="Arial" w:hAnsi="Arial" w:cs="Arial"/>
          <w:sz w:val="20"/>
          <w:szCs w:val="20"/>
          <w:lang w:val="es-ES"/>
        </w:rPr>
        <w:t xml:space="preserve"> horas, Sala </w:t>
      </w:r>
      <w:r w:rsidR="00BC4BD3">
        <w:rPr>
          <w:rFonts w:ascii="Arial" w:hAnsi="Arial" w:cs="Arial"/>
          <w:sz w:val="20"/>
          <w:szCs w:val="20"/>
          <w:lang w:val="es-ES"/>
        </w:rPr>
        <w:t>1</w:t>
      </w:r>
      <w:r w:rsidR="00022CC2" w:rsidRPr="00743DD3">
        <w:rPr>
          <w:rFonts w:ascii="Arial" w:hAnsi="Arial" w:cs="Arial"/>
          <w:sz w:val="20"/>
          <w:szCs w:val="20"/>
          <w:lang w:val="es-ES"/>
        </w:rPr>
        <w:t xml:space="preserve">) y 1 hora de seminario </w:t>
      </w:r>
      <w:r w:rsidR="00022CC2" w:rsidRPr="006351A2">
        <w:rPr>
          <w:rFonts w:ascii="Arial" w:hAnsi="Arial" w:cs="Arial"/>
          <w:sz w:val="20"/>
          <w:szCs w:val="20"/>
          <w:lang w:val="es-ES"/>
        </w:rPr>
        <w:t>(Martes</w:t>
      </w:r>
      <w:r w:rsidR="00601C58">
        <w:rPr>
          <w:rFonts w:ascii="Arial" w:hAnsi="Arial" w:cs="Arial"/>
          <w:sz w:val="20"/>
          <w:szCs w:val="20"/>
          <w:lang w:val="es-ES"/>
        </w:rPr>
        <w:t xml:space="preserve"> o Miércoles</w:t>
      </w:r>
      <w:r w:rsidR="00022CC2" w:rsidRPr="006351A2">
        <w:rPr>
          <w:rFonts w:ascii="Arial" w:hAnsi="Arial" w:cs="Arial"/>
          <w:sz w:val="20"/>
          <w:szCs w:val="20"/>
          <w:lang w:val="es-ES"/>
        </w:rPr>
        <w:t xml:space="preserve"> 1</w:t>
      </w:r>
      <w:r w:rsidR="00601C58">
        <w:rPr>
          <w:rFonts w:ascii="Arial" w:hAnsi="Arial" w:cs="Arial"/>
          <w:sz w:val="20"/>
          <w:szCs w:val="20"/>
          <w:lang w:val="es-ES"/>
        </w:rPr>
        <w:t>2:20</w:t>
      </w:r>
      <w:r w:rsidR="00022CC2" w:rsidRPr="006351A2">
        <w:rPr>
          <w:rFonts w:ascii="Arial" w:hAnsi="Arial" w:cs="Arial"/>
          <w:sz w:val="20"/>
          <w:szCs w:val="20"/>
          <w:lang w:val="es-ES"/>
        </w:rPr>
        <w:t xml:space="preserve"> – 1</w:t>
      </w:r>
      <w:r w:rsidR="00601C58">
        <w:rPr>
          <w:rFonts w:ascii="Arial" w:hAnsi="Arial" w:cs="Arial"/>
          <w:sz w:val="20"/>
          <w:szCs w:val="20"/>
          <w:lang w:val="es-ES"/>
        </w:rPr>
        <w:t>3:00</w:t>
      </w:r>
      <w:r w:rsidR="006351A2" w:rsidRPr="006351A2">
        <w:rPr>
          <w:rFonts w:ascii="Arial" w:hAnsi="Arial" w:cs="Arial"/>
          <w:sz w:val="20"/>
          <w:szCs w:val="20"/>
          <w:lang w:val="es-ES"/>
        </w:rPr>
        <w:t xml:space="preserve"> horas</w:t>
      </w:r>
      <w:r w:rsidR="00D0518E" w:rsidRPr="006351A2">
        <w:rPr>
          <w:rFonts w:ascii="Arial" w:hAnsi="Arial" w:cs="Arial"/>
          <w:sz w:val="20"/>
          <w:szCs w:val="20"/>
          <w:lang w:val="es-ES"/>
        </w:rPr>
        <w:t xml:space="preserve">; Salas </w:t>
      </w:r>
      <w:r w:rsidR="00BC4BD3">
        <w:rPr>
          <w:rFonts w:ascii="Arial" w:hAnsi="Arial" w:cs="Arial"/>
          <w:sz w:val="20"/>
          <w:szCs w:val="20"/>
          <w:lang w:val="es-ES"/>
        </w:rPr>
        <w:t>3</w:t>
      </w:r>
      <w:r w:rsidR="00D0518E" w:rsidRPr="006351A2">
        <w:rPr>
          <w:rFonts w:ascii="Arial" w:hAnsi="Arial" w:cs="Arial"/>
          <w:sz w:val="20"/>
          <w:szCs w:val="20"/>
          <w:lang w:val="es-ES"/>
        </w:rPr>
        <w:t xml:space="preserve"> y </w:t>
      </w:r>
      <w:r w:rsidR="00BC4BD3">
        <w:rPr>
          <w:rFonts w:ascii="Arial" w:hAnsi="Arial" w:cs="Arial"/>
          <w:sz w:val="20"/>
          <w:szCs w:val="20"/>
          <w:lang w:val="es-ES"/>
        </w:rPr>
        <w:t>1</w:t>
      </w:r>
      <w:r w:rsidR="00601C58">
        <w:rPr>
          <w:rFonts w:ascii="Arial" w:hAnsi="Arial" w:cs="Arial"/>
          <w:sz w:val="20"/>
          <w:szCs w:val="20"/>
          <w:lang w:val="es-ES"/>
        </w:rPr>
        <w:t xml:space="preserve"> respectivamente</w:t>
      </w:r>
      <w:r w:rsidR="00D0518E" w:rsidRPr="006351A2">
        <w:rPr>
          <w:rFonts w:ascii="Arial" w:hAnsi="Arial" w:cs="Arial"/>
          <w:sz w:val="20"/>
          <w:szCs w:val="20"/>
          <w:lang w:val="es-ES"/>
        </w:rPr>
        <w:t>)</w:t>
      </w:r>
      <w:r w:rsidR="00022CC2" w:rsidRPr="00743DD3">
        <w:rPr>
          <w:rFonts w:ascii="Arial" w:hAnsi="Arial" w:cs="Arial"/>
          <w:sz w:val="20"/>
          <w:szCs w:val="20"/>
          <w:lang w:val="es-ES"/>
        </w:rPr>
        <w:t xml:space="preserve"> </w:t>
      </w:r>
    </w:p>
    <w:p w:rsidR="00D12F31" w:rsidRPr="00743DD3" w:rsidRDefault="00D12F31">
      <w:pPr>
        <w:ind w:left="1416"/>
        <w:jc w:val="both"/>
        <w:rPr>
          <w:rFonts w:ascii="Arial" w:hAnsi="Arial" w:cs="Arial"/>
          <w:sz w:val="20"/>
          <w:szCs w:val="20"/>
          <w:lang w:val="es-ES"/>
        </w:rPr>
      </w:pPr>
    </w:p>
    <w:p w:rsidR="001F6F08" w:rsidRPr="00BC4BD3" w:rsidRDefault="004141BA" w:rsidP="001F6F08">
      <w:pPr>
        <w:tabs>
          <w:tab w:val="left" w:pos="1125"/>
        </w:tabs>
        <w:overflowPunct w:val="0"/>
        <w:autoSpaceDE w:val="0"/>
        <w:autoSpaceDN w:val="0"/>
        <w:adjustRightInd w:val="0"/>
        <w:jc w:val="both"/>
        <w:textAlignment w:val="baseline"/>
        <w:rPr>
          <w:rFonts w:ascii="Arial" w:hAnsi="Arial" w:cs="Arial"/>
          <w:b/>
          <w:sz w:val="20"/>
          <w:szCs w:val="20"/>
          <w:u w:val="single"/>
          <w:lang w:val="es-ES"/>
        </w:rPr>
      </w:pPr>
      <w:r>
        <w:rPr>
          <w:rFonts w:ascii="Arial" w:hAnsi="Arial" w:cs="Arial"/>
          <w:b/>
          <w:bCs/>
          <w:sz w:val="20"/>
          <w:szCs w:val="20"/>
          <w:lang w:val="es-ES"/>
        </w:rPr>
        <w:tab/>
      </w:r>
      <w:r w:rsidR="00D12F31" w:rsidRPr="004141BA">
        <w:rPr>
          <w:rFonts w:ascii="Arial" w:hAnsi="Arial" w:cs="Arial"/>
          <w:b/>
          <w:bCs/>
          <w:sz w:val="20"/>
          <w:szCs w:val="20"/>
          <w:u w:val="single"/>
          <w:lang w:val="es-ES"/>
        </w:rPr>
        <w:t xml:space="preserve">EVALUACIONES: </w:t>
      </w:r>
    </w:p>
    <w:p w:rsidR="001F6F08" w:rsidRPr="00BC4BD3" w:rsidRDefault="001F6F08" w:rsidP="001F6F08">
      <w:pPr>
        <w:numPr>
          <w:ilvl w:val="12"/>
          <w:numId w:val="0"/>
        </w:numPr>
        <w:jc w:val="both"/>
        <w:rPr>
          <w:rFonts w:ascii="Arial" w:hAnsi="Arial" w:cs="Arial"/>
          <w:b/>
          <w:sz w:val="20"/>
          <w:szCs w:val="20"/>
          <w:lang w:val="es-ES"/>
        </w:rPr>
      </w:pPr>
    </w:p>
    <w:p w:rsidR="001F6F08" w:rsidRPr="00743DD3" w:rsidRDefault="001F6F08" w:rsidP="001F6F08">
      <w:pPr>
        <w:numPr>
          <w:ilvl w:val="12"/>
          <w:numId w:val="0"/>
        </w:numPr>
        <w:ind w:firstLine="708"/>
        <w:jc w:val="both"/>
        <w:rPr>
          <w:rFonts w:ascii="Arial" w:hAnsi="Arial" w:cs="Arial"/>
          <w:sz w:val="20"/>
          <w:szCs w:val="20"/>
          <w:u w:val="single"/>
          <w:lang w:val="es-ES"/>
        </w:rPr>
      </w:pPr>
      <w:r w:rsidRPr="00743DD3">
        <w:rPr>
          <w:rFonts w:ascii="Arial" w:hAnsi="Arial" w:cs="Arial"/>
          <w:sz w:val="20"/>
          <w:szCs w:val="20"/>
          <w:lang w:val="es-ES"/>
        </w:rPr>
        <w:t xml:space="preserve">Los alumnos deberán rendir </w:t>
      </w:r>
      <w:r w:rsidRPr="00743DD3">
        <w:rPr>
          <w:rFonts w:ascii="Arial" w:hAnsi="Arial" w:cs="Arial"/>
          <w:b/>
          <w:sz w:val="20"/>
          <w:szCs w:val="20"/>
          <w:lang w:val="es-ES"/>
        </w:rPr>
        <w:t>dos</w:t>
      </w:r>
      <w:r w:rsidRPr="00743DD3">
        <w:rPr>
          <w:rFonts w:ascii="Arial" w:hAnsi="Arial" w:cs="Arial"/>
          <w:sz w:val="20"/>
          <w:szCs w:val="20"/>
          <w:lang w:val="es-ES"/>
        </w:rPr>
        <w:t xml:space="preserve"> pruebas de este tipo (A1 y A2). Estas pruebas son </w:t>
      </w:r>
      <w:r w:rsidRPr="00743DD3">
        <w:rPr>
          <w:rFonts w:ascii="Arial" w:hAnsi="Arial" w:cs="Arial"/>
          <w:b/>
          <w:sz w:val="20"/>
          <w:szCs w:val="20"/>
          <w:lang w:val="es-ES"/>
        </w:rPr>
        <w:t>acumulativas</w:t>
      </w:r>
      <w:r w:rsidRPr="00743DD3">
        <w:rPr>
          <w:rFonts w:ascii="Arial" w:hAnsi="Arial" w:cs="Arial"/>
          <w:sz w:val="20"/>
          <w:szCs w:val="20"/>
          <w:lang w:val="es-ES"/>
        </w:rPr>
        <w:t xml:space="preserve"> y comprenderán </w:t>
      </w:r>
      <w:proofErr w:type="spellStart"/>
      <w:r w:rsidRPr="00743DD3">
        <w:rPr>
          <w:rFonts w:ascii="Arial" w:hAnsi="Arial" w:cs="Arial"/>
          <w:sz w:val="20"/>
          <w:szCs w:val="20"/>
          <w:lang w:val="es-ES"/>
        </w:rPr>
        <w:t>Ia</w:t>
      </w:r>
      <w:proofErr w:type="spellEnd"/>
      <w:r w:rsidRPr="00743DD3">
        <w:rPr>
          <w:rFonts w:ascii="Arial" w:hAnsi="Arial" w:cs="Arial"/>
          <w:sz w:val="20"/>
          <w:szCs w:val="20"/>
          <w:lang w:val="es-ES"/>
        </w:rPr>
        <w:t xml:space="preserve"> materia tratada en clases hasta la semana anterior a </w:t>
      </w:r>
      <w:proofErr w:type="spellStart"/>
      <w:r w:rsidRPr="00743DD3">
        <w:rPr>
          <w:rFonts w:ascii="Arial" w:hAnsi="Arial" w:cs="Arial"/>
          <w:sz w:val="20"/>
          <w:szCs w:val="20"/>
          <w:lang w:val="es-ES"/>
        </w:rPr>
        <w:t>Ia</w:t>
      </w:r>
      <w:proofErr w:type="spellEnd"/>
      <w:r w:rsidRPr="00743DD3">
        <w:rPr>
          <w:rFonts w:ascii="Arial" w:hAnsi="Arial" w:cs="Arial"/>
          <w:sz w:val="20"/>
          <w:szCs w:val="20"/>
          <w:lang w:val="es-ES"/>
        </w:rPr>
        <w:t xml:space="preserve"> prueba. Las respuestas deberán ser </w:t>
      </w:r>
      <w:r w:rsidRPr="00743DD3">
        <w:rPr>
          <w:rFonts w:ascii="Arial" w:hAnsi="Arial" w:cs="Arial"/>
          <w:b/>
          <w:sz w:val="20"/>
          <w:szCs w:val="20"/>
          <w:lang w:val="es-ES"/>
        </w:rPr>
        <w:t>breves</w:t>
      </w:r>
      <w:r w:rsidRPr="00743DD3">
        <w:rPr>
          <w:rFonts w:ascii="Arial" w:hAnsi="Arial" w:cs="Arial"/>
          <w:sz w:val="20"/>
          <w:szCs w:val="20"/>
          <w:lang w:val="es-ES"/>
        </w:rPr>
        <w:t xml:space="preserve">, ordenadas y con letra clara, escribiendo todo lo correspondiente a una pregunta en forma continuada. </w:t>
      </w:r>
      <w:r w:rsidRPr="00743DD3">
        <w:rPr>
          <w:rFonts w:ascii="Arial" w:hAnsi="Arial" w:cs="Arial"/>
          <w:b/>
          <w:sz w:val="20"/>
          <w:szCs w:val="20"/>
          <w:u w:val="single"/>
          <w:lang w:val="es-ES"/>
        </w:rPr>
        <w:t>La interpretación de las preguntas</w:t>
      </w:r>
      <w:r w:rsidRPr="00743DD3">
        <w:rPr>
          <w:rFonts w:ascii="Arial" w:hAnsi="Arial" w:cs="Arial"/>
          <w:sz w:val="20"/>
          <w:szCs w:val="20"/>
          <w:lang w:val="es-ES"/>
        </w:rPr>
        <w:t xml:space="preserve"> es parte de la prueba; por lo tanto solo se admitirán consultas </w:t>
      </w:r>
      <w:r w:rsidRPr="00743DD3">
        <w:rPr>
          <w:rFonts w:ascii="Arial" w:hAnsi="Arial" w:cs="Arial"/>
          <w:b/>
          <w:sz w:val="20"/>
          <w:szCs w:val="20"/>
          <w:u w:val="single"/>
          <w:lang w:val="es-ES"/>
        </w:rPr>
        <w:t xml:space="preserve">sobre </w:t>
      </w:r>
      <w:proofErr w:type="spellStart"/>
      <w:r w:rsidRPr="00743DD3">
        <w:rPr>
          <w:rFonts w:ascii="Arial" w:hAnsi="Arial" w:cs="Arial"/>
          <w:b/>
          <w:sz w:val="20"/>
          <w:szCs w:val="20"/>
          <w:u w:val="single"/>
          <w:lang w:val="es-ES"/>
        </w:rPr>
        <w:t>Ia</w:t>
      </w:r>
      <w:proofErr w:type="spellEnd"/>
      <w:r w:rsidRPr="00743DD3">
        <w:rPr>
          <w:rFonts w:ascii="Arial" w:hAnsi="Arial" w:cs="Arial"/>
          <w:b/>
          <w:sz w:val="20"/>
          <w:szCs w:val="20"/>
          <w:u w:val="single"/>
          <w:lang w:val="es-ES"/>
        </w:rPr>
        <w:t xml:space="preserve"> redacción de las preguntas</w:t>
      </w:r>
      <w:r w:rsidRPr="00743DD3">
        <w:rPr>
          <w:rFonts w:ascii="Arial" w:hAnsi="Arial" w:cs="Arial"/>
          <w:sz w:val="20"/>
          <w:szCs w:val="20"/>
          <w:u w:val="single"/>
          <w:lang w:val="es-ES"/>
        </w:rPr>
        <w:t>, durante los primeros 30 minutos de su desarrollo.</w:t>
      </w:r>
    </w:p>
    <w:p w:rsidR="001F6F08" w:rsidRPr="00743DD3" w:rsidRDefault="001F6F08" w:rsidP="001F6F08">
      <w:pPr>
        <w:numPr>
          <w:ilvl w:val="12"/>
          <w:numId w:val="0"/>
        </w:numPr>
        <w:jc w:val="both"/>
        <w:rPr>
          <w:rFonts w:ascii="Arial" w:hAnsi="Arial" w:cs="Arial"/>
          <w:sz w:val="20"/>
          <w:szCs w:val="20"/>
          <w:lang w:val="es-ES"/>
        </w:rPr>
      </w:pPr>
    </w:p>
    <w:p w:rsidR="001F6F08" w:rsidRPr="00743DD3" w:rsidRDefault="001F6F08" w:rsidP="001F6F08">
      <w:pPr>
        <w:numPr>
          <w:ilvl w:val="12"/>
          <w:numId w:val="0"/>
        </w:numPr>
        <w:ind w:firstLine="708"/>
        <w:jc w:val="both"/>
        <w:rPr>
          <w:rFonts w:ascii="Arial" w:hAnsi="Arial" w:cs="Arial"/>
          <w:sz w:val="20"/>
          <w:szCs w:val="20"/>
          <w:lang w:val="es-ES"/>
        </w:rPr>
      </w:pPr>
      <w:r w:rsidRPr="00743DD3">
        <w:rPr>
          <w:rFonts w:ascii="Arial" w:hAnsi="Arial" w:cs="Arial"/>
          <w:sz w:val="20"/>
          <w:szCs w:val="20"/>
          <w:lang w:val="es-ES"/>
        </w:rPr>
        <w:t>Las dos pruebas referidas anteriormente, tienen el mismo coeficiente de ponderación: 0,5</w:t>
      </w:r>
    </w:p>
    <w:p w:rsidR="001F6F08" w:rsidRPr="00743DD3" w:rsidRDefault="001F6F08" w:rsidP="001F6F08">
      <w:pPr>
        <w:numPr>
          <w:ilvl w:val="12"/>
          <w:numId w:val="0"/>
        </w:numPr>
        <w:rPr>
          <w:rFonts w:ascii="Arial" w:hAnsi="Arial" w:cs="Arial"/>
          <w:sz w:val="20"/>
          <w:szCs w:val="20"/>
          <w:lang w:val="es-ES"/>
        </w:rPr>
      </w:pPr>
    </w:p>
    <w:p w:rsidR="001F6F08" w:rsidRPr="00743DD3" w:rsidRDefault="001F6F08" w:rsidP="001F6F08">
      <w:pPr>
        <w:numPr>
          <w:ilvl w:val="12"/>
          <w:numId w:val="0"/>
        </w:numPr>
        <w:ind w:firstLine="708"/>
        <w:jc w:val="both"/>
        <w:rPr>
          <w:rFonts w:ascii="Arial" w:hAnsi="Arial" w:cs="Arial"/>
          <w:sz w:val="20"/>
          <w:szCs w:val="20"/>
          <w:lang w:val="es-ES"/>
        </w:rPr>
      </w:pPr>
      <w:r w:rsidRPr="00743DD3">
        <w:rPr>
          <w:rFonts w:ascii="Arial" w:hAnsi="Arial" w:cs="Arial"/>
          <w:sz w:val="20"/>
          <w:szCs w:val="20"/>
          <w:lang w:val="es-ES"/>
        </w:rPr>
        <w:t>La inasistencia a alguna de estas pruebas (</w:t>
      </w:r>
      <w:r w:rsidRPr="00743DD3">
        <w:rPr>
          <w:rFonts w:ascii="Arial" w:hAnsi="Arial" w:cs="Arial"/>
          <w:b/>
          <w:sz w:val="20"/>
          <w:szCs w:val="20"/>
          <w:lang w:val="es-ES"/>
        </w:rPr>
        <w:t>sólo a una de ellas</w:t>
      </w:r>
      <w:r w:rsidRPr="00743DD3">
        <w:rPr>
          <w:rFonts w:ascii="Arial" w:hAnsi="Arial" w:cs="Arial"/>
          <w:sz w:val="20"/>
          <w:szCs w:val="20"/>
          <w:lang w:val="es-ES"/>
        </w:rPr>
        <w:t xml:space="preserve">), permite su recuperación en la prueba </w:t>
      </w:r>
      <w:r w:rsidRPr="00743DD3">
        <w:rPr>
          <w:rFonts w:ascii="Arial" w:hAnsi="Arial" w:cs="Arial"/>
          <w:b/>
          <w:sz w:val="20"/>
          <w:szCs w:val="20"/>
          <w:lang w:val="es-ES"/>
        </w:rPr>
        <w:t>PRE</w:t>
      </w:r>
      <w:r w:rsidRPr="00743DD3">
        <w:rPr>
          <w:rFonts w:ascii="Arial" w:hAnsi="Arial" w:cs="Arial"/>
          <w:sz w:val="20"/>
          <w:szCs w:val="20"/>
          <w:lang w:val="es-ES"/>
        </w:rPr>
        <w:t xml:space="preserve"> la que será </w:t>
      </w:r>
      <w:r w:rsidRPr="00743DD3">
        <w:rPr>
          <w:rFonts w:ascii="Arial" w:hAnsi="Arial" w:cs="Arial"/>
          <w:b/>
          <w:sz w:val="20"/>
          <w:szCs w:val="20"/>
          <w:lang w:val="es-ES"/>
        </w:rPr>
        <w:t>acumulativa y única</w:t>
      </w:r>
      <w:r w:rsidRPr="00743DD3">
        <w:rPr>
          <w:rFonts w:ascii="Arial" w:hAnsi="Arial" w:cs="Arial"/>
          <w:sz w:val="20"/>
          <w:szCs w:val="20"/>
          <w:lang w:val="es-ES"/>
        </w:rPr>
        <w:t xml:space="preserve"> y su coeficiente corresponderá al de la prueba que </w:t>
      </w:r>
      <w:proofErr w:type="spellStart"/>
      <w:r w:rsidRPr="00743DD3">
        <w:rPr>
          <w:rFonts w:ascii="Arial" w:hAnsi="Arial" w:cs="Arial"/>
          <w:sz w:val="20"/>
          <w:szCs w:val="20"/>
          <w:lang w:val="es-ES"/>
        </w:rPr>
        <w:t>eI</w:t>
      </w:r>
      <w:proofErr w:type="spellEnd"/>
      <w:r w:rsidRPr="00743DD3">
        <w:rPr>
          <w:rFonts w:ascii="Arial" w:hAnsi="Arial" w:cs="Arial"/>
          <w:sz w:val="20"/>
          <w:szCs w:val="20"/>
          <w:lang w:val="es-ES"/>
        </w:rPr>
        <w:t xml:space="preserve"> alumno esté recuperando.</w:t>
      </w:r>
    </w:p>
    <w:p w:rsidR="001F6F08" w:rsidRPr="00743DD3" w:rsidRDefault="001F6F08" w:rsidP="001F6F08">
      <w:pPr>
        <w:numPr>
          <w:ilvl w:val="12"/>
          <w:numId w:val="0"/>
        </w:numPr>
        <w:ind w:firstLine="708"/>
        <w:jc w:val="both"/>
        <w:rPr>
          <w:rFonts w:ascii="Arial" w:hAnsi="Arial" w:cs="Arial"/>
          <w:sz w:val="20"/>
          <w:szCs w:val="20"/>
          <w:lang w:val="es-ES"/>
        </w:rPr>
      </w:pPr>
    </w:p>
    <w:p w:rsidR="001F6F08" w:rsidRPr="00743DD3" w:rsidRDefault="001F6F08" w:rsidP="001F6F08">
      <w:pPr>
        <w:ind w:firstLine="708"/>
        <w:jc w:val="both"/>
        <w:rPr>
          <w:rFonts w:ascii="Arial" w:hAnsi="Arial" w:cs="Arial"/>
          <w:b/>
          <w:sz w:val="20"/>
          <w:szCs w:val="20"/>
          <w:lang w:val="es-ES"/>
        </w:rPr>
      </w:pPr>
      <w:r w:rsidRPr="00743DD3">
        <w:rPr>
          <w:rFonts w:ascii="Arial" w:hAnsi="Arial" w:cs="Arial"/>
          <w:b/>
          <w:sz w:val="20"/>
          <w:szCs w:val="20"/>
          <w:lang w:val="es-ES"/>
        </w:rPr>
        <w:t xml:space="preserve"> La inasistencia a las dos pruebas “A”, con o sin justificación, es causal de reprobación de la asignatura, por considerarse que el estudiante ha estado ajeno al desarrollo del curso.</w:t>
      </w:r>
    </w:p>
    <w:p w:rsidR="001F6F08" w:rsidRPr="00743DD3" w:rsidRDefault="001F6F08" w:rsidP="001F6F08">
      <w:pPr>
        <w:jc w:val="both"/>
        <w:rPr>
          <w:rFonts w:ascii="Arial" w:hAnsi="Arial" w:cs="Arial"/>
          <w:sz w:val="20"/>
          <w:szCs w:val="20"/>
          <w:lang w:val="es-ES"/>
        </w:rPr>
      </w:pPr>
    </w:p>
    <w:p w:rsidR="001F6F08" w:rsidRPr="00743DD3" w:rsidRDefault="001F6F08" w:rsidP="001F6F08">
      <w:pPr>
        <w:ind w:firstLine="708"/>
        <w:jc w:val="both"/>
        <w:rPr>
          <w:rFonts w:ascii="Arial" w:hAnsi="Arial" w:cs="Arial"/>
          <w:sz w:val="20"/>
          <w:szCs w:val="20"/>
          <w:lang w:val="es-ES"/>
        </w:rPr>
      </w:pPr>
      <w:r w:rsidRPr="00743DD3">
        <w:rPr>
          <w:rFonts w:ascii="Arial" w:hAnsi="Arial" w:cs="Arial"/>
          <w:sz w:val="20"/>
          <w:szCs w:val="20"/>
          <w:lang w:val="es-ES"/>
        </w:rPr>
        <w:lastRenderedPageBreak/>
        <w:t xml:space="preserve">Si el promedio de </w:t>
      </w:r>
      <w:r w:rsidRPr="00743DD3">
        <w:rPr>
          <w:rFonts w:ascii="Arial" w:hAnsi="Arial" w:cs="Arial"/>
          <w:sz w:val="20"/>
          <w:szCs w:val="20"/>
          <w:u w:val="single"/>
          <w:lang w:val="es-ES"/>
        </w:rPr>
        <w:t>A1 + A2, (</w:t>
      </w:r>
      <w:r w:rsidRPr="00743DD3">
        <w:rPr>
          <w:rFonts w:ascii="Arial" w:hAnsi="Arial" w:cs="Arial"/>
          <w:b/>
          <w:sz w:val="20"/>
          <w:szCs w:val="20"/>
          <w:u w:val="single"/>
          <w:lang w:val="es-ES"/>
        </w:rPr>
        <w:t>P1</w:t>
      </w:r>
      <w:r w:rsidRPr="00743DD3">
        <w:rPr>
          <w:rFonts w:ascii="Arial" w:hAnsi="Arial" w:cs="Arial"/>
          <w:sz w:val="20"/>
          <w:szCs w:val="20"/>
          <w:u w:val="single"/>
          <w:lang w:val="es-ES"/>
        </w:rPr>
        <w:t>)</w:t>
      </w:r>
      <w:r w:rsidRPr="00743DD3">
        <w:rPr>
          <w:rFonts w:ascii="Arial" w:hAnsi="Arial" w:cs="Arial"/>
          <w:sz w:val="20"/>
          <w:szCs w:val="20"/>
          <w:lang w:val="es-ES"/>
        </w:rPr>
        <w:t xml:space="preserve"> es 5,0 o superior, el alumno puede optar por la eximición en la Asignatura.</w:t>
      </w:r>
    </w:p>
    <w:p w:rsidR="001F6F08" w:rsidRPr="00743DD3" w:rsidRDefault="001F6F08" w:rsidP="001F6F08">
      <w:pPr>
        <w:ind w:firstLine="708"/>
        <w:jc w:val="both"/>
        <w:rPr>
          <w:rFonts w:ascii="Arial" w:hAnsi="Arial" w:cs="Arial"/>
          <w:sz w:val="20"/>
          <w:szCs w:val="20"/>
          <w:lang w:val="es-ES"/>
        </w:rPr>
      </w:pPr>
    </w:p>
    <w:p w:rsidR="001F6F08" w:rsidRPr="00743DD3" w:rsidRDefault="001F6F08" w:rsidP="001F6F08">
      <w:pPr>
        <w:ind w:firstLine="708"/>
        <w:jc w:val="both"/>
        <w:rPr>
          <w:rFonts w:ascii="Arial" w:hAnsi="Arial" w:cs="Arial"/>
          <w:sz w:val="20"/>
          <w:szCs w:val="20"/>
          <w:lang w:val="es-ES"/>
        </w:rPr>
      </w:pPr>
      <w:r w:rsidRPr="00743DD3">
        <w:rPr>
          <w:rFonts w:ascii="Arial" w:hAnsi="Arial" w:cs="Arial"/>
          <w:sz w:val="20"/>
          <w:szCs w:val="20"/>
          <w:lang w:val="es-ES"/>
        </w:rPr>
        <w:t>Si (P1) es inferior a 5,0, el alumno podrá rendir una prueba recuperativa (</w:t>
      </w:r>
      <w:r w:rsidRPr="00743DD3">
        <w:rPr>
          <w:rFonts w:ascii="Arial" w:hAnsi="Arial" w:cs="Arial"/>
          <w:b/>
          <w:sz w:val="20"/>
          <w:szCs w:val="20"/>
          <w:lang w:val="es-ES"/>
        </w:rPr>
        <w:t>PRE</w:t>
      </w:r>
      <w:r w:rsidRPr="00743DD3">
        <w:rPr>
          <w:rFonts w:ascii="Arial" w:hAnsi="Arial" w:cs="Arial"/>
          <w:sz w:val="20"/>
          <w:szCs w:val="20"/>
          <w:lang w:val="es-ES"/>
        </w:rPr>
        <w:t>), la que se rinde en una fecha fijada por la Secretaría de Estudios, una vez terminadas las clases. Su ponderación estadística corresponderá a la prueba que se esté recuperando.</w:t>
      </w:r>
    </w:p>
    <w:p w:rsidR="001F6F08" w:rsidRPr="00743DD3" w:rsidRDefault="001F6F08" w:rsidP="001F6F08">
      <w:pPr>
        <w:ind w:firstLine="708"/>
        <w:jc w:val="both"/>
        <w:rPr>
          <w:rFonts w:ascii="Arial" w:hAnsi="Arial" w:cs="Arial"/>
          <w:sz w:val="20"/>
          <w:szCs w:val="20"/>
          <w:lang w:val="es-ES"/>
        </w:rPr>
      </w:pPr>
    </w:p>
    <w:p w:rsidR="001F6F08" w:rsidRPr="00743DD3" w:rsidRDefault="001F6F08" w:rsidP="00431653">
      <w:pPr>
        <w:pStyle w:val="Textoindependiente"/>
        <w:ind w:firstLine="708"/>
        <w:rPr>
          <w:rFonts w:ascii="Arial" w:hAnsi="Arial" w:cs="Arial"/>
          <w:sz w:val="20"/>
          <w:szCs w:val="20"/>
          <w:lang w:val="es-ES"/>
        </w:rPr>
      </w:pPr>
      <w:r w:rsidRPr="00743DD3">
        <w:rPr>
          <w:rFonts w:ascii="Arial" w:hAnsi="Arial" w:cs="Arial"/>
          <w:sz w:val="20"/>
          <w:szCs w:val="20"/>
          <w:lang w:val="es-ES"/>
        </w:rPr>
        <w:t>La prueba PRE es voluntaria y debe:</w:t>
      </w:r>
    </w:p>
    <w:p w:rsidR="001F6F08" w:rsidRPr="00743DD3" w:rsidRDefault="001F6F08" w:rsidP="004141BA">
      <w:pPr>
        <w:ind w:firstLine="360"/>
        <w:jc w:val="both"/>
        <w:rPr>
          <w:rFonts w:ascii="Arial" w:hAnsi="Arial" w:cs="Arial"/>
          <w:sz w:val="20"/>
          <w:szCs w:val="20"/>
          <w:lang w:val="es-ES"/>
        </w:rPr>
      </w:pPr>
      <w:r w:rsidRPr="00743DD3">
        <w:rPr>
          <w:rFonts w:ascii="Arial" w:hAnsi="Arial" w:cs="Arial"/>
          <w:sz w:val="20"/>
          <w:szCs w:val="20"/>
          <w:lang w:val="es-ES"/>
        </w:rPr>
        <w:t>a)  ser única, con todos los contenidos del curso</w:t>
      </w:r>
    </w:p>
    <w:p w:rsidR="001F6F08" w:rsidRPr="00743DD3" w:rsidRDefault="001F6F08" w:rsidP="001F6F08">
      <w:pPr>
        <w:jc w:val="both"/>
        <w:rPr>
          <w:rFonts w:ascii="Arial" w:hAnsi="Arial" w:cs="Arial"/>
          <w:sz w:val="20"/>
          <w:szCs w:val="20"/>
          <w:lang w:val="es-ES"/>
        </w:rPr>
      </w:pPr>
    </w:p>
    <w:p w:rsidR="001F6F08" w:rsidRPr="00743DD3" w:rsidRDefault="001F6F08" w:rsidP="004141BA">
      <w:pPr>
        <w:numPr>
          <w:ilvl w:val="0"/>
          <w:numId w:val="23"/>
        </w:numPr>
        <w:overflowPunct w:val="0"/>
        <w:autoSpaceDE w:val="0"/>
        <w:autoSpaceDN w:val="0"/>
        <w:adjustRightInd w:val="0"/>
        <w:ind w:left="644"/>
        <w:jc w:val="both"/>
        <w:textAlignment w:val="baseline"/>
        <w:rPr>
          <w:rFonts w:ascii="Arial" w:hAnsi="Arial" w:cs="Arial"/>
          <w:sz w:val="20"/>
          <w:szCs w:val="20"/>
          <w:lang w:val="es-ES"/>
        </w:rPr>
      </w:pPr>
      <w:r w:rsidRPr="00743DD3">
        <w:rPr>
          <w:rFonts w:ascii="Arial" w:hAnsi="Arial" w:cs="Arial"/>
          <w:sz w:val="20"/>
          <w:szCs w:val="20"/>
          <w:lang w:val="es-ES"/>
        </w:rPr>
        <w:t xml:space="preserve">sustituir la nota más baja de </w:t>
      </w:r>
      <w:r w:rsidRPr="00743DD3">
        <w:rPr>
          <w:rFonts w:ascii="Arial" w:hAnsi="Arial" w:cs="Arial"/>
          <w:b/>
          <w:sz w:val="20"/>
          <w:szCs w:val="20"/>
          <w:u w:val="single"/>
          <w:lang w:val="es-ES"/>
        </w:rPr>
        <w:t>sólo una prueba A.</w:t>
      </w:r>
      <w:r w:rsidRPr="00743DD3">
        <w:rPr>
          <w:rFonts w:ascii="Arial" w:hAnsi="Arial" w:cs="Arial"/>
          <w:sz w:val="20"/>
          <w:szCs w:val="20"/>
          <w:lang w:val="es-ES"/>
        </w:rPr>
        <w:t xml:space="preserve"> Su reemplazo es </w:t>
      </w:r>
      <w:r w:rsidRPr="00743DD3">
        <w:rPr>
          <w:rFonts w:ascii="Arial" w:hAnsi="Arial" w:cs="Arial"/>
          <w:b/>
          <w:sz w:val="20"/>
          <w:szCs w:val="20"/>
          <w:u w:val="single"/>
          <w:lang w:val="es-ES"/>
        </w:rPr>
        <w:t>obligatorio</w:t>
      </w:r>
      <w:r w:rsidRPr="00743DD3">
        <w:rPr>
          <w:rFonts w:ascii="Arial" w:hAnsi="Arial" w:cs="Arial"/>
          <w:sz w:val="20"/>
          <w:szCs w:val="20"/>
          <w:lang w:val="es-ES"/>
        </w:rPr>
        <w:t>; por consiguiente el promedio puede aumentar o disminuir.</w:t>
      </w:r>
    </w:p>
    <w:p w:rsidR="001F6F08" w:rsidRPr="00743DD3" w:rsidRDefault="001F6F08" w:rsidP="001F6F08">
      <w:pPr>
        <w:jc w:val="both"/>
        <w:rPr>
          <w:rFonts w:ascii="Arial" w:hAnsi="Arial" w:cs="Arial"/>
          <w:sz w:val="20"/>
          <w:szCs w:val="20"/>
          <w:lang w:val="es-ES"/>
        </w:rPr>
      </w:pPr>
    </w:p>
    <w:p w:rsidR="001F6F08" w:rsidRPr="00743DD3" w:rsidRDefault="001F6F08" w:rsidP="004141BA">
      <w:pPr>
        <w:numPr>
          <w:ilvl w:val="0"/>
          <w:numId w:val="23"/>
        </w:numPr>
        <w:tabs>
          <w:tab w:val="left" w:pos="-142"/>
        </w:tabs>
        <w:overflowPunct w:val="0"/>
        <w:autoSpaceDE w:val="0"/>
        <w:autoSpaceDN w:val="0"/>
        <w:adjustRightInd w:val="0"/>
        <w:ind w:left="568" w:hanging="284"/>
        <w:jc w:val="both"/>
        <w:textAlignment w:val="baseline"/>
        <w:rPr>
          <w:rFonts w:ascii="Arial" w:hAnsi="Arial" w:cs="Arial"/>
          <w:sz w:val="20"/>
          <w:szCs w:val="20"/>
          <w:lang w:val="es-ES"/>
        </w:rPr>
      </w:pPr>
      <w:r w:rsidRPr="00743DD3">
        <w:rPr>
          <w:rFonts w:ascii="Arial" w:hAnsi="Arial" w:cs="Arial"/>
          <w:sz w:val="20"/>
          <w:szCs w:val="20"/>
          <w:lang w:val="es-ES"/>
        </w:rPr>
        <w:t>corresponder a la prueba de quién haya estado ausente sólo en una prueba A.</w:t>
      </w:r>
    </w:p>
    <w:p w:rsidR="001F6F08" w:rsidRPr="00743DD3" w:rsidRDefault="001F6F08" w:rsidP="00431653">
      <w:pPr>
        <w:jc w:val="both"/>
        <w:rPr>
          <w:rFonts w:ascii="Arial" w:hAnsi="Arial" w:cs="Arial"/>
          <w:b/>
          <w:sz w:val="20"/>
          <w:szCs w:val="20"/>
          <w:lang w:val="es-ES"/>
        </w:rPr>
      </w:pPr>
    </w:p>
    <w:p w:rsidR="00F357B3" w:rsidRDefault="001F6F08" w:rsidP="001F6F08">
      <w:pPr>
        <w:jc w:val="both"/>
        <w:rPr>
          <w:rFonts w:ascii="Arial" w:hAnsi="Arial" w:cs="Arial"/>
          <w:sz w:val="20"/>
          <w:szCs w:val="20"/>
          <w:lang w:val="es-ES"/>
        </w:rPr>
      </w:pPr>
      <w:r w:rsidRPr="00743DD3">
        <w:rPr>
          <w:rFonts w:ascii="Arial" w:hAnsi="Arial" w:cs="Arial"/>
          <w:b/>
          <w:sz w:val="20"/>
          <w:szCs w:val="20"/>
          <w:lang w:val="es-ES"/>
        </w:rPr>
        <w:tab/>
      </w:r>
      <w:r w:rsidR="007750D7" w:rsidRPr="007750D7">
        <w:rPr>
          <w:rFonts w:ascii="Arial" w:hAnsi="Arial" w:cs="Arial"/>
          <w:sz w:val="20"/>
          <w:szCs w:val="20"/>
          <w:lang w:val="es-ES"/>
        </w:rPr>
        <w:t xml:space="preserve">Si después de haber rendido la </w:t>
      </w:r>
      <w:r w:rsidR="007750D7" w:rsidRPr="007750D7">
        <w:rPr>
          <w:rFonts w:ascii="Arial" w:hAnsi="Arial" w:cs="Arial"/>
          <w:b/>
          <w:sz w:val="20"/>
          <w:szCs w:val="20"/>
          <w:lang w:val="es-ES"/>
        </w:rPr>
        <w:t>PRE,</w:t>
      </w:r>
      <w:r w:rsidR="007750D7" w:rsidRPr="007750D7">
        <w:rPr>
          <w:rFonts w:ascii="Arial" w:hAnsi="Arial" w:cs="Arial"/>
          <w:sz w:val="20"/>
          <w:szCs w:val="20"/>
          <w:lang w:val="es-ES"/>
        </w:rPr>
        <w:t xml:space="preserve"> el nuevo promedio </w:t>
      </w:r>
      <w:r w:rsidR="007750D7">
        <w:rPr>
          <w:rFonts w:ascii="Arial" w:hAnsi="Arial" w:cs="Arial"/>
          <w:sz w:val="20"/>
          <w:szCs w:val="20"/>
          <w:lang w:val="es-ES"/>
        </w:rPr>
        <w:t xml:space="preserve">es igual </w:t>
      </w:r>
      <w:r w:rsidR="00D0518E">
        <w:rPr>
          <w:rFonts w:ascii="Arial" w:hAnsi="Arial" w:cs="Arial"/>
          <w:sz w:val="20"/>
          <w:szCs w:val="20"/>
          <w:lang w:val="es-ES"/>
        </w:rPr>
        <w:t>o superior a 4</w:t>
      </w:r>
      <w:r w:rsidRPr="00743DD3">
        <w:rPr>
          <w:rFonts w:ascii="Arial" w:hAnsi="Arial" w:cs="Arial"/>
          <w:sz w:val="20"/>
          <w:szCs w:val="20"/>
          <w:lang w:val="es-ES"/>
        </w:rPr>
        <w:t xml:space="preserve">,0 </w:t>
      </w:r>
      <w:r w:rsidR="00D0518E">
        <w:rPr>
          <w:rFonts w:ascii="Arial" w:hAnsi="Arial" w:cs="Arial"/>
          <w:sz w:val="20"/>
          <w:szCs w:val="20"/>
          <w:lang w:val="es-ES"/>
        </w:rPr>
        <w:t xml:space="preserve">y además la nota de la prueba es </w:t>
      </w:r>
      <w:r w:rsidR="004F2403">
        <w:rPr>
          <w:rFonts w:ascii="Arial" w:hAnsi="Arial" w:cs="Arial"/>
          <w:sz w:val="20"/>
          <w:szCs w:val="20"/>
          <w:lang w:val="es-ES"/>
        </w:rPr>
        <w:t>4</w:t>
      </w:r>
      <w:r w:rsidR="00825839">
        <w:rPr>
          <w:rFonts w:ascii="Arial" w:hAnsi="Arial" w:cs="Arial"/>
          <w:sz w:val="20"/>
          <w:szCs w:val="20"/>
          <w:lang w:val="es-ES"/>
        </w:rPr>
        <w:t>,</w:t>
      </w:r>
      <w:r w:rsidR="004F2403">
        <w:rPr>
          <w:rFonts w:ascii="Arial" w:hAnsi="Arial" w:cs="Arial"/>
          <w:sz w:val="20"/>
          <w:szCs w:val="20"/>
          <w:lang w:val="es-ES"/>
        </w:rPr>
        <w:t>0</w:t>
      </w:r>
      <w:r w:rsidR="00D0518E">
        <w:rPr>
          <w:rFonts w:ascii="Arial" w:hAnsi="Arial" w:cs="Arial"/>
          <w:sz w:val="20"/>
          <w:szCs w:val="20"/>
          <w:lang w:val="es-ES"/>
        </w:rPr>
        <w:t xml:space="preserve"> o superior, </w:t>
      </w:r>
      <w:r w:rsidRPr="00743DD3">
        <w:rPr>
          <w:rFonts w:ascii="Arial" w:hAnsi="Arial" w:cs="Arial"/>
          <w:sz w:val="20"/>
          <w:szCs w:val="20"/>
          <w:lang w:val="es-ES"/>
        </w:rPr>
        <w:t xml:space="preserve">el estudiante </w:t>
      </w:r>
      <w:r w:rsidR="00D0518E">
        <w:rPr>
          <w:rFonts w:ascii="Arial" w:hAnsi="Arial" w:cs="Arial"/>
          <w:sz w:val="20"/>
          <w:szCs w:val="20"/>
          <w:lang w:val="es-ES"/>
        </w:rPr>
        <w:t xml:space="preserve">quedará aprobado(a) con una evaluación correspondiente a P2. </w:t>
      </w:r>
    </w:p>
    <w:p w:rsidR="00431653" w:rsidRPr="00431653" w:rsidRDefault="00431653" w:rsidP="00431653">
      <w:pPr>
        <w:ind w:firstLine="708"/>
        <w:jc w:val="both"/>
        <w:rPr>
          <w:rFonts w:ascii="Arial" w:hAnsi="Arial" w:cs="Arial"/>
          <w:sz w:val="20"/>
          <w:szCs w:val="20"/>
          <w:lang w:val="es-ES"/>
        </w:rPr>
      </w:pPr>
      <w:r w:rsidRPr="00431653">
        <w:rPr>
          <w:rFonts w:ascii="Arial" w:hAnsi="Arial" w:cs="Arial"/>
          <w:sz w:val="20"/>
          <w:szCs w:val="20"/>
          <w:lang w:val="es-ES"/>
        </w:rPr>
        <w:t xml:space="preserve">Si la nota de la </w:t>
      </w:r>
      <w:r w:rsidRPr="007750D7">
        <w:rPr>
          <w:rFonts w:ascii="Arial" w:hAnsi="Arial" w:cs="Arial"/>
          <w:b/>
          <w:sz w:val="20"/>
          <w:szCs w:val="20"/>
          <w:lang w:val="es-ES"/>
        </w:rPr>
        <w:t>PRE</w:t>
      </w:r>
      <w:r w:rsidRPr="00431653">
        <w:rPr>
          <w:rFonts w:ascii="Arial" w:hAnsi="Arial" w:cs="Arial"/>
          <w:sz w:val="20"/>
          <w:szCs w:val="20"/>
          <w:lang w:val="es-ES"/>
        </w:rPr>
        <w:t xml:space="preserve"> es inferior a 4,0 el estudiante deberá rendir examen, aunque el promedio de sus evaluaciones esté por sobre un 4.0 En este caso, la nota final del curso se calculará asignando un 60% al promedio anterior</w:t>
      </w:r>
      <w:r w:rsidRPr="00431653">
        <w:rPr>
          <w:rFonts w:ascii="Arial" w:hAnsi="Arial" w:cs="Arial"/>
          <w:b/>
          <w:sz w:val="20"/>
          <w:szCs w:val="20"/>
          <w:lang w:val="es-ES"/>
        </w:rPr>
        <w:t xml:space="preserve"> </w:t>
      </w:r>
      <w:r w:rsidRPr="00431653">
        <w:rPr>
          <w:rFonts w:ascii="Arial" w:hAnsi="Arial" w:cs="Arial"/>
          <w:sz w:val="20"/>
          <w:szCs w:val="20"/>
          <w:lang w:val="es-ES"/>
        </w:rPr>
        <w:t xml:space="preserve">y un 40% al examen. </w:t>
      </w:r>
    </w:p>
    <w:p w:rsidR="001F6F08" w:rsidRPr="00743DD3" w:rsidRDefault="001F6F08" w:rsidP="00F357B3">
      <w:pPr>
        <w:ind w:firstLine="708"/>
        <w:jc w:val="both"/>
        <w:rPr>
          <w:rFonts w:ascii="Arial" w:hAnsi="Arial" w:cs="Arial"/>
          <w:sz w:val="20"/>
          <w:szCs w:val="20"/>
          <w:lang w:val="es-ES"/>
        </w:rPr>
      </w:pPr>
      <w:r w:rsidRPr="00743DD3">
        <w:rPr>
          <w:rFonts w:ascii="Arial" w:hAnsi="Arial" w:cs="Arial"/>
          <w:sz w:val="20"/>
          <w:szCs w:val="20"/>
          <w:lang w:val="es-ES"/>
        </w:rPr>
        <w:t xml:space="preserve">Este examen también podrán rendirlo aquellos estudiantes que hayan estado ausentes en la prueba recuperativa </w:t>
      </w:r>
      <w:r w:rsidRPr="00743DD3">
        <w:rPr>
          <w:rFonts w:ascii="Arial" w:hAnsi="Arial" w:cs="Arial"/>
          <w:b/>
          <w:sz w:val="20"/>
          <w:szCs w:val="20"/>
          <w:lang w:val="es-ES"/>
        </w:rPr>
        <w:t>(PRE)</w:t>
      </w:r>
      <w:r w:rsidRPr="00743DD3">
        <w:rPr>
          <w:rFonts w:ascii="Arial" w:hAnsi="Arial" w:cs="Arial"/>
          <w:sz w:val="20"/>
          <w:szCs w:val="20"/>
          <w:lang w:val="es-ES"/>
        </w:rPr>
        <w:t>.</w:t>
      </w:r>
    </w:p>
    <w:p w:rsidR="00743DD3" w:rsidRPr="00431653" w:rsidRDefault="00743DD3">
      <w:pPr>
        <w:ind w:left="720" w:hanging="12"/>
        <w:jc w:val="both"/>
        <w:rPr>
          <w:rFonts w:ascii="Arial" w:hAnsi="Arial" w:cs="Arial"/>
          <w:b/>
          <w:sz w:val="20"/>
          <w:szCs w:val="20"/>
          <w:lang w:val="es-ES"/>
        </w:rPr>
      </w:pPr>
    </w:p>
    <w:p w:rsidR="00743DD3" w:rsidRPr="00431653" w:rsidRDefault="00743DD3">
      <w:pPr>
        <w:ind w:left="720" w:hanging="12"/>
        <w:jc w:val="both"/>
        <w:rPr>
          <w:rFonts w:ascii="Arial" w:hAnsi="Arial" w:cs="Arial"/>
          <w:b/>
          <w:sz w:val="20"/>
          <w:szCs w:val="20"/>
          <w:lang w:val="es-ES"/>
        </w:rPr>
      </w:pPr>
    </w:p>
    <w:p w:rsidR="00D12F31" w:rsidRPr="00743DD3" w:rsidRDefault="0063058F" w:rsidP="00743DD3">
      <w:pPr>
        <w:jc w:val="both"/>
        <w:rPr>
          <w:rFonts w:ascii="Arial" w:hAnsi="Arial" w:cs="Arial"/>
          <w:b/>
          <w:sz w:val="20"/>
          <w:szCs w:val="20"/>
          <w:lang w:val="en-GB"/>
        </w:rPr>
      </w:pPr>
      <w:proofErr w:type="gramStart"/>
      <w:r>
        <w:rPr>
          <w:rFonts w:ascii="Arial" w:hAnsi="Arial" w:cs="Arial"/>
          <w:b/>
          <w:sz w:val="22"/>
          <w:szCs w:val="22"/>
          <w:lang w:val="en-GB"/>
        </w:rPr>
        <w:t>7</w:t>
      </w:r>
      <w:r w:rsidR="008F3F0A" w:rsidRPr="004141BA">
        <w:rPr>
          <w:rFonts w:ascii="Arial" w:hAnsi="Arial" w:cs="Arial"/>
          <w:b/>
          <w:sz w:val="22"/>
          <w:szCs w:val="22"/>
          <w:lang w:val="en-GB"/>
        </w:rPr>
        <w:t>.-</w:t>
      </w:r>
      <w:proofErr w:type="gramEnd"/>
      <w:r w:rsidR="008F3F0A" w:rsidRPr="00743DD3">
        <w:rPr>
          <w:rFonts w:ascii="Arial" w:hAnsi="Arial" w:cs="Arial"/>
          <w:b/>
          <w:sz w:val="20"/>
          <w:szCs w:val="20"/>
          <w:lang w:val="en-GB"/>
        </w:rPr>
        <w:tab/>
      </w:r>
      <w:r w:rsidR="00D12F31" w:rsidRPr="00743DD3">
        <w:rPr>
          <w:rFonts w:ascii="Arial" w:hAnsi="Arial" w:cs="Arial"/>
          <w:b/>
          <w:sz w:val="20"/>
          <w:szCs w:val="20"/>
          <w:lang w:val="en-GB"/>
        </w:rPr>
        <w:t>BIBLIOGRAFÍA.-</w:t>
      </w:r>
    </w:p>
    <w:p w:rsidR="00D12F31" w:rsidRPr="00743DD3" w:rsidRDefault="00D12F31">
      <w:pPr>
        <w:ind w:left="720" w:hanging="12"/>
        <w:jc w:val="both"/>
        <w:rPr>
          <w:rFonts w:ascii="Arial" w:hAnsi="Arial" w:cs="Arial"/>
          <w:sz w:val="20"/>
          <w:szCs w:val="20"/>
          <w:lang w:val="en-GB"/>
        </w:rPr>
      </w:pPr>
    </w:p>
    <w:p w:rsidR="00D12F31" w:rsidRPr="00743DD3" w:rsidRDefault="00D81C94">
      <w:pPr>
        <w:ind w:left="720" w:hanging="12"/>
        <w:jc w:val="both"/>
        <w:rPr>
          <w:rFonts w:ascii="Arial" w:hAnsi="Arial" w:cs="Arial"/>
          <w:sz w:val="20"/>
          <w:szCs w:val="20"/>
        </w:rPr>
      </w:pPr>
      <w:proofErr w:type="gramStart"/>
      <w:r w:rsidRPr="00743DD3">
        <w:rPr>
          <w:rFonts w:ascii="Arial" w:hAnsi="Arial" w:cs="Arial"/>
          <w:sz w:val="20"/>
          <w:szCs w:val="20"/>
          <w:lang w:val="en-GB"/>
        </w:rPr>
        <w:t>1.-</w:t>
      </w:r>
      <w:proofErr w:type="gramEnd"/>
      <w:r w:rsidRPr="00743DD3">
        <w:rPr>
          <w:rFonts w:ascii="Arial" w:hAnsi="Arial" w:cs="Arial"/>
          <w:sz w:val="20"/>
          <w:szCs w:val="20"/>
          <w:lang w:val="en-GB"/>
        </w:rPr>
        <w:tab/>
      </w:r>
      <w:r w:rsidR="00D12F31" w:rsidRPr="00743DD3">
        <w:rPr>
          <w:rFonts w:ascii="Arial" w:hAnsi="Arial" w:cs="Arial"/>
          <w:sz w:val="20"/>
          <w:szCs w:val="20"/>
          <w:lang w:val="en-GB"/>
        </w:rPr>
        <w:t>T.</w:t>
      </w:r>
      <w:r w:rsidRPr="00743DD3">
        <w:rPr>
          <w:rFonts w:ascii="Arial" w:hAnsi="Arial" w:cs="Arial"/>
          <w:sz w:val="20"/>
          <w:szCs w:val="20"/>
          <w:lang w:val="en-GB"/>
        </w:rPr>
        <w:t xml:space="preserve"> </w:t>
      </w:r>
      <w:r w:rsidR="00D12F31" w:rsidRPr="00743DD3">
        <w:rPr>
          <w:rFonts w:ascii="Arial" w:hAnsi="Arial" w:cs="Arial"/>
          <w:sz w:val="20"/>
          <w:szCs w:val="20"/>
          <w:lang w:val="en-GB"/>
        </w:rPr>
        <w:t xml:space="preserve">L- </w:t>
      </w:r>
      <w:r w:rsidR="00D12F31" w:rsidRPr="00743DD3">
        <w:rPr>
          <w:rFonts w:ascii="Arial" w:hAnsi="Arial" w:cs="Arial"/>
          <w:sz w:val="20"/>
          <w:szCs w:val="20"/>
        </w:rPr>
        <w:t xml:space="preserve">Gilchrist. </w:t>
      </w:r>
      <w:proofErr w:type="gramStart"/>
      <w:r w:rsidR="00D12F31" w:rsidRPr="00743DD3">
        <w:rPr>
          <w:rFonts w:ascii="Arial" w:hAnsi="Arial" w:cs="Arial"/>
          <w:sz w:val="20"/>
          <w:szCs w:val="20"/>
        </w:rPr>
        <w:t xml:space="preserve">“Heterocyclic Chemistry”, Longman S. </w:t>
      </w:r>
      <w:proofErr w:type="spellStart"/>
      <w:r w:rsidR="00D12F31" w:rsidRPr="00743DD3">
        <w:rPr>
          <w:rFonts w:ascii="Arial" w:hAnsi="Arial" w:cs="Arial"/>
          <w:sz w:val="20"/>
          <w:szCs w:val="20"/>
        </w:rPr>
        <w:t>Technical.Third</w:t>
      </w:r>
      <w:proofErr w:type="spellEnd"/>
      <w:r w:rsidR="00D12F31" w:rsidRPr="00743DD3">
        <w:rPr>
          <w:rFonts w:ascii="Arial" w:hAnsi="Arial" w:cs="Arial"/>
          <w:sz w:val="20"/>
          <w:szCs w:val="20"/>
        </w:rPr>
        <w:t xml:space="preserve"> edition, </w:t>
      </w:r>
      <w:r w:rsidR="00D12F31" w:rsidRPr="00743DD3">
        <w:rPr>
          <w:rFonts w:ascii="Arial" w:hAnsi="Arial" w:cs="Arial"/>
          <w:b/>
          <w:bCs/>
          <w:sz w:val="20"/>
          <w:szCs w:val="20"/>
        </w:rPr>
        <w:t>1997</w:t>
      </w:r>
      <w:r w:rsidR="00D12F31" w:rsidRPr="00743DD3">
        <w:rPr>
          <w:rFonts w:ascii="Arial" w:hAnsi="Arial" w:cs="Arial"/>
          <w:sz w:val="20"/>
          <w:szCs w:val="20"/>
        </w:rPr>
        <w:t>.</w:t>
      </w:r>
      <w:proofErr w:type="gramEnd"/>
    </w:p>
    <w:p w:rsidR="00D12F31" w:rsidRPr="00743DD3" w:rsidRDefault="00D12F31">
      <w:pPr>
        <w:ind w:left="720" w:hanging="12"/>
        <w:jc w:val="both"/>
        <w:rPr>
          <w:rFonts w:ascii="Arial" w:hAnsi="Arial" w:cs="Arial"/>
          <w:sz w:val="20"/>
          <w:szCs w:val="20"/>
        </w:rPr>
      </w:pPr>
    </w:p>
    <w:p w:rsidR="00D12F31" w:rsidRPr="00743DD3" w:rsidRDefault="00D81C94" w:rsidP="00D81C94">
      <w:pPr>
        <w:ind w:left="705"/>
        <w:jc w:val="both"/>
        <w:rPr>
          <w:rFonts w:ascii="Arial" w:hAnsi="Arial" w:cs="Arial"/>
          <w:sz w:val="20"/>
          <w:szCs w:val="20"/>
        </w:rPr>
      </w:pPr>
      <w:proofErr w:type="gramStart"/>
      <w:r w:rsidRPr="00743DD3">
        <w:rPr>
          <w:rFonts w:ascii="Arial" w:hAnsi="Arial" w:cs="Arial"/>
          <w:sz w:val="20"/>
          <w:szCs w:val="20"/>
        </w:rPr>
        <w:t>2.-</w:t>
      </w:r>
      <w:proofErr w:type="gramEnd"/>
      <w:r w:rsidRPr="00743DD3">
        <w:rPr>
          <w:rFonts w:ascii="Arial" w:hAnsi="Arial" w:cs="Arial"/>
          <w:sz w:val="20"/>
          <w:szCs w:val="20"/>
        </w:rPr>
        <w:tab/>
      </w:r>
      <w:r w:rsidR="00D12F31" w:rsidRPr="00743DD3">
        <w:rPr>
          <w:rFonts w:ascii="Arial" w:hAnsi="Arial" w:cs="Arial"/>
          <w:sz w:val="20"/>
          <w:szCs w:val="20"/>
        </w:rPr>
        <w:t>J.</w:t>
      </w:r>
      <w:r w:rsidRPr="00743DD3">
        <w:rPr>
          <w:rFonts w:ascii="Arial" w:hAnsi="Arial" w:cs="Arial"/>
          <w:sz w:val="20"/>
          <w:szCs w:val="20"/>
        </w:rPr>
        <w:t xml:space="preserve"> </w:t>
      </w:r>
      <w:r w:rsidR="00D12F31" w:rsidRPr="00743DD3">
        <w:rPr>
          <w:rFonts w:ascii="Arial" w:hAnsi="Arial" w:cs="Arial"/>
          <w:sz w:val="20"/>
          <w:szCs w:val="20"/>
        </w:rPr>
        <w:t xml:space="preserve">A. Joule, K. Mills. “Heterocyclic Chemistry”, Fourth Edition. </w:t>
      </w:r>
      <w:proofErr w:type="gramStart"/>
      <w:r w:rsidR="00D12F31" w:rsidRPr="00743DD3">
        <w:rPr>
          <w:rFonts w:ascii="Arial" w:hAnsi="Arial" w:cs="Arial"/>
          <w:sz w:val="20"/>
          <w:szCs w:val="20"/>
        </w:rPr>
        <w:t xml:space="preserve">Blackwell Science, </w:t>
      </w:r>
      <w:r w:rsidR="00D12F31" w:rsidRPr="00743DD3">
        <w:rPr>
          <w:rFonts w:ascii="Arial" w:hAnsi="Arial" w:cs="Arial"/>
          <w:b/>
          <w:bCs/>
          <w:sz w:val="20"/>
          <w:szCs w:val="20"/>
        </w:rPr>
        <w:t>2000</w:t>
      </w:r>
      <w:r w:rsidR="00D12F31" w:rsidRPr="00743DD3">
        <w:rPr>
          <w:rFonts w:ascii="Arial" w:hAnsi="Arial" w:cs="Arial"/>
          <w:sz w:val="20"/>
          <w:szCs w:val="20"/>
        </w:rPr>
        <w:t>.</w:t>
      </w:r>
      <w:proofErr w:type="gramEnd"/>
    </w:p>
    <w:p w:rsidR="00D12F31" w:rsidRPr="00743DD3" w:rsidRDefault="00D12F31">
      <w:pPr>
        <w:ind w:left="705"/>
        <w:jc w:val="both"/>
        <w:rPr>
          <w:rFonts w:ascii="Arial" w:hAnsi="Arial" w:cs="Arial"/>
          <w:sz w:val="20"/>
          <w:szCs w:val="20"/>
        </w:rPr>
      </w:pPr>
    </w:p>
    <w:p w:rsidR="00D12F31" w:rsidRPr="00743DD3" w:rsidRDefault="00D81C94">
      <w:pPr>
        <w:ind w:left="720" w:hanging="12"/>
        <w:jc w:val="both"/>
        <w:rPr>
          <w:rFonts w:ascii="Arial" w:hAnsi="Arial" w:cs="Arial"/>
          <w:b/>
          <w:bCs/>
          <w:sz w:val="20"/>
          <w:szCs w:val="20"/>
        </w:rPr>
      </w:pPr>
      <w:r w:rsidRPr="00743DD3">
        <w:rPr>
          <w:rFonts w:ascii="Arial" w:hAnsi="Arial" w:cs="Arial"/>
          <w:sz w:val="20"/>
          <w:szCs w:val="20"/>
        </w:rPr>
        <w:t>3. -</w:t>
      </w:r>
      <w:r w:rsidR="00D12F31" w:rsidRPr="00743DD3">
        <w:rPr>
          <w:rFonts w:ascii="Arial" w:hAnsi="Arial" w:cs="Arial"/>
          <w:sz w:val="20"/>
          <w:szCs w:val="20"/>
        </w:rPr>
        <w:t xml:space="preserve"> </w:t>
      </w:r>
      <w:r w:rsidRPr="00743DD3">
        <w:rPr>
          <w:rFonts w:ascii="Arial" w:hAnsi="Arial" w:cs="Arial"/>
          <w:sz w:val="20"/>
          <w:szCs w:val="20"/>
        </w:rPr>
        <w:tab/>
      </w:r>
      <w:r w:rsidR="00D12F31" w:rsidRPr="00743DD3">
        <w:rPr>
          <w:rFonts w:ascii="Arial" w:hAnsi="Arial" w:cs="Arial"/>
          <w:sz w:val="20"/>
          <w:szCs w:val="20"/>
        </w:rPr>
        <w:t xml:space="preserve">A. F. </w:t>
      </w:r>
      <w:proofErr w:type="spellStart"/>
      <w:r w:rsidR="00D12F31" w:rsidRPr="00743DD3">
        <w:rPr>
          <w:rFonts w:ascii="Arial" w:hAnsi="Arial" w:cs="Arial"/>
          <w:sz w:val="20"/>
          <w:szCs w:val="20"/>
        </w:rPr>
        <w:t>Pozharskii</w:t>
      </w:r>
      <w:proofErr w:type="spellEnd"/>
      <w:r w:rsidR="00D12F31" w:rsidRPr="00743DD3">
        <w:rPr>
          <w:rFonts w:ascii="Arial" w:hAnsi="Arial" w:cs="Arial"/>
          <w:sz w:val="20"/>
          <w:szCs w:val="20"/>
        </w:rPr>
        <w:t xml:space="preserve">; A.R. </w:t>
      </w:r>
      <w:proofErr w:type="spellStart"/>
      <w:r w:rsidR="00D12F31" w:rsidRPr="00743DD3">
        <w:rPr>
          <w:rFonts w:ascii="Arial" w:hAnsi="Arial" w:cs="Arial"/>
          <w:sz w:val="20"/>
          <w:szCs w:val="20"/>
        </w:rPr>
        <w:t>Katritzky</w:t>
      </w:r>
      <w:proofErr w:type="spellEnd"/>
      <w:r w:rsidR="00D12F31" w:rsidRPr="00743DD3">
        <w:rPr>
          <w:rFonts w:ascii="Arial" w:hAnsi="Arial" w:cs="Arial"/>
          <w:sz w:val="20"/>
          <w:szCs w:val="20"/>
        </w:rPr>
        <w:t xml:space="preserve">. </w:t>
      </w:r>
      <w:proofErr w:type="gramStart"/>
      <w:r w:rsidR="00D12F31" w:rsidRPr="00743DD3">
        <w:rPr>
          <w:rFonts w:ascii="Arial" w:hAnsi="Arial" w:cs="Arial"/>
          <w:sz w:val="20"/>
          <w:szCs w:val="20"/>
        </w:rPr>
        <w:t>“Handbook of Heterocyclic Chemistry.</w:t>
      </w:r>
      <w:proofErr w:type="gramEnd"/>
      <w:r w:rsidR="00D12F31" w:rsidRPr="00743DD3">
        <w:rPr>
          <w:rFonts w:ascii="Arial" w:hAnsi="Arial" w:cs="Arial"/>
          <w:sz w:val="20"/>
          <w:szCs w:val="20"/>
        </w:rPr>
        <w:t xml:space="preserve"> </w:t>
      </w:r>
      <w:proofErr w:type="spellStart"/>
      <w:r w:rsidR="00D12F31" w:rsidRPr="00743DD3">
        <w:rPr>
          <w:rFonts w:ascii="Arial" w:hAnsi="Arial" w:cs="Arial"/>
          <w:sz w:val="20"/>
          <w:szCs w:val="20"/>
        </w:rPr>
        <w:t>Pergamon</w:t>
      </w:r>
      <w:proofErr w:type="spellEnd"/>
      <w:r w:rsidR="00D12F31" w:rsidRPr="00743DD3">
        <w:rPr>
          <w:rFonts w:ascii="Arial" w:hAnsi="Arial" w:cs="Arial"/>
          <w:sz w:val="20"/>
          <w:szCs w:val="20"/>
        </w:rPr>
        <w:t xml:space="preserve"> Edit. </w:t>
      </w:r>
      <w:proofErr w:type="gramStart"/>
      <w:r w:rsidR="00D12F31" w:rsidRPr="00743DD3">
        <w:rPr>
          <w:rFonts w:ascii="Arial" w:hAnsi="Arial" w:cs="Arial"/>
          <w:sz w:val="20"/>
          <w:szCs w:val="20"/>
        </w:rPr>
        <w:t xml:space="preserve">Second Edition, </w:t>
      </w:r>
      <w:r w:rsidR="00D12F31" w:rsidRPr="00743DD3">
        <w:rPr>
          <w:rFonts w:ascii="Arial" w:hAnsi="Arial" w:cs="Arial"/>
          <w:b/>
          <w:bCs/>
          <w:sz w:val="20"/>
          <w:szCs w:val="20"/>
        </w:rPr>
        <w:t>2000.</w:t>
      </w:r>
      <w:proofErr w:type="gramEnd"/>
    </w:p>
    <w:p w:rsidR="00D12F31" w:rsidRPr="00743DD3" w:rsidRDefault="00D12F31">
      <w:pPr>
        <w:ind w:left="720" w:hanging="12"/>
        <w:jc w:val="both"/>
        <w:rPr>
          <w:rFonts w:ascii="Arial" w:hAnsi="Arial" w:cs="Arial"/>
          <w:b/>
          <w:bCs/>
          <w:sz w:val="20"/>
          <w:szCs w:val="20"/>
        </w:rPr>
      </w:pPr>
    </w:p>
    <w:p w:rsidR="00D12F31" w:rsidRPr="00743DD3" w:rsidRDefault="00D81C94">
      <w:pPr>
        <w:ind w:left="720" w:hanging="12"/>
        <w:jc w:val="both"/>
        <w:rPr>
          <w:rFonts w:ascii="Arial" w:hAnsi="Arial" w:cs="Arial"/>
          <w:b/>
          <w:bCs/>
          <w:sz w:val="20"/>
          <w:szCs w:val="20"/>
        </w:rPr>
      </w:pPr>
      <w:r w:rsidRPr="00743DD3">
        <w:rPr>
          <w:rFonts w:ascii="Arial" w:hAnsi="Arial" w:cs="Arial"/>
          <w:sz w:val="20"/>
          <w:szCs w:val="20"/>
        </w:rPr>
        <w:t>4. -</w:t>
      </w:r>
      <w:r w:rsidRPr="00743DD3">
        <w:rPr>
          <w:rFonts w:ascii="Arial" w:hAnsi="Arial" w:cs="Arial"/>
          <w:sz w:val="20"/>
          <w:szCs w:val="20"/>
        </w:rPr>
        <w:tab/>
      </w:r>
      <w:r w:rsidR="00D12F31" w:rsidRPr="00743DD3">
        <w:rPr>
          <w:rFonts w:ascii="Arial" w:hAnsi="Arial" w:cs="Arial"/>
          <w:sz w:val="20"/>
          <w:szCs w:val="20"/>
        </w:rPr>
        <w:t xml:space="preserve">T. </w:t>
      </w:r>
      <w:proofErr w:type="spellStart"/>
      <w:r w:rsidR="00D12F31" w:rsidRPr="00743DD3">
        <w:rPr>
          <w:rFonts w:ascii="Arial" w:hAnsi="Arial" w:cs="Arial"/>
          <w:sz w:val="20"/>
          <w:szCs w:val="20"/>
        </w:rPr>
        <w:t>Eicher</w:t>
      </w:r>
      <w:proofErr w:type="spellEnd"/>
      <w:r w:rsidR="00D12F31" w:rsidRPr="00743DD3">
        <w:rPr>
          <w:rFonts w:ascii="Arial" w:hAnsi="Arial" w:cs="Arial"/>
          <w:sz w:val="20"/>
          <w:szCs w:val="20"/>
        </w:rPr>
        <w:t xml:space="preserve">, S. Hauptman, “The Chemistry of </w:t>
      </w:r>
      <w:proofErr w:type="spellStart"/>
      <w:r w:rsidR="00D12F31" w:rsidRPr="00743DD3">
        <w:rPr>
          <w:rFonts w:ascii="Arial" w:hAnsi="Arial" w:cs="Arial"/>
          <w:sz w:val="20"/>
          <w:szCs w:val="20"/>
        </w:rPr>
        <w:t>Heterocycles</w:t>
      </w:r>
      <w:proofErr w:type="spellEnd"/>
      <w:r w:rsidR="00D12F31" w:rsidRPr="00743DD3">
        <w:rPr>
          <w:rFonts w:ascii="Arial" w:hAnsi="Arial" w:cs="Arial"/>
          <w:sz w:val="20"/>
          <w:szCs w:val="20"/>
        </w:rPr>
        <w:t xml:space="preserve"> </w:t>
      </w:r>
      <w:proofErr w:type="gramStart"/>
      <w:r w:rsidR="00D12F31" w:rsidRPr="00743DD3">
        <w:rPr>
          <w:rFonts w:ascii="Arial" w:hAnsi="Arial" w:cs="Arial"/>
          <w:sz w:val="20"/>
          <w:szCs w:val="20"/>
        </w:rPr>
        <w:t>“ First</w:t>
      </w:r>
      <w:proofErr w:type="gramEnd"/>
      <w:r w:rsidR="00D12F31" w:rsidRPr="00743DD3">
        <w:rPr>
          <w:rFonts w:ascii="Arial" w:hAnsi="Arial" w:cs="Arial"/>
          <w:sz w:val="20"/>
          <w:szCs w:val="20"/>
        </w:rPr>
        <w:t xml:space="preserve"> Edition Edit. </w:t>
      </w:r>
      <w:proofErr w:type="spellStart"/>
      <w:r w:rsidR="00D12F31" w:rsidRPr="00743DD3">
        <w:rPr>
          <w:rFonts w:ascii="Arial" w:hAnsi="Arial" w:cs="Arial"/>
          <w:sz w:val="20"/>
          <w:szCs w:val="20"/>
        </w:rPr>
        <w:t>Thieme</w:t>
      </w:r>
      <w:proofErr w:type="spellEnd"/>
      <w:r w:rsidR="00D12F31" w:rsidRPr="00743DD3">
        <w:rPr>
          <w:rFonts w:ascii="Arial" w:hAnsi="Arial" w:cs="Arial"/>
          <w:sz w:val="20"/>
          <w:szCs w:val="20"/>
        </w:rPr>
        <w:t xml:space="preserve"> Publishing, </w:t>
      </w:r>
      <w:r w:rsidR="00D12F31" w:rsidRPr="00743DD3">
        <w:rPr>
          <w:rFonts w:ascii="Arial" w:hAnsi="Arial" w:cs="Arial"/>
          <w:b/>
          <w:bCs/>
          <w:sz w:val="20"/>
          <w:szCs w:val="20"/>
        </w:rPr>
        <w:t>1995.</w:t>
      </w:r>
    </w:p>
    <w:p w:rsidR="00D12F31" w:rsidRPr="00743DD3" w:rsidRDefault="00D12F31">
      <w:pPr>
        <w:ind w:left="720" w:hanging="12"/>
        <w:jc w:val="both"/>
        <w:rPr>
          <w:rFonts w:ascii="Arial" w:hAnsi="Arial" w:cs="Arial"/>
          <w:b/>
          <w:bCs/>
          <w:sz w:val="20"/>
          <w:szCs w:val="20"/>
        </w:rPr>
      </w:pPr>
    </w:p>
    <w:p w:rsidR="00D12F31" w:rsidRPr="00743DD3" w:rsidRDefault="00D81C94">
      <w:pPr>
        <w:ind w:left="720" w:hanging="12"/>
        <w:jc w:val="both"/>
        <w:rPr>
          <w:rFonts w:ascii="Arial" w:hAnsi="Arial" w:cs="Arial"/>
          <w:b/>
          <w:bCs/>
          <w:sz w:val="20"/>
          <w:szCs w:val="20"/>
        </w:rPr>
      </w:pPr>
      <w:r w:rsidRPr="00743DD3">
        <w:rPr>
          <w:rFonts w:ascii="Arial" w:hAnsi="Arial" w:cs="Arial"/>
          <w:sz w:val="20"/>
          <w:szCs w:val="20"/>
        </w:rPr>
        <w:t>5. -</w:t>
      </w:r>
      <w:r w:rsidR="00D12F31" w:rsidRPr="00743DD3">
        <w:rPr>
          <w:rFonts w:ascii="Arial" w:hAnsi="Arial" w:cs="Arial"/>
          <w:sz w:val="20"/>
          <w:szCs w:val="20"/>
        </w:rPr>
        <w:t xml:space="preserve"> </w:t>
      </w:r>
      <w:r w:rsidRPr="00743DD3">
        <w:rPr>
          <w:rFonts w:ascii="Arial" w:hAnsi="Arial" w:cs="Arial"/>
          <w:sz w:val="20"/>
          <w:szCs w:val="20"/>
        </w:rPr>
        <w:tab/>
      </w:r>
      <w:r w:rsidR="00D12F31" w:rsidRPr="00743DD3">
        <w:rPr>
          <w:rFonts w:ascii="Arial" w:hAnsi="Arial" w:cs="Arial"/>
          <w:sz w:val="20"/>
          <w:szCs w:val="20"/>
        </w:rPr>
        <w:t xml:space="preserve">A.F. </w:t>
      </w:r>
      <w:proofErr w:type="spellStart"/>
      <w:r w:rsidR="00D12F31" w:rsidRPr="00743DD3">
        <w:rPr>
          <w:rFonts w:ascii="Arial" w:hAnsi="Arial" w:cs="Arial"/>
          <w:sz w:val="20"/>
          <w:szCs w:val="20"/>
        </w:rPr>
        <w:t>Pozharskii</w:t>
      </w:r>
      <w:proofErr w:type="spellEnd"/>
      <w:r w:rsidR="00D12F31" w:rsidRPr="00743DD3">
        <w:rPr>
          <w:rFonts w:ascii="Arial" w:hAnsi="Arial" w:cs="Arial"/>
          <w:sz w:val="20"/>
          <w:szCs w:val="20"/>
        </w:rPr>
        <w:t xml:space="preserve">, A.T. </w:t>
      </w:r>
      <w:proofErr w:type="spellStart"/>
      <w:r w:rsidR="00D12F31" w:rsidRPr="00743DD3">
        <w:rPr>
          <w:rFonts w:ascii="Arial" w:hAnsi="Arial" w:cs="Arial"/>
          <w:sz w:val="20"/>
          <w:szCs w:val="20"/>
        </w:rPr>
        <w:t>Soldatenkov</w:t>
      </w:r>
      <w:proofErr w:type="spellEnd"/>
      <w:r w:rsidRPr="00743DD3">
        <w:rPr>
          <w:rFonts w:ascii="Arial" w:hAnsi="Arial" w:cs="Arial"/>
          <w:sz w:val="20"/>
          <w:szCs w:val="20"/>
        </w:rPr>
        <w:t>, A.R</w:t>
      </w:r>
      <w:r w:rsidR="00D12F31" w:rsidRPr="00743DD3">
        <w:rPr>
          <w:rFonts w:ascii="Arial" w:hAnsi="Arial" w:cs="Arial"/>
          <w:sz w:val="20"/>
          <w:szCs w:val="20"/>
        </w:rPr>
        <w:t xml:space="preserve">. </w:t>
      </w:r>
      <w:proofErr w:type="spellStart"/>
      <w:r w:rsidR="00D12F31" w:rsidRPr="00743DD3">
        <w:rPr>
          <w:rFonts w:ascii="Arial" w:hAnsi="Arial" w:cs="Arial"/>
          <w:sz w:val="20"/>
          <w:szCs w:val="20"/>
        </w:rPr>
        <w:t>Katritzky</w:t>
      </w:r>
      <w:proofErr w:type="spellEnd"/>
      <w:r w:rsidR="00D12F31" w:rsidRPr="00743DD3">
        <w:rPr>
          <w:rFonts w:ascii="Arial" w:hAnsi="Arial" w:cs="Arial"/>
          <w:sz w:val="20"/>
          <w:szCs w:val="20"/>
        </w:rPr>
        <w:t xml:space="preserve">. </w:t>
      </w:r>
      <w:proofErr w:type="gramStart"/>
      <w:r w:rsidR="00D12F31" w:rsidRPr="00743DD3">
        <w:rPr>
          <w:rFonts w:ascii="Arial" w:hAnsi="Arial" w:cs="Arial"/>
          <w:sz w:val="20"/>
          <w:szCs w:val="20"/>
        </w:rPr>
        <w:t>“</w:t>
      </w:r>
      <w:proofErr w:type="spellStart"/>
      <w:r w:rsidR="00D12F31" w:rsidRPr="00743DD3">
        <w:rPr>
          <w:rFonts w:ascii="Arial" w:hAnsi="Arial" w:cs="Arial"/>
          <w:sz w:val="20"/>
          <w:szCs w:val="20"/>
        </w:rPr>
        <w:t>Heterocycles</w:t>
      </w:r>
      <w:proofErr w:type="spellEnd"/>
      <w:r w:rsidR="00D12F31" w:rsidRPr="00743DD3">
        <w:rPr>
          <w:rFonts w:ascii="Arial" w:hAnsi="Arial" w:cs="Arial"/>
          <w:sz w:val="20"/>
          <w:szCs w:val="20"/>
        </w:rPr>
        <w:t xml:space="preserve"> in Life and Society”.</w:t>
      </w:r>
      <w:proofErr w:type="gramEnd"/>
      <w:r w:rsidR="00D12F31" w:rsidRPr="00743DD3">
        <w:rPr>
          <w:rFonts w:ascii="Arial" w:hAnsi="Arial" w:cs="Arial"/>
          <w:sz w:val="20"/>
          <w:szCs w:val="20"/>
        </w:rPr>
        <w:t xml:space="preserve"> </w:t>
      </w:r>
      <w:proofErr w:type="gramStart"/>
      <w:r w:rsidR="00D12F31" w:rsidRPr="00743DD3">
        <w:rPr>
          <w:rFonts w:ascii="Arial" w:hAnsi="Arial" w:cs="Arial"/>
          <w:sz w:val="20"/>
          <w:szCs w:val="20"/>
        </w:rPr>
        <w:t>John Wiley.</w:t>
      </w:r>
      <w:proofErr w:type="gramEnd"/>
      <w:r w:rsidR="00D12F31" w:rsidRPr="00743DD3">
        <w:rPr>
          <w:rFonts w:ascii="Arial" w:hAnsi="Arial" w:cs="Arial"/>
          <w:sz w:val="20"/>
          <w:szCs w:val="20"/>
        </w:rPr>
        <w:t xml:space="preserve"> Edit. </w:t>
      </w:r>
      <w:proofErr w:type="gramStart"/>
      <w:r w:rsidR="00D12F31" w:rsidRPr="00743DD3">
        <w:rPr>
          <w:rFonts w:ascii="Arial" w:hAnsi="Arial" w:cs="Arial"/>
          <w:sz w:val="20"/>
          <w:szCs w:val="20"/>
        </w:rPr>
        <w:t xml:space="preserve">First </w:t>
      </w:r>
      <w:r w:rsidRPr="00743DD3">
        <w:rPr>
          <w:rFonts w:ascii="Arial" w:hAnsi="Arial" w:cs="Arial"/>
          <w:sz w:val="20"/>
          <w:szCs w:val="20"/>
        </w:rPr>
        <w:t>Edition.</w:t>
      </w:r>
      <w:proofErr w:type="gramEnd"/>
      <w:r w:rsidR="00D12F31" w:rsidRPr="00743DD3">
        <w:rPr>
          <w:rFonts w:ascii="Arial" w:hAnsi="Arial" w:cs="Arial"/>
          <w:sz w:val="20"/>
          <w:szCs w:val="20"/>
        </w:rPr>
        <w:t xml:space="preserve"> </w:t>
      </w:r>
      <w:r w:rsidR="00D12F31" w:rsidRPr="00743DD3">
        <w:rPr>
          <w:rFonts w:ascii="Arial" w:hAnsi="Arial" w:cs="Arial"/>
          <w:b/>
          <w:bCs/>
          <w:sz w:val="20"/>
          <w:szCs w:val="20"/>
        </w:rPr>
        <w:t>1997.</w:t>
      </w:r>
    </w:p>
    <w:p w:rsidR="00D12F31" w:rsidRPr="00743DD3" w:rsidRDefault="00D12F31">
      <w:pPr>
        <w:ind w:left="720" w:hanging="12"/>
        <w:jc w:val="both"/>
        <w:rPr>
          <w:rFonts w:ascii="Arial" w:hAnsi="Arial" w:cs="Arial"/>
          <w:b/>
          <w:bCs/>
          <w:sz w:val="20"/>
          <w:szCs w:val="20"/>
        </w:rPr>
      </w:pPr>
    </w:p>
    <w:p w:rsidR="00D12F31" w:rsidRPr="00BC4BD3" w:rsidRDefault="00D81C94">
      <w:pPr>
        <w:ind w:left="720" w:hanging="12"/>
        <w:jc w:val="both"/>
        <w:rPr>
          <w:rFonts w:ascii="Arial" w:hAnsi="Arial" w:cs="Arial"/>
          <w:b/>
          <w:bCs/>
          <w:sz w:val="20"/>
          <w:szCs w:val="20"/>
          <w:lang w:val="es-ES"/>
        </w:rPr>
      </w:pPr>
      <w:r w:rsidRPr="00BC4BD3">
        <w:rPr>
          <w:rFonts w:ascii="Arial" w:hAnsi="Arial" w:cs="Arial"/>
          <w:sz w:val="20"/>
          <w:szCs w:val="20"/>
          <w:lang w:val="es-ES"/>
        </w:rPr>
        <w:t>6. -</w:t>
      </w:r>
      <w:r w:rsidR="00D12F31" w:rsidRPr="00BC4BD3">
        <w:rPr>
          <w:rFonts w:ascii="Arial" w:hAnsi="Arial" w:cs="Arial"/>
          <w:sz w:val="20"/>
          <w:szCs w:val="20"/>
          <w:lang w:val="es-ES"/>
        </w:rPr>
        <w:t xml:space="preserve"> </w:t>
      </w:r>
      <w:r w:rsidRPr="00BC4BD3">
        <w:rPr>
          <w:rFonts w:ascii="Arial" w:hAnsi="Arial" w:cs="Arial"/>
          <w:sz w:val="20"/>
          <w:szCs w:val="20"/>
          <w:lang w:val="es-ES"/>
        </w:rPr>
        <w:tab/>
      </w:r>
      <w:r w:rsidR="00D12F31" w:rsidRPr="00BC4BD3">
        <w:rPr>
          <w:rFonts w:ascii="Arial" w:hAnsi="Arial" w:cs="Arial"/>
          <w:sz w:val="20"/>
          <w:szCs w:val="20"/>
          <w:lang w:val="es-ES"/>
        </w:rPr>
        <w:t xml:space="preserve">F. Carey. “Química Orgánica”. </w:t>
      </w:r>
      <w:proofErr w:type="spellStart"/>
      <w:r w:rsidR="00D12F31" w:rsidRPr="00BC4BD3">
        <w:rPr>
          <w:rFonts w:ascii="Arial" w:hAnsi="Arial" w:cs="Arial"/>
          <w:sz w:val="20"/>
          <w:szCs w:val="20"/>
          <w:lang w:val="es-ES"/>
        </w:rPr>
        <w:t>Mc.</w:t>
      </w:r>
      <w:proofErr w:type="spellEnd"/>
      <w:r w:rsidR="00D12F31" w:rsidRPr="00BC4BD3">
        <w:rPr>
          <w:rFonts w:ascii="Arial" w:hAnsi="Arial" w:cs="Arial"/>
          <w:sz w:val="20"/>
          <w:szCs w:val="20"/>
          <w:lang w:val="es-ES"/>
        </w:rPr>
        <w:t xml:space="preserve"> </w:t>
      </w:r>
      <w:proofErr w:type="spellStart"/>
      <w:r w:rsidR="00D12F31" w:rsidRPr="00BC4BD3">
        <w:rPr>
          <w:rFonts w:ascii="Arial" w:hAnsi="Arial" w:cs="Arial"/>
          <w:sz w:val="20"/>
          <w:szCs w:val="20"/>
          <w:lang w:val="es-ES"/>
        </w:rPr>
        <w:t>Graw</w:t>
      </w:r>
      <w:proofErr w:type="spellEnd"/>
      <w:r w:rsidR="00D12F31" w:rsidRPr="00BC4BD3">
        <w:rPr>
          <w:rFonts w:ascii="Arial" w:hAnsi="Arial" w:cs="Arial"/>
          <w:sz w:val="20"/>
          <w:szCs w:val="20"/>
          <w:lang w:val="es-ES"/>
        </w:rPr>
        <w:t xml:space="preserve"> Hill, Tercera Edición, </w:t>
      </w:r>
      <w:r w:rsidR="00D12F31" w:rsidRPr="00BC4BD3">
        <w:rPr>
          <w:rFonts w:ascii="Arial" w:hAnsi="Arial" w:cs="Arial"/>
          <w:b/>
          <w:bCs/>
          <w:sz w:val="20"/>
          <w:szCs w:val="20"/>
          <w:lang w:val="es-ES"/>
        </w:rPr>
        <w:t>1999.</w:t>
      </w:r>
    </w:p>
    <w:p w:rsidR="00D12F31" w:rsidRPr="00BC4BD3" w:rsidRDefault="00D12F31">
      <w:pPr>
        <w:ind w:left="720" w:hanging="12"/>
        <w:jc w:val="both"/>
        <w:rPr>
          <w:rFonts w:ascii="Arial" w:hAnsi="Arial" w:cs="Arial"/>
          <w:b/>
          <w:bCs/>
          <w:sz w:val="20"/>
          <w:szCs w:val="20"/>
          <w:lang w:val="es-ES"/>
        </w:rPr>
      </w:pPr>
    </w:p>
    <w:p w:rsidR="00D12F31" w:rsidRPr="00743DD3" w:rsidRDefault="00D81C94">
      <w:pPr>
        <w:ind w:left="720" w:hanging="12"/>
        <w:jc w:val="both"/>
        <w:rPr>
          <w:rFonts w:ascii="Arial" w:hAnsi="Arial" w:cs="Arial"/>
          <w:b/>
          <w:bCs/>
          <w:sz w:val="20"/>
          <w:szCs w:val="20"/>
        </w:rPr>
      </w:pPr>
      <w:r w:rsidRPr="00743DD3">
        <w:rPr>
          <w:rFonts w:ascii="Arial" w:hAnsi="Arial" w:cs="Arial"/>
          <w:sz w:val="20"/>
          <w:szCs w:val="20"/>
        </w:rPr>
        <w:t>7. -</w:t>
      </w:r>
      <w:r w:rsidR="00D12F31" w:rsidRPr="00743DD3">
        <w:rPr>
          <w:rFonts w:ascii="Arial" w:hAnsi="Arial" w:cs="Arial"/>
          <w:sz w:val="20"/>
          <w:szCs w:val="20"/>
        </w:rPr>
        <w:t xml:space="preserve"> </w:t>
      </w:r>
      <w:r w:rsidRPr="00743DD3">
        <w:rPr>
          <w:rFonts w:ascii="Arial" w:hAnsi="Arial" w:cs="Arial"/>
          <w:sz w:val="20"/>
          <w:szCs w:val="20"/>
        </w:rPr>
        <w:tab/>
      </w:r>
      <w:r w:rsidR="00D12F31" w:rsidRPr="00743DD3">
        <w:rPr>
          <w:rFonts w:ascii="Arial" w:hAnsi="Arial" w:cs="Arial"/>
          <w:sz w:val="20"/>
          <w:szCs w:val="20"/>
        </w:rPr>
        <w:t xml:space="preserve">T. W. G. </w:t>
      </w:r>
      <w:proofErr w:type="spellStart"/>
      <w:r w:rsidR="00D12F31" w:rsidRPr="00743DD3">
        <w:rPr>
          <w:rFonts w:ascii="Arial" w:hAnsi="Arial" w:cs="Arial"/>
          <w:sz w:val="20"/>
          <w:szCs w:val="20"/>
        </w:rPr>
        <w:t>Solomons</w:t>
      </w:r>
      <w:proofErr w:type="spellEnd"/>
      <w:r w:rsidR="00D12F31" w:rsidRPr="00743DD3">
        <w:rPr>
          <w:rFonts w:ascii="Arial" w:hAnsi="Arial" w:cs="Arial"/>
          <w:sz w:val="20"/>
          <w:szCs w:val="20"/>
        </w:rPr>
        <w:t xml:space="preserve">. </w:t>
      </w:r>
      <w:proofErr w:type="gramStart"/>
      <w:r w:rsidR="00D12F31" w:rsidRPr="00743DD3">
        <w:rPr>
          <w:rFonts w:ascii="Arial" w:hAnsi="Arial" w:cs="Arial"/>
          <w:sz w:val="20"/>
          <w:szCs w:val="20"/>
        </w:rPr>
        <w:t xml:space="preserve">“Organic Chemistry” </w:t>
      </w:r>
      <w:proofErr w:type="spellStart"/>
      <w:r w:rsidR="00D12F31" w:rsidRPr="00743DD3">
        <w:rPr>
          <w:rFonts w:ascii="Arial" w:hAnsi="Arial" w:cs="Arial"/>
          <w:sz w:val="20"/>
          <w:szCs w:val="20"/>
        </w:rPr>
        <w:t>Limusa</w:t>
      </w:r>
      <w:proofErr w:type="spellEnd"/>
      <w:r w:rsidR="00D12F31" w:rsidRPr="00743DD3">
        <w:rPr>
          <w:rFonts w:ascii="Arial" w:hAnsi="Arial" w:cs="Arial"/>
          <w:sz w:val="20"/>
          <w:szCs w:val="20"/>
        </w:rPr>
        <w:t xml:space="preserve"> México.</w:t>
      </w:r>
      <w:proofErr w:type="gramEnd"/>
      <w:r w:rsidR="00D12F31" w:rsidRPr="00743DD3">
        <w:rPr>
          <w:rFonts w:ascii="Arial" w:hAnsi="Arial" w:cs="Arial"/>
          <w:sz w:val="20"/>
          <w:szCs w:val="20"/>
        </w:rPr>
        <w:t xml:space="preserve"> </w:t>
      </w:r>
      <w:r w:rsidR="00D12F31" w:rsidRPr="00743DD3">
        <w:rPr>
          <w:rFonts w:ascii="Arial" w:hAnsi="Arial" w:cs="Arial"/>
          <w:b/>
          <w:bCs/>
          <w:sz w:val="20"/>
          <w:szCs w:val="20"/>
        </w:rPr>
        <w:t xml:space="preserve"> 1999.</w:t>
      </w:r>
    </w:p>
    <w:p w:rsidR="00D12F31" w:rsidRPr="00743DD3" w:rsidRDefault="00D12F31">
      <w:pPr>
        <w:ind w:left="720" w:hanging="12"/>
        <w:jc w:val="both"/>
        <w:rPr>
          <w:rFonts w:ascii="Arial" w:hAnsi="Arial" w:cs="Arial"/>
          <w:b/>
          <w:bCs/>
          <w:sz w:val="20"/>
          <w:szCs w:val="20"/>
        </w:rPr>
      </w:pPr>
    </w:p>
    <w:p w:rsidR="00D12F31" w:rsidRPr="00743DD3" w:rsidRDefault="00D81C94">
      <w:pPr>
        <w:ind w:left="720" w:hanging="12"/>
        <w:jc w:val="both"/>
        <w:rPr>
          <w:rFonts w:ascii="Arial" w:hAnsi="Arial" w:cs="Arial"/>
          <w:b/>
          <w:bCs/>
          <w:sz w:val="20"/>
          <w:szCs w:val="20"/>
        </w:rPr>
      </w:pPr>
      <w:r w:rsidRPr="00743DD3">
        <w:rPr>
          <w:rFonts w:ascii="Arial" w:hAnsi="Arial" w:cs="Arial"/>
          <w:sz w:val="20"/>
          <w:szCs w:val="20"/>
        </w:rPr>
        <w:t>8. -</w:t>
      </w:r>
      <w:r w:rsidR="00D12F31" w:rsidRPr="00743DD3">
        <w:rPr>
          <w:rFonts w:ascii="Arial" w:hAnsi="Arial" w:cs="Arial"/>
          <w:sz w:val="20"/>
          <w:szCs w:val="20"/>
        </w:rPr>
        <w:t xml:space="preserve"> </w:t>
      </w:r>
      <w:r w:rsidRPr="00743DD3">
        <w:rPr>
          <w:rFonts w:ascii="Arial" w:hAnsi="Arial" w:cs="Arial"/>
          <w:sz w:val="20"/>
          <w:szCs w:val="20"/>
        </w:rPr>
        <w:tab/>
      </w:r>
      <w:r w:rsidR="00D12F31" w:rsidRPr="00743DD3">
        <w:rPr>
          <w:rFonts w:ascii="Arial" w:hAnsi="Arial" w:cs="Arial"/>
          <w:sz w:val="20"/>
          <w:szCs w:val="20"/>
        </w:rPr>
        <w:t xml:space="preserve">F.R.J. </w:t>
      </w:r>
      <w:proofErr w:type="gramStart"/>
      <w:r w:rsidR="00D12F31" w:rsidRPr="00743DD3">
        <w:rPr>
          <w:rFonts w:ascii="Arial" w:hAnsi="Arial" w:cs="Arial"/>
          <w:sz w:val="20"/>
          <w:szCs w:val="20"/>
        </w:rPr>
        <w:t>Fessenden ,</w:t>
      </w:r>
      <w:proofErr w:type="gramEnd"/>
      <w:r w:rsidR="00D12F31" w:rsidRPr="00743DD3">
        <w:rPr>
          <w:rFonts w:ascii="Arial" w:hAnsi="Arial" w:cs="Arial"/>
          <w:sz w:val="20"/>
          <w:szCs w:val="20"/>
        </w:rPr>
        <w:t xml:space="preserve"> “Organic Chemistry”. </w:t>
      </w:r>
      <w:proofErr w:type="gramStart"/>
      <w:r w:rsidR="00D12F31" w:rsidRPr="00743DD3">
        <w:rPr>
          <w:rFonts w:ascii="Arial" w:hAnsi="Arial" w:cs="Arial"/>
          <w:sz w:val="20"/>
          <w:szCs w:val="20"/>
        </w:rPr>
        <w:t xml:space="preserve">Fifth Edition, </w:t>
      </w:r>
      <w:r w:rsidR="00D12F31" w:rsidRPr="00743DD3">
        <w:rPr>
          <w:rFonts w:ascii="Arial" w:hAnsi="Arial" w:cs="Arial"/>
          <w:b/>
          <w:bCs/>
          <w:sz w:val="20"/>
          <w:szCs w:val="20"/>
        </w:rPr>
        <w:t>1994.</w:t>
      </w:r>
      <w:proofErr w:type="gramEnd"/>
    </w:p>
    <w:p w:rsidR="00D12F31" w:rsidRPr="00743DD3" w:rsidRDefault="00D12F31">
      <w:pPr>
        <w:ind w:left="720" w:hanging="12"/>
        <w:jc w:val="both"/>
        <w:rPr>
          <w:rFonts w:ascii="Arial" w:hAnsi="Arial" w:cs="Arial"/>
          <w:b/>
          <w:bCs/>
          <w:sz w:val="20"/>
          <w:szCs w:val="20"/>
        </w:rPr>
      </w:pPr>
    </w:p>
    <w:p w:rsidR="00D12F31" w:rsidRPr="00743DD3" w:rsidRDefault="00D81C94">
      <w:pPr>
        <w:ind w:left="720" w:hanging="12"/>
        <w:jc w:val="both"/>
        <w:rPr>
          <w:rFonts w:ascii="Arial" w:hAnsi="Arial" w:cs="Arial"/>
          <w:sz w:val="20"/>
          <w:szCs w:val="20"/>
        </w:rPr>
      </w:pPr>
      <w:r w:rsidRPr="00743DD3">
        <w:rPr>
          <w:rFonts w:ascii="Arial" w:hAnsi="Arial" w:cs="Arial"/>
          <w:sz w:val="20"/>
          <w:szCs w:val="20"/>
        </w:rPr>
        <w:t>9. -</w:t>
      </w:r>
      <w:r w:rsidR="00D12F31" w:rsidRPr="00743DD3">
        <w:rPr>
          <w:rFonts w:ascii="Arial" w:hAnsi="Arial" w:cs="Arial"/>
          <w:sz w:val="20"/>
          <w:szCs w:val="20"/>
        </w:rPr>
        <w:t xml:space="preserve"> </w:t>
      </w:r>
      <w:r w:rsidRPr="00743DD3">
        <w:rPr>
          <w:rFonts w:ascii="Arial" w:hAnsi="Arial" w:cs="Arial"/>
          <w:sz w:val="20"/>
          <w:szCs w:val="20"/>
        </w:rPr>
        <w:tab/>
      </w:r>
      <w:r w:rsidR="00D12F31" w:rsidRPr="00743DD3">
        <w:rPr>
          <w:rFonts w:ascii="Arial" w:hAnsi="Arial" w:cs="Arial"/>
          <w:sz w:val="20"/>
          <w:szCs w:val="20"/>
        </w:rPr>
        <w:t xml:space="preserve">R. M. Silverstein, G. C. </w:t>
      </w:r>
      <w:proofErr w:type="spellStart"/>
      <w:r w:rsidR="00D12F31" w:rsidRPr="00743DD3">
        <w:rPr>
          <w:rFonts w:ascii="Arial" w:hAnsi="Arial" w:cs="Arial"/>
          <w:sz w:val="20"/>
          <w:szCs w:val="20"/>
        </w:rPr>
        <w:t>Bassler</w:t>
      </w:r>
      <w:proofErr w:type="spellEnd"/>
      <w:r w:rsidR="00D12F31" w:rsidRPr="00743DD3">
        <w:rPr>
          <w:rFonts w:ascii="Arial" w:hAnsi="Arial" w:cs="Arial"/>
          <w:sz w:val="20"/>
          <w:szCs w:val="20"/>
        </w:rPr>
        <w:t xml:space="preserve">, T. C. Morrill. </w:t>
      </w:r>
      <w:proofErr w:type="gramStart"/>
      <w:r w:rsidR="00D12F31" w:rsidRPr="00743DD3">
        <w:rPr>
          <w:rFonts w:ascii="Arial" w:hAnsi="Arial" w:cs="Arial"/>
          <w:sz w:val="20"/>
          <w:szCs w:val="20"/>
        </w:rPr>
        <w:t>“</w:t>
      </w:r>
      <w:proofErr w:type="spellStart"/>
      <w:r w:rsidR="00D12F31" w:rsidRPr="00743DD3">
        <w:rPr>
          <w:rFonts w:ascii="Arial" w:hAnsi="Arial" w:cs="Arial"/>
          <w:sz w:val="20"/>
          <w:szCs w:val="20"/>
        </w:rPr>
        <w:t>Spectrophotometric</w:t>
      </w:r>
      <w:proofErr w:type="spellEnd"/>
      <w:r w:rsidR="00D12F31" w:rsidRPr="00743DD3">
        <w:rPr>
          <w:rFonts w:ascii="Arial" w:hAnsi="Arial" w:cs="Arial"/>
          <w:sz w:val="20"/>
          <w:szCs w:val="20"/>
        </w:rPr>
        <w:t xml:space="preserve"> Identification of Organic Compounds”.</w:t>
      </w:r>
      <w:proofErr w:type="gramEnd"/>
      <w:r w:rsidR="00D12F31" w:rsidRPr="00743DD3">
        <w:rPr>
          <w:rFonts w:ascii="Arial" w:hAnsi="Arial" w:cs="Arial"/>
          <w:sz w:val="20"/>
          <w:szCs w:val="20"/>
        </w:rPr>
        <w:t xml:space="preserve"> </w:t>
      </w:r>
      <w:proofErr w:type="gramStart"/>
      <w:r w:rsidR="00D12F31" w:rsidRPr="00743DD3">
        <w:rPr>
          <w:rFonts w:ascii="Arial" w:hAnsi="Arial" w:cs="Arial"/>
          <w:sz w:val="20"/>
          <w:szCs w:val="20"/>
        </w:rPr>
        <w:t xml:space="preserve">Sixth Edition, </w:t>
      </w:r>
      <w:r w:rsidR="00D12F31" w:rsidRPr="00743DD3">
        <w:rPr>
          <w:rFonts w:ascii="Arial" w:hAnsi="Arial" w:cs="Arial"/>
          <w:b/>
          <w:bCs/>
          <w:sz w:val="20"/>
          <w:szCs w:val="20"/>
        </w:rPr>
        <w:t>1998</w:t>
      </w:r>
      <w:r w:rsidR="00D12F31" w:rsidRPr="00743DD3">
        <w:rPr>
          <w:rFonts w:ascii="Arial" w:hAnsi="Arial" w:cs="Arial"/>
          <w:sz w:val="20"/>
          <w:szCs w:val="20"/>
        </w:rPr>
        <w:t>.</w:t>
      </w:r>
      <w:proofErr w:type="gramEnd"/>
    </w:p>
    <w:p w:rsidR="00D12F31" w:rsidRPr="00743DD3" w:rsidRDefault="00D12F31">
      <w:pPr>
        <w:ind w:left="720" w:hanging="12"/>
        <w:jc w:val="both"/>
        <w:rPr>
          <w:rFonts w:ascii="Arial" w:hAnsi="Arial" w:cs="Arial"/>
          <w:sz w:val="20"/>
          <w:szCs w:val="20"/>
        </w:rPr>
      </w:pPr>
    </w:p>
    <w:p w:rsidR="00B72340" w:rsidRPr="00743DD3" w:rsidRDefault="00B72340">
      <w:pPr>
        <w:ind w:left="720" w:hanging="12"/>
        <w:jc w:val="both"/>
        <w:rPr>
          <w:rFonts w:ascii="Arial" w:hAnsi="Arial" w:cs="Arial"/>
          <w:b/>
          <w:sz w:val="20"/>
          <w:szCs w:val="20"/>
          <w:lang w:val="en-GB"/>
        </w:rPr>
      </w:pPr>
      <w:r w:rsidRPr="00743DD3">
        <w:rPr>
          <w:rFonts w:ascii="Arial" w:hAnsi="Arial" w:cs="Arial"/>
          <w:sz w:val="20"/>
          <w:szCs w:val="20"/>
          <w:lang w:val="es-ES"/>
        </w:rPr>
        <w:t xml:space="preserve">10.- </w:t>
      </w:r>
      <w:r w:rsidR="00D81C94" w:rsidRPr="00743DD3">
        <w:rPr>
          <w:rFonts w:ascii="Arial" w:hAnsi="Arial" w:cs="Arial"/>
          <w:sz w:val="20"/>
          <w:szCs w:val="20"/>
          <w:lang w:val="es-ES"/>
        </w:rPr>
        <w:tab/>
      </w:r>
      <w:r w:rsidRPr="00743DD3">
        <w:rPr>
          <w:rFonts w:ascii="Arial" w:hAnsi="Arial" w:cs="Arial"/>
          <w:sz w:val="20"/>
          <w:szCs w:val="20"/>
          <w:lang w:val="es-ES"/>
        </w:rPr>
        <w:t xml:space="preserve">Reglas de nomenclatura en compuestos heterocíclicos. </w:t>
      </w:r>
      <w:r w:rsidRPr="00743DD3">
        <w:rPr>
          <w:rFonts w:ascii="Arial" w:hAnsi="Arial" w:cs="Arial"/>
          <w:i/>
          <w:sz w:val="20"/>
          <w:szCs w:val="20"/>
          <w:lang w:val="en-GB"/>
        </w:rPr>
        <w:t xml:space="preserve">Journal of the American </w:t>
      </w:r>
      <w:proofErr w:type="gramStart"/>
      <w:r w:rsidRPr="00743DD3">
        <w:rPr>
          <w:rFonts w:ascii="Arial" w:hAnsi="Arial" w:cs="Arial"/>
          <w:i/>
          <w:sz w:val="20"/>
          <w:szCs w:val="20"/>
          <w:lang w:val="en-GB"/>
        </w:rPr>
        <w:t>Chemical  Society</w:t>
      </w:r>
      <w:proofErr w:type="gramEnd"/>
      <w:r w:rsidRPr="00743DD3">
        <w:rPr>
          <w:rFonts w:ascii="Arial" w:hAnsi="Arial" w:cs="Arial"/>
          <w:i/>
          <w:sz w:val="20"/>
          <w:szCs w:val="20"/>
          <w:lang w:val="en-GB"/>
        </w:rPr>
        <w:t xml:space="preserve"> (J. Am. Chem. Soc.), </w:t>
      </w:r>
      <w:r w:rsidRPr="00743DD3">
        <w:rPr>
          <w:rFonts w:ascii="Arial" w:hAnsi="Arial" w:cs="Arial"/>
          <w:sz w:val="20"/>
          <w:szCs w:val="20"/>
          <w:lang w:val="en-GB"/>
        </w:rPr>
        <w:t xml:space="preserve">Nov. 5, </w:t>
      </w:r>
      <w:proofErr w:type="spellStart"/>
      <w:r w:rsidRPr="00743DD3">
        <w:rPr>
          <w:rFonts w:ascii="Arial" w:hAnsi="Arial" w:cs="Arial"/>
          <w:sz w:val="20"/>
          <w:szCs w:val="20"/>
          <w:lang w:val="en-GB"/>
        </w:rPr>
        <w:t>pag</w:t>
      </w:r>
      <w:proofErr w:type="spellEnd"/>
      <w:r w:rsidRPr="00743DD3">
        <w:rPr>
          <w:rFonts w:ascii="Arial" w:hAnsi="Arial" w:cs="Arial"/>
          <w:sz w:val="20"/>
          <w:szCs w:val="20"/>
          <w:lang w:val="en-GB"/>
        </w:rPr>
        <w:t xml:space="preserve">. </w:t>
      </w:r>
      <w:proofErr w:type="gramStart"/>
      <w:r w:rsidRPr="00743DD3">
        <w:rPr>
          <w:rFonts w:ascii="Arial" w:hAnsi="Arial" w:cs="Arial"/>
          <w:sz w:val="20"/>
          <w:szCs w:val="20"/>
          <w:lang w:val="en-GB"/>
        </w:rPr>
        <w:t xml:space="preserve">5566, </w:t>
      </w:r>
      <w:r w:rsidRPr="00743DD3">
        <w:rPr>
          <w:rFonts w:ascii="Arial" w:hAnsi="Arial" w:cs="Arial"/>
          <w:b/>
          <w:sz w:val="20"/>
          <w:szCs w:val="20"/>
          <w:lang w:val="en-GB"/>
        </w:rPr>
        <w:t>1960.</w:t>
      </w:r>
      <w:proofErr w:type="gramEnd"/>
    </w:p>
    <w:p w:rsidR="00B72340" w:rsidRPr="00743DD3" w:rsidRDefault="00B72340">
      <w:pPr>
        <w:ind w:left="720" w:hanging="12"/>
        <w:jc w:val="both"/>
        <w:rPr>
          <w:rFonts w:ascii="Arial" w:hAnsi="Arial" w:cs="Arial"/>
          <w:sz w:val="20"/>
          <w:szCs w:val="20"/>
          <w:lang w:val="en-GB"/>
        </w:rPr>
      </w:pPr>
    </w:p>
    <w:p w:rsidR="00743DD3" w:rsidRPr="00743DD3" w:rsidRDefault="00D12F31" w:rsidP="001A78B2">
      <w:pPr>
        <w:ind w:left="720" w:hanging="12"/>
        <w:jc w:val="both"/>
        <w:rPr>
          <w:rFonts w:ascii="Arial" w:hAnsi="Arial" w:cs="Arial"/>
          <w:sz w:val="20"/>
          <w:szCs w:val="20"/>
        </w:rPr>
      </w:pPr>
      <w:r w:rsidRPr="00743DD3">
        <w:rPr>
          <w:rFonts w:ascii="Arial" w:hAnsi="Arial" w:cs="Arial"/>
          <w:sz w:val="20"/>
          <w:szCs w:val="20"/>
        </w:rPr>
        <w:t>1</w:t>
      </w:r>
      <w:r w:rsidR="00B72340" w:rsidRPr="00743DD3">
        <w:rPr>
          <w:rFonts w:ascii="Arial" w:hAnsi="Arial" w:cs="Arial"/>
          <w:sz w:val="20"/>
          <w:szCs w:val="20"/>
        </w:rPr>
        <w:t>1</w:t>
      </w:r>
      <w:r w:rsidRPr="00743DD3">
        <w:rPr>
          <w:rFonts w:ascii="Arial" w:hAnsi="Arial" w:cs="Arial"/>
          <w:sz w:val="20"/>
          <w:szCs w:val="20"/>
        </w:rPr>
        <w:t xml:space="preserve">.- </w:t>
      </w:r>
      <w:r w:rsidR="00D81C94" w:rsidRPr="00743DD3">
        <w:rPr>
          <w:rFonts w:ascii="Arial" w:hAnsi="Arial" w:cs="Arial"/>
          <w:sz w:val="20"/>
          <w:szCs w:val="20"/>
        </w:rPr>
        <w:tab/>
      </w:r>
      <w:proofErr w:type="spellStart"/>
      <w:r w:rsidRPr="00743DD3">
        <w:rPr>
          <w:rFonts w:ascii="Arial" w:hAnsi="Arial" w:cs="Arial"/>
          <w:sz w:val="20"/>
          <w:szCs w:val="20"/>
        </w:rPr>
        <w:t>Publicaciones</w:t>
      </w:r>
      <w:proofErr w:type="spellEnd"/>
      <w:r w:rsidRPr="00743DD3">
        <w:rPr>
          <w:rFonts w:ascii="Arial" w:hAnsi="Arial" w:cs="Arial"/>
          <w:sz w:val="20"/>
          <w:szCs w:val="20"/>
        </w:rPr>
        <w:t xml:space="preserve"> </w:t>
      </w:r>
      <w:proofErr w:type="spellStart"/>
      <w:r w:rsidRPr="00743DD3">
        <w:rPr>
          <w:rFonts w:ascii="Arial" w:hAnsi="Arial" w:cs="Arial"/>
          <w:sz w:val="20"/>
          <w:szCs w:val="20"/>
        </w:rPr>
        <w:t>Periódicas</w:t>
      </w:r>
      <w:proofErr w:type="spellEnd"/>
      <w:r w:rsidRPr="00743DD3">
        <w:rPr>
          <w:rFonts w:ascii="Arial" w:hAnsi="Arial" w:cs="Arial"/>
          <w:sz w:val="20"/>
          <w:szCs w:val="20"/>
        </w:rPr>
        <w:t xml:space="preserve"> de </w:t>
      </w:r>
      <w:proofErr w:type="spellStart"/>
      <w:r w:rsidRPr="00743DD3">
        <w:rPr>
          <w:rFonts w:ascii="Arial" w:hAnsi="Arial" w:cs="Arial"/>
          <w:sz w:val="20"/>
          <w:szCs w:val="20"/>
        </w:rPr>
        <w:t>Consulta</w:t>
      </w:r>
      <w:proofErr w:type="spellEnd"/>
      <w:r w:rsidRPr="00743DD3">
        <w:rPr>
          <w:rFonts w:ascii="Arial" w:hAnsi="Arial" w:cs="Arial"/>
          <w:sz w:val="20"/>
          <w:szCs w:val="20"/>
        </w:rPr>
        <w:t xml:space="preserve"> : </w:t>
      </w:r>
      <w:proofErr w:type="spellStart"/>
      <w:r w:rsidRPr="00743DD3">
        <w:rPr>
          <w:rFonts w:ascii="Arial" w:hAnsi="Arial" w:cs="Arial"/>
          <w:sz w:val="20"/>
          <w:szCs w:val="20"/>
        </w:rPr>
        <w:t>Heterocycles</w:t>
      </w:r>
      <w:proofErr w:type="spellEnd"/>
      <w:r w:rsidRPr="00743DD3">
        <w:rPr>
          <w:rFonts w:ascii="Arial" w:hAnsi="Arial" w:cs="Arial"/>
          <w:sz w:val="20"/>
          <w:szCs w:val="20"/>
        </w:rPr>
        <w:t xml:space="preserve"> ; Journal of Heterocyclic Chemistry; Journal of Medicinal Chemistry;  Heterocyclic Communications ; Bioorganic and Medicinal Chemistry ; Tetrahedron, Current of Medicinal  Chemistry etc.</w:t>
      </w:r>
    </w:p>
    <w:p w:rsidR="00601C58" w:rsidRDefault="00601C58" w:rsidP="004141BA">
      <w:pPr>
        <w:ind w:left="720" w:hanging="720"/>
        <w:jc w:val="both"/>
        <w:rPr>
          <w:rFonts w:ascii="Arial" w:hAnsi="Arial" w:cs="Arial"/>
          <w:b/>
          <w:sz w:val="22"/>
          <w:szCs w:val="22"/>
        </w:rPr>
      </w:pPr>
    </w:p>
    <w:p w:rsidR="00431653" w:rsidRDefault="00431653" w:rsidP="005549BE">
      <w:pPr>
        <w:ind w:left="720" w:hanging="720"/>
        <w:jc w:val="both"/>
        <w:rPr>
          <w:rFonts w:ascii="Arial" w:hAnsi="Arial" w:cs="Arial"/>
          <w:b/>
          <w:sz w:val="22"/>
          <w:szCs w:val="22"/>
        </w:rPr>
      </w:pPr>
    </w:p>
    <w:sectPr w:rsidR="00431653" w:rsidSect="00960ED7">
      <w:headerReference w:type="even" r:id="rId8"/>
      <w:headerReference w:type="default" r:id="rId9"/>
      <w:pgSz w:w="12242" w:h="15842" w:code="1"/>
      <w:pgMar w:top="899"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79E" w:rsidRDefault="0076379E">
      <w:r>
        <w:separator/>
      </w:r>
    </w:p>
  </w:endnote>
  <w:endnote w:type="continuationSeparator" w:id="0">
    <w:p w:rsidR="0076379E" w:rsidRDefault="00763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79E" w:rsidRDefault="0076379E">
      <w:r>
        <w:separator/>
      </w:r>
    </w:p>
  </w:footnote>
  <w:footnote w:type="continuationSeparator" w:id="0">
    <w:p w:rsidR="0076379E" w:rsidRDefault="00763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6C" w:rsidRDefault="00960ED7" w:rsidP="00743DD3">
    <w:pPr>
      <w:pStyle w:val="Encabezado"/>
      <w:framePr w:wrap="around" w:vAnchor="text" w:hAnchor="margin" w:xAlign="right" w:y="1"/>
      <w:rPr>
        <w:rStyle w:val="Nmerodepgina"/>
      </w:rPr>
    </w:pPr>
    <w:r>
      <w:rPr>
        <w:rStyle w:val="Nmerodepgina"/>
      </w:rPr>
      <w:fldChar w:fldCharType="begin"/>
    </w:r>
    <w:r w:rsidR="00651C6C">
      <w:rPr>
        <w:rStyle w:val="Nmerodepgina"/>
      </w:rPr>
      <w:instrText xml:space="preserve">PAGE  </w:instrText>
    </w:r>
    <w:r>
      <w:rPr>
        <w:rStyle w:val="Nmerodepgina"/>
      </w:rPr>
      <w:fldChar w:fldCharType="end"/>
    </w:r>
  </w:p>
  <w:p w:rsidR="00651C6C" w:rsidRDefault="00651C6C" w:rsidP="00743DD3">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6C" w:rsidRDefault="00960ED7" w:rsidP="00743DD3">
    <w:pPr>
      <w:pStyle w:val="Encabezado"/>
      <w:framePr w:wrap="around" w:vAnchor="text" w:hAnchor="margin" w:xAlign="right" w:y="1"/>
      <w:rPr>
        <w:rStyle w:val="Nmerodepgina"/>
      </w:rPr>
    </w:pPr>
    <w:r>
      <w:rPr>
        <w:rStyle w:val="Nmerodepgina"/>
      </w:rPr>
      <w:fldChar w:fldCharType="begin"/>
    </w:r>
    <w:r w:rsidR="00651C6C">
      <w:rPr>
        <w:rStyle w:val="Nmerodepgina"/>
      </w:rPr>
      <w:instrText xml:space="preserve">PAGE  </w:instrText>
    </w:r>
    <w:r>
      <w:rPr>
        <w:rStyle w:val="Nmerodepgina"/>
      </w:rPr>
      <w:fldChar w:fldCharType="separate"/>
    </w:r>
    <w:r w:rsidR="00BC4BD3">
      <w:rPr>
        <w:rStyle w:val="Nmerodepgina"/>
        <w:noProof/>
      </w:rPr>
      <w:t>1</w:t>
    </w:r>
    <w:r>
      <w:rPr>
        <w:rStyle w:val="Nmerodepgina"/>
      </w:rPr>
      <w:fldChar w:fldCharType="end"/>
    </w:r>
  </w:p>
  <w:p w:rsidR="00651C6C" w:rsidRDefault="00651C6C" w:rsidP="00743DD3">
    <w:pPr>
      <w:pStyle w:val="Encabezado"/>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77E7"/>
    <w:multiLevelType w:val="hybridMultilevel"/>
    <w:tmpl w:val="3D427AA2"/>
    <w:lvl w:ilvl="0" w:tplc="0C0A000F">
      <w:start w:val="1"/>
      <w:numFmt w:val="decimal"/>
      <w:lvlText w:val="%1."/>
      <w:lvlJc w:val="left"/>
      <w:pPr>
        <w:tabs>
          <w:tab w:val="num" w:pos="1584"/>
        </w:tabs>
        <w:ind w:left="1584" w:hanging="360"/>
      </w:pPr>
    </w:lvl>
    <w:lvl w:ilvl="1" w:tplc="340A0019" w:tentative="1">
      <w:start w:val="1"/>
      <w:numFmt w:val="lowerLetter"/>
      <w:lvlText w:val="%2."/>
      <w:lvlJc w:val="left"/>
      <w:pPr>
        <w:tabs>
          <w:tab w:val="num" w:pos="2304"/>
        </w:tabs>
        <w:ind w:left="2304" w:hanging="360"/>
      </w:pPr>
    </w:lvl>
    <w:lvl w:ilvl="2" w:tplc="340A001B" w:tentative="1">
      <w:start w:val="1"/>
      <w:numFmt w:val="lowerRoman"/>
      <w:lvlText w:val="%3."/>
      <w:lvlJc w:val="right"/>
      <w:pPr>
        <w:tabs>
          <w:tab w:val="num" w:pos="3024"/>
        </w:tabs>
        <w:ind w:left="3024" w:hanging="180"/>
      </w:pPr>
    </w:lvl>
    <w:lvl w:ilvl="3" w:tplc="340A000F" w:tentative="1">
      <w:start w:val="1"/>
      <w:numFmt w:val="decimal"/>
      <w:lvlText w:val="%4."/>
      <w:lvlJc w:val="left"/>
      <w:pPr>
        <w:tabs>
          <w:tab w:val="num" w:pos="3744"/>
        </w:tabs>
        <w:ind w:left="3744" w:hanging="360"/>
      </w:pPr>
    </w:lvl>
    <w:lvl w:ilvl="4" w:tplc="340A0019" w:tentative="1">
      <w:start w:val="1"/>
      <w:numFmt w:val="lowerLetter"/>
      <w:lvlText w:val="%5."/>
      <w:lvlJc w:val="left"/>
      <w:pPr>
        <w:tabs>
          <w:tab w:val="num" w:pos="4464"/>
        </w:tabs>
        <w:ind w:left="4464" w:hanging="360"/>
      </w:pPr>
    </w:lvl>
    <w:lvl w:ilvl="5" w:tplc="340A001B" w:tentative="1">
      <w:start w:val="1"/>
      <w:numFmt w:val="lowerRoman"/>
      <w:lvlText w:val="%6."/>
      <w:lvlJc w:val="right"/>
      <w:pPr>
        <w:tabs>
          <w:tab w:val="num" w:pos="5184"/>
        </w:tabs>
        <w:ind w:left="5184" w:hanging="180"/>
      </w:pPr>
    </w:lvl>
    <w:lvl w:ilvl="6" w:tplc="340A000F" w:tentative="1">
      <w:start w:val="1"/>
      <w:numFmt w:val="decimal"/>
      <w:lvlText w:val="%7."/>
      <w:lvlJc w:val="left"/>
      <w:pPr>
        <w:tabs>
          <w:tab w:val="num" w:pos="5904"/>
        </w:tabs>
        <w:ind w:left="5904" w:hanging="360"/>
      </w:pPr>
    </w:lvl>
    <w:lvl w:ilvl="7" w:tplc="340A0019" w:tentative="1">
      <w:start w:val="1"/>
      <w:numFmt w:val="lowerLetter"/>
      <w:lvlText w:val="%8."/>
      <w:lvlJc w:val="left"/>
      <w:pPr>
        <w:tabs>
          <w:tab w:val="num" w:pos="6624"/>
        </w:tabs>
        <w:ind w:left="6624" w:hanging="360"/>
      </w:pPr>
    </w:lvl>
    <w:lvl w:ilvl="8" w:tplc="340A001B" w:tentative="1">
      <w:start w:val="1"/>
      <w:numFmt w:val="lowerRoman"/>
      <w:lvlText w:val="%9."/>
      <w:lvlJc w:val="right"/>
      <w:pPr>
        <w:tabs>
          <w:tab w:val="num" w:pos="7344"/>
        </w:tabs>
        <w:ind w:left="7344" w:hanging="180"/>
      </w:pPr>
    </w:lvl>
  </w:abstractNum>
  <w:abstractNum w:abstractNumId="1">
    <w:nsid w:val="106D6259"/>
    <w:multiLevelType w:val="hybridMultilevel"/>
    <w:tmpl w:val="321CC568"/>
    <w:lvl w:ilvl="0" w:tplc="8D7676C0">
      <w:start w:val="5"/>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11B44F33"/>
    <w:multiLevelType w:val="hybridMultilevel"/>
    <w:tmpl w:val="CB806FF4"/>
    <w:lvl w:ilvl="0" w:tplc="88C6B218">
      <w:start w:val="1"/>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3">
    <w:nsid w:val="12574ECC"/>
    <w:multiLevelType w:val="multilevel"/>
    <w:tmpl w:val="566ABBFE"/>
    <w:lvl w:ilvl="0">
      <w:start w:val="1"/>
      <w:numFmt w:val="decimal"/>
      <w:lvlText w:val="%1."/>
      <w:legacy w:legacy="1" w:legacySpace="120" w:legacyIndent="765"/>
      <w:lvlJc w:val="left"/>
      <w:pPr>
        <w:ind w:left="765" w:hanging="765"/>
      </w:pPr>
    </w:lvl>
    <w:lvl w:ilvl="1">
      <w:start w:val="1"/>
      <w:numFmt w:val="lowerLetter"/>
      <w:lvlText w:val="%2."/>
      <w:legacy w:legacy="1" w:legacySpace="120" w:legacyIndent="360"/>
      <w:lvlJc w:val="left"/>
      <w:pPr>
        <w:ind w:left="1125" w:hanging="360"/>
      </w:pPr>
    </w:lvl>
    <w:lvl w:ilvl="2">
      <w:start w:val="1"/>
      <w:numFmt w:val="lowerRoman"/>
      <w:lvlText w:val="%3."/>
      <w:legacy w:legacy="1" w:legacySpace="120" w:legacyIndent="180"/>
      <w:lvlJc w:val="left"/>
      <w:pPr>
        <w:ind w:left="1305" w:hanging="180"/>
      </w:pPr>
    </w:lvl>
    <w:lvl w:ilvl="3">
      <w:start w:val="1"/>
      <w:numFmt w:val="decimal"/>
      <w:lvlText w:val="%4."/>
      <w:legacy w:legacy="1" w:legacySpace="120" w:legacyIndent="360"/>
      <w:lvlJc w:val="left"/>
      <w:pPr>
        <w:ind w:left="1665" w:hanging="360"/>
      </w:pPr>
    </w:lvl>
    <w:lvl w:ilvl="4">
      <w:start w:val="1"/>
      <w:numFmt w:val="lowerLetter"/>
      <w:lvlText w:val="%5."/>
      <w:legacy w:legacy="1" w:legacySpace="120" w:legacyIndent="360"/>
      <w:lvlJc w:val="left"/>
      <w:pPr>
        <w:ind w:left="2025" w:hanging="360"/>
      </w:pPr>
    </w:lvl>
    <w:lvl w:ilvl="5">
      <w:start w:val="1"/>
      <w:numFmt w:val="lowerRoman"/>
      <w:lvlText w:val="%6."/>
      <w:legacy w:legacy="1" w:legacySpace="120" w:legacyIndent="180"/>
      <w:lvlJc w:val="left"/>
      <w:pPr>
        <w:ind w:left="2205" w:hanging="180"/>
      </w:pPr>
    </w:lvl>
    <w:lvl w:ilvl="6">
      <w:start w:val="1"/>
      <w:numFmt w:val="decimal"/>
      <w:lvlText w:val="%7."/>
      <w:legacy w:legacy="1" w:legacySpace="120" w:legacyIndent="360"/>
      <w:lvlJc w:val="left"/>
      <w:pPr>
        <w:ind w:left="2565" w:hanging="360"/>
      </w:pPr>
    </w:lvl>
    <w:lvl w:ilvl="7">
      <w:start w:val="1"/>
      <w:numFmt w:val="lowerLetter"/>
      <w:lvlText w:val="%8."/>
      <w:legacy w:legacy="1" w:legacySpace="120" w:legacyIndent="360"/>
      <w:lvlJc w:val="left"/>
      <w:pPr>
        <w:ind w:left="2925" w:hanging="360"/>
      </w:pPr>
    </w:lvl>
    <w:lvl w:ilvl="8">
      <w:start w:val="1"/>
      <w:numFmt w:val="lowerRoman"/>
      <w:lvlText w:val="%9."/>
      <w:legacy w:legacy="1" w:legacySpace="120" w:legacyIndent="180"/>
      <w:lvlJc w:val="left"/>
      <w:pPr>
        <w:ind w:left="3105" w:hanging="180"/>
      </w:pPr>
    </w:lvl>
  </w:abstractNum>
  <w:abstractNum w:abstractNumId="4">
    <w:nsid w:val="22844B93"/>
    <w:multiLevelType w:val="multilevel"/>
    <w:tmpl w:val="0BB8D27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8"/>
        </w:tabs>
        <w:ind w:left="708" w:hanging="705"/>
      </w:pPr>
      <w:rPr>
        <w:rFonts w:hint="default"/>
      </w:rPr>
    </w:lvl>
    <w:lvl w:ilvl="2">
      <w:start w:val="1"/>
      <w:numFmt w:val="decimal"/>
      <w:lvlText w:val="%1.%2.%3"/>
      <w:lvlJc w:val="left"/>
      <w:pPr>
        <w:tabs>
          <w:tab w:val="num" w:pos="726"/>
        </w:tabs>
        <w:ind w:left="726" w:hanging="720"/>
      </w:pPr>
      <w:rPr>
        <w:rFonts w:hint="default"/>
      </w:rPr>
    </w:lvl>
    <w:lvl w:ilvl="3">
      <w:start w:val="1"/>
      <w:numFmt w:val="decimal"/>
      <w:lvlText w:val="%1.%2.%3.%4"/>
      <w:lvlJc w:val="left"/>
      <w:pPr>
        <w:tabs>
          <w:tab w:val="num" w:pos="1089"/>
        </w:tabs>
        <w:ind w:left="1089" w:hanging="108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455"/>
        </w:tabs>
        <w:ind w:left="1455" w:hanging="144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821"/>
        </w:tabs>
        <w:ind w:left="1821" w:hanging="1800"/>
      </w:pPr>
      <w:rPr>
        <w:rFonts w:hint="default"/>
      </w:rPr>
    </w:lvl>
    <w:lvl w:ilvl="8">
      <w:start w:val="1"/>
      <w:numFmt w:val="decimal"/>
      <w:lvlText w:val="%1.%2.%3.%4.%5.%6.%7.%8.%9"/>
      <w:lvlJc w:val="left"/>
      <w:pPr>
        <w:tabs>
          <w:tab w:val="num" w:pos="1824"/>
        </w:tabs>
        <w:ind w:left="1824" w:hanging="1800"/>
      </w:pPr>
      <w:rPr>
        <w:rFonts w:hint="default"/>
      </w:rPr>
    </w:lvl>
  </w:abstractNum>
  <w:abstractNum w:abstractNumId="5">
    <w:nsid w:val="27BB7603"/>
    <w:multiLevelType w:val="hybridMultilevel"/>
    <w:tmpl w:val="0C824748"/>
    <w:lvl w:ilvl="0" w:tplc="0C0A000F">
      <w:start w:val="1"/>
      <w:numFmt w:val="decimal"/>
      <w:lvlText w:val="%1."/>
      <w:lvlJc w:val="left"/>
      <w:pPr>
        <w:tabs>
          <w:tab w:val="num" w:pos="720"/>
        </w:tabs>
        <w:ind w:left="720" w:hanging="360"/>
      </w:pPr>
      <w:rPr>
        <w:rFonts w:hint="default"/>
      </w:rPr>
    </w:lvl>
    <w:lvl w:ilvl="1" w:tplc="A3C2D36E">
      <w:start w:val="1"/>
      <w:numFmt w:val="bullet"/>
      <w:lvlText w:val="-"/>
      <w:lvlJc w:val="left"/>
      <w:pPr>
        <w:tabs>
          <w:tab w:val="num" w:pos="1440"/>
        </w:tabs>
        <w:ind w:left="1440" w:hanging="360"/>
      </w:pPr>
      <w:rPr>
        <w:rFonts w:ascii="Times New Roman" w:eastAsia="Times New Roman" w:hAnsi="Times New Roman" w:cs="Times New Roman" w:hint="default"/>
      </w:rPr>
    </w:lvl>
    <w:lvl w:ilvl="2" w:tplc="00889FA6">
      <w:start w:val="2"/>
      <w:numFmt w:val="decimal"/>
      <w:lvlText w:val="%3"/>
      <w:lvlJc w:val="left"/>
      <w:pPr>
        <w:tabs>
          <w:tab w:val="num" w:pos="2340"/>
        </w:tabs>
        <w:ind w:left="2340" w:hanging="360"/>
      </w:pPr>
      <w:rPr>
        <w:rFonts w:hint="default"/>
        <w:b/>
        <w:u w:val="none"/>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92121D1"/>
    <w:multiLevelType w:val="hybridMultilevel"/>
    <w:tmpl w:val="584A6E9C"/>
    <w:lvl w:ilvl="0" w:tplc="D8A0FD06">
      <w:start w:val="1"/>
      <w:numFmt w:val="lowerRoman"/>
      <w:lvlText w:val="%1)"/>
      <w:lvlJc w:val="left"/>
      <w:pPr>
        <w:tabs>
          <w:tab w:val="num" w:pos="2130"/>
        </w:tabs>
        <w:ind w:left="2130" w:hanging="720"/>
      </w:pPr>
      <w:rPr>
        <w:rFonts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7">
    <w:nsid w:val="34560B22"/>
    <w:multiLevelType w:val="hybridMultilevel"/>
    <w:tmpl w:val="05C6BF84"/>
    <w:lvl w:ilvl="0" w:tplc="9964149C">
      <w:start w:val="2"/>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8">
    <w:nsid w:val="42434A79"/>
    <w:multiLevelType w:val="hybridMultilevel"/>
    <w:tmpl w:val="C414BFA6"/>
    <w:lvl w:ilvl="0" w:tplc="4E8254A6">
      <w:start w:val="1"/>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9">
    <w:nsid w:val="483970BD"/>
    <w:multiLevelType w:val="singleLevel"/>
    <w:tmpl w:val="EAEE59B4"/>
    <w:lvl w:ilvl="0">
      <w:start w:val="2"/>
      <w:numFmt w:val="lowerLetter"/>
      <w:lvlText w:val="%1)"/>
      <w:legacy w:legacy="1" w:legacySpace="120" w:legacyIndent="360"/>
      <w:lvlJc w:val="left"/>
      <w:pPr>
        <w:ind w:left="360" w:hanging="360"/>
      </w:pPr>
    </w:lvl>
  </w:abstractNum>
  <w:abstractNum w:abstractNumId="10">
    <w:nsid w:val="4B1522E0"/>
    <w:multiLevelType w:val="hybridMultilevel"/>
    <w:tmpl w:val="EF8A0514"/>
    <w:lvl w:ilvl="0" w:tplc="2FD42FCC">
      <w:start w:val="2"/>
      <w:numFmt w:val="upperRoman"/>
      <w:lvlText w:val="%1)"/>
      <w:lvlJc w:val="left"/>
      <w:pPr>
        <w:tabs>
          <w:tab w:val="num" w:pos="1584"/>
        </w:tabs>
        <w:ind w:left="1584" w:hanging="720"/>
      </w:pPr>
      <w:rPr>
        <w:rFonts w:hint="default"/>
        <w:u w:val="none"/>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1">
    <w:nsid w:val="4D173489"/>
    <w:multiLevelType w:val="multilevel"/>
    <w:tmpl w:val="449CA88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85"/>
        </w:tabs>
        <w:ind w:left="88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F087EAC"/>
    <w:multiLevelType w:val="hybridMultilevel"/>
    <w:tmpl w:val="3078CF14"/>
    <w:lvl w:ilvl="0" w:tplc="643271B8">
      <w:start w:val="3"/>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3">
    <w:nsid w:val="601427CE"/>
    <w:multiLevelType w:val="hybridMultilevel"/>
    <w:tmpl w:val="483A3B2C"/>
    <w:lvl w:ilvl="0" w:tplc="0C0A000F">
      <w:start w:val="2"/>
      <w:numFmt w:val="decimal"/>
      <w:lvlText w:val="%1."/>
      <w:lvlJc w:val="left"/>
      <w:pPr>
        <w:tabs>
          <w:tab w:val="num" w:pos="720"/>
        </w:tabs>
        <w:ind w:left="720" w:hanging="360"/>
      </w:pPr>
      <w:rPr>
        <w:rFonts w:ascii="Times New Roman" w:hAnsi="Times New Roman"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0EF0130"/>
    <w:multiLevelType w:val="hybridMultilevel"/>
    <w:tmpl w:val="36388E9A"/>
    <w:lvl w:ilvl="0" w:tplc="F5ECF492">
      <w:start w:val="3"/>
      <w:numFmt w:val="decimal"/>
      <w:lvlText w:val="%1"/>
      <w:lvlJc w:val="left"/>
      <w:pPr>
        <w:tabs>
          <w:tab w:val="num" w:pos="705"/>
        </w:tabs>
        <w:ind w:left="705" w:hanging="885"/>
      </w:pPr>
      <w:rPr>
        <w:rFonts w:hint="default"/>
      </w:rPr>
    </w:lvl>
    <w:lvl w:ilvl="1" w:tplc="0C0A0019" w:tentative="1">
      <w:start w:val="1"/>
      <w:numFmt w:val="lowerLetter"/>
      <w:lvlText w:val="%2."/>
      <w:lvlJc w:val="left"/>
      <w:pPr>
        <w:tabs>
          <w:tab w:val="num" w:pos="900"/>
        </w:tabs>
        <w:ind w:left="900" w:hanging="360"/>
      </w:pPr>
    </w:lvl>
    <w:lvl w:ilvl="2" w:tplc="0C0A001B" w:tentative="1">
      <w:start w:val="1"/>
      <w:numFmt w:val="lowerRoman"/>
      <w:lvlText w:val="%3."/>
      <w:lvlJc w:val="right"/>
      <w:pPr>
        <w:tabs>
          <w:tab w:val="num" w:pos="1620"/>
        </w:tabs>
        <w:ind w:left="1620" w:hanging="180"/>
      </w:pPr>
    </w:lvl>
    <w:lvl w:ilvl="3" w:tplc="0C0A000F" w:tentative="1">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5">
    <w:nsid w:val="67910353"/>
    <w:multiLevelType w:val="multilevel"/>
    <w:tmpl w:val="728E3A9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065"/>
        </w:tabs>
        <w:ind w:left="106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A39650A"/>
    <w:multiLevelType w:val="hybridMultilevel"/>
    <w:tmpl w:val="D00863E2"/>
    <w:lvl w:ilvl="0" w:tplc="D44CF260">
      <w:start w:val="1"/>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7">
    <w:nsid w:val="6C6F2C54"/>
    <w:multiLevelType w:val="hybridMultilevel"/>
    <w:tmpl w:val="8BB4F1B4"/>
    <w:lvl w:ilvl="0" w:tplc="6ECE5A5A">
      <w:start w:val="1"/>
      <w:numFmt w:val="upperRoman"/>
      <w:lvlText w:val="%1)"/>
      <w:lvlJc w:val="left"/>
      <w:pPr>
        <w:tabs>
          <w:tab w:val="num" w:pos="1425"/>
        </w:tabs>
        <w:ind w:left="1425" w:hanging="720"/>
      </w:pPr>
      <w:rPr>
        <w:rFonts w:hint="default"/>
      </w:rPr>
    </w:lvl>
    <w:lvl w:ilvl="1" w:tplc="1B2A765E">
      <w:start w:val="1"/>
      <w:numFmt w:val="lowerRoman"/>
      <w:lvlText w:val="%2)"/>
      <w:lvlJc w:val="left"/>
      <w:pPr>
        <w:tabs>
          <w:tab w:val="num" w:pos="2145"/>
        </w:tabs>
        <w:ind w:left="2145" w:hanging="72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nsid w:val="6E9B0F0D"/>
    <w:multiLevelType w:val="hybridMultilevel"/>
    <w:tmpl w:val="C57A4DD4"/>
    <w:lvl w:ilvl="0" w:tplc="0C0A000F">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6F387910"/>
    <w:multiLevelType w:val="hybridMultilevel"/>
    <w:tmpl w:val="22A0D686"/>
    <w:lvl w:ilvl="0" w:tplc="ECC836DC">
      <w:start w:val="2"/>
      <w:numFmt w:val="upperRoman"/>
      <w:lvlText w:val="%1."/>
      <w:lvlJc w:val="left"/>
      <w:pPr>
        <w:tabs>
          <w:tab w:val="num" w:pos="1578"/>
        </w:tabs>
        <w:ind w:left="1578" w:hanging="720"/>
      </w:pPr>
      <w:rPr>
        <w:rFonts w:hint="default"/>
      </w:rPr>
    </w:lvl>
    <w:lvl w:ilvl="1" w:tplc="0C0A0019" w:tentative="1">
      <w:start w:val="1"/>
      <w:numFmt w:val="lowerLetter"/>
      <w:lvlText w:val="%2."/>
      <w:lvlJc w:val="left"/>
      <w:pPr>
        <w:tabs>
          <w:tab w:val="num" w:pos="1938"/>
        </w:tabs>
        <w:ind w:left="1938" w:hanging="360"/>
      </w:pPr>
    </w:lvl>
    <w:lvl w:ilvl="2" w:tplc="0C0A001B" w:tentative="1">
      <w:start w:val="1"/>
      <w:numFmt w:val="lowerRoman"/>
      <w:lvlText w:val="%3."/>
      <w:lvlJc w:val="right"/>
      <w:pPr>
        <w:tabs>
          <w:tab w:val="num" w:pos="2658"/>
        </w:tabs>
        <w:ind w:left="2658" w:hanging="180"/>
      </w:pPr>
    </w:lvl>
    <w:lvl w:ilvl="3" w:tplc="0C0A000F" w:tentative="1">
      <w:start w:val="1"/>
      <w:numFmt w:val="decimal"/>
      <w:lvlText w:val="%4."/>
      <w:lvlJc w:val="left"/>
      <w:pPr>
        <w:tabs>
          <w:tab w:val="num" w:pos="3378"/>
        </w:tabs>
        <w:ind w:left="3378" w:hanging="360"/>
      </w:pPr>
    </w:lvl>
    <w:lvl w:ilvl="4" w:tplc="0C0A0019" w:tentative="1">
      <w:start w:val="1"/>
      <w:numFmt w:val="lowerLetter"/>
      <w:lvlText w:val="%5."/>
      <w:lvlJc w:val="left"/>
      <w:pPr>
        <w:tabs>
          <w:tab w:val="num" w:pos="4098"/>
        </w:tabs>
        <w:ind w:left="4098" w:hanging="360"/>
      </w:pPr>
    </w:lvl>
    <w:lvl w:ilvl="5" w:tplc="0C0A001B" w:tentative="1">
      <w:start w:val="1"/>
      <w:numFmt w:val="lowerRoman"/>
      <w:lvlText w:val="%6."/>
      <w:lvlJc w:val="right"/>
      <w:pPr>
        <w:tabs>
          <w:tab w:val="num" w:pos="4818"/>
        </w:tabs>
        <w:ind w:left="4818" w:hanging="180"/>
      </w:pPr>
    </w:lvl>
    <w:lvl w:ilvl="6" w:tplc="0C0A000F" w:tentative="1">
      <w:start w:val="1"/>
      <w:numFmt w:val="decimal"/>
      <w:lvlText w:val="%7."/>
      <w:lvlJc w:val="left"/>
      <w:pPr>
        <w:tabs>
          <w:tab w:val="num" w:pos="5538"/>
        </w:tabs>
        <w:ind w:left="5538" w:hanging="360"/>
      </w:pPr>
    </w:lvl>
    <w:lvl w:ilvl="7" w:tplc="0C0A0019" w:tentative="1">
      <w:start w:val="1"/>
      <w:numFmt w:val="lowerLetter"/>
      <w:lvlText w:val="%8."/>
      <w:lvlJc w:val="left"/>
      <w:pPr>
        <w:tabs>
          <w:tab w:val="num" w:pos="6258"/>
        </w:tabs>
        <w:ind w:left="6258" w:hanging="360"/>
      </w:pPr>
    </w:lvl>
    <w:lvl w:ilvl="8" w:tplc="0C0A001B" w:tentative="1">
      <w:start w:val="1"/>
      <w:numFmt w:val="lowerRoman"/>
      <w:lvlText w:val="%9."/>
      <w:lvlJc w:val="right"/>
      <w:pPr>
        <w:tabs>
          <w:tab w:val="num" w:pos="6978"/>
        </w:tabs>
        <w:ind w:left="6978" w:hanging="180"/>
      </w:pPr>
    </w:lvl>
  </w:abstractNum>
  <w:abstractNum w:abstractNumId="20">
    <w:nsid w:val="71E70A37"/>
    <w:multiLevelType w:val="hybridMultilevel"/>
    <w:tmpl w:val="4468A92E"/>
    <w:lvl w:ilvl="0" w:tplc="B5065924">
      <w:start w:val="1"/>
      <w:numFmt w:val="upperRoman"/>
      <w:lvlText w:val="%1)"/>
      <w:lvlJc w:val="left"/>
      <w:pPr>
        <w:tabs>
          <w:tab w:val="num" w:pos="1578"/>
        </w:tabs>
        <w:ind w:left="1578" w:hanging="720"/>
      </w:pPr>
      <w:rPr>
        <w:rFonts w:hint="default"/>
        <w:u w:val="none"/>
      </w:rPr>
    </w:lvl>
    <w:lvl w:ilvl="1" w:tplc="0C0A0019" w:tentative="1">
      <w:start w:val="1"/>
      <w:numFmt w:val="lowerLetter"/>
      <w:lvlText w:val="%2."/>
      <w:lvlJc w:val="left"/>
      <w:pPr>
        <w:tabs>
          <w:tab w:val="num" w:pos="1938"/>
        </w:tabs>
        <w:ind w:left="1938" w:hanging="360"/>
      </w:pPr>
    </w:lvl>
    <w:lvl w:ilvl="2" w:tplc="0C0A001B" w:tentative="1">
      <w:start w:val="1"/>
      <w:numFmt w:val="lowerRoman"/>
      <w:lvlText w:val="%3."/>
      <w:lvlJc w:val="right"/>
      <w:pPr>
        <w:tabs>
          <w:tab w:val="num" w:pos="2658"/>
        </w:tabs>
        <w:ind w:left="2658" w:hanging="180"/>
      </w:pPr>
    </w:lvl>
    <w:lvl w:ilvl="3" w:tplc="0C0A000F" w:tentative="1">
      <w:start w:val="1"/>
      <w:numFmt w:val="decimal"/>
      <w:lvlText w:val="%4."/>
      <w:lvlJc w:val="left"/>
      <w:pPr>
        <w:tabs>
          <w:tab w:val="num" w:pos="3378"/>
        </w:tabs>
        <w:ind w:left="3378" w:hanging="360"/>
      </w:pPr>
    </w:lvl>
    <w:lvl w:ilvl="4" w:tplc="0C0A0019" w:tentative="1">
      <w:start w:val="1"/>
      <w:numFmt w:val="lowerLetter"/>
      <w:lvlText w:val="%5."/>
      <w:lvlJc w:val="left"/>
      <w:pPr>
        <w:tabs>
          <w:tab w:val="num" w:pos="4098"/>
        </w:tabs>
        <w:ind w:left="4098" w:hanging="360"/>
      </w:pPr>
    </w:lvl>
    <w:lvl w:ilvl="5" w:tplc="0C0A001B" w:tentative="1">
      <w:start w:val="1"/>
      <w:numFmt w:val="lowerRoman"/>
      <w:lvlText w:val="%6."/>
      <w:lvlJc w:val="right"/>
      <w:pPr>
        <w:tabs>
          <w:tab w:val="num" w:pos="4818"/>
        </w:tabs>
        <w:ind w:left="4818" w:hanging="180"/>
      </w:pPr>
    </w:lvl>
    <w:lvl w:ilvl="6" w:tplc="0C0A000F" w:tentative="1">
      <w:start w:val="1"/>
      <w:numFmt w:val="decimal"/>
      <w:lvlText w:val="%7."/>
      <w:lvlJc w:val="left"/>
      <w:pPr>
        <w:tabs>
          <w:tab w:val="num" w:pos="5538"/>
        </w:tabs>
        <w:ind w:left="5538" w:hanging="360"/>
      </w:pPr>
    </w:lvl>
    <w:lvl w:ilvl="7" w:tplc="0C0A0019" w:tentative="1">
      <w:start w:val="1"/>
      <w:numFmt w:val="lowerLetter"/>
      <w:lvlText w:val="%8."/>
      <w:lvlJc w:val="left"/>
      <w:pPr>
        <w:tabs>
          <w:tab w:val="num" w:pos="6258"/>
        </w:tabs>
        <w:ind w:left="6258" w:hanging="360"/>
      </w:pPr>
    </w:lvl>
    <w:lvl w:ilvl="8" w:tplc="0C0A001B" w:tentative="1">
      <w:start w:val="1"/>
      <w:numFmt w:val="lowerRoman"/>
      <w:lvlText w:val="%9."/>
      <w:lvlJc w:val="right"/>
      <w:pPr>
        <w:tabs>
          <w:tab w:val="num" w:pos="6978"/>
        </w:tabs>
        <w:ind w:left="6978" w:hanging="180"/>
      </w:pPr>
    </w:lvl>
  </w:abstractNum>
  <w:abstractNum w:abstractNumId="21">
    <w:nsid w:val="724625D5"/>
    <w:multiLevelType w:val="hybridMultilevel"/>
    <w:tmpl w:val="9B105CF4"/>
    <w:lvl w:ilvl="0" w:tplc="FB4652CA">
      <w:start w:val="5"/>
      <w:numFmt w:val="decimal"/>
      <w:lvlText w:val="%1"/>
      <w:lvlJc w:val="left"/>
      <w:pPr>
        <w:tabs>
          <w:tab w:val="num" w:pos="900"/>
        </w:tabs>
        <w:ind w:left="900" w:hanging="36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2">
    <w:nsid w:val="756E43DD"/>
    <w:multiLevelType w:val="hybridMultilevel"/>
    <w:tmpl w:val="DCBC9DDA"/>
    <w:lvl w:ilvl="0" w:tplc="446EAFA0">
      <w:start w:val="1"/>
      <w:numFmt w:val="upperRoman"/>
      <w:lvlText w:val="%1)"/>
      <w:lvlJc w:val="left"/>
      <w:pPr>
        <w:tabs>
          <w:tab w:val="num" w:pos="1584"/>
        </w:tabs>
        <w:ind w:left="1584" w:hanging="7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num w:numId="1">
    <w:abstractNumId w:val="5"/>
  </w:num>
  <w:num w:numId="2">
    <w:abstractNumId w:val="13"/>
  </w:num>
  <w:num w:numId="3">
    <w:abstractNumId w:val="14"/>
  </w:num>
  <w:num w:numId="4">
    <w:abstractNumId w:val="1"/>
  </w:num>
  <w:num w:numId="5">
    <w:abstractNumId w:val="21"/>
  </w:num>
  <w:num w:numId="6">
    <w:abstractNumId w:val="18"/>
  </w:num>
  <w:num w:numId="7">
    <w:abstractNumId w:val="2"/>
  </w:num>
  <w:num w:numId="8">
    <w:abstractNumId w:val="17"/>
  </w:num>
  <w:num w:numId="9">
    <w:abstractNumId w:val="6"/>
  </w:num>
  <w:num w:numId="10">
    <w:abstractNumId w:val="22"/>
  </w:num>
  <w:num w:numId="11">
    <w:abstractNumId w:val="7"/>
  </w:num>
  <w:num w:numId="12">
    <w:abstractNumId w:val="19"/>
  </w:num>
  <w:num w:numId="13">
    <w:abstractNumId w:val="12"/>
  </w:num>
  <w:num w:numId="14">
    <w:abstractNumId w:val="20"/>
  </w:num>
  <w:num w:numId="15">
    <w:abstractNumId w:val="16"/>
  </w:num>
  <w:num w:numId="16">
    <w:abstractNumId w:val="0"/>
  </w:num>
  <w:num w:numId="17">
    <w:abstractNumId w:val="4"/>
  </w:num>
  <w:num w:numId="18">
    <w:abstractNumId w:val="11"/>
  </w:num>
  <w:num w:numId="19">
    <w:abstractNumId w:val="15"/>
  </w:num>
  <w:num w:numId="20">
    <w:abstractNumId w:val="8"/>
  </w:num>
  <w:num w:numId="21">
    <w:abstractNumId w:val="10"/>
  </w:num>
  <w:num w:numId="22">
    <w:abstractNumId w:val="3"/>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D12F31"/>
    <w:rsid w:val="00022CC2"/>
    <w:rsid w:val="000C6B06"/>
    <w:rsid w:val="0017431C"/>
    <w:rsid w:val="001A78B2"/>
    <w:rsid w:val="001F6F08"/>
    <w:rsid w:val="0021727A"/>
    <w:rsid w:val="00246B3F"/>
    <w:rsid w:val="002F3812"/>
    <w:rsid w:val="002F64F0"/>
    <w:rsid w:val="00331E5B"/>
    <w:rsid w:val="003526FB"/>
    <w:rsid w:val="00386BB0"/>
    <w:rsid w:val="003D5486"/>
    <w:rsid w:val="004141BA"/>
    <w:rsid w:val="00431653"/>
    <w:rsid w:val="00463C7A"/>
    <w:rsid w:val="004F2403"/>
    <w:rsid w:val="005549BE"/>
    <w:rsid w:val="00601C58"/>
    <w:rsid w:val="0063019B"/>
    <w:rsid w:val="0063058F"/>
    <w:rsid w:val="006351A2"/>
    <w:rsid w:val="00651C6C"/>
    <w:rsid w:val="0067754A"/>
    <w:rsid w:val="00682209"/>
    <w:rsid w:val="00743DD3"/>
    <w:rsid w:val="0074781B"/>
    <w:rsid w:val="0076379E"/>
    <w:rsid w:val="007750D7"/>
    <w:rsid w:val="00825839"/>
    <w:rsid w:val="00890136"/>
    <w:rsid w:val="008F3F0A"/>
    <w:rsid w:val="00955BFC"/>
    <w:rsid w:val="00960ED7"/>
    <w:rsid w:val="009A76C3"/>
    <w:rsid w:val="009B2A18"/>
    <w:rsid w:val="009C74ED"/>
    <w:rsid w:val="00AC5758"/>
    <w:rsid w:val="00AC7663"/>
    <w:rsid w:val="00B1616F"/>
    <w:rsid w:val="00B41A50"/>
    <w:rsid w:val="00B72340"/>
    <w:rsid w:val="00BC4BD3"/>
    <w:rsid w:val="00BD1BF3"/>
    <w:rsid w:val="00C31204"/>
    <w:rsid w:val="00C65A4F"/>
    <w:rsid w:val="00C72EC3"/>
    <w:rsid w:val="00C8085B"/>
    <w:rsid w:val="00CF0E07"/>
    <w:rsid w:val="00D0518E"/>
    <w:rsid w:val="00D12F31"/>
    <w:rsid w:val="00D81C94"/>
    <w:rsid w:val="00D81D5C"/>
    <w:rsid w:val="00E0290E"/>
    <w:rsid w:val="00E07DAE"/>
    <w:rsid w:val="00E36E77"/>
    <w:rsid w:val="00E83D10"/>
    <w:rsid w:val="00EB2614"/>
    <w:rsid w:val="00EC2A01"/>
    <w:rsid w:val="00F357B3"/>
    <w:rsid w:val="00FA5D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ED7"/>
    <w:rPr>
      <w:sz w:val="24"/>
      <w:szCs w:val="24"/>
      <w:lang w:val="en-US" w:bidi="he-IL"/>
    </w:rPr>
  </w:style>
  <w:style w:type="paragraph" w:styleId="Ttulo1">
    <w:name w:val="heading 1"/>
    <w:basedOn w:val="Normal"/>
    <w:next w:val="Normal"/>
    <w:qFormat/>
    <w:rsid w:val="00960ED7"/>
    <w:pPr>
      <w:keepNext/>
      <w:outlineLvl w:val="0"/>
    </w:pPr>
    <w:rPr>
      <w:rFonts w:ascii="Comic Sans MS" w:hAnsi="Comic Sans MS"/>
      <w:sz w:val="32"/>
      <w:lang w:val="es-ES"/>
    </w:rPr>
  </w:style>
  <w:style w:type="paragraph" w:styleId="Ttulo2">
    <w:name w:val="heading 2"/>
    <w:basedOn w:val="Normal"/>
    <w:next w:val="Normal"/>
    <w:qFormat/>
    <w:rsid w:val="00960ED7"/>
    <w:pPr>
      <w:keepNext/>
      <w:jc w:val="center"/>
      <w:outlineLvl w:val="1"/>
    </w:pPr>
    <w:rPr>
      <w:rFonts w:ascii="Comic Sans MS" w:hAnsi="Comic Sans MS"/>
      <w:sz w:val="32"/>
      <w:lang w:val="es-ES"/>
    </w:rPr>
  </w:style>
  <w:style w:type="paragraph" w:styleId="Ttulo3">
    <w:name w:val="heading 3"/>
    <w:basedOn w:val="Normal"/>
    <w:next w:val="Normal"/>
    <w:qFormat/>
    <w:rsid w:val="00960ED7"/>
    <w:pPr>
      <w:keepNext/>
      <w:ind w:left="708"/>
      <w:jc w:val="both"/>
      <w:outlineLvl w:val="2"/>
    </w:pPr>
    <w:rPr>
      <w:rFonts w:ascii="Comic Sans MS" w:hAnsi="Comic Sans MS"/>
      <w:sz w:val="32"/>
      <w:lang w:val="es-ES"/>
    </w:rPr>
  </w:style>
  <w:style w:type="paragraph" w:styleId="Ttulo4">
    <w:name w:val="heading 4"/>
    <w:basedOn w:val="Normal"/>
    <w:next w:val="Normal"/>
    <w:qFormat/>
    <w:rsid w:val="00960ED7"/>
    <w:pPr>
      <w:keepNext/>
      <w:ind w:left="-180"/>
      <w:jc w:val="both"/>
      <w:outlineLvl w:val="3"/>
    </w:pPr>
    <w:rPr>
      <w:rFonts w:ascii="Comic Sans MS" w:hAnsi="Comic Sans MS"/>
      <w:sz w:val="32"/>
      <w:lang w:val="es-ES"/>
    </w:rPr>
  </w:style>
  <w:style w:type="paragraph" w:styleId="Ttulo5">
    <w:name w:val="heading 5"/>
    <w:basedOn w:val="Normal"/>
    <w:next w:val="Normal"/>
    <w:qFormat/>
    <w:rsid w:val="00960ED7"/>
    <w:pPr>
      <w:keepNext/>
      <w:outlineLvl w:val="4"/>
    </w:pPr>
    <w:rPr>
      <w:rFonts w:ascii="Arial" w:hAnsi="Arial" w:cs="Arial"/>
      <w:b/>
      <w:bCs/>
      <w:lang w:val="es-ES"/>
    </w:rPr>
  </w:style>
  <w:style w:type="paragraph" w:styleId="Ttulo6">
    <w:name w:val="heading 6"/>
    <w:basedOn w:val="Normal"/>
    <w:next w:val="Normal"/>
    <w:qFormat/>
    <w:rsid w:val="00960ED7"/>
    <w:pPr>
      <w:keepNext/>
      <w:jc w:val="center"/>
      <w:outlineLvl w:val="5"/>
    </w:pPr>
    <w:rPr>
      <w:rFonts w:ascii="Arial" w:hAnsi="Arial" w:cs="Arial"/>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960ED7"/>
    <w:pPr>
      <w:ind w:left="720" w:hanging="12"/>
      <w:jc w:val="both"/>
    </w:pPr>
    <w:rPr>
      <w:rFonts w:ascii="Comic Sans MS" w:hAnsi="Comic Sans MS"/>
      <w:sz w:val="28"/>
      <w:lang w:val="es-ES"/>
    </w:rPr>
  </w:style>
  <w:style w:type="paragraph" w:styleId="Sangra2detindependiente">
    <w:name w:val="Body Text Indent 2"/>
    <w:basedOn w:val="Normal"/>
    <w:rsid w:val="00960ED7"/>
    <w:pPr>
      <w:ind w:left="720" w:hanging="12"/>
      <w:jc w:val="both"/>
    </w:pPr>
    <w:rPr>
      <w:rFonts w:ascii="Comic Sans MS" w:hAnsi="Comic Sans MS"/>
      <w:lang w:val="es-ES"/>
    </w:rPr>
  </w:style>
  <w:style w:type="paragraph" w:styleId="Sangra3detindependiente">
    <w:name w:val="Body Text Indent 3"/>
    <w:basedOn w:val="Normal"/>
    <w:rsid w:val="00960ED7"/>
    <w:pPr>
      <w:ind w:left="1080" w:hanging="360"/>
      <w:jc w:val="both"/>
    </w:pPr>
    <w:rPr>
      <w:rFonts w:ascii="Comic Sans MS" w:hAnsi="Comic Sans MS"/>
      <w:sz w:val="22"/>
      <w:lang w:val="es-ES"/>
    </w:rPr>
  </w:style>
  <w:style w:type="paragraph" w:styleId="Textoindependiente">
    <w:name w:val="Body Text"/>
    <w:basedOn w:val="Normal"/>
    <w:rsid w:val="001F6F08"/>
    <w:pPr>
      <w:spacing w:after="120"/>
    </w:pPr>
  </w:style>
  <w:style w:type="paragraph" w:styleId="Encabezado">
    <w:name w:val="header"/>
    <w:basedOn w:val="Normal"/>
    <w:rsid w:val="00743DD3"/>
    <w:pPr>
      <w:tabs>
        <w:tab w:val="center" w:pos="4252"/>
        <w:tab w:val="right" w:pos="8504"/>
      </w:tabs>
    </w:pPr>
  </w:style>
  <w:style w:type="character" w:styleId="Nmerodepgina">
    <w:name w:val="page number"/>
    <w:basedOn w:val="Fuentedeprrafopredeter"/>
    <w:rsid w:val="00743DD3"/>
  </w:style>
</w:styles>
</file>

<file path=word/webSettings.xml><?xml version="1.0" encoding="utf-8"?>
<w:webSettings xmlns:r="http://schemas.openxmlformats.org/officeDocument/2006/relationships" xmlns:w="http://schemas.openxmlformats.org/wordprocessingml/2006/main">
  <w:divs>
    <w:div w:id="53269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EE2870A-8D17-4601-9147-7F9BCD00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1118</Words>
  <Characters>6153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QUÍMICA DE HETEROCÍCLICOS Y</vt:lpstr>
    </vt:vector>
  </TitlesOfParts>
  <Company>Universidad de Chile</Company>
  <LinksUpToDate>false</LinksUpToDate>
  <CharactersWithSpaces>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QUÍMICA DE HETEROCÍCLICOS Y</dc:title>
  <dc:subject/>
  <dc:creator>Gianni Cordano</dc:creator>
  <cp:keywords/>
  <dc:description/>
  <cp:lastModifiedBy>carolina</cp:lastModifiedBy>
  <cp:revision>2</cp:revision>
  <cp:lastPrinted>2011-03-21T18:25:00Z</cp:lastPrinted>
  <dcterms:created xsi:type="dcterms:W3CDTF">2011-04-05T22:09:00Z</dcterms:created>
  <dcterms:modified xsi:type="dcterms:W3CDTF">2011-04-05T22:09:00Z</dcterms:modified>
</cp:coreProperties>
</file>