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6E" w:rsidRPr="00A108C5" w:rsidRDefault="0001144B" w:rsidP="00A108C5">
      <w:pPr>
        <w:jc w:val="center"/>
        <w:rPr>
          <w:b/>
        </w:rPr>
      </w:pPr>
      <w:r w:rsidRPr="00A108C5">
        <w:rPr>
          <w:b/>
        </w:rPr>
        <w:t>Prueba A</w:t>
      </w:r>
      <w:r w:rsidR="00893EA5">
        <w:rPr>
          <w:b/>
        </w:rPr>
        <w:t>2</w:t>
      </w:r>
      <w:r w:rsidRPr="00A108C5">
        <w:rPr>
          <w:b/>
        </w:rPr>
        <w:t xml:space="preserve"> Instrucciones</w:t>
      </w:r>
    </w:p>
    <w:p w:rsidR="00A108C5" w:rsidRDefault="00A108C5"/>
    <w:p w:rsidR="00DD6397" w:rsidRDefault="00A108C5">
      <w:r w:rsidRPr="00A108C5">
        <w:rPr>
          <w:b/>
        </w:rPr>
        <w:t>Materia a controlar:</w:t>
      </w:r>
      <w:r w:rsidR="00CB1840">
        <w:t xml:space="preserve"> hasta la que se verá</w:t>
      </w:r>
      <w:r>
        <w:t xml:space="preserve"> en la </w:t>
      </w:r>
      <w:r w:rsidR="00CB1840">
        <w:t>clase del miércoles 27</w:t>
      </w:r>
      <w:r>
        <w:t xml:space="preserve"> de </w:t>
      </w:r>
      <w:r w:rsidR="00DD6397">
        <w:t>octubre</w:t>
      </w:r>
      <w:r>
        <w:t xml:space="preserve"> </w:t>
      </w:r>
    </w:p>
    <w:p w:rsidR="00DD6397" w:rsidRDefault="00DD6397">
      <w:pPr>
        <w:rPr>
          <w:b/>
        </w:rPr>
      </w:pPr>
      <w:r>
        <w:rPr>
          <w:b/>
        </w:rPr>
        <w:t xml:space="preserve">Temas: </w:t>
      </w:r>
    </w:p>
    <w:p w:rsidR="00DD6397" w:rsidRDefault="00DD6397" w:rsidP="00DD6397">
      <w:r w:rsidRPr="00DD6397">
        <w:t>Modelo de 2 compartimentos</w:t>
      </w:r>
    </w:p>
    <w:p w:rsidR="00DD6397" w:rsidRDefault="00DD6397" w:rsidP="00DD6397">
      <w:r>
        <w:t>Dosis múltiple</w:t>
      </w:r>
    </w:p>
    <w:p w:rsidR="00DD6397" w:rsidRDefault="00DD6397" w:rsidP="00DD6397">
      <w:r>
        <w:t xml:space="preserve">Modelos no </w:t>
      </w:r>
      <w:proofErr w:type="spellStart"/>
      <w:r>
        <w:t>compartimentales</w:t>
      </w:r>
      <w:proofErr w:type="spellEnd"/>
    </w:p>
    <w:p w:rsidR="00DD6397" w:rsidRPr="00DD6397" w:rsidRDefault="00DD6397" w:rsidP="00DD6397">
      <w:pPr>
        <w:rPr>
          <w:rFonts w:ascii="Arial" w:hAnsi="Arial" w:cs="Arial"/>
        </w:rPr>
      </w:pPr>
      <w:r>
        <w:t xml:space="preserve">Farmacocinética no lineal </w:t>
      </w:r>
    </w:p>
    <w:p w:rsidR="00DD6397" w:rsidRDefault="00DD6397" w:rsidP="00DD6397">
      <w:proofErr w:type="spellStart"/>
      <w:r>
        <w:t>Biofarmacia</w:t>
      </w:r>
      <w:proofErr w:type="spellEnd"/>
      <w:r>
        <w:t xml:space="preserve">: </w:t>
      </w:r>
    </w:p>
    <w:p w:rsidR="00DD6397" w:rsidRPr="00DD6397" w:rsidRDefault="00DD6397" w:rsidP="00DD6397">
      <w:pPr>
        <w:ind w:firstLine="708"/>
        <w:rPr>
          <w:rFonts w:cs="Arial"/>
        </w:rPr>
      </w:pPr>
      <w:r w:rsidRPr="00DD6397">
        <w:rPr>
          <w:rFonts w:cs="Arial"/>
        </w:rPr>
        <w:t xml:space="preserve">Características </w:t>
      </w:r>
      <w:proofErr w:type="spellStart"/>
      <w:r w:rsidRPr="00DD6397">
        <w:rPr>
          <w:rFonts w:cs="Arial"/>
        </w:rPr>
        <w:t>biofarmacéuticas</w:t>
      </w:r>
      <w:proofErr w:type="spellEnd"/>
      <w:r w:rsidRPr="00DD6397">
        <w:rPr>
          <w:rFonts w:cs="Arial"/>
        </w:rPr>
        <w:t xml:space="preserve"> del tracto GI</w:t>
      </w:r>
    </w:p>
    <w:p w:rsidR="00DD6397" w:rsidRPr="00DD6397" w:rsidRDefault="00DD6397" w:rsidP="00DD6397">
      <w:pPr>
        <w:ind w:firstLine="708"/>
        <w:rPr>
          <w:rFonts w:cs="Arial"/>
        </w:rPr>
      </w:pPr>
      <w:r w:rsidRPr="00DD6397">
        <w:rPr>
          <w:rFonts w:cs="Arial"/>
        </w:rPr>
        <w:t>Disolución de medicamentos</w:t>
      </w:r>
    </w:p>
    <w:p w:rsidR="00DD6397" w:rsidRPr="00DD6397" w:rsidRDefault="00DD6397" w:rsidP="00DD6397">
      <w:pPr>
        <w:ind w:firstLine="708"/>
        <w:rPr>
          <w:rFonts w:cs="Arial"/>
        </w:rPr>
      </w:pPr>
      <w:proofErr w:type="spellStart"/>
      <w:r w:rsidRPr="00DD6397">
        <w:rPr>
          <w:rFonts w:cs="Arial"/>
        </w:rPr>
        <w:t>Biodisponibilidad</w:t>
      </w:r>
      <w:proofErr w:type="spellEnd"/>
      <w:r w:rsidRPr="00DD6397">
        <w:rPr>
          <w:rFonts w:cs="Arial"/>
        </w:rPr>
        <w:t xml:space="preserve"> y </w:t>
      </w:r>
      <w:proofErr w:type="spellStart"/>
      <w:r w:rsidRPr="00DD6397">
        <w:rPr>
          <w:rFonts w:cs="Arial"/>
        </w:rPr>
        <w:t>Bioequivalencia</w:t>
      </w:r>
      <w:proofErr w:type="spellEnd"/>
      <w:r w:rsidRPr="00DD6397">
        <w:rPr>
          <w:rFonts w:cs="Arial"/>
        </w:rPr>
        <w:t xml:space="preserve"> (hasta el 27 de octubre)</w:t>
      </w:r>
    </w:p>
    <w:p w:rsidR="00DD6397" w:rsidRPr="00DD6397" w:rsidRDefault="00DD6397" w:rsidP="00DD6397">
      <w:pPr>
        <w:pStyle w:val="Prrafodelista"/>
        <w:ind w:left="1416"/>
        <w:rPr>
          <w:rFonts w:ascii="Arial" w:hAnsi="Arial" w:cs="Arial"/>
        </w:rPr>
      </w:pPr>
      <w:r w:rsidRPr="00DD6397">
        <w:rPr>
          <w:rFonts w:ascii="Arial" w:hAnsi="Arial" w:cs="Arial"/>
        </w:rPr>
        <w:t xml:space="preserve"> </w:t>
      </w:r>
    </w:p>
    <w:p w:rsidR="00A108C5" w:rsidRDefault="00A108C5">
      <w:r w:rsidRPr="00A108C5">
        <w:rPr>
          <w:b/>
        </w:rPr>
        <w:t>Objetivos:</w:t>
      </w:r>
      <w:r>
        <w:t xml:space="preserve"> 1</w:t>
      </w:r>
      <w:r w:rsidR="005C082E">
        <w:t>, 2, 4 9 al 25, 27 al 30, 33</w:t>
      </w:r>
    </w:p>
    <w:p w:rsidR="00A108C5" w:rsidRDefault="00A108C5">
      <w:r w:rsidRPr="00A108C5">
        <w:rPr>
          <w:b/>
        </w:rPr>
        <w:t>Formulario:</w:t>
      </w:r>
      <w:r>
        <w:t xml:space="preserve"> se proporciona junto con la prueba. No incluye fórmulas conceptuales (vida media, </w:t>
      </w:r>
      <w:proofErr w:type="spellStart"/>
      <w:r>
        <w:t>Vd</w:t>
      </w:r>
      <w:proofErr w:type="spellEnd"/>
      <w:r>
        <w:t xml:space="preserve"> y </w:t>
      </w:r>
      <w:proofErr w:type="spellStart"/>
      <w:r>
        <w:t>clearance</w:t>
      </w:r>
      <w:proofErr w:type="spellEnd"/>
      <w:r>
        <w:t>)</w:t>
      </w:r>
    </w:p>
    <w:p w:rsidR="00A108C5" w:rsidRDefault="00A108C5">
      <w:r w:rsidRPr="00A108C5">
        <w:rPr>
          <w:b/>
        </w:rPr>
        <w:t>Calculadora:</w:t>
      </w:r>
      <w:r>
        <w:t xml:space="preserve"> obligatorio traer una. No se permiten préstamos de calculadora ni uso de celular</w:t>
      </w:r>
    </w:p>
    <w:p w:rsidR="00A108C5" w:rsidRDefault="00A108C5">
      <w:r w:rsidRPr="00A108C5">
        <w:rPr>
          <w:b/>
        </w:rPr>
        <w:t>Hora de la prueba:</w:t>
      </w:r>
      <w:r>
        <w:t xml:space="preserve"> </w:t>
      </w:r>
      <w:r w:rsidR="00DD6397">
        <w:t>11</w:t>
      </w:r>
      <w:r>
        <w:t xml:space="preserve"> AM en Vicuña Mackenna</w:t>
      </w:r>
    </w:p>
    <w:sectPr w:rsidR="00A108C5" w:rsidSect="00F67A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C7AF3"/>
    <w:multiLevelType w:val="hybridMultilevel"/>
    <w:tmpl w:val="0F14B020"/>
    <w:lvl w:ilvl="0" w:tplc="D5CEBA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1144B"/>
    <w:rsid w:val="0001144B"/>
    <w:rsid w:val="005C082E"/>
    <w:rsid w:val="00893EA5"/>
    <w:rsid w:val="00A108C5"/>
    <w:rsid w:val="00CB1840"/>
    <w:rsid w:val="00CE7C7F"/>
    <w:rsid w:val="00DD6397"/>
    <w:rsid w:val="00F6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A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6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553</Characters>
  <Application>Microsoft Office Word</Application>
  <DocSecurity>0</DocSecurity>
  <Lines>4</Lines>
  <Paragraphs>1</Paragraphs>
  <ScaleCrop>false</ScaleCrop>
  <Company>http://www.uchile.cl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Universidad de Chile</dc:creator>
  <cp:keywords/>
  <dc:description/>
  <cp:lastModifiedBy>Universidad de Chile</cp:lastModifiedBy>
  <cp:revision>5</cp:revision>
  <dcterms:created xsi:type="dcterms:W3CDTF">2010-10-24T18:35:00Z</dcterms:created>
  <dcterms:modified xsi:type="dcterms:W3CDTF">2010-10-24T18:45:00Z</dcterms:modified>
</cp:coreProperties>
</file>