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0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7329"/>
      </w:tblGrid>
      <w:tr w:rsidR="004B172B" w:rsidRPr="00984E4A" w14:paraId="498E87D8" w14:textId="77777777" w:rsidTr="008C2A1B">
        <w:trPr>
          <w:trHeight w:val="764"/>
        </w:trPr>
        <w:tc>
          <w:tcPr>
            <w:tcW w:w="9047" w:type="dxa"/>
            <w:gridSpan w:val="2"/>
          </w:tcPr>
          <w:p w14:paraId="0E28AD56" w14:textId="31118124" w:rsidR="004B172B" w:rsidRPr="00541CF2" w:rsidRDefault="004B172B" w:rsidP="004B172B">
            <w:pPr>
              <w:pStyle w:val="TableParagraph"/>
              <w:spacing w:before="238"/>
              <w:ind w:left="2520" w:right="534" w:hanging="10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Reunión sobre objetos de conocimiento</w:t>
            </w:r>
            <w:r w:rsidRPr="00541CF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41CF2">
              <w:rPr>
                <w:rFonts w:ascii="Arial" w:hAnsi="Arial" w:cs="Arial"/>
                <w:b/>
              </w:rPr>
              <w:t>en química</w:t>
            </w:r>
            <w:r w:rsidRPr="00541CF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41CF2">
              <w:rPr>
                <w:rFonts w:ascii="Arial" w:hAnsi="Arial" w:cs="Arial"/>
                <w:b/>
              </w:rPr>
              <w:t>y ciencias de la vida</w:t>
            </w:r>
            <w:r>
              <w:rPr>
                <w:rFonts w:ascii="Arial" w:hAnsi="Arial" w:cs="Arial"/>
                <w:b/>
              </w:rPr>
              <w:t>: desde la taxonomía al reconocimiento de derechos</w:t>
            </w:r>
          </w:p>
        </w:tc>
      </w:tr>
      <w:tr w:rsidR="004B172B" w:rsidRPr="00984E4A" w14:paraId="33006648" w14:textId="77777777" w:rsidTr="00BE36AB">
        <w:trPr>
          <w:trHeight w:val="1732"/>
        </w:trPr>
        <w:tc>
          <w:tcPr>
            <w:tcW w:w="1718" w:type="dxa"/>
          </w:tcPr>
          <w:p w14:paraId="65E2509A" w14:textId="77777777" w:rsidR="004B172B" w:rsidRPr="00984E4A" w:rsidRDefault="004B172B" w:rsidP="00D52C3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63B141D" w14:textId="77777777" w:rsidR="004B172B" w:rsidRPr="00984E4A" w:rsidRDefault="004B172B" w:rsidP="00D52C38">
            <w:pPr>
              <w:pStyle w:val="TableParagraph"/>
              <w:spacing w:before="231"/>
              <w:ind w:left="0"/>
              <w:rPr>
                <w:rFonts w:ascii="Arial" w:hAnsi="Arial" w:cs="Arial"/>
              </w:rPr>
            </w:pPr>
          </w:p>
          <w:p w14:paraId="137F7328" w14:textId="77777777" w:rsidR="004B172B" w:rsidRPr="00984E4A" w:rsidRDefault="004B172B" w:rsidP="00D52C38">
            <w:pPr>
              <w:pStyle w:val="TableParagraph"/>
              <w:ind w:left="127"/>
              <w:rPr>
                <w:rFonts w:ascii="Arial" w:hAnsi="Arial" w:cs="Arial"/>
                <w:b/>
              </w:rPr>
            </w:pPr>
            <w:r w:rsidRPr="00984E4A">
              <w:rPr>
                <w:rFonts w:ascii="Arial" w:hAnsi="Arial" w:cs="Arial"/>
                <w:b/>
                <w:spacing w:val="-2"/>
              </w:rPr>
              <w:t>Objetivos</w:t>
            </w:r>
          </w:p>
        </w:tc>
        <w:tc>
          <w:tcPr>
            <w:tcW w:w="7329" w:type="dxa"/>
          </w:tcPr>
          <w:p w14:paraId="1B71781C" w14:textId="77777777" w:rsidR="004B172B" w:rsidRPr="00541CF2" w:rsidRDefault="004B172B" w:rsidP="00D52C38">
            <w:pPr>
              <w:pStyle w:val="TableParagraph"/>
              <w:spacing w:before="240"/>
              <w:ind w:right="95"/>
              <w:jc w:val="both"/>
              <w:rPr>
                <w:rFonts w:ascii="Arial" w:hAnsi="Arial" w:cs="Arial"/>
              </w:rPr>
            </w:pPr>
            <w:r w:rsidRPr="00541CF2">
              <w:rPr>
                <w:rFonts w:ascii="Arial" w:hAnsi="Arial" w:cs="Arial"/>
              </w:rPr>
              <w:t xml:space="preserve">Describir y </w:t>
            </w:r>
            <w:r>
              <w:rPr>
                <w:rFonts w:ascii="Arial" w:hAnsi="Arial" w:cs="Arial"/>
              </w:rPr>
              <w:t xml:space="preserve">reflexionar respecto de </w:t>
            </w:r>
            <w:r w:rsidRPr="00541CF2">
              <w:rPr>
                <w:rFonts w:ascii="Arial" w:hAnsi="Arial" w:cs="Arial"/>
              </w:rPr>
              <w:t>objetos</w:t>
            </w:r>
            <w:r>
              <w:rPr>
                <w:rFonts w:ascii="Arial" w:hAnsi="Arial" w:cs="Arial"/>
              </w:rPr>
              <w:t xml:space="preserve"> de conocimiento</w:t>
            </w:r>
            <w:r w:rsidRPr="00541CF2">
              <w:rPr>
                <w:rFonts w:ascii="Arial" w:hAnsi="Arial" w:cs="Arial"/>
              </w:rPr>
              <w:t xml:space="preserve"> (genomas, compuestos químicos, </w:t>
            </w:r>
            <w:r>
              <w:rPr>
                <w:rFonts w:ascii="Arial" w:hAnsi="Arial" w:cs="Arial"/>
              </w:rPr>
              <w:t>microorganismos y otros</w:t>
            </w:r>
            <w:r w:rsidRPr="00541CF2">
              <w:rPr>
                <w:rFonts w:ascii="Arial" w:hAnsi="Arial" w:cs="Arial"/>
              </w:rPr>
              <w:t>) vinculados a la investigación en química y ciencias de la vida</w:t>
            </w:r>
            <w:r>
              <w:rPr>
                <w:rFonts w:ascii="Arial" w:hAnsi="Arial" w:cs="Arial"/>
              </w:rPr>
              <w:t>.</w:t>
            </w:r>
          </w:p>
          <w:p w14:paraId="6B1994F3" w14:textId="77777777" w:rsidR="004B172B" w:rsidRDefault="004B172B" w:rsidP="00D52C38">
            <w:pPr>
              <w:pStyle w:val="TableParagraph"/>
              <w:spacing w:before="240"/>
              <w:jc w:val="both"/>
              <w:rPr>
                <w:rFonts w:ascii="Arial" w:hAnsi="Arial" w:cs="Arial"/>
                <w:spacing w:val="-6"/>
              </w:rPr>
            </w:pPr>
            <w:r w:rsidRPr="00541CF2">
              <w:rPr>
                <w:rFonts w:ascii="Arial" w:hAnsi="Arial" w:cs="Arial"/>
              </w:rPr>
              <w:t>Compartir</w:t>
            </w:r>
            <w:r w:rsidRPr="00541CF2">
              <w:rPr>
                <w:rFonts w:ascii="Arial" w:hAnsi="Arial" w:cs="Arial"/>
                <w:spacing w:val="-9"/>
              </w:rPr>
              <w:t xml:space="preserve"> </w:t>
            </w:r>
            <w:r w:rsidRPr="00541CF2">
              <w:rPr>
                <w:rFonts w:ascii="Arial" w:hAnsi="Arial" w:cs="Arial"/>
              </w:rPr>
              <w:t>experiencias</w:t>
            </w:r>
            <w:r w:rsidRPr="00541CF2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de ciencia abierta y derechos intelectuales, sobre estos objetos en la Universidad de Chile.</w:t>
            </w:r>
          </w:p>
          <w:p w14:paraId="4F7412C1" w14:textId="77777777" w:rsidR="004B172B" w:rsidRPr="00541CF2" w:rsidRDefault="004B172B" w:rsidP="00D52C38">
            <w:pPr>
              <w:pStyle w:val="TableParagraph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Identificador de </w:t>
            </w:r>
            <w:r w:rsidRPr="00541CF2">
              <w:rPr>
                <w:rFonts w:ascii="Arial" w:hAnsi="Arial" w:cs="Arial"/>
              </w:rPr>
              <w:t>repositorios</w:t>
            </w:r>
            <w:r w:rsidRPr="00541CF2">
              <w:rPr>
                <w:rFonts w:ascii="Arial" w:hAnsi="Arial" w:cs="Arial"/>
                <w:spacing w:val="-9"/>
              </w:rPr>
              <w:t xml:space="preserve"> </w:t>
            </w:r>
            <w:r w:rsidRPr="00541CF2">
              <w:rPr>
                <w:rFonts w:ascii="Arial" w:hAnsi="Arial" w:cs="Arial"/>
              </w:rPr>
              <w:t>temáticos</w:t>
            </w:r>
            <w:r>
              <w:rPr>
                <w:rFonts w:ascii="Arial" w:hAnsi="Arial" w:cs="Arial"/>
              </w:rPr>
              <w:t xml:space="preserve"> y prácticas</w:t>
            </w:r>
            <w:r>
              <w:rPr>
                <w:rFonts w:ascii="Arial" w:hAnsi="Arial" w:cs="Arial"/>
                <w:spacing w:val="-2"/>
              </w:rPr>
              <w:t xml:space="preserve"> en estos campos de conocimiento.</w:t>
            </w:r>
          </w:p>
        </w:tc>
      </w:tr>
      <w:tr w:rsidR="004B172B" w:rsidRPr="00984E4A" w14:paraId="737B74DC" w14:textId="77777777" w:rsidTr="00BE36AB">
        <w:trPr>
          <w:trHeight w:val="755"/>
        </w:trPr>
        <w:tc>
          <w:tcPr>
            <w:tcW w:w="1718" w:type="dxa"/>
          </w:tcPr>
          <w:p w14:paraId="3160AEC6" w14:textId="77777777" w:rsidR="004B172B" w:rsidRPr="00984E4A" w:rsidRDefault="004B172B" w:rsidP="00D52C38">
            <w:pPr>
              <w:pStyle w:val="TableParagraph"/>
              <w:spacing w:before="236"/>
              <w:ind w:left="0"/>
              <w:rPr>
                <w:rFonts w:ascii="Arial" w:hAnsi="Arial" w:cs="Arial"/>
              </w:rPr>
            </w:pPr>
          </w:p>
          <w:p w14:paraId="651DBADE" w14:textId="77777777" w:rsidR="004B172B" w:rsidRPr="00984E4A" w:rsidRDefault="004B172B" w:rsidP="00D52C38">
            <w:pPr>
              <w:pStyle w:val="TableParagraph"/>
              <w:rPr>
                <w:rFonts w:ascii="Arial" w:hAnsi="Arial" w:cs="Arial"/>
                <w:b/>
              </w:rPr>
            </w:pPr>
            <w:r w:rsidRPr="00984E4A">
              <w:rPr>
                <w:rFonts w:ascii="Arial" w:hAnsi="Arial" w:cs="Arial"/>
                <w:b/>
                <w:spacing w:val="-2"/>
              </w:rPr>
              <w:t>Metodología</w:t>
            </w:r>
          </w:p>
        </w:tc>
        <w:tc>
          <w:tcPr>
            <w:tcW w:w="7329" w:type="dxa"/>
          </w:tcPr>
          <w:p w14:paraId="4096C7CA" w14:textId="77777777" w:rsidR="004B172B" w:rsidRPr="00541CF2" w:rsidRDefault="004B172B" w:rsidP="00D52C38">
            <w:pPr>
              <w:pStyle w:val="TableParagraph"/>
              <w:spacing w:before="237"/>
              <w:ind w:right="96"/>
              <w:jc w:val="both"/>
              <w:rPr>
                <w:rFonts w:ascii="Arial" w:hAnsi="Arial" w:cs="Arial"/>
              </w:rPr>
            </w:pPr>
            <w:r w:rsidRPr="00541CF2">
              <w:rPr>
                <w:rFonts w:ascii="Arial" w:hAnsi="Arial" w:cs="Arial"/>
              </w:rPr>
              <w:t xml:space="preserve">Presentaciones, </w:t>
            </w:r>
            <w:r>
              <w:rPr>
                <w:rFonts w:ascii="Arial" w:hAnsi="Arial" w:cs="Arial"/>
              </w:rPr>
              <w:t xml:space="preserve">experiencias prácticas y </w:t>
            </w:r>
            <w:r w:rsidRPr="00541CF2">
              <w:rPr>
                <w:rFonts w:ascii="Arial" w:hAnsi="Arial" w:cs="Arial"/>
              </w:rPr>
              <w:t xml:space="preserve">discusión </w:t>
            </w:r>
            <w:r>
              <w:rPr>
                <w:rFonts w:ascii="Arial" w:hAnsi="Arial" w:cs="Arial"/>
              </w:rPr>
              <w:t>en el contexto de la ciencia abierta.</w:t>
            </w:r>
          </w:p>
        </w:tc>
      </w:tr>
      <w:tr w:rsidR="004B172B" w:rsidRPr="00984E4A" w14:paraId="78AA6CA1" w14:textId="77777777" w:rsidTr="00BE36AB">
        <w:trPr>
          <w:trHeight w:val="695"/>
        </w:trPr>
        <w:tc>
          <w:tcPr>
            <w:tcW w:w="1718" w:type="dxa"/>
          </w:tcPr>
          <w:p w14:paraId="623F0C03" w14:textId="77777777" w:rsidR="004B172B" w:rsidRPr="00984E4A" w:rsidRDefault="004B172B" w:rsidP="00D52C38">
            <w:pPr>
              <w:pStyle w:val="TableParagraph"/>
              <w:spacing w:before="106"/>
              <w:ind w:left="0"/>
              <w:rPr>
                <w:rFonts w:ascii="Arial" w:hAnsi="Arial" w:cs="Arial"/>
              </w:rPr>
            </w:pPr>
          </w:p>
          <w:p w14:paraId="27BCC51B" w14:textId="77777777" w:rsidR="004B172B" w:rsidRPr="00984E4A" w:rsidRDefault="004B172B" w:rsidP="00D52C3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  <w:r w:rsidRPr="00984E4A">
              <w:rPr>
                <w:rFonts w:ascii="Arial" w:hAnsi="Arial" w:cs="Arial"/>
                <w:b/>
              </w:rPr>
              <w:t>Público</w:t>
            </w:r>
            <w:r w:rsidRPr="00984E4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4E4A">
              <w:rPr>
                <w:rFonts w:ascii="Arial" w:hAnsi="Arial" w:cs="Arial"/>
                <w:b/>
                <w:spacing w:val="-2"/>
              </w:rPr>
              <w:t>objetivo</w:t>
            </w:r>
          </w:p>
        </w:tc>
        <w:tc>
          <w:tcPr>
            <w:tcW w:w="7329" w:type="dxa"/>
          </w:tcPr>
          <w:p w14:paraId="0FE25382" w14:textId="0CFDF98C" w:rsidR="004B172B" w:rsidRPr="00541CF2" w:rsidRDefault="004B172B" w:rsidP="00D52C38">
            <w:pPr>
              <w:pStyle w:val="TableParagraph"/>
              <w:spacing w:before="237"/>
              <w:jc w:val="both"/>
              <w:rPr>
                <w:rFonts w:ascii="Arial" w:hAnsi="Arial" w:cs="Arial"/>
              </w:rPr>
            </w:pPr>
            <w:r w:rsidRPr="00541CF2">
              <w:rPr>
                <w:rFonts w:ascii="Arial" w:hAnsi="Arial" w:cs="Arial"/>
              </w:rPr>
              <w:t>Académicos(as), investigadores(as),</w:t>
            </w:r>
            <w:r>
              <w:rPr>
                <w:rFonts w:ascii="Arial" w:hAnsi="Arial" w:cs="Arial"/>
              </w:rPr>
              <w:t xml:space="preserve"> </w:t>
            </w:r>
            <w:r w:rsidRPr="00541CF2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s</w:t>
            </w:r>
            <w:r w:rsidRPr="00541CF2">
              <w:rPr>
                <w:rFonts w:ascii="Arial" w:hAnsi="Arial" w:cs="Arial"/>
              </w:rPr>
              <w:t xml:space="preserve"> de postgrado y pregrado</w:t>
            </w:r>
            <w:r w:rsidR="00DD553E">
              <w:rPr>
                <w:rFonts w:ascii="Arial" w:hAnsi="Arial" w:cs="Arial"/>
              </w:rPr>
              <w:t xml:space="preserve"> de la Universidad de Chile</w:t>
            </w:r>
          </w:p>
        </w:tc>
      </w:tr>
      <w:tr w:rsidR="004B172B" w:rsidRPr="00984E4A" w14:paraId="50A78553" w14:textId="77777777" w:rsidTr="00BE36AB">
        <w:trPr>
          <w:trHeight w:val="490"/>
        </w:trPr>
        <w:tc>
          <w:tcPr>
            <w:tcW w:w="1718" w:type="dxa"/>
          </w:tcPr>
          <w:p w14:paraId="371873A4" w14:textId="77777777" w:rsidR="004B172B" w:rsidRPr="00984E4A" w:rsidRDefault="004B172B" w:rsidP="00D52C38">
            <w:pPr>
              <w:pStyle w:val="TableParagraph"/>
              <w:spacing w:before="109"/>
              <w:ind w:left="0"/>
              <w:rPr>
                <w:rFonts w:ascii="Arial" w:hAnsi="Arial" w:cs="Arial"/>
              </w:rPr>
            </w:pPr>
          </w:p>
          <w:p w14:paraId="401938EA" w14:textId="77777777" w:rsidR="004B172B" w:rsidRPr="00984E4A" w:rsidRDefault="004B172B" w:rsidP="00D52C38">
            <w:pPr>
              <w:pStyle w:val="TableParagraph"/>
              <w:rPr>
                <w:rFonts w:ascii="Arial" w:hAnsi="Arial" w:cs="Arial"/>
                <w:b/>
              </w:rPr>
            </w:pPr>
            <w:r w:rsidRPr="00984E4A">
              <w:rPr>
                <w:rFonts w:ascii="Arial" w:hAnsi="Arial" w:cs="Arial"/>
                <w:b/>
                <w:spacing w:val="-2"/>
              </w:rPr>
              <w:t>Lugar</w:t>
            </w:r>
          </w:p>
        </w:tc>
        <w:tc>
          <w:tcPr>
            <w:tcW w:w="7329" w:type="dxa"/>
          </w:tcPr>
          <w:p w14:paraId="22A936C9" w14:textId="4DD7BA75" w:rsidR="004B172B" w:rsidRPr="00541CF2" w:rsidRDefault="00BE36AB" w:rsidP="00BE36AB">
            <w:pPr>
              <w:pStyle w:val="TableParagraph"/>
              <w:spacing w:before="2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E36AB">
              <w:rPr>
                <w:rFonts w:ascii="Arial" w:hAnsi="Arial" w:cs="Arial"/>
              </w:rPr>
              <w:t xml:space="preserve">ala de Biblioteca del Edificio </w:t>
            </w:r>
            <w:r>
              <w:rPr>
                <w:rFonts w:ascii="Arial" w:hAnsi="Arial" w:cs="Arial"/>
              </w:rPr>
              <w:t>p</w:t>
            </w:r>
            <w:r w:rsidRPr="00BE36AB">
              <w:rPr>
                <w:rFonts w:ascii="Arial" w:hAnsi="Arial" w:cs="Arial"/>
              </w:rPr>
              <w:t xml:space="preserve">rofesores </w:t>
            </w:r>
            <w:r w:rsidRPr="00BE36AB">
              <w:rPr>
                <w:rFonts w:ascii="Arial" w:hAnsi="Arial" w:cs="Arial"/>
              </w:rPr>
              <w:t>eméritos</w:t>
            </w:r>
            <w:r w:rsidRPr="00BE36AB">
              <w:rPr>
                <w:rFonts w:ascii="Arial" w:hAnsi="Arial" w:cs="Arial"/>
              </w:rPr>
              <w:t xml:space="preserve"> (EPE)</w:t>
            </w:r>
            <w:r>
              <w:rPr>
                <w:rFonts w:ascii="Arial" w:hAnsi="Arial" w:cs="Arial"/>
              </w:rPr>
              <w:t xml:space="preserve">. </w:t>
            </w:r>
            <w:r w:rsidR="004B172B" w:rsidRPr="00541CF2">
              <w:rPr>
                <w:rFonts w:ascii="Arial" w:hAnsi="Arial" w:cs="Arial"/>
              </w:rPr>
              <w:t>Facultad de Ciencias Químicas y Farmacéuticas de la Universidad de Chile. Campus Norte</w:t>
            </w:r>
            <w:r>
              <w:rPr>
                <w:rFonts w:ascii="Arial" w:hAnsi="Arial" w:cs="Arial"/>
              </w:rPr>
              <w:t xml:space="preserve">. </w:t>
            </w:r>
            <w:r w:rsidRPr="00BE36AB">
              <w:rPr>
                <w:rFonts w:ascii="Arial" w:hAnsi="Arial" w:cs="Arial"/>
              </w:rPr>
              <w:t>Carlos Lorca Tobar 964, Independencia</w:t>
            </w:r>
          </w:p>
        </w:tc>
      </w:tr>
      <w:tr w:rsidR="004B172B" w:rsidRPr="00984E4A" w14:paraId="7AE1BE72" w14:textId="77777777" w:rsidTr="00BE36AB">
        <w:trPr>
          <w:trHeight w:val="570"/>
        </w:trPr>
        <w:tc>
          <w:tcPr>
            <w:tcW w:w="1718" w:type="dxa"/>
          </w:tcPr>
          <w:p w14:paraId="45B2A5DB" w14:textId="77777777" w:rsidR="004B172B" w:rsidRPr="00984E4A" w:rsidRDefault="004B172B" w:rsidP="00D52C38">
            <w:pPr>
              <w:pStyle w:val="TableParagraph"/>
              <w:spacing w:before="235"/>
              <w:rPr>
                <w:rFonts w:ascii="Arial" w:hAnsi="Arial" w:cs="Arial"/>
                <w:b/>
              </w:rPr>
            </w:pPr>
            <w:r w:rsidRPr="00984E4A">
              <w:rPr>
                <w:rFonts w:ascii="Arial" w:hAnsi="Arial" w:cs="Arial"/>
                <w:b/>
                <w:spacing w:val="-2"/>
              </w:rPr>
              <w:t>Fecha</w:t>
            </w:r>
          </w:p>
        </w:tc>
        <w:tc>
          <w:tcPr>
            <w:tcW w:w="7329" w:type="dxa"/>
          </w:tcPr>
          <w:p w14:paraId="7191A131" w14:textId="73AABCE3" w:rsidR="004B172B" w:rsidRPr="00541CF2" w:rsidRDefault="004B172B" w:rsidP="00D52C38">
            <w:pPr>
              <w:pStyle w:val="TableParagraph"/>
              <w:spacing w:before="237"/>
              <w:jc w:val="both"/>
              <w:rPr>
                <w:rFonts w:ascii="Arial" w:hAnsi="Arial" w:cs="Arial"/>
              </w:rPr>
            </w:pPr>
            <w:r w:rsidRPr="00541CF2">
              <w:rPr>
                <w:rFonts w:ascii="Arial" w:hAnsi="Arial" w:cs="Arial"/>
              </w:rPr>
              <w:t>24 de abril</w:t>
            </w:r>
            <w:r w:rsidRPr="00541CF2">
              <w:rPr>
                <w:rFonts w:ascii="Arial" w:hAnsi="Arial" w:cs="Arial"/>
                <w:spacing w:val="-5"/>
              </w:rPr>
              <w:t xml:space="preserve"> </w:t>
            </w:r>
            <w:r w:rsidRPr="00541CF2">
              <w:rPr>
                <w:rFonts w:ascii="Arial" w:hAnsi="Arial" w:cs="Arial"/>
              </w:rPr>
              <w:t>de</w:t>
            </w:r>
            <w:r w:rsidRPr="00541CF2">
              <w:rPr>
                <w:rFonts w:ascii="Arial" w:hAnsi="Arial" w:cs="Arial"/>
                <w:spacing w:val="-2"/>
              </w:rPr>
              <w:t xml:space="preserve"> </w:t>
            </w:r>
            <w:r w:rsidRPr="00541CF2">
              <w:rPr>
                <w:rFonts w:ascii="Arial" w:hAnsi="Arial" w:cs="Arial"/>
                <w:spacing w:val="-4"/>
              </w:rPr>
              <w:t>2024</w:t>
            </w:r>
            <w:r w:rsidR="005B5955">
              <w:rPr>
                <w:rFonts w:ascii="Arial" w:hAnsi="Arial" w:cs="Arial"/>
                <w:spacing w:val="-4"/>
              </w:rPr>
              <w:t>, 15:00-17:00 horas</w:t>
            </w:r>
            <w:r w:rsidR="00BE36AB">
              <w:rPr>
                <w:rFonts w:ascii="Arial" w:hAnsi="Arial" w:cs="Arial"/>
                <w:spacing w:val="-4"/>
              </w:rPr>
              <w:t xml:space="preserve">. Inscripciones al correo </w:t>
            </w:r>
            <w:hyperlink r:id="rId8" w:history="1">
              <w:r w:rsidR="00BE36AB" w:rsidRPr="00B6512D">
                <w:rPr>
                  <w:rStyle w:val="Hipervnculo"/>
                  <w:rFonts w:ascii="Arial" w:hAnsi="Arial" w:cs="Arial"/>
                  <w:spacing w:val="-4"/>
                </w:rPr>
                <w:t>ciencia.abierta@uchile.cl</w:t>
              </w:r>
            </w:hyperlink>
            <w:r w:rsidR="00BE36AB">
              <w:rPr>
                <w:rFonts w:ascii="Arial" w:hAnsi="Arial" w:cs="Arial"/>
                <w:spacing w:val="-4"/>
              </w:rPr>
              <w:t xml:space="preserve"> </w:t>
            </w:r>
          </w:p>
        </w:tc>
      </w:tr>
      <w:tr w:rsidR="004B172B" w:rsidRPr="00984E4A" w14:paraId="4DF215B3" w14:textId="77777777" w:rsidTr="00BE36AB">
        <w:trPr>
          <w:trHeight w:val="481"/>
        </w:trPr>
        <w:tc>
          <w:tcPr>
            <w:tcW w:w="1718" w:type="dxa"/>
          </w:tcPr>
          <w:p w14:paraId="4154201D" w14:textId="77777777" w:rsidR="004B172B" w:rsidRPr="00984E4A" w:rsidRDefault="004B172B" w:rsidP="00D52C3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360C663" w14:textId="77777777" w:rsidR="004B172B" w:rsidRPr="00984E4A" w:rsidRDefault="004B172B" w:rsidP="00D52C3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84E4A">
              <w:rPr>
                <w:rFonts w:ascii="Arial" w:hAnsi="Arial" w:cs="Arial"/>
                <w:b/>
                <w:spacing w:val="-2"/>
              </w:rPr>
              <w:t>Contenidos</w:t>
            </w:r>
          </w:p>
          <w:p w14:paraId="42A7933D" w14:textId="77777777" w:rsidR="004B172B" w:rsidRPr="00984E4A" w:rsidRDefault="004B172B" w:rsidP="00D52C3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1C86BBE" w14:textId="77777777" w:rsidR="004B172B" w:rsidRPr="00984E4A" w:rsidRDefault="004B172B" w:rsidP="00D52C38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0DA3708" w14:textId="77777777" w:rsidR="004B172B" w:rsidRPr="00984E4A" w:rsidRDefault="004B172B" w:rsidP="00D52C38">
            <w:pPr>
              <w:pStyle w:val="TableParagraph"/>
              <w:spacing w:before="210"/>
              <w:ind w:left="0"/>
              <w:rPr>
                <w:rFonts w:ascii="Arial" w:hAnsi="Arial" w:cs="Arial"/>
              </w:rPr>
            </w:pPr>
          </w:p>
          <w:p w14:paraId="7E7E1408" w14:textId="77777777" w:rsidR="004B172B" w:rsidRPr="00984E4A" w:rsidRDefault="004B172B" w:rsidP="00D52C3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7329" w:type="dxa"/>
          </w:tcPr>
          <w:p w14:paraId="45D366ED" w14:textId="1F9A1927" w:rsidR="004B172B" w:rsidRDefault="004B172B" w:rsidP="00D916D2">
            <w:pPr>
              <w:jc w:val="both"/>
              <w:rPr>
                <w:rFonts w:ascii="Arial" w:hAnsi="Arial" w:cs="Arial"/>
              </w:rPr>
            </w:pPr>
            <w:r w:rsidRPr="00D916D2">
              <w:rPr>
                <w:rFonts w:ascii="Arial" w:hAnsi="Arial" w:cs="Arial"/>
              </w:rPr>
              <w:t>15:00-15:</w:t>
            </w:r>
            <w:r w:rsidR="00090C88">
              <w:rPr>
                <w:rFonts w:ascii="Arial" w:hAnsi="Arial" w:cs="Arial"/>
              </w:rPr>
              <w:t>10</w:t>
            </w:r>
            <w:r w:rsidRPr="00D916D2">
              <w:rPr>
                <w:rFonts w:ascii="Arial" w:hAnsi="Arial" w:cs="Arial"/>
              </w:rPr>
              <w:t>: Presentación</w:t>
            </w:r>
            <w:r w:rsidRPr="00D916D2">
              <w:rPr>
                <w:rFonts w:ascii="Arial" w:hAnsi="Arial" w:cs="Arial"/>
                <w:spacing w:val="-17"/>
              </w:rPr>
              <w:t xml:space="preserve"> </w:t>
            </w:r>
            <w:r w:rsidRPr="00D916D2">
              <w:rPr>
                <w:rFonts w:ascii="Arial" w:hAnsi="Arial" w:cs="Arial"/>
              </w:rPr>
              <w:t>del</w:t>
            </w:r>
            <w:r w:rsidRPr="00D916D2">
              <w:rPr>
                <w:rFonts w:ascii="Arial" w:hAnsi="Arial" w:cs="Arial"/>
                <w:spacing w:val="-15"/>
              </w:rPr>
              <w:t xml:space="preserve"> </w:t>
            </w:r>
            <w:r w:rsidRPr="00D916D2">
              <w:rPr>
                <w:rFonts w:ascii="Arial" w:hAnsi="Arial" w:cs="Arial"/>
              </w:rPr>
              <w:t>Proyecto</w:t>
            </w:r>
            <w:r w:rsidRPr="00D916D2">
              <w:rPr>
                <w:rFonts w:ascii="Arial" w:hAnsi="Arial" w:cs="Arial"/>
                <w:spacing w:val="-15"/>
              </w:rPr>
              <w:t xml:space="preserve"> </w:t>
            </w:r>
            <w:r w:rsidRPr="00D916D2">
              <w:rPr>
                <w:rFonts w:ascii="Arial" w:hAnsi="Arial" w:cs="Arial"/>
              </w:rPr>
              <w:t>Ciencia</w:t>
            </w:r>
            <w:r w:rsidRPr="00D916D2">
              <w:rPr>
                <w:rFonts w:ascii="Arial" w:hAnsi="Arial" w:cs="Arial"/>
                <w:spacing w:val="-16"/>
              </w:rPr>
              <w:t xml:space="preserve"> </w:t>
            </w:r>
            <w:r w:rsidRPr="00D916D2">
              <w:rPr>
                <w:rFonts w:ascii="Arial" w:hAnsi="Arial" w:cs="Arial"/>
              </w:rPr>
              <w:t>Abierta</w:t>
            </w:r>
            <w:r w:rsidRPr="00D916D2">
              <w:rPr>
                <w:rFonts w:ascii="Arial" w:hAnsi="Arial" w:cs="Arial"/>
                <w:spacing w:val="-17"/>
              </w:rPr>
              <w:t xml:space="preserve"> </w:t>
            </w:r>
            <w:r w:rsidR="00D916D2" w:rsidRPr="00D916D2">
              <w:rPr>
                <w:rFonts w:ascii="Arial" w:hAnsi="Arial" w:cs="Arial"/>
                <w:spacing w:val="-17"/>
              </w:rPr>
              <w:t xml:space="preserve">UCH, </w:t>
            </w:r>
            <w:r w:rsidRPr="00D916D2">
              <w:rPr>
                <w:rFonts w:ascii="Arial" w:hAnsi="Arial" w:cs="Arial"/>
              </w:rPr>
              <w:t>Leonard</w:t>
            </w:r>
            <w:r w:rsidR="00D916D2" w:rsidRPr="00D916D2">
              <w:rPr>
                <w:rFonts w:ascii="Arial" w:hAnsi="Arial" w:cs="Arial"/>
              </w:rPr>
              <w:t xml:space="preserve">o </w:t>
            </w:r>
            <w:r w:rsidRPr="00D916D2">
              <w:rPr>
                <w:rFonts w:ascii="Arial" w:hAnsi="Arial" w:cs="Arial"/>
              </w:rPr>
              <w:t>Reyes</w:t>
            </w:r>
          </w:p>
          <w:p w14:paraId="42CB04C8" w14:textId="77777777" w:rsidR="00090C88" w:rsidRPr="00D916D2" w:rsidRDefault="00090C88" w:rsidP="00D916D2">
            <w:pPr>
              <w:jc w:val="both"/>
              <w:rPr>
                <w:rFonts w:ascii="Arial" w:hAnsi="Arial" w:cs="Arial"/>
              </w:rPr>
            </w:pPr>
          </w:p>
          <w:p w14:paraId="0D459974" w14:textId="3CCF3C3C" w:rsidR="00090C88" w:rsidRDefault="004B172B" w:rsidP="00D916D2">
            <w:pPr>
              <w:jc w:val="both"/>
              <w:rPr>
                <w:rFonts w:ascii="Arial" w:hAnsi="Arial" w:cs="Arial"/>
              </w:rPr>
            </w:pPr>
            <w:r w:rsidRPr="00D916D2">
              <w:rPr>
                <w:rFonts w:ascii="Arial" w:hAnsi="Arial" w:cs="Arial"/>
              </w:rPr>
              <w:t>15:</w:t>
            </w:r>
            <w:r w:rsidR="00090C88">
              <w:rPr>
                <w:rFonts w:ascii="Arial" w:hAnsi="Arial" w:cs="Arial"/>
              </w:rPr>
              <w:t>10</w:t>
            </w:r>
            <w:r w:rsidRPr="00D916D2">
              <w:rPr>
                <w:rFonts w:ascii="Arial" w:hAnsi="Arial" w:cs="Arial"/>
              </w:rPr>
              <w:t>-15:</w:t>
            </w:r>
            <w:r w:rsidR="00090C88">
              <w:rPr>
                <w:rFonts w:ascii="Arial" w:hAnsi="Arial" w:cs="Arial"/>
              </w:rPr>
              <w:t>20</w:t>
            </w:r>
            <w:r w:rsidRPr="00D916D2">
              <w:rPr>
                <w:rFonts w:ascii="Arial" w:hAnsi="Arial" w:cs="Arial"/>
              </w:rPr>
              <w:t xml:space="preserve">: </w:t>
            </w:r>
            <w:r w:rsidR="00D916D2" w:rsidRPr="00D916D2">
              <w:rPr>
                <w:rFonts w:ascii="Arial" w:hAnsi="Arial" w:cs="Arial"/>
              </w:rPr>
              <w:t xml:space="preserve">Experiencia internacional con objetos de conocimiento, </w:t>
            </w:r>
            <w:r w:rsidRPr="00D916D2">
              <w:rPr>
                <w:rFonts w:ascii="Arial" w:hAnsi="Arial" w:cs="Arial"/>
              </w:rPr>
              <w:t xml:space="preserve">Martín Pérez </w:t>
            </w:r>
            <w:proofErr w:type="spellStart"/>
            <w:r w:rsidRPr="00D916D2">
              <w:rPr>
                <w:rFonts w:ascii="Arial" w:hAnsi="Arial" w:cs="Arial"/>
              </w:rPr>
              <w:t>Comisso</w:t>
            </w:r>
            <w:proofErr w:type="spellEnd"/>
            <w:r w:rsidRPr="00D916D2">
              <w:rPr>
                <w:rFonts w:ascii="Arial" w:hAnsi="Arial" w:cs="Arial"/>
              </w:rPr>
              <w:t>, Coordinador de Proyectos Inter y Transdisciplinarios</w:t>
            </w:r>
            <w:r w:rsidR="00090C88">
              <w:rPr>
                <w:rFonts w:ascii="Arial" w:hAnsi="Arial" w:cs="Arial"/>
              </w:rPr>
              <w:t>,</w:t>
            </w:r>
            <w:r w:rsidRPr="00D916D2">
              <w:rPr>
                <w:rFonts w:ascii="Arial" w:hAnsi="Arial" w:cs="Arial"/>
              </w:rPr>
              <w:t xml:space="preserve"> </w:t>
            </w:r>
            <w:r w:rsidR="00090C88" w:rsidRPr="00090C88">
              <w:rPr>
                <w:rFonts w:ascii="Arial" w:hAnsi="Arial" w:cs="Arial"/>
              </w:rPr>
              <w:t>Facultad de Cs. Químicas y F.</w:t>
            </w:r>
          </w:p>
          <w:p w14:paraId="2E9C5CF2" w14:textId="77777777" w:rsidR="00090C88" w:rsidRPr="00D916D2" w:rsidRDefault="00090C88" w:rsidP="00D916D2">
            <w:pPr>
              <w:jc w:val="both"/>
              <w:rPr>
                <w:rFonts w:ascii="Arial" w:hAnsi="Arial" w:cs="Arial"/>
              </w:rPr>
            </w:pPr>
          </w:p>
          <w:p w14:paraId="33FB690F" w14:textId="61777B5B" w:rsidR="004B172B" w:rsidRDefault="004B172B" w:rsidP="00D916D2">
            <w:pPr>
              <w:jc w:val="both"/>
              <w:rPr>
                <w:rFonts w:ascii="Arial" w:hAnsi="Arial" w:cs="Arial"/>
              </w:rPr>
            </w:pPr>
            <w:r w:rsidRPr="00D916D2">
              <w:rPr>
                <w:rFonts w:ascii="Arial" w:hAnsi="Arial" w:cs="Arial"/>
              </w:rPr>
              <w:t>15:</w:t>
            </w:r>
            <w:r w:rsidR="00090C88">
              <w:rPr>
                <w:rFonts w:ascii="Arial" w:hAnsi="Arial" w:cs="Arial"/>
              </w:rPr>
              <w:t>2</w:t>
            </w:r>
            <w:r w:rsidRPr="00D916D2">
              <w:rPr>
                <w:rFonts w:ascii="Arial" w:hAnsi="Arial" w:cs="Arial"/>
              </w:rPr>
              <w:t>0-1</w:t>
            </w:r>
            <w:r w:rsidR="00090C88">
              <w:rPr>
                <w:rFonts w:ascii="Arial" w:hAnsi="Arial" w:cs="Arial"/>
              </w:rPr>
              <w:t>5</w:t>
            </w:r>
            <w:r w:rsidRPr="00D916D2">
              <w:rPr>
                <w:rFonts w:ascii="Arial" w:hAnsi="Arial" w:cs="Arial"/>
              </w:rPr>
              <w:t>:</w:t>
            </w:r>
            <w:r w:rsidR="00090C88">
              <w:rPr>
                <w:rFonts w:ascii="Arial" w:hAnsi="Arial" w:cs="Arial"/>
              </w:rPr>
              <w:t>5</w:t>
            </w:r>
            <w:r w:rsidRPr="00D916D2">
              <w:rPr>
                <w:rFonts w:ascii="Arial" w:hAnsi="Arial" w:cs="Arial"/>
              </w:rPr>
              <w:t xml:space="preserve">0: </w:t>
            </w:r>
            <w:r w:rsidR="005B5955">
              <w:rPr>
                <w:rFonts w:ascii="Arial" w:hAnsi="Arial" w:cs="Arial"/>
              </w:rPr>
              <w:t>Human Cell Atlas, P</w:t>
            </w:r>
            <w:r w:rsidR="00090C88">
              <w:rPr>
                <w:rFonts w:ascii="Arial" w:hAnsi="Arial" w:cs="Arial"/>
              </w:rPr>
              <w:t xml:space="preserve">rofesor </w:t>
            </w:r>
            <w:proofErr w:type="spellStart"/>
            <w:r w:rsidRPr="00D916D2">
              <w:rPr>
                <w:rFonts w:ascii="Arial" w:hAnsi="Arial" w:cs="Arial"/>
              </w:rPr>
              <w:t>Vinicius</w:t>
            </w:r>
            <w:proofErr w:type="spellEnd"/>
            <w:r w:rsidRPr="00D916D2">
              <w:rPr>
                <w:rFonts w:ascii="Arial" w:hAnsi="Arial" w:cs="Arial"/>
              </w:rPr>
              <w:t xml:space="preserve"> </w:t>
            </w:r>
            <w:proofErr w:type="spellStart"/>
            <w:r w:rsidRPr="00D916D2">
              <w:rPr>
                <w:rFonts w:ascii="Arial" w:hAnsi="Arial" w:cs="Arial"/>
              </w:rPr>
              <w:t>Maracajá</w:t>
            </w:r>
            <w:proofErr w:type="spellEnd"/>
            <w:r w:rsidRPr="00D916D2">
              <w:rPr>
                <w:rFonts w:ascii="Arial" w:hAnsi="Arial" w:cs="Arial"/>
              </w:rPr>
              <w:t xml:space="preserve">-Coutinho, </w:t>
            </w:r>
            <w:r w:rsidR="00090C88">
              <w:rPr>
                <w:rFonts w:ascii="Arial" w:hAnsi="Arial" w:cs="Arial"/>
              </w:rPr>
              <w:t>Facultad de Cs. Químicas y F.</w:t>
            </w:r>
          </w:p>
          <w:p w14:paraId="088BEC38" w14:textId="77777777" w:rsidR="00090C88" w:rsidRPr="00D916D2" w:rsidRDefault="00090C88" w:rsidP="00D916D2">
            <w:pPr>
              <w:jc w:val="both"/>
              <w:rPr>
                <w:rFonts w:ascii="Arial" w:hAnsi="Arial" w:cs="Arial"/>
              </w:rPr>
            </w:pPr>
          </w:p>
          <w:p w14:paraId="4EFA2D81" w14:textId="7AF1E0C8" w:rsidR="004B172B" w:rsidRDefault="004B172B" w:rsidP="00D916D2">
            <w:pPr>
              <w:jc w:val="both"/>
              <w:rPr>
                <w:rFonts w:ascii="Arial" w:hAnsi="Arial" w:cs="Arial"/>
              </w:rPr>
            </w:pPr>
            <w:r w:rsidRPr="00D916D2">
              <w:rPr>
                <w:rFonts w:ascii="Arial" w:hAnsi="Arial" w:cs="Arial"/>
              </w:rPr>
              <w:t xml:space="preserve">16:00: Servicio </w:t>
            </w:r>
            <w:proofErr w:type="spellStart"/>
            <w:r w:rsidRPr="00D916D2">
              <w:rPr>
                <w:rFonts w:ascii="Arial" w:hAnsi="Arial" w:cs="Arial"/>
              </w:rPr>
              <w:t>Coffee</w:t>
            </w:r>
            <w:proofErr w:type="spellEnd"/>
            <w:r w:rsidRPr="00D916D2">
              <w:rPr>
                <w:rFonts w:ascii="Arial" w:hAnsi="Arial" w:cs="Arial"/>
              </w:rPr>
              <w:t xml:space="preserve"> Break</w:t>
            </w:r>
          </w:p>
          <w:p w14:paraId="12655668" w14:textId="77777777" w:rsidR="00090C88" w:rsidRPr="00D916D2" w:rsidRDefault="00090C88" w:rsidP="00D916D2">
            <w:pPr>
              <w:jc w:val="both"/>
              <w:rPr>
                <w:rFonts w:ascii="Arial" w:hAnsi="Arial" w:cs="Arial"/>
              </w:rPr>
            </w:pPr>
          </w:p>
          <w:p w14:paraId="6EB08B85" w14:textId="20C01385" w:rsidR="004B172B" w:rsidRDefault="004B172B" w:rsidP="00D916D2">
            <w:pPr>
              <w:jc w:val="both"/>
              <w:rPr>
                <w:rFonts w:ascii="Arial" w:hAnsi="Arial" w:cs="Arial"/>
              </w:rPr>
            </w:pPr>
            <w:r w:rsidRPr="00D916D2">
              <w:rPr>
                <w:rFonts w:ascii="Arial" w:hAnsi="Arial" w:cs="Arial"/>
              </w:rPr>
              <w:t>16:</w:t>
            </w:r>
            <w:r w:rsidR="00090C88">
              <w:rPr>
                <w:rFonts w:ascii="Arial" w:hAnsi="Arial" w:cs="Arial"/>
              </w:rPr>
              <w:t>0</w:t>
            </w:r>
            <w:r w:rsidRPr="00D916D2">
              <w:rPr>
                <w:rFonts w:ascii="Arial" w:hAnsi="Arial" w:cs="Arial"/>
              </w:rPr>
              <w:t xml:space="preserve">0- 16: 20 </w:t>
            </w:r>
            <w:r w:rsidR="005B5955">
              <w:rPr>
                <w:rFonts w:ascii="Arial" w:hAnsi="Arial" w:cs="Arial"/>
              </w:rPr>
              <w:t xml:space="preserve">Taxonomía y depósito de hongos. </w:t>
            </w:r>
            <w:r w:rsidR="00090C88" w:rsidRPr="00C75A8B">
              <w:rPr>
                <w:rFonts w:ascii="Arial" w:hAnsi="Arial" w:cs="Arial"/>
              </w:rPr>
              <w:t xml:space="preserve">Profesor Eduardo </w:t>
            </w:r>
            <w:proofErr w:type="spellStart"/>
            <w:r w:rsidR="00090C88" w:rsidRPr="00C75A8B">
              <w:rPr>
                <w:rFonts w:ascii="Arial" w:hAnsi="Arial" w:cs="Arial"/>
              </w:rPr>
              <w:t>Alvarez</w:t>
            </w:r>
            <w:proofErr w:type="spellEnd"/>
            <w:r w:rsidR="00090C88" w:rsidRPr="00C75A8B">
              <w:rPr>
                <w:rFonts w:ascii="Arial" w:hAnsi="Arial" w:cs="Arial"/>
              </w:rPr>
              <w:t>, Facultad de Medicina</w:t>
            </w:r>
          </w:p>
          <w:p w14:paraId="082F4004" w14:textId="77777777" w:rsidR="005B5955" w:rsidRDefault="005B5955" w:rsidP="00D916D2">
            <w:pPr>
              <w:jc w:val="both"/>
              <w:rPr>
                <w:rFonts w:ascii="Arial" w:hAnsi="Arial" w:cs="Arial"/>
              </w:rPr>
            </w:pPr>
          </w:p>
          <w:p w14:paraId="40EED9CD" w14:textId="777294AB" w:rsidR="0052365A" w:rsidRPr="0052365A" w:rsidRDefault="005B5955" w:rsidP="005236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</w:t>
            </w:r>
            <w:r w:rsidR="008C2A1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</w:t>
            </w:r>
            <w:r w:rsidR="0052365A">
              <w:rPr>
                <w:rFonts w:ascii="Arial" w:hAnsi="Arial" w:cs="Arial"/>
              </w:rPr>
              <w:t>D</w:t>
            </w:r>
            <w:r w:rsidR="0052365A" w:rsidRPr="0052365A">
              <w:rPr>
                <w:rFonts w:ascii="Arial" w:hAnsi="Arial" w:cs="Arial"/>
              </w:rPr>
              <w:t>epósito en la Colección</w:t>
            </w:r>
            <w:r w:rsidR="0052365A">
              <w:rPr>
                <w:rFonts w:ascii="Arial" w:hAnsi="Arial" w:cs="Arial"/>
              </w:rPr>
              <w:t xml:space="preserve"> </w:t>
            </w:r>
            <w:r w:rsidR="0052365A" w:rsidRPr="0052365A">
              <w:rPr>
                <w:rFonts w:ascii="Arial" w:hAnsi="Arial" w:cs="Arial"/>
              </w:rPr>
              <w:t>Chilena de Recursos Genéticos</w:t>
            </w:r>
          </w:p>
          <w:p w14:paraId="029B5458" w14:textId="242942B7" w:rsidR="005B5955" w:rsidRDefault="0052365A" w:rsidP="005B5955">
            <w:pPr>
              <w:jc w:val="both"/>
              <w:rPr>
                <w:rFonts w:ascii="Arial" w:hAnsi="Arial" w:cs="Arial"/>
              </w:rPr>
            </w:pPr>
            <w:r w:rsidRPr="0052365A">
              <w:rPr>
                <w:rFonts w:ascii="Arial" w:hAnsi="Arial" w:cs="Arial"/>
              </w:rPr>
              <w:t>Microbianos (</w:t>
            </w:r>
            <w:proofErr w:type="spellStart"/>
            <w:r w:rsidRPr="0052365A">
              <w:rPr>
                <w:rFonts w:ascii="Arial" w:hAnsi="Arial" w:cs="Arial"/>
              </w:rPr>
              <w:t>CChRGM</w:t>
            </w:r>
            <w:proofErr w:type="spellEnd"/>
            <w:r w:rsidRPr="005236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de INIA</w:t>
            </w:r>
            <w:r w:rsidR="008C2A1B">
              <w:rPr>
                <w:rFonts w:ascii="Arial" w:hAnsi="Arial" w:cs="Arial"/>
              </w:rPr>
              <w:t xml:space="preserve">. </w:t>
            </w:r>
            <w:r w:rsidR="00C75A8B" w:rsidRPr="00C75A8B">
              <w:rPr>
                <w:rFonts w:ascii="Arial" w:hAnsi="Arial" w:cs="Arial"/>
              </w:rPr>
              <w:t>Profesor Carlos Castañeda,</w:t>
            </w:r>
            <w:r w:rsidRPr="00C75A8B">
              <w:rPr>
                <w:rFonts w:ascii="Arial" w:hAnsi="Arial" w:cs="Arial"/>
              </w:rPr>
              <w:t xml:space="preserve"> </w:t>
            </w:r>
            <w:r w:rsidR="00C75A8B">
              <w:rPr>
                <w:rFonts w:ascii="Arial" w:hAnsi="Arial" w:cs="Arial"/>
              </w:rPr>
              <w:t xml:space="preserve">Facultad de </w:t>
            </w:r>
            <w:r w:rsidRPr="00C75A8B">
              <w:rPr>
                <w:rFonts w:ascii="Arial" w:hAnsi="Arial" w:cs="Arial"/>
              </w:rPr>
              <w:t>Cs. Agronómica</w:t>
            </w:r>
            <w:r w:rsidR="00C75A8B">
              <w:rPr>
                <w:rFonts w:ascii="Arial" w:hAnsi="Arial" w:cs="Arial"/>
              </w:rPr>
              <w:t>s</w:t>
            </w:r>
          </w:p>
          <w:p w14:paraId="3FA8699B" w14:textId="77777777" w:rsidR="008C2A1B" w:rsidRDefault="008C2A1B" w:rsidP="005B5955">
            <w:pPr>
              <w:jc w:val="both"/>
              <w:rPr>
                <w:rFonts w:ascii="Arial" w:hAnsi="Arial" w:cs="Arial"/>
              </w:rPr>
            </w:pPr>
          </w:p>
          <w:p w14:paraId="05E56F79" w14:textId="7CB1BD36" w:rsidR="004B172B" w:rsidRPr="00541CF2" w:rsidRDefault="004B172B" w:rsidP="005B5955">
            <w:pPr>
              <w:jc w:val="both"/>
              <w:rPr>
                <w:rFonts w:ascii="Arial" w:hAnsi="Arial" w:cs="Arial"/>
                <w:i/>
              </w:rPr>
            </w:pPr>
            <w:r w:rsidRPr="00D916D2">
              <w:rPr>
                <w:rFonts w:ascii="Arial" w:hAnsi="Arial" w:cs="Arial"/>
              </w:rPr>
              <w:t xml:space="preserve">16: </w:t>
            </w:r>
            <w:r w:rsidR="008C2A1B">
              <w:rPr>
                <w:rFonts w:ascii="Arial" w:hAnsi="Arial" w:cs="Arial"/>
              </w:rPr>
              <w:t>4</w:t>
            </w:r>
            <w:r w:rsidRPr="00D916D2">
              <w:rPr>
                <w:rFonts w:ascii="Arial" w:hAnsi="Arial" w:cs="Arial"/>
              </w:rPr>
              <w:t>0</w:t>
            </w:r>
            <w:r w:rsidR="005B5955">
              <w:rPr>
                <w:rFonts w:ascii="Arial" w:hAnsi="Arial" w:cs="Arial"/>
              </w:rPr>
              <w:t>-</w:t>
            </w:r>
            <w:r w:rsidRPr="00D916D2">
              <w:rPr>
                <w:rFonts w:ascii="Arial" w:hAnsi="Arial" w:cs="Arial"/>
              </w:rPr>
              <w:t>1</w:t>
            </w:r>
            <w:r w:rsidR="005B5955">
              <w:rPr>
                <w:rFonts w:ascii="Arial" w:hAnsi="Arial" w:cs="Arial"/>
              </w:rPr>
              <w:t>7:0</w:t>
            </w:r>
            <w:r w:rsidRPr="00D916D2">
              <w:rPr>
                <w:rFonts w:ascii="Arial" w:hAnsi="Arial" w:cs="Arial"/>
              </w:rPr>
              <w:t xml:space="preserve">0: </w:t>
            </w:r>
            <w:r w:rsidR="005B5955">
              <w:rPr>
                <w:rFonts w:ascii="Arial" w:hAnsi="Arial" w:cs="Arial"/>
              </w:rPr>
              <w:t>Discusión y c</w:t>
            </w:r>
            <w:r w:rsidRPr="00D916D2">
              <w:rPr>
                <w:rFonts w:ascii="Arial" w:hAnsi="Arial" w:cs="Arial"/>
              </w:rPr>
              <w:t>omentarios finales</w:t>
            </w:r>
          </w:p>
        </w:tc>
      </w:tr>
    </w:tbl>
    <w:p w14:paraId="706AA02F" w14:textId="77777777" w:rsidR="003B4719" w:rsidRDefault="003B4719"/>
    <w:sectPr w:rsidR="003B471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C43C3" w14:textId="77777777" w:rsidR="00DE0D0C" w:rsidRDefault="00DE0D0C" w:rsidP="004B172B">
      <w:r>
        <w:separator/>
      </w:r>
    </w:p>
  </w:endnote>
  <w:endnote w:type="continuationSeparator" w:id="0">
    <w:p w14:paraId="32A5ADB1" w14:textId="77777777" w:rsidR="00DE0D0C" w:rsidRDefault="00DE0D0C" w:rsidP="004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C1478" w14:textId="77777777" w:rsidR="00DE0D0C" w:rsidRDefault="00DE0D0C" w:rsidP="004B172B">
      <w:r>
        <w:separator/>
      </w:r>
    </w:p>
  </w:footnote>
  <w:footnote w:type="continuationSeparator" w:id="0">
    <w:p w14:paraId="0609D292" w14:textId="77777777" w:rsidR="00DE0D0C" w:rsidRDefault="00DE0D0C" w:rsidP="004B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8D8DD" w14:textId="76832C32" w:rsidR="004B172B" w:rsidRDefault="004B172B" w:rsidP="004B172B">
    <w:pPr>
      <w:pStyle w:val="Encabezado"/>
      <w:jc w:val="both"/>
    </w:pPr>
    <w:r>
      <w:rPr>
        <w:noProof/>
        <w14:ligatures w14:val="standardContextual"/>
      </w:rPr>
      <w:t xml:space="preserve"> </w:t>
    </w:r>
    <w:r>
      <w:rPr>
        <w:noProof/>
        <w14:ligatures w14:val="standardContextual"/>
      </w:rPr>
      <w:drawing>
        <wp:inline distT="0" distB="0" distL="0" distR="0" wp14:anchorId="755AEB5E" wp14:editId="441BECD1">
          <wp:extent cx="1524967" cy="812800"/>
          <wp:effectExtent l="0" t="0" r="0" b="0"/>
          <wp:docPr id="55100533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533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58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t xml:space="preserve">                                                 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6694205C" wp14:editId="3F47BC46">
          <wp:extent cx="952277" cy="863600"/>
          <wp:effectExtent l="0" t="0" r="635" b="0"/>
          <wp:docPr id="1311785951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785951" name="Imagen 2" descr="Text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07" cy="86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E1132" w14:textId="77777777" w:rsidR="004B172B" w:rsidRDefault="004B1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0331C"/>
    <w:multiLevelType w:val="hybridMultilevel"/>
    <w:tmpl w:val="85D81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2B"/>
    <w:rsid w:val="00090C88"/>
    <w:rsid w:val="00187001"/>
    <w:rsid w:val="003B4719"/>
    <w:rsid w:val="004B172B"/>
    <w:rsid w:val="0052365A"/>
    <w:rsid w:val="005B5955"/>
    <w:rsid w:val="006548E0"/>
    <w:rsid w:val="00694B1A"/>
    <w:rsid w:val="008477CC"/>
    <w:rsid w:val="008C2A1B"/>
    <w:rsid w:val="00931089"/>
    <w:rsid w:val="00BE36AB"/>
    <w:rsid w:val="00C41E0E"/>
    <w:rsid w:val="00C75A8B"/>
    <w:rsid w:val="00CD0D7A"/>
    <w:rsid w:val="00D916D2"/>
    <w:rsid w:val="00DD553E"/>
    <w:rsid w:val="00D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E27E8"/>
  <w15:chartTrackingRefBased/>
  <w15:docId w15:val="{FB3CEFC9-6887-45C8-A905-505BBBD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172B"/>
    <w:pPr>
      <w:widowControl w:val="0"/>
      <w:autoSpaceDE w:val="0"/>
      <w:autoSpaceDN w:val="0"/>
      <w:spacing w:after="0" w:line="240" w:lineRule="auto"/>
    </w:pPr>
    <w:rPr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B172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72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72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72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72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72B"/>
    <w:pPr>
      <w:keepNext/>
      <w:keepLines/>
      <w:widowControl/>
      <w:autoSpaceDE/>
      <w:autoSpaceDN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72B"/>
    <w:pPr>
      <w:keepNext/>
      <w:keepLines/>
      <w:widowControl/>
      <w:autoSpaceDE/>
      <w:autoSpaceDN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72B"/>
    <w:pPr>
      <w:keepNext/>
      <w:keepLines/>
      <w:widowControl/>
      <w:autoSpaceDE/>
      <w:autoSpaceDN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72B"/>
    <w:pPr>
      <w:keepNext/>
      <w:keepLines/>
      <w:widowControl/>
      <w:autoSpaceDE/>
      <w:autoSpaceDN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7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7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7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72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72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72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72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72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72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B172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B1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72B"/>
    <w:pPr>
      <w:widowControl/>
      <w:numPr>
        <w:ilvl w:val="1"/>
      </w:numPr>
      <w:autoSpaceDE/>
      <w:autoSpaceDN/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B17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172B"/>
    <w:pPr>
      <w:widowControl/>
      <w:autoSpaceDE/>
      <w:autoSpaceDN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B172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B172B"/>
    <w:pPr>
      <w:widowControl/>
      <w:autoSpaceDE/>
      <w:autoSpaceDN/>
      <w:spacing w:after="160" w:line="259" w:lineRule="auto"/>
      <w:ind w:left="720"/>
      <w:contextualSpacing/>
    </w:pPr>
    <w:rPr>
      <w:kern w:val="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B172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72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72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B172B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4B172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172B"/>
    <w:pPr>
      <w:ind w:left="107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4B17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72B"/>
    <w:rPr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B17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2B"/>
    <w:rPr>
      <w:kern w:val="0"/>
      <w:lang w:val="es-ES"/>
      <w14:ligatures w14:val="none"/>
    </w:rPr>
  </w:style>
  <w:style w:type="paragraph" w:styleId="Sinespaciado">
    <w:name w:val="No Spacing"/>
    <w:uiPriority w:val="1"/>
    <w:qFormat/>
    <w:rsid w:val="00D916D2"/>
    <w:pPr>
      <w:widowControl w:val="0"/>
      <w:autoSpaceDE w:val="0"/>
      <w:autoSpaceDN w:val="0"/>
      <w:spacing w:after="0" w:line="240" w:lineRule="auto"/>
    </w:pPr>
    <w:rPr>
      <w:kern w:val="0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E36AB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.abierta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6169-6811-470F-A877-631E9C0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Cristian Reyes Romero (lreyes)</dc:creator>
  <cp:keywords/>
  <dc:description/>
  <cp:lastModifiedBy>Leonardo Cristian Reyes Romero (lreyes)</cp:lastModifiedBy>
  <cp:revision>2</cp:revision>
  <dcterms:created xsi:type="dcterms:W3CDTF">2024-04-11T16:46:00Z</dcterms:created>
  <dcterms:modified xsi:type="dcterms:W3CDTF">2024-04-11T16:46:00Z</dcterms:modified>
</cp:coreProperties>
</file>