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Descripción de imágenes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Fondo color naranjo claro. En la parte superior-centro está escrito con letras azules y subrayado en amarillo el título: “Construyamos una UChile para Tod@s” y luego, en letras azules “Por una cultura del buen trato y respeto”.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La imagen está dividida por una línea azul que separa la parte superior y la inferior. En la parte superior de la imagen, al lado izquierdo, aparece un chuncho gris oscuro, con lentes oscuros, polera amarilla con signo de un infinito en colores y un bastón guía. Su ala está levantada, apuntando con un dedo hasta un recuadro blanco con contorno y letras azules que dice: “El respeto a la autonomía es uno de los principios en la Convención sobre los derechos de las personas con discapacidad”.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En la parte inferior derecha, se encuentra otro chuncho gris claro, con polera blanca y pantalones azules y su brazo (ala) apuntando hacia arriba, a la altura de su mejilla. En su muñeca, tiene un pañuelo de colores amarrado. A su lado izquierdo hay un recuadro blanco que dice: “¿Y qué es autonomía?”, en letras azules.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Abajo hay una franja horizontal celeste y hacia el lado izquierdo está  el logo de la Vicerrectoría de Asuntos Estudiantiles y  Comunitarios (VAEC) y el logo de la Oficina de Equidad e Inclusión (OEI).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2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con el mismo fondo y título que la anterior. En la parte central de la imagen, hay un recuadro blanco con borde delgado azul que dice en letras azules: “La </w:t>
      </w:r>
      <w:r w:rsidDel="00000000" w:rsidR="00000000" w:rsidRPr="00000000">
        <w:rPr>
          <w:b w:val="1"/>
          <w:rtl w:val="0"/>
        </w:rPr>
        <w:t xml:space="preserve">autonomía</w:t>
      </w:r>
      <w:r w:rsidDel="00000000" w:rsidR="00000000" w:rsidRPr="00000000">
        <w:rPr>
          <w:rtl w:val="0"/>
        </w:rPr>
        <w:t xml:space="preserve"> es la capacidad de una persona para tomar decisiones, elecciones y asumir las consecuencias de estas mismas”.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Desde abajo, en el centro, aparece la parte superior de un chuncho gris oscuro con polera amarilla, símbolo de infinito en colores, bastón guía y lentes oscuros. Su ala apunta al recuadro superior.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Abajo, hay una franja horizontal celeste. En el lado izquierdo el logo de  la VAEC y, en el lado derecho, el logo de la OEI.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3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con el mismo fondo y título que la anterior.</w:t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partida en dos por una línea azul horizontal. En la parte superior de la imagen, hay un chuncho gris claro, con polera blanca y su ala apuntando hacia arriba a la altura de su mejilla. Tiene un pañuelo de colores amarrado en su muñeca. A su lado derecho hay un recuadro de </w:t>
      </w:r>
      <w:r w:rsidDel="00000000" w:rsidR="00000000" w:rsidRPr="00000000">
        <w:rPr>
          <w:rtl w:val="0"/>
        </w:rPr>
        <w:t xml:space="preserve">diálogo</w:t>
      </w:r>
      <w:r w:rsidDel="00000000" w:rsidR="00000000" w:rsidRPr="00000000">
        <w:rPr>
          <w:rtl w:val="0"/>
        </w:rPr>
        <w:t xml:space="preserve">: “Pero una persona que “depende” de la silla de ruedas para movilizarse ¿se podría decir que es autónoma?”</w:t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la parte inferior de la línea divisoria, está un chuncho gris oscuro, con polera amarilla con un signo de infinito en colores,pantalón azul y zapatillas blancas. Tiene lentes oscuros y un bastón guía. Con su brazo (ala) derecha apunta a un recuadro blanco con letras azules que dice: “¡Claro que sí! 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Porque el uso de una silla de ruedas es una ayuda técnica que facilita el desplazamiento, pero la persona usuaria de este dispositivo puede llevar una vida independiente y puede tomar sus propias decisiones tanto en el uso de la silla de ruedas como en todos los otros aspectos de su vida: trabajo, estudios, traslado, sexualidad, etc.”</w:t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Abajo, hay una franja horizontal celeste que contiene hacia el lado izquierdo los logos de  la VAEC y el logo de la OEI.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4</w:t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con el mismo fondo y título que la anterior.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Aparece un recuadro de diálogo blanco con letras azules en la parte central de la imagen que dice: “</w:t>
      </w:r>
      <w:r w:rsidDel="00000000" w:rsidR="00000000" w:rsidRPr="00000000">
        <w:rPr>
          <w:b w:val="1"/>
          <w:rtl w:val="0"/>
        </w:rPr>
        <w:t xml:space="preserve">¡Y una cosa más!</w:t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Además de garantizar la </w:t>
      </w:r>
      <w:r w:rsidDel="00000000" w:rsidR="00000000" w:rsidRPr="00000000">
        <w:rPr>
          <w:rtl w:val="0"/>
        </w:rPr>
        <w:t xml:space="preserve">autonomía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 las personas con discapacidad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es decir que  todas las decisiones que les competen sean tomadas por ellas mismas, es importante también que </w:t>
      </w:r>
      <w:r w:rsidDel="00000000" w:rsidR="00000000" w:rsidRPr="00000000">
        <w:rPr>
          <w:rtl w:val="0"/>
        </w:rPr>
        <w:t xml:space="preserve">participen</w:t>
      </w:r>
      <w:r w:rsidDel="00000000" w:rsidR="00000000" w:rsidRPr="00000000">
        <w:rPr>
          <w:rtl w:val="0"/>
        </w:rPr>
        <w:t xml:space="preserve"> activamente en aquellas decisiones institucionales que les afectan directamente*.</w:t>
      </w:r>
    </w:p>
    <w:p w:rsidR="00000000" w:rsidDel="00000000" w:rsidP="00000000" w:rsidRDefault="00000000" w:rsidRPr="00000000" w14:paraId="0000002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*Política de Inclusión y Discapacidad en la perspectiva de la diversidad funcional, Universidad de Chile (2019)”</w:t>
      </w:r>
    </w:p>
    <w:p w:rsidR="00000000" w:rsidDel="00000000" w:rsidP="00000000" w:rsidRDefault="00000000" w:rsidRPr="00000000" w14:paraId="0000002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la parte inferior derecha, aparece un chuncho parado con polera amarilla, pantalones azules, zapatillas blancas, bastón guía y lentes oscuros. En su polera aparece la leyenda en letras negras: “hasta que la lengua de señas se haga costumbre” con dos manos haciendo una seña. Su brazo (ala) izquierdo apunta hacia arriba a la altura de su mejilla y sobre su cabeza aparece un signo de exclamación en azul.</w:t>
      </w:r>
    </w:p>
    <w:p w:rsidR="00000000" w:rsidDel="00000000" w:rsidP="00000000" w:rsidRDefault="00000000" w:rsidRPr="00000000" w14:paraId="0000002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Abajo, hay una franja horizontal celeste que hacia el lado izquierdo tiene los logos de  la VAEC y el logo de la OEI.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