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1318" w14:textId="71D2CC7F" w:rsidR="00D171B4" w:rsidRPr="009F56C2" w:rsidRDefault="00494C12" w:rsidP="00523E2F">
      <w:pPr>
        <w:pBdr>
          <w:bottom w:val="single" w:sz="12" w:space="1" w:color="000000"/>
        </w:pBdr>
        <w:tabs>
          <w:tab w:val="left" w:pos="2268"/>
        </w:tabs>
        <w:spacing w:line="276" w:lineRule="auto"/>
        <w:ind w:left="4678"/>
        <w:jc w:val="both"/>
        <w:rPr>
          <w:rFonts w:ascii="Courier New" w:eastAsia="Courier New" w:hAnsi="Courier New" w:cs="Courier New"/>
          <w:b/>
          <w:bCs/>
          <w:sz w:val="24"/>
          <w:szCs w:val="24"/>
          <w:highlight w:val="yellow"/>
          <w:lang w:val="es-MX"/>
        </w:rPr>
      </w:pPr>
      <w:r w:rsidRPr="009F56C2">
        <w:rPr>
          <w:rFonts w:ascii="Courier New" w:eastAsia="Courier New" w:hAnsi="Courier New" w:cs="Courier New"/>
          <w:b/>
          <w:bCs/>
          <w:sz w:val="24"/>
          <w:szCs w:val="24"/>
        </w:rPr>
        <w:t>MENSAJE DE S.E. EL PRESIDENTE DE LA REPÚBLICA CON EL QUE INICIA</w:t>
      </w:r>
      <w:r w:rsidR="007F37A4" w:rsidRPr="009F56C2">
        <w:rPr>
          <w:rFonts w:ascii="Courier New" w:eastAsia="Courier New" w:hAnsi="Courier New" w:cs="Courier New"/>
          <w:b/>
          <w:bCs/>
          <w:sz w:val="24"/>
          <w:szCs w:val="24"/>
        </w:rPr>
        <w:t xml:space="preserve"> </w:t>
      </w:r>
      <w:r w:rsidRPr="009F56C2">
        <w:rPr>
          <w:rFonts w:ascii="Courier New" w:eastAsia="Courier New" w:hAnsi="Courier New" w:cs="Courier New"/>
          <w:b/>
          <w:bCs/>
          <w:sz w:val="24"/>
          <w:szCs w:val="24"/>
        </w:rPr>
        <w:t xml:space="preserve">UN </w:t>
      </w:r>
      <w:r w:rsidR="002E078C" w:rsidRPr="009F56C2">
        <w:rPr>
          <w:rFonts w:ascii="Courier New" w:eastAsia="Courier New" w:hAnsi="Courier New" w:cs="Courier New"/>
          <w:b/>
          <w:bCs/>
          <w:sz w:val="24"/>
          <w:szCs w:val="24"/>
        </w:rPr>
        <w:t xml:space="preserve">PROYECTO DE </w:t>
      </w:r>
      <w:r w:rsidRPr="009F56C2">
        <w:rPr>
          <w:rFonts w:ascii="Courier New" w:eastAsia="Courier New" w:hAnsi="Courier New" w:cs="Courier New"/>
          <w:b/>
          <w:bCs/>
          <w:sz w:val="24"/>
          <w:szCs w:val="24"/>
        </w:rPr>
        <w:t>LEY QUE ESTABLECE NORMAS GENERALES SOBRE EL USO DE LA FUERZA PARA EL PERSONAL DE LAS FUERZAS DE ORDEN Y SEGURIDAD PÚBLICA Y DE LAS FUERZAS ARMADAS EN LAS CIRCUNSTANCIAS QUE SE SEÑALA</w:t>
      </w:r>
      <w:r w:rsidR="009F56C2" w:rsidRPr="009F56C2">
        <w:rPr>
          <w:rFonts w:ascii="Courier New" w:eastAsia="Courier New" w:hAnsi="Courier New" w:cs="Courier New"/>
          <w:b/>
          <w:bCs/>
          <w:sz w:val="24"/>
          <w:szCs w:val="24"/>
        </w:rPr>
        <w:t>.</w:t>
      </w:r>
    </w:p>
    <w:p w14:paraId="32464A33" w14:textId="77777777" w:rsidR="00D171B4" w:rsidRPr="009F56C2" w:rsidRDefault="00D171B4" w:rsidP="00523E2F">
      <w:pPr>
        <w:tabs>
          <w:tab w:val="left" w:pos="2268"/>
        </w:tabs>
        <w:spacing w:line="276" w:lineRule="auto"/>
        <w:ind w:left="4678"/>
        <w:jc w:val="both"/>
        <w:rPr>
          <w:rFonts w:ascii="Courier New" w:eastAsia="Courier New" w:hAnsi="Courier New" w:cs="Courier New"/>
          <w:sz w:val="24"/>
          <w:szCs w:val="24"/>
          <w:highlight w:val="yellow"/>
        </w:rPr>
      </w:pPr>
    </w:p>
    <w:p w14:paraId="4D994F22" w14:textId="47FC29F1" w:rsidR="00D171B4" w:rsidRPr="009F56C2" w:rsidRDefault="007F37A4" w:rsidP="00523E2F">
      <w:pPr>
        <w:tabs>
          <w:tab w:val="left" w:pos="2268"/>
        </w:tabs>
        <w:spacing w:line="276" w:lineRule="auto"/>
        <w:ind w:left="4678"/>
        <w:jc w:val="both"/>
        <w:rPr>
          <w:rFonts w:ascii="Courier New" w:eastAsia="Courier New" w:hAnsi="Courier New" w:cs="Courier New"/>
          <w:sz w:val="24"/>
          <w:szCs w:val="24"/>
          <w:lang w:val="pt-BR"/>
        </w:rPr>
      </w:pPr>
      <w:r w:rsidRPr="009F56C2">
        <w:rPr>
          <w:rFonts w:ascii="Courier New" w:eastAsia="Courier New" w:hAnsi="Courier New" w:cs="Courier New"/>
          <w:sz w:val="24"/>
          <w:szCs w:val="24"/>
          <w:lang w:val="pt-BR"/>
        </w:rPr>
        <w:t xml:space="preserve">SANTIAGO, </w:t>
      </w:r>
      <w:r w:rsidR="00E5321E" w:rsidRPr="009F56C2">
        <w:rPr>
          <w:rFonts w:ascii="Courier New" w:eastAsia="Courier New" w:hAnsi="Courier New" w:cs="Courier New"/>
          <w:sz w:val="24"/>
          <w:szCs w:val="24"/>
          <w:lang w:val="pt-BR"/>
        </w:rPr>
        <w:t>10</w:t>
      </w:r>
      <w:r w:rsidR="00494C12" w:rsidRPr="009F56C2">
        <w:rPr>
          <w:rFonts w:ascii="Courier New" w:eastAsia="Courier New" w:hAnsi="Courier New" w:cs="Courier New"/>
          <w:sz w:val="24"/>
          <w:szCs w:val="24"/>
          <w:lang w:val="pt-BR"/>
        </w:rPr>
        <w:t xml:space="preserve"> de abril de 2023</w:t>
      </w:r>
    </w:p>
    <w:p w14:paraId="0D7DA592" w14:textId="77777777" w:rsidR="00D171B4" w:rsidRPr="009F56C2" w:rsidRDefault="00D171B4" w:rsidP="009F56C2">
      <w:pPr>
        <w:tabs>
          <w:tab w:val="left" w:pos="2268"/>
        </w:tabs>
        <w:spacing w:line="276" w:lineRule="auto"/>
        <w:ind w:firstLine="2835"/>
        <w:jc w:val="both"/>
        <w:rPr>
          <w:rFonts w:ascii="Courier New" w:eastAsia="Courier New" w:hAnsi="Courier New" w:cs="Courier New"/>
          <w:sz w:val="24"/>
          <w:szCs w:val="24"/>
          <w:highlight w:val="yellow"/>
          <w:lang w:val="pt-BR"/>
        </w:rPr>
      </w:pPr>
    </w:p>
    <w:p w14:paraId="284579D4" w14:textId="57B929C1" w:rsidR="00D171B4" w:rsidRDefault="00D171B4" w:rsidP="009F56C2">
      <w:pPr>
        <w:tabs>
          <w:tab w:val="left" w:pos="2268"/>
        </w:tabs>
        <w:spacing w:line="276" w:lineRule="auto"/>
        <w:ind w:firstLine="2835"/>
        <w:jc w:val="both"/>
        <w:rPr>
          <w:rFonts w:ascii="Courier New" w:eastAsia="Courier New" w:hAnsi="Courier New" w:cs="Courier New"/>
          <w:sz w:val="24"/>
          <w:szCs w:val="24"/>
          <w:highlight w:val="yellow"/>
          <w:lang w:val="pt-BR"/>
        </w:rPr>
      </w:pPr>
    </w:p>
    <w:p w14:paraId="7583B151" w14:textId="58367952" w:rsidR="00523E2F" w:rsidRDefault="00523E2F" w:rsidP="009F56C2">
      <w:pPr>
        <w:tabs>
          <w:tab w:val="left" w:pos="2268"/>
        </w:tabs>
        <w:spacing w:line="276" w:lineRule="auto"/>
        <w:ind w:firstLine="2835"/>
        <w:jc w:val="both"/>
        <w:rPr>
          <w:rFonts w:ascii="Courier New" w:eastAsia="Courier New" w:hAnsi="Courier New" w:cs="Courier New"/>
          <w:sz w:val="24"/>
          <w:szCs w:val="24"/>
          <w:highlight w:val="yellow"/>
          <w:lang w:val="pt-BR"/>
        </w:rPr>
      </w:pPr>
    </w:p>
    <w:p w14:paraId="3CD9133C" w14:textId="77777777" w:rsidR="00523E2F" w:rsidRPr="009F56C2" w:rsidRDefault="00523E2F" w:rsidP="00523E2F">
      <w:pPr>
        <w:tabs>
          <w:tab w:val="left" w:pos="2268"/>
        </w:tabs>
        <w:spacing w:line="276" w:lineRule="auto"/>
        <w:jc w:val="both"/>
        <w:rPr>
          <w:rFonts w:ascii="Courier New" w:eastAsia="Courier New" w:hAnsi="Courier New" w:cs="Courier New"/>
          <w:sz w:val="24"/>
          <w:szCs w:val="24"/>
          <w:highlight w:val="yellow"/>
          <w:lang w:val="pt-BR"/>
        </w:rPr>
      </w:pPr>
    </w:p>
    <w:p w14:paraId="0C5F7ECE" w14:textId="00C94E06" w:rsidR="00D171B4" w:rsidRPr="009F56C2" w:rsidRDefault="007F37A4" w:rsidP="00523E2F">
      <w:pPr>
        <w:tabs>
          <w:tab w:val="left" w:pos="2268"/>
        </w:tabs>
        <w:spacing w:line="276" w:lineRule="auto"/>
        <w:jc w:val="center"/>
        <w:rPr>
          <w:rFonts w:ascii="Courier New" w:eastAsia="Courier New" w:hAnsi="Courier New" w:cs="Courier New"/>
          <w:b/>
          <w:bCs/>
          <w:sz w:val="24"/>
          <w:szCs w:val="24"/>
          <w:lang w:val="pt-BR"/>
        </w:rPr>
      </w:pPr>
      <w:r w:rsidRPr="009F56C2">
        <w:rPr>
          <w:rFonts w:ascii="Courier New" w:eastAsia="Courier New" w:hAnsi="Courier New" w:cs="Courier New"/>
          <w:b/>
          <w:bCs/>
          <w:sz w:val="24"/>
          <w:szCs w:val="24"/>
          <w:lang w:val="pt-BR"/>
        </w:rPr>
        <w:t>N°</w:t>
      </w:r>
      <w:r w:rsidR="009F56C2" w:rsidRPr="009F56C2">
        <w:rPr>
          <w:rFonts w:ascii="Courier New" w:eastAsia="Courier New" w:hAnsi="Courier New" w:cs="Courier New"/>
          <w:b/>
          <w:bCs/>
          <w:sz w:val="24"/>
          <w:szCs w:val="24"/>
          <w:lang w:val="pt-BR"/>
        </w:rPr>
        <w:t xml:space="preserve"> </w:t>
      </w:r>
      <w:r w:rsidR="009F56C2" w:rsidRPr="009F56C2">
        <w:rPr>
          <w:rFonts w:ascii="Courier New" w:eastAsia="Courier New" w:hAnsi="Courier New" w:cs="Courier New"/>
          <w:b/>
          <w:bCs/>
          <w:sz w:val="24"/>
          <w:szCs w:val="24"/>
          <w:u w:val="single"/>
          <w:lang w:val="pt-BR"/>
        </w:rPr>
        <w:t>025-371</w:t>
      </w:r>
      <w:r w:rsidRPr="009F56C2">
        <w:rPr>
          <w:rFonts w:ascii="Courier New" w:eastAsia="Courier New" w:hAnsi="Courier New" w:cs="Courier New"/>
          <w:b/>
          <w:bCs/>
          <w:sz w:val="24"/>
          <w:szCs w:val="24"/>
          <w:lang w:val="pt-BR"/>
        </w:rPr>
        <w:t>/</w:t>
      </w:r>
    </w:p>
    <w:p w14:paraId="46904E92" w14:textId="77777777" w:rsidR="00D171B4" w:rsidRPr="009F56C2" w:rsidRDefault="00D171B4" w:rsidP="009F56C2">
      <w:pPr>
        <w:tabs>
          <w:tab w:val="left" w:pos="2268"/>
        </w:tabs>
        <w:spacing w:line="276" w:lineRule="auto"/>
        <w:ind w:firstLine="2835"/>
        <w:jc w:val="both"/>
        <w:rPr>
          <w:rFonts w:ascii="Courier New" w:eastAsia="Courier New" w:hAnsi="Courier New" w:cs="Courier New"/>
          <w:sz w:val="24"/>
          <w:szCs w:val="24"/>
          <w:highlight w:val="yellow"/>
          <w:lang w:val="pt-BR"/>
        </w:rPr>
      </w:pPr>
    </w:p>
    <w:p w14:paraId="2923178C" w14:textId="77777777" w:rsidR="00D171B4" w:rsidRPr="009F56C2" w:rsidRDefault="00D171B4" w:rsidP="009F56C2">
      <w:pPr>
        <w:tabs>
          <w:tab w:val="left" w:pos="2268"/>
        </w:tabs>
        <w:spacing w:line="276" w:lineRule="auto"/>
        <w:ind w:firstLine="2835"/>
        <w:jc w:val="both"/>
        <w:rPr>
          <w:rFonts w:ascii="Courier New" w:eastAsia="Courier New" w:hAnsi="Courier New" w:cs="Courier New"/>
          <w:sz w:val="24"/>
          <w:szCs w:val="24"/>
          <w:highlight w:val="yellow"/>
          <w:lang w:val="pt-BR"/>
        </w:rPr>
      </w:pPr>
    </w:p>
    <w:p w14:paraId="24073A0B" w14:textId="77777777" w:rsidR="00D171B4" w:rsidRPr="009F56C2" w:rsidRDefault="00D171B4" w:rsidP="009F56C2">
      <w:pPr>
        <w:tabs>
          <w:tab w:val="left" w:pos="2268"/>
        </w:tabs>
        <w:spacing w:line="276" w:lineRule="auto"/>
        <w:ind w:firstLine="2835"/>
        <w:jc w:val="both"/>
        <w:rPr>
          <w:rFonts w:ascii="Courier New" w:eastAsia="Courier New" w:hAnsi="Courier New" w:cs="Courier New"/>
          <w:sz w:val="24"/>
          <w:szCs w:val="24"/>
          <w:highlight w:val="yellow"/>
          <w:lang w:val="pt-BR"/>
        </w:rPr>
      </w:pPr>
    </w:p>
    <w:p w14:paraId="444A7D3B" w14:textId="77777777" w:rsidR="00D171B4" w:rsidRPr="009F56C2" w:rsidRDefault="00D171B4" w:rsidP="009F56C2">
      <w:pPr>
        <w:tabs>
          <w:tab w:val="left" w:pos="2268"/>
        </w:tabs>
        <w:spacing w:line="276" w:lineRule="auto"/>
        <w:ind w:firstLine="2835"/>
        <w:jc w:val="both"/>
        <w:rPr>
          <w:rFonts w:ascii="Courier New" w:eastAsia="Courier New" w:hAnsi="Courier New" w:cs="Courier New"/>
          <w:sz w:val="24"/>
          <w:szCs w:val="24"/>
          <w:highlight w:val="yellow"/>
          <w:lang w:val="pt-BR"/>
        </w:rPr>
      </w:pPr>
    </w:p>
    <w:p w14:paraId="78B313FA" w14:textId="063106E6" w:rsidR="00D171B4" w:rsidRPr="009F56C2" w:rsidRDefault="00D171B4" w:rsidP="009F56C2">
      <w:pPr>
        <w:tabs>
          <w:tab w:val="left" w:pos="2268"/>
        </w:tabs>
        <w:spacing w:line="276" w:lineRule="auto"/>
        <w:jc w:val="center"/>
        <w:rPr>
          <w:rFonts w:ascii="Courier New" w:eastAsia="Courier New" w:hAnsi="Courier New" w:cs="Courier New"/>
          <w:sz w:val="24"/>
          <w:szCs w:val="24"/>
          <w:highlight w:val="yellow"/>
          <w:lang w:val="pt-BR"/>
        </w:rPr>
      </w:pPr>
    </w:p>
    <w:p w14:paraId="65A514A1" w14:textId="358ECE45" w:rsidR="00D171B4" w:rsidRPr="009F56C2" w:rsidRDefault="007F37A4" w:rsidP="009F56C2">
      <w:pPr>
        <w:tabs>
          <w:tab w:val="left" w:pos="2268"/>
        </w:tabs>
        <w:spacing w:line="276" w:lineRule="auto"/>
        <w:ind w:firstLine="2835"/>
        <w:jc w:val="both"/>
        <w:rPr>
          <w:rFonts w:ascii="Courier New" w:eastAsia="Courier New" w:hAnsi="Courier New" w:cs="Courier New"/>
          <w:sz w:val="24"/>
          <w:szCs w:val="24"/>
        </w:rPr>
      </w:pPr>
      <w:r w:rsidRPr="009F56C2">
        <w:rPr>
          <w:rFonts w:ascii="Courier New" w:eastAsia="Courier New" w:hAnsi="Courier New" w:cs="Courier New"/>
          <w:sz w:val="24"/>
          <w:szCs w:val="24"/>
        </w:rPr>
        <w:t xml:space="preserve">Honorable </w:t>
      </w:r>
      <w:r w:rsidR="002D3743">
        <w:rPr>
          <w:rFonts w:ascii="Courier New" w:eastAsia="Courier New" w:hAnsi="Courier New" w:cs="Courier New"/>
          <w:sz w:val="24"/>
          <w:szCs w:val="24"/>
        </w:rPr>
        <w:t>Cámara de Diputadas y Diputados:</w:t>
      </w:r>
    </w:p>
    <w:p w14:paraId="6971F826" w14:textId="0A4B5A1E" w:rsidR="00A5563E" w:rsidRPr="009F56C2" w:rsidRDefault="009F56C2" w:rsidP="009F56C2">
      <w:pPr>
        <w:tabs>
          <w:tab w:val="left" w:pos="2268"/>
        </w:tabs>
        <w:spacing w:line="276" w:lineRule="auto"/>
        <w:ind w:left="2160" w:firstLine="675"/>
        <w:jc w:val="both"/>
        <w:rPr>
          <w:rFonts w:ascii="Courier New" w:eastAsia="Courier New" w:hAnsi="Courier New" w:cs="Courier New"/>
          <w:sz w:val="24"/>
          <w:szCs w:val="24"/>
        </w:rPr>
      </w:pPr>
      <w:r w:rsidRPr="009F56C2">
        <w:rPr>
          <w:rFonts w:ascii="Courier New" w:eastAsia="Courier New" w:hAnsi="Courier New" w:cs="Courier New"/>
          <w:noProof/>
          <w:sz w:val="24"/>
          <w:szCs w:val="24"/>
        </w:rPr>
        <mc:AlternateContent>
          <mc:Choice Requires="wps">
            <w:drawing>
              <wp:anchor distT="45720" distB="45720" distL="114300" distR="114300" simplePos="0" relativeHeight="251660800" behindDoc="0" locked="0" layoutInCell="1" allowOverlap="1" wp14:anchorId="5B408C5A" wp14:editId="4683577D">
                <wp:simplePos x="0" y="0"/>
                <wp:positionH relativeFrom="column">
                  <wp:posOffset>-457200</wp:posOffset>
                </wp:positionH>
                <wp:positionV relativeFrom="paragraph">
                  <wp:posOffset>197485</wp:posOffset>
                </wp:positionV>
                <wp:extent cx="1524000" cy="282892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828925"/>
                        </a:xfrm>
                        <a:prstGeom prst="rect">
                          <a:avLst/>
                        </a:prstGeom>
                        <a:solidFill>
                          <a:srgbClr val="FFFFFF"/>
                        </a:solidFill>
                        <a:ln w="9525">
                          <a:noFill/>
                          <a:miter lim="800000"/>
                          <a:headEnd/>
                          <a:tailEnd/>
                        </a:ln>
                      </wps:spPr>
                      <wps:txbx>
                        <w:txbxContent>
                          <w:p w14:paraId="5A3A8DE5" w14:textId="77777777" w:rsidR="00F911CE" w:rsidRDefault="009F56C2" w:rsidP="009F56C2">
                            <w:pPr>
                              <w:tabs>
                                <w:tab w:val="left" w:pos="2268"/>
                              </w:tabs>
                              <w:spacing w:line="480" w:lineRule="auto"/>
                              <w:rPr>
                                <w:rFonts w:ascii="Courier New" w:eastAsia="Courier New" w:hAnsi="Courier New" w:cs="Courier New"/>
                                <w:b/>
                                <w:bCs/>
                                <w:sz w:val="24"/>
                                <w:szCs w:val="24"/>
                              </w:rPr>
                            </w:pPr>
                            <w:r w:rsidRPr="009F56C2">
                              <w:rPr>
                                <w:rFonts w:ascii="Courier New" w:eastAsia="Courier New" w:hAnsi="Courier New" w:cs="Courier New"/>
                                <w:b/>
                                <w:bCs/>
                                <w:sz w:val="24"/>
                                <w:szCs w:val="24"/>
                              </w:rPr>
                              <w:t>A S.E. EL</w:t>
                            </w:r>
                            <w:r w:rsidR="00A0559C">
                              <w:rPr>
                                <w:rFonts w:ascii="Courier New" w:eastAsia="Courier New" w:hAnsi="Courier New" w:cs="Courier New"/>
                                <w:b/>
                                <w:bCs/>
                                <w:sz w:val="24"/>
                                <w:szCs w:val="24"/>
                              </w:rPr>
                              <w:t xml:space="preserve"> P</w:t>
                            </w:r>
                            <w:r w:rsidRPr="009F56C2">
                              <w:rPr>
                                <w:rFonts w:ascii="Courier New" w:eastAsia="Courier New" w:hAnsi="Courier New" w:cs="Courier New"/>
                                <w:b/>
                                <w:bCs/>
                                <w:sz w:val="24"/>
                                <w:szCs w:val="24"/>
                              </w:rPr>
                              <w:t xml:space="preserve">RESIDENTE </w:t>
                            </w:r>
                          </w:p>
                          <w:p w14:paraId="069D8E94" w14:textId="37D3FA6A" w:rsidR="009F56C2" w:rsidRDefault="009F56C2" w:rsidP="009F56C2">
                            <w:pPr>
                              <w:tabs>
                                <w:tab w:val="left" w:pos="2268"/>
                              </w:tabs>
                              <w:spacing w:line="480" w:lineRule="auto"/>
                              <w:rPr>
                                <w:rFonts w:ascii="Courier New" w:eastAsia="Courier New" w:hAnsi="Courier New" w:cs="Courier New"/>
                                <w:b/>
                                <w:bCs/>
                                <w:sz w:val="24"/>
                                <w:szCs w:val="24"/>
                              </w:rPr>
                            </w:pPr>
                            <w:r w:rsidRPr="009F56C2">
                              <w:rPr>
                                <w:rFonts w:ascii="Courier New" w:eastAsia="Courier New" w:hAnsi="Courier New" w:cs="Courier New"/>
                                <w:b/>
                                <w:bCs/>
                                <w:sz w:val="24"/>
                                <w:szCs w:val="24"/>
                              </w:rPr>
                              <w:t>DE</w:t>
                            </w:r>
                            <w:r w:rsidR="002D3743">
                              <w:rPr>
                                <w:rFonts w:ascii="Courier New" w:eastAsia="Courier New" w:hAnsi="Courier New" w:cs="Courier New"/>
                                <w:b/>
                                <w:bCs/>
                                <w:sz w:val="24"/>
                                <w:szCs w:val="24"/>
                              </w:rPr>
                              <w:t xml:space="preserve"> LA</w:t>
                            </w:r>
                            <w:r w:rsidR="00523E2F">
                              <w:rPr>
                                <w:rFonts w:ascii="Courier New" w:eastAsia="Courier New" w:hAnsi="Courier New" w:cs="Courier New"/>
                                <w:b/>
                                <w:bCs/>
                                <w:sz w:val="24"/>
                                <w:szCs w:val="24"/>
                              </w:rPr>
                              <w:t xml:space="preserve"> </w:t>
                            </w:r>
                            <w:r w:rsidRPr="009F56C2">
                              <w:rPr>
                                <w:rFonts w:ascii="Courier New" w:eastAsia="Courier New" w:hAnsi="Courier New" w:cs="Courier New"/>
                                <w:b/>
                                <w:bCs/>
                                <w:sz w:val="24"/>
                                <w:szCs w:val="24"/>
                              </w:rPr>
                              <w:t>H.</w:t>
                            </w:r>
                          </w:p>
                          <w:p w14:paraId="3C95D71A" w14:textId="68B122B9" w:rsidR="002D3743" w:rsidRDefault="002D3743" w:rsidP="009F56C2">
                            <w:pPr>
                              <w:tabs>
                                <w:tab w:val="left" w:pos="2268"/>
                              </w:tabs>
                              <w:spacing w:line="480" w:lineRule="auto"/>
                              <w:rPr>
                                <w:rFonts w:ascii="Courier New" w:eastAsia="Courier New" w:hAnsi="Courier New" w:cs="Courier New"/>
                                <w:b/>
                                <w:bCs/>
                                <w:sz w:val="24"/>
                                <w:szCs w:val="24"/>
                              </w:rPr>
                            </w:pPr>
                            <w:r>
                              <w:rPr>
                                <w:rFonts w:ascii="Courier New" w:eastAsia="Courier New" w:hAnsi="Courier New" w:cs="Courier New"/>
                                <w:b/>
                                <w:bCs/>
                                <w:sz w:val="24"/>
                                <w:szCs w:val="24"/>
                              </w:rPr>
                              <w:t>CÁMARA DE</w:t>
                            </w:r>
                          </w:p>
                          <w:p w14:paraId="59410F33" w14:textId="21D18A3E" w:rsidR="002D3743" w:rsidRDefault="002D3743" w:rsidP="009F56C2">
                            <w:pPr>
                              <w:tabs>
                                <w:tab w:val="left" w:pos="2268"/>
                              </w:tabs>
                              <w:spacing w:line="480" w:lineRule="auto"/>
                              <w:rPr>
                                <w:rFonts w:ascii="Courier New" w:eastAsia="Courier New" w:hAnsi="Courier New" w:cs="Courier New"/>
                                <w:b/>
                                <w:bCs/>
                                <w:sz w:val="24"/>
                                <w:szCs w:val="24"/>
                              </w:rPr>
                            </w:pPr>
                            <w:r>
                              <w:rPr>
                                <w:rFonts w:ascii="Courier New" w:eastAsia="Courier New" w:hAnsi="Courier New" w:cs="Courier New"/>
                                <w:b/>
                                <w:bCs/>
                                <w:sz w:val="24"/>
                                <w:szCs w:val="24"/>
                              </w:rPr>
                              <w:t>DIPUTADAS Y DIPUTADOS</w:t>
                            </w:r>
                          </w:p>
                          <w:p w14:paraId="7F732CB7" w14:textId="77777777" w:rsidR="00523E2F" w:rsidRPr="009F56C2" w:rsidRDefault="00523E2F" w:rsidP="009F56C2">
                            <w:pPr>
                              <w:tabs>
                                <w:tab w:val="left" w:pos="2268"/>
                              </w:tabs>
                              <w:spacing w:line="480" w:lineRule="auto"/>
                              <w:rPr>
                                <w:rFonts w:ascii="Courier New" w:eastAsia="Courier New" w:hAnsi="Courier New" w:cs="Courier New"/>
                                <w:b/>
                                <w:bCs/>
                                <w:sz w:val="24"/>
                                <w:szCs w:val="24"/>
                              </w:rPr>
                            </w:pPr>
                          </w:p>
                          <w:p w14:paraId="528F8BC9" w14:textId="5D2B24F3" w:rsidR="009F56C2" w:rsidRDefault="009F56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08C5A" id="_x0000_t202" coordsize="21600,21600" o:spt="202" path="m,l,21600r21600,l21600,xe">
                <v:stroke joinstyle="miter"/>
                <v:path gradientshapeok="t" o:connecttype="rect"/>
              </v:shapetype>
              <v:shape id="Cuadro de texto 2" o:spid="_x0000_s1026" type="#_x0000_t202" style="position:absolute;left:0;text-align:left;margin-left:-36pt;margin-top:15.55pt;width:120pt;height:222.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" stroked="f">
                <v:textbox>
                  <w:txbxContent>
                    <w:p w14:paraId="5A3A8DE5" w14:textId="77777777" w:rsidR="00F911CE" w:rsidRDefault="009F56C2" w:rsidP="009F56C2">
                      <w:pPr>
                        <w:tabs>
                          <w:tab w:val="left" w:pos="2268"/>
                        </w:tabs>
                        <w:spacing w:line="480" w:lineRule="auto"/>
                        <w:rPr>
                          <w:rFonts w:ascii="Courier New" w:eastAsia="Courier New" w:hAnsi="Courier New" w:cs="Courier New"/>
                          <w:b/>
                          <w:bCs/>
                          <w:sz w:val="24"/>
                          <w:szCs w:val="24"/>
                        </w:rPr>
                      </w:pPr>
                      <w:r w:rsidRPr="009F56C2">
                        <w:rPr>
                          <w:rFonts w:ascii="Courier New" w:eastAsia="Courier New" w:hAnsi="Courier New" w:cs="Courier New"/>
                          <w:b/>
                          <w:bCs/>
                          <w:sz w:val="24"/>
                          <w:szCs w:val="24"/>
                        </w:rPr>
                        <w:t>A S.E. EL</w:t>
                      </w:r>
                      <w:r w:rsidR="00A0559C">
                        <w:rPr>
                          <w:rFonts w:ascii="Courier New" w:eastAsia="Courier New" w:hAnsi="Courier New" w:cs="Courier New"/>
                          <w:b/>
                          <w:bCs/>
                          <w:sz w:val="24"/>
                          <w:szCs w:val="24"/>
                        </w:rPr>
                        <w:t xml:space="preserve"> P</w:t>
                      </w:r>
                      <w:r w:rsidRPr="009F56C2">
                        <w:rPr>
                          <w:rFonts w:ascii="Courier New" w:eastAsia="Courier New" w:hAnsi="Courier New" w:cs="Courier New"/>
                          <w:b/>
                          <w:bCs/>
                          <w:sz w:val="24"/>
                          <w:szCs w:val="24"/>
                        </w:rPr>
                        <w:t xml:space="preserve">RESIDENTE </w:t>
                      </w:r>
                    </w:p>
                    <w:p w14:paraId="069D8E94" w14:textId="37D3FA6A" w:rsidR="009F56C2" w:rsidRDefault="009F56C2" w:rsidP="009F56C2">
                      <w:pPr>
                        <w:tabs>
                          <w:tab w:val="left" w:pos="2268"/>
                        </w:tabs>
                        <w:spacing w:line="480" w:lineRule="auto"/>
                        <w:rPr>
                          <w:rFonts w:ascii="Courier New" w:eastAsia="Courier New" w:hAnsi="Courier New" w:cs="Courier New"/>
                          <w:b/>
                          <w:bCs/>
                          <w:sz w:val="24"/>
                          <w:szCs w:val="24"/>
                        </w:rPr>
                      </w:pPr>
                      <w:r w:rsidRPr="009F56C2">
                        <w:rPr>
                          <w:rFonts w:ascii="Courier New" w:eastAsia="Courier New" w:hAnsi="Courier New" w:cs="Courier New"/>
                          <w:b/>
                          <w:bCs/>
                          <w:sz w:val="24"/>
                          <w:szCs w:val="24"/>
                        </w:rPr>
                        <w:t>DE</w:t>
                      </w:r>
                      <w:r w:rsidR="002D3743">
                        <w:rPr>
                          <w:rFonts w:ascii="Courier New" w:eastAsia="Courier New" w:hAnsi="Courier New" w:cs="Courier New"/>
                          <w:b/>
                          <w:bCs/>
                          <w:sz w:val="24"/>
                          <w:szCs w:val="24"/>
                        </w:rPr>
                        <w:t xml:space="preserve"> LA</w:t>
                      </w:r>
                      <w:r w:rsidR="00523E2F">
                        <w:rPr>
                          <w:rFonts w:ascii="Courier New" w:eastAsia="Courier New" w:hAnsi="Courier New" w:cs="Courier New"/>
                          <w:b/>
                          <w:bCs/>
                          <w:sz w:val="24"/>
                          <w:szCs w:val="24"/>
                        </w:rPr>
                        <w:t xml:space="preserve"> </w:t>
                      </w:r>
                      <w:r w:rsidRPr="009F56C2">
                        <w:rPr>
                          <w:rFonts w:ascii="Courier New" w:eastAsia="Courier New" w:hAnsi="Courier New" w:cs="Courier New"/>
                          <w:b/>
                          <w:bCs/>
                          <w:sz w:val="24"/>
                          <w:szCs w:val="24"/>
                        </w:rPr>
                        <w:t>H.</w:t>
                      </w:r>
                    </w:p>
                    <w:p w14:paraId="3C95D71A" w14:textId="68B122B9" w:rsidR="002D3743" w:rsidRDefault="002D3743" w:rsidP="009F56C2">
                      <w:pPr>
                        <w:tabs>
                          <w:tab w:val="left" w:pos="2268"/>
                        </w:tabs>
                        <w:spacing w:line="480" w:lineRule="auto"/>
                        <w:rPr>
                          <w:rFonts w:ascii="Courier New" w:eastAsia="Courier New" w:hAnsi="Courier New" w:cs="Courier New"/>
                          <w:b/>
                          <w:bCs/>
                          <w:sz w:val="24"/>
                          <w:szCs w:val="24"/>
                        </w:rPr>
                      </w:pPr>
                      <w:r>
                        <w:rPr>
                          <w:rFonts w:ascii="Courier New" w:eastAsia="Courier New" w:hAnsi="Courier New" w:cs="Courier New"/>
                          <w:b/>
                          <w:bCs/>
                          <w:sz w:val="24"/>
                          <w:szCs w:val="24"/>
                        </w:rPr>
                        <w:t>CÁMARA DE</w:t>
                      </w:r>
                    </w:p>
                    <w:p w14:paraId="59410F33" w14:textId="21D18A3E" w:rsidR="002D3743" w:rsidRDefault="002D3743" w:rsidP="009F56C2">
                      <w:pPr>
                        <w:tabs>
                          <w:tab w:val="left" w:pos="2268"/>
                        </w:tabs>
                        <w:spacing w:line="480" w:lineRule="auto"/>
                        <w:rPr>
                          <w:rFonts w:ascii="Courier New" w:eastAsia="Courier New" w:hAnsi="Courier New" w:cs="Courier New"/>
                          <w:b/>
                          <w:bCs/>
                          <w:sz w:val="24"/>
                          <w:szCs w:val="24"/>
                        </w:rPr>
                      </w:pPr>
                      <w:r>
                        <w:rPr>
                          <w:rFonts w:ascii="Courier New" w:eastAsia="Courier New" w:hAnsi="Courier New" w:cs="Courier New"/>
                          <w:b/>
                          <w:bCs/>
                          <w:sz w:val="24"/>
                          <w:szCs w:val="24"/>
                        </w:rPr>
                        <w:t>DIPUTADAS Y DIPUTADOS</w:t>
                      </w:r>
                    </w:p>
                    <w:p w14:paraId="7F732CB7" w14:textId="77777777" w:rsidR="00523E2F" w:rsidRPr="009F56C2" w:rsidRDefault="00523E2F" w:rsidP="009F56C2">
                      <w:pPr>
                        <w:tabs>
                          <w:tab w:val="left" w:pos="2268"/>
                        </w:tabs>
                        <w:spacing w:line="480" w:lineRule="auto"/>
                        <w:rPr>
                          <w:rFonts w:ascii="Courier New" w:eastAsia="Courier New" w:hAnsi="Courier New" w:cs="Courier New"/>
                          <w:b/>
                          <w:bCs/>
                          <w:sz w:val="24"/>
                          <w:szCs w:val="24"/>
                        </w:rPr>
                      </w:pPr>
                    </w:p>
                    <w:p w14:paraId="528F8BC9" w14:textId="5D2B24F3" w:rsidR="009F56C2" w:rsidRDefault="009F56C2"/>
                  </w:txbxContent>
                </v:textbox>
                <w10:wrap type="square"/>
              </v:shape>
            </w:pict>
          </mc:Fallback>
        </mc:AlternateContent>
      </w:r>
    </w:p>
    <w:p w14:paraId="32BF84BD" w14:textId="70466706" w:rsidR="009F56C2" w:rsidRDefault="007F37A4" w:rsidP="00523E2F">
      <w:pPr>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 xml:space="preserve">En uso de mis facultades constitucionales, </w:t>
      </w:r>
      <w:r w:rsidR="00494C12" w:rsidRPr="009F56C2">
        <w:rPr>
          <w:rFonts w:ascii="Courier New" w:eastAsia="Courier New" w:hAnsi="Courier New" w:cs="Courier New"/>
          <w:sz w:val="24"/>
          <w:szCs w:val="24"/>
        </w:rPr>
        <w:t xml:space="preserve">tengo el honor de someter a vuestra consideración el </w:t>
      </w:r>
      <w:r w:rsidRPr="009F56C2">
        <w:rPr>
          <w:rFonts w:ascii="Courier New" w:eastAsia="Courier New" w:hAnsi="Courier New" w:cs="Courier New"/>
          <w:sz w:val="24"/>
          <w:szCs w:val="24"/>
        </w:rPr>
        <w:t xml:space="preserve">proyecto de </w:t>
      </w:r>
      <w:r w:rsidR="00494C12" w:rsidRPr="009F56C2">
        <w:rPr>
          <w:rFonts w:ascii="Courier New" w:eastAsia="Courier New" w:hAnsi="Courier New" w:cs="Courier New"/>
          <w:sz w:val="24"/>
          <w:szCs w:val="24"/>
        </w:rPr>
        <w:t>ley del rubro, a fin de que sea considerado</w:t>
      </w:r>
      <w:r w:rsidRPr="009F56C2">
        <w:rPr>
          <w:rFonts w:ascii="Courier New" w:eastAsia="Courier New" w:hAnsi="Courier New" w:cs="Courier New"/>
          <w:sz w:val="24"/>
          <w:szCs w:val="24"/>
        </w:rPr>
        <w:t xml:space="preserve"> en el seno de esa H. Corporación:</w:t>
      </w:r>
    </w:p>
    <w:p w14:paraId="07B7664D" w14:textId="6E475C5A" w:rsidR="005A4A3C" w:rsidRPr="005A4A3C" w:rsidRDefault="00494C12" w:rsidP="00523E2F">
      <w:pPr>
        <w:pStyle w:val="Ttulo1"/>
      </w:pPr>
      <w:r w:rsidRPr="00523E2F">
        <w:t>ANTECEDENTE</w:t>
      </w:r>
      <w:r w:rsidR="00D82FA5" w:rsidRPr="00523E2F">
        <w:t>S</w:t>
      </w:r>
    </w:p>
    <w:p w14:paraId="7B853848" w14:textId="1878D66D" w:rsidR="00A5563E" w:rsidRPr="009F56C2" w:rsidRDefault="000632EE" w:rsidP="00523E2F">
      <w:pPr>
        <w:tabs>
          <w:tab w:val="left" w:pos="2268"/>
        </w:tabs>
        <w:spacing w:line="276" w:lineRule="auto"/>
        <w:ind w:left="2835" w:firstLine="709"/>
        <w:jc w:val="both"/>
        <w:rPr>
          <w:rFonts w:ascii="Courier New" w:eastAsia="Courier New" w:hAnsi="Courier New" w:cs="Courier New"/>
          <w:b/>
          <w:sz w:val="24"/>
          <w:szCs w:val="24"/>
        </w:rPr>
      </w:pPr>
      <w:r w:rsidRPr="009F56C2">
        <w:rPr>
          <w:rFonts w:ascii="Courier New" w:eastAsia="Courier New" w:hAnsi="Courier New" w:cs="Courier New"/>
          <w:sz w:val="24"/>
          <w:szCs w:val="24"/>
        </w:rPr>
        <w:t xml:space="preserve">El presente proyecto de ley responde a </w:t>
      </w:r>
      <w:r w:rsidR="000D582D" w:rsidRPr="009F56C2">
        <w:rPr>
          <w:rFonts w:ascii="Courier New" w:eastAsia="Courier New" w:hAnsi="Courier New" w:cs="Courier New"/>
          <w:sz w:val="24"/>
          <w:szCs w:val="24"/>
        </w:rPr>
        <w:t>un</w:t>
      </w:r>
      <w:r w:rsidR="0064197C" w:rsidRPr="009F56C2">
        <w:rPr>
          <w:rFonts w:ascii="Courier New" w:eastAsia="Courier New" w:hAnsi="Courier New" w:cs="Courier New"/>
          <w:sz w:val="24"/>
          <w:szCs w:val="24"/>
        </w:rPr>
        <w:t>a</w:t>
      </w:r>
      <w:r w:rsidR="000D582D" w:rsidRPr="009F56C2">
        <w:rPr>
          <w:rFonts w:ascii="Courier New" w:eastAsia="Courier New" w:hAnsi="Courier New" w:cs="Courier New"/>
          <w:sz w:val="24"/>
          <w:szCs w:val="24"/>
        </w:rPr>
        <w:t xml:space="preserve"> </w:t>
      </w:r>
      <w:r w:rsidR="0064197C" w:rsidRPr="009F56C2">
        <w:rPr>
          <w:rFonts w:ascii="Courier New" w:eastAsia="Courier New" w:hAnsi="Courier New" w:cs="Courier New"/>
          <w:sz w:val="24"/>
          <w:szCs w:val="24"/>
        </w:rPr>
        <w:t>deuda</w:t>
      </w:r>
      <w:r w:rsidRPr="009F56C2">
        <w:rPr>
          <w:rFonts w:ascii="Courier New" w:eastAsia="Courier New" w:hAnsi="Courier New" w:cs="Courier New"/>
          <w:sz w:val="24"/>
          <w:szCs w:val="24"/>
        </w:rPr>
        <w:t xml:space="preserve"> que tiene nuestro país</w:t>
      </w:r>
      <w:r w:rsidR="008117BF" w:rsidRPr="009F56C2">
        <w:rPr>
          <w:rFonts w:ascii="Courier New" w:eastAsia="Courier New" w:hAnsi="Courier New" w:cs="Courier New"/>
          <w:sz w:val="24"/>
          <w:szCs w:val="24"/>
        </w:rPr>
        <w:t xml:space="preserve"> tanto</w:t>
      </w:r>
      <w:r w:rsidRPr="009F56C2">
        <w:rPr>
          <w:rFonts w:ascii="Courier New" w:eastAsia="Courier New" w:hAnsi="Courier New" w:cs="Courier New"/>
          <w:sz w:val="24"/>
          <w:szCs w:val="24"/>
        </w:rPr>
        <w:t xml:space="preserve"> en materia de DD.HH.</w:t>
      </w:r>
      <w:r w:rsidR="004726D3"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por un</w:t>
      </w:r>
      <w:r w:rsidR="008117BF" w:rsidRPr="009F56C2">
        <w:rPr>
          <w:rFonts w:ascii="Courier New" w:eastAsia="Courier New" w:hAnsi="Courier New" w:cs="Courier New"/>
          <w:sz w:val="24"/>
          <w:szCs w:val="24"/>
        </w:rPr>
        <w:t xml:space="preserve"> lado, como </w:t>
      </w:r>
      <w:r w:rsidRPr="009F56C2">
        <w:rPr>
          <w:rFonts w:ascii="Courier New" w:eastAsia="Courier New" w:hAnsi="Courier New" w:cs="Courier New"/>
          <w:sz w:val="24"/>
          <w:szCs w:val="24"/>
        </w:rPr>
        <w:t xml:space="preserve">de protección </w:t>
      </w:r>
      <w:r w:rsidR="008117BF" w:rsidRPr="009F56C2">
        <w:rPr>
          <w:rFonts w:ascii="Courier New" w:eastAsia="Courier New" w:hAnsi="Courier New" w:cs="Courier New"/>
          <w:sz w:val="24"/>
          <w:szCs w:val="24"/>
        </w:rPr>
        <w:t>del buen ejercicio de la función policial</w:t>
      </w:r>
      <w:r w:rsidRPr="009F56C2">
        <w:rPr>
          <w:rFonts w:ascii="Courier New" w:eastAsia="Courier New" w:hAnsi="Courier New" w:cs="Courier New"/>
          <w:sz w:val="24"/>
          <w:szCs w:val="24"/>
        </w:rPr>
        <w:t xml:space="preserve">, por el otro. </w:t>
      </w:r>
    </w:p>
    <w:p w14:paraId="19F0C67C" w14:textId="77777777" w:rsidR="00A5563E" w:rsidRPr="009F56C2" w:rsidRDefault="00A5563E" w:rsidP="00523E2F">
      <w:pPr>
        <w:tabs>
          <w:tab w:val="left" w:pos="2268"/>
        </w:tabs>
        <w:spacing w:line="276" w:lineRule="auto"/>
        <w:ind w:left="2835" w:firstLine="709"/>
        <w:jc w:val="both"/>
        <w:rPr>
          <w:rFonts w:ascii="Courier New" w:eastAsia="Courier New" w:hAnsi="Courier New" w:cs="Courier New"/>
          <w:b/>
          <w:sz w:val="24"/>
          <w:szCs w:val="24"/>
        </w:rPr>
      </w:pPr>
    </w:p>
    <w:p w14:paraId="738A2E4F" w14:textId="70C29565" w:rsidR="00A5563E" w:rsidRDefault="000D582D"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 xml:space="preserve">En primer </w:t>
      </w:r>
      <w:r w:rsidR="006020B2" w:rsidRPr="009F56C2">
        <w:rPr>
          <w:rFonts w:ascii="Courier New" w:eastAsia="Courier New" w:hAnsi="Courier New" w:cs="Courier New"/>
          <w:sz w:val="24"/>
          <w:szCs w:val="24"/>
        </w:rPr>
        <w:t>término</w:t>
      </w:r>
      <w:r w:rsidRPr="009F56C2">
        <w:rPr>
          <w:rFonts w:ascii="Courier New" w:eastAsia="Courier New" w:hAnsi="Courier New" w:cs="Courier New"/>
          <w:sz w:val="24"/>
          <w:szCs w:val="24"/>
        </w:rPr>
        <w:t>, regular por ley las Reglas del Uso de la Fuerza le</w:t>
      </w:r>
      <w:r w:rsidR="00CF405D" w:rsidRPr="009F56C2">
        <w:rPr>
          <w:rFonts w:ascii="Courier New" w:eastAsia="Courier New" w:hAnsi="Courier New" w:cs="Courier New"/>
          <w:sz w:val="24"/>
          <w:szCs w:val="24"/>
        </w:rPr>
        <w:t>s</w:t>
      </w:r>
      <w:r w:rsidRPr="009F56C2">
        <w:rPr>
          <w:rFonts w:ascii="Courier New" w:eastAsia="Courier New" w:hAnsi="Courier New" w:cs="Courier New"/>
          <w:sz w:val="24"/>
          <w:szCs w:val="24"/>
        </w:rPr>
        <w:t xml:space="preserve"> </w:t>
      </w:r>
      <w:r w:rsidR="0064197C" w:rsidRPr="009F56C2">
        <w:rPr>
          <w:rFonts w:ascii="Courier New" w:eastAsia="Courier New" w:hAnsi="Courier New" w:cs="Courier New"/>
          <w:sz w:val="24"/>
          <w:szCs w:val="24"/>
        </w:rPr>
        <w:t>otorga</w:t>
      </w:r>
      <w:r w:rsidRPr="009F56C2">
        <w:rPr>
          <w:rFonts w:ascii="Courier New" w:eastAsia="Courier New" w:hAnsi="Courier New" w:cs="Courier New"/>
          <w:sz w:val="24"/>
          <w:szCs w:val="24"/>
        </w:rPr>
        <w:t xml:space="preserve"> solidez a </w:t>
      </w:r>
      <w:r w:rsidR="004726D3" w:rsidRPr="009F56C2">
        <w:rPr>
          <w:rFonts w:ascii="Courier New" w:eastAsia="Courier New" w:hAnsi="Courier New" w:cs="Courier New"/>
          <w:sz w:val="24"/>
          <w:szCs w:val="24"/>
        </w:rPr>
        <w:t xml:space="preserve">derechos consagrados en la Convención Americana de DD.HH. y el Pacto Internacional de Derechos Civiles y Políticos, instrumentos ratificados por el Estado chileno en el año 1990 y 1975, respectivamente. Entre ellos, el </w:t>
      </w:r>
      <w:r w:rsidRPr="009F56C2">
        <w:rPr>
          <w:rFonts w:ascii="Courier New" w:eastAsia="Courier New" w:hAnsi="Courier New" w:cs="Courier New"/>
          <w:sz w:val="24"/>
          <w:szCs w:val="24"/>
        </w:rPr>
        <w:t xml:space="preserve">derecho a la vida, a la integridad personal </w:t>
      </w:r>
      <w:r w:rsidR="004726D3" w:rsidRPr="009F56C2">
        <w:rPr>
          <w:rFonts w:ascii="Courier New" w:eastAsia="Courier New" w:hAnsi="Courier New" w:cs="Courier New"/>
          <w:sz w:val="24"/>
          <w:szCs w:val="24"/>
        </w:rPr>
        <w:t xml:space="preserve">y el derecho </w:t>
      </w:r>
      <w:r w:rsidRPr="009F56C2">
        <w:rPr>
          <w:rFonts w:ascii="Courier New" w:eastAsia="Courier New" w:hAnsi="Courier New" w:cs="Courier New"/>
          <w:sz w:val="24"/>
          <w:szCs w:val="24"/>
        </w:rPr>
        <w:t xml:space="preserve">a no ser sometido a torturas u otros tratos crueles, inhumanos o degradantes. </w:t>
      </w:r>
    </w:p>
    <w:p w14:paraId="73EA3B6D" w14:textId="77777777" w:rsidR="00523E2F" w:rsidRPr="009F56C2" w:rsidRDefault="00523E2F" w:rsidP="00523E2F">
      <w:pPr>
        <w:tabs>
          <w:tab w:val="left" w:pos="2268"/>
        </w:tabs>
        <w:spacing w:line="276" w:lineRule="auto"/>
        <w:ind w:left="2835" w:firstLine="709"/>
        <w:jc w:val="both"/>
        <w:rPr>
          <w:rFonts w:ascii="Courier New" w:eastAsia="Courier New" w:hAnsi="Courier New" w:cs="Courier New"/>
          <w:b/>
          <w:sz w:val="24"/>
          <w:szCs w:val="24"/>
        </w:rPr>
      </w:pPr>
    </w:p>
    <w:p w14:paraId="0449B744" w14:textId="47CE9186" w:rsidR="00A5563E" w:rsidRPr="009F56C2" w:rsidRDefault="008117BF" w:rsidP="00523E2F">
      <w:pPr>
        <w:tabs>
          <w:tab w:val="left" w:pos="2268"/>
        </w:tabs>
        <w:spacing w:line="276" w:lineRule="auto"/>
        <w:ind w:left="2835" w:firstLine="709"/>
        <w:jc w:val="both"/>
        <w:rPr>
          <w:rFonts w:ascii="Courier New" w:eastAsia="Courier New" w:hAnsi="Courier New" w:cs="Courier New"/>
          <w:b/>
          <w:sz w:val="24"/>
          <w:szCs w:val="24"/>
        </w:rPr>
      </w:pPr>
      <w:r w:rsidRPr="009F56C2">
        <w:rPr>
          <w:rFonts w:ascii="Courier New" w:eastAsia="Courier New" w:hAnsi="Courier New" w:cs="Courier New"/>
          <w:sz w:val="24"/>
          <w:szCs w:val="24"/>
        </w:rPr>
        <w:t xml:space="preserve">En el mismo sentido, </w:t>
      </w:r>
      <w:r w:rsidR="004726D3" w:rsidRPr="009F56C2">
        <w:rPr>
          <w:rFonts w:ascii="Courier New" w:eastAsia="Courier New" w:hAnsi="Courier New" w:cs="Courier New"/>
          <w:sz w:val="24"/>
          <w:szCs w:val="24"/>
        </w:rPr>
        <w:t xml:space="preserve">ya </w:t>
      </w:r>
      <w:r w:rsidRPr="009F56C2">
        <w:rPr>
          <w:rFonts w:ascii="Courier New" w:eastAsia="Courier New" w:hAnsi="Courier New" w:cs="Courier New"/>
          <w:sz w:val="24"/>
          <w:szCs w:val="24"/>
        </w:rPr>
        <w:t>en el año 1979</w:t>
      </w:r>
      <w:r w:rsidR="004726D3" w:rsidRPr="009F56C2">
        <w:rPr>
          <w:rFonts w:ascii="Courier New" w:eastAsia="Courier New" w:hAnsi="Courier New" w:cs="Courier New"/>
          <w:sz w:val="24"/>
          <w:szCs w:val="24"/>
        </w:rPr>
        <w:t xml:space="preserve">, </w:t>
      </w:r>
      <w:r w:rsidRPr="009F56C2">
        <w:rPr>
          <w:rFonts w:ascii="Courier New" w:eastAsia="Courier New" w:hAnsi="Courier New" w:cs="Courier New"/>
          <w:sz w:val="24"/>
          <w:szCs w:val="24"/>
        </w:rPr>
        <w:t xml:space="preserve">la Asamblea General de las Naciones Unidas, en su resolución 34/169, aprobó el </w:t>
      </w:r>
      <w:r w:rsidR="004726D3"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Código de Conducta </w:t>
      </w:r>
      <w:r w:rsidR="004726D3" w:rsidRPr="009F56C2">
        <w:rPr>
          <w:rFonts w:ascii="Courier New" w:eastAsia="Courier New" w:hAnsi="Courier New" w:cs="Courier New"/>
          <w:sz w:val="24"/>
          <w:szCs w:val="24"/>
        </w:rPr>
        <w:t xml:space="preserve">para </w:t>
      </w:r>
      <w:r w:rsidRPr="009F56C2">
        <w:rPr>
          <w:rFonts w:ascii="Courier New" w:eastAsia="Courier New" w:hAnsi="Courier New" w:cs="Courier New"/>
          <w:sz w:val="24"/>
          <w:szCs w:val="24"/>
        </w:rPr>
        <w:t>funcionarios encargados de hacer cumplir la ley</w:t>
      </w:r>
      <w:r w:rsidR="004726D3"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w:t>
      </w:r>
      <w:r w:rsidR="004726D3" w:rsidRPr="009F56C2">
        <w:rPr>
          <w:rFonts w:ascii="Courier New" w:eastAsia="Courier New" w:hAnsi="Courier New" w:cs="Courier New"/>
          <w:sz w:val="24"/>
          <w:szCs w:val="24"/>
        </w:rPr>
        <w:t>Así también</w:t>
      </w:r>
      <w:r w:rsidRPr="009F56C2">
        <w:rPr>
          <w:rFonts w:ascii="Courier New" w:eastAsia="Courier New" w:hAnsi="Courier New" w:cs="Courier New"/>
          <w:sz w:val="24"/>
          <w:szCs w:val="24"/>
        </w:rPr>
        <w:t>, en el año 1990, el Octavo Congreso de las Naciones Unidas sobre Prevención del Delito y Tratamiento del Delincuente, celebrado en La Habana, Cuba, adoptó los “Principios Básicos sobre el Empleo de la Fuerza y de Armas de Fuego por los Funcionarios Encargados de Hacer Cumplir la Ley”. Ambos instrumentos son un referente en materia de uso de la fuerza a nivel internacional</w:t>
      </w:r>
      <w:r w:rsidR="004726D3" w:rsidRPr="009F56C2">
        <w:rPr>
          <w:rFonts w:ascii="Courier New" w:eastAsia="Courier New" w:hAnsi="Courier New" w:cs="Courier New"/>
          <w:sz w:val="24"/>
          <w:szCs w:val="24"/>
        </w:rPr>
        <w:t>. Y ambos</w:t>
      </w:r>
      <w:r w:rsidR="00CC1B8B" w:rsidRPr="009F56C2">
        <w:rPr>
          <w:rFonts w:ascii="Courier New" w:eastAsia="Courier New" w:hAnsi="Courier New" w:cs="Courier New"/>
          <w:sz w:val="24"/>
          <w:szCs w:val="24"/>
        </w:rPr>
        <w:t xml:space="preserve"> recomiendan que las legislaciones de los Estados incorporen regulación al res</w:t>
      </w:r>
      <w:r w:rsidR="004726D3" w:rsidRPr="009F56C2">
        <w:rPr>
          <w:rFonts w:ascii="Courier New" w:eastAsia="Courier New" w:hAnsi="Courier New" w:cs="Courier New"/>
          <w:sz w:val="24"/>
          <w:szCs w:val="24"/>
        </w:rPr>
        <w:t>pec</w:t>
      </w:r>
      <w:r w:rsidR="00CC1B8B" w:rsidRPr="009F56C2">
        <w:rPr>
          <w:rFonts w:ascii="Courier New" w:eastAsia="Courier New" w:hAnsi="Courier New" w:cs="Courier New"/>
          <w:sz w:val="24"/>
          <w:szCs w:val="24"/>
        </w:rPr>
        <w:t xml:space="preserve">to. Este proyecto de ley busca actualizar y elevar nuestros estándares en el uso de la fuerza en conformidad con </w:t>
      </w:r>
      <w:r w:rsidR="00312758" w:rsidRPr="009F56C2">
        <w:rPr>
          <w:rFonts w:ascii="Courier New" w:eastAsia="Courier New" w:hAnsi="Courier New" w:cs="Courier New"/>
          <w:sz w:val="24"/>
          <w:szCs w:val="24"/>
        </w:rPr>
        <w:t>los referidos</w:t>
      </w:r>
      <w:r w:rsidR="004726D3" w:rsidRPr="009F56C2">
        <w:rPr>
          <w:rFonts w:ascii="Courier New" w:eastAsia="Courier New" w:hAnsi="Courier New" w:cs="Courier New"/>
          <w:sz w:val="24"/>
          <w:szCs w:val="24"/>
        </w:rPr>
        <w:t xml:space="preserve"> estándares internacionales</w:t>
      </w:r>
      <w:r w:rsidR="00CC1B8B" w:rsidRPr="009F56C2">
        <w:rPr>
          <w:rFonts w:ascii="Courier New" w:eastAsia="Courier New" w:hAnsi="Courier New" w:cs="Courier New"/>
          <w:sz w:val="24"/>
          <w:szCs w:val="24"/>
        </w:rPr>
        <w:t xml:space="preserve">. </w:t>
      </w:r>
    </w:p>
    <w:p w14:paraId="2DA7FD52" w14:textId="77777777" w:rsidR="00A5563E" w:rsidRPr="009F56C2" w:rsidRDefault="00A5563E" w:rsidP="00523E2F">
      <w:pPr>
        <w:tabs>
          <w:tab w:val="left" w:pos="2268"/>
        </w:tabs>
        <w:spacing w:line="276" w:lineRule="auto"/>
        <w:ind w:left="2835" w:firstLine="709"/>
        <w:jc w:val="both"/>
        <w:rPr>
          <w:rFonts w:ascii="Courier New" w:eastAsia="Courier New" w:hAnsi="Courier New" w:cs="Courier New"/>
          <w:b/>
          <w:sz w:val="24"/>
          <w:szCs w:val="24"/>
        </w:rPr>
      </w:pPr>
    </w:p>
    <w:p w14:paraId="4E4D0380" w14:textId="031CE4A1" w:rsidR="00A5563E" w:rsidRPr="009F56C2" w:rsidRDefault="000D582D" w:rsidP="00523E2F">
      <w:pPr>
        <w:tabs>
          <w:tab w:val="left" w:pos="2268"/>
        </w:tabs>
        <w:spacing w:line="276" w:lineRule="auto"/>
        <w:ind w:left="2835" w:firstLine="709"/>
        <w:jc w:val="both"/>
        <w:rPr>
          <w:rFonts w:ascii="Courier New" w:eastAsia="Courier New" w:hAnsi="Courier New" w:cs="Courier New"/>
          <w:b/>
          <w:sz w:val="24"/>
          <w:szCs w:val="24"/>
        </w:rPr>
      </w:pPr>
      <w:r w:rsidRPr="009F56C2">
        <w:rPr>
          <w:rFonts w:ascii="Courier New" w:eastAsia="Courier New" w:hAnsi="Courier New" w:cs="Courier New"/>
          <w:sz w:val="24"/>
          <w:szCs w:val="24"/>
        </w:rPr>
        <w:t xml:space="preserve">En segundo </w:t>
      </w:r>
      <w:r w:rsidR="006020B2" w:rsidRPr="009F56C2">
        <w:rPr>
          <w:rFonts w:ascii="Courier New" w:eastAsia="Courier New" w:hAnsi="Courier New" w:cs="Courier New"/>
          <w:sz w:val="24"/>
          <w:szCs w:val="24"/>
        </w:rPr>
        <w:t>término</w:t>
      </w:r>
      <w:r w:rsidRPr="009F56C2">
        <w:rPr>
          <w:rFonts w:ascii="Courier New" w:eastAsia="Courier New" w:hAnsi="Courier New" w:cs="Courier New"/>
          <w:sz w:val="24"/>
          <w:szCs w:val="24"/>
        </w:rPr>
        <w:t xml:space="preserve">, este proyecto </w:t>
      </w:r>
      <w:r w:rsidR="004726D3" w:rsidRPr="009F56C2">
        <w:rPr>
          <w:rFonts w:ascii="Courier New" w:eastAsia="Courier New" w:hAnsi="Courier New" w:cs="Courier New"/>
          <w:sz w:val="24"/>
          <w:szCs w:val="24"/>
        </w:rPr>
        <w:t xml:space="preserve">de ley </w:t>
      </w:r>
      <w:r w:rsidR="008117BF" w:rsidRPr="009F56C2">
        <w:rPr>
          <w:rFonts w:ascii="Courier New" w:eastAsia="Courier New" w:hAnsi="Courier New" w:cs="Courier New"/>
          <w:sz w:val="24"/>
          <w:szCs w:val="24"/>
        </w:rPr>
        <w:t>contempla</w:t>
      </w:r>
      <w:r w:rsidRPr="009F56C2">
        <w:rPr>
          <w:rFonts w:ascii="Courier New" w:eastAsia="Courier New" w:hAnsi="Courier New" w:cs="Courier New"/>
          <w:sz w:val="24"/>
          <w:szCs w:val="24"/>
        </w:rPr>
        <w:t xml:space="preserve"> reglas claras y justas para proteger el buen ejercicio de la función policial. </w:t>
      </w:r>
      <w:r w:rsidR="008117BF" w:rsidRPr="009F56C2">
        <w:rPr>
          <w:rFonts w:ascii="Courier New" w:eastAsia="Courier New" w:hAnsi="Courier New" w:cs="Courier New"/>
          <w:sz w:val="24"/>
          <w:szCs w:val="24"/>
        </w:rPr>
        <w:t xml:space="preserve">Con ello, no solo </w:t>
      </w:r>
      <w:r w:rsidR="004726D3" w:rsidRPr="009F56C2">
        <w:rPr>
          <w:rFonts w:ascii="Courier New" w:eastAsia="Courier New" w:hAnsi="Courier New" w:cs="Courier New"/>
          <w:sz w:val="24"/>
          <w:szCs w:val="24"/>
        </w:rPr>
        <w:t>se brinda la</w:t>
      </w:r>
      <w:r w:rsidR="00CC58CD" w:rsidRPr="009F56C2">
        <w:rPr>
          <w:rFonts w:ascii="Courier New" w:eastAsia="Courier New" w:hAnsi="Courier New" w:cs="Courier New"/>
          <w:sz w:val="24"/>
          <w:szCs w:val="24"/>
        </w:rPr>
        <w:t xml:space="preserve"> </w:t>
      </w:r>
      <w:r w:rsidR="008117BF" w:rsidRPr="009F56C2">
        <w:rPr>
          <w:rFonts w:ascii="Courier New" w:eastAsia="Courier New" w:hAnsi="Courier New" w:cs="Courier New"/>
          <w:sz w:val="24"/>
          <w:szCs w:val="24"/>
        </w:rPr>
        <w:t>necesaria protección al personal de las Fuerzas de Orden y Seguridad Pública</w:t>
      </w:r>
      <w:r w:rsidR="00CC1B8B" w:rsidRPr="009F56C2">
        <w:rPr>
          <w:rFonts w:ascii="Courier New" w:eastAsia="Courier New" w:hAnsi="Courier New" w:cs="Courier New"/>
          <w:sz w:val="24"/>
          <w:szCs w:val="24"/>
        </w:rPr>
        <w:t xml:space="preserve"> en el cumplimiento de su deber</w:t>
      </w:r>
      <w:r w:rsidR="008117BF" w:rsidRPr="009F56C2">
        <w:rPr>
          <w:rFonts w:ascii="Courier New" w:eastAsia="Courier New" w:hAnsi="Courier New" w:cs="Courier New"/>
          <w:sz w:val="24"/>
          <w:szCs w:val="24"/>
        </w:rPr>
        <w:t>, sino que e</w:t>
      </w:r>
      <w:r w:rsidRPr="009F56C2">
        <w:rPr>
          <w:rFonts w:ascii="Courier New" w:eastAsia="Courier New" w:hAnsi="Courier New" w:cs="Courier New"/>
          <w:sz w:val="24"/>
          <w:szCs w:val="24"/>
        </w:rPr>
        <w:t xml:space="preserve">s </w:t>
      </w:r>
      <w:r w:rsidR="00CC1B8B" w:rsidRPr="009F56C2">
        <w:rPr>
          <w:rFonts w:ascii="Courier New" w:eastAsia="Courier New" w:hAnsi="Courier New" w:cs="Courier New"/>
          <w:sz w:val="24"/>
          <w:szCs w:val="24"/>
        </w:rPr>
        <w:t xml:space="preserve">también </w:t>
      </w:r>
      <w:r w:rsidRPr="009F56C2">
        <w:rPr>
          <w:rFonts w:ascii="Courier New" w:eastAsia="Courier New" w:hAnsi="Courier New" w:cs="Courier New"/>
          <w:sz w:val="24"/>
          <w:szCs w:val="24"/>
        </w:rPr>
        <w:t xml:space="preserve">la vía </w:t>
      </w:r>
      <w:r w:rsidR="008117BF" w:rsidRPr="009F56C2">
        <w:rPr>
          <w:rFonts w:ascii="Courier New" w:eastAsia="Courier New" w:hAnsi="Courier New" w:cs="Courier New"/>
          <w:sz w:val="24"/>
          <w:szCs w:val="24"/>
        </w:rPr>
        <w:t xml:space="preserve">más adecuada </w:t>
      </w:r>
      <w:r w:rsidRPr="009F56C2">
        <w:rPr>
          <w:rFonts w:ascii="Courier New" w:eastAsia="Courier New" w:hAnsi="Courier New" w:cs="Courier New"/>
          <w:sz w:val="24"/>
          <w:szCs w:val="24"/>
        </w:rPr>
        <w:t xml:space="preserve">para dar una mayor eficacia a la función policial. </w:t>
      </w:r>
      <w:r w:rsidR="004726D3" w:rsidRPr="009F56C2">
        <w:rPr>
          <w:rFonts w:ascii="Courier New" w:eastAsia="Courier New" w:hAnsi="Courier New" w:cs="Courier New"/>
          <w:sz w:val="24"/>
          <w:szCs w:val="24"/>
        </w:rPr>
        <w:t xml:space="preserve">Mayor certeza jurídica y claridad respecto a los procedimientos y sus efectos, permite una actuación más certera por parte de las policías. </w:t>
      </w:r>
    </w:p>
    <w:p w14:paraId="47F4914A" w14:textId="77777777" w:rsidR="00A5563E" w:rsidRPr="009F56C2" w:rsidRDefault="00A5563E" w:rsidP="009F56C2">
      <w:pPr>
        <w:tabs>
          <w:tab w:val="left" w:pos="2268"/>
        </w:tabs>
        <w:spacing w:line="276" w:lineRule="auto"/>
        <w:ind w:left="2835" w:firstLine="851"/>
        <w:jc w:val="both"/>
        <w:rPr>
          <w:rFonts w:ascii="Courier New" w:eastAsia="Courier New" w:hAnsi="Courier New" w:cs="Courier New"/>
          <w:b/>
          <w:sz w:val="24"/>
          <w:szCs w:val="24"/>
        </w:rPr>
      </w:pPr>
    </w:p>
    <w:p w14:paraId="3C4BA25D" w14:textId="52E6CEC3" w:rsidR="00A5563E" w:rsidRPr="00523E2F" w:rsidRDefault="00CC1B8B" w:rsidP="00523E2F">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sz w:val="24"/>
          <w:szCs w:val="24"/>
        </w:rPr>
        <w:t>Asimismo</w:t>
      </w:r>
      <w:r w:rsidR="000D582D" w:rsidRPr="009F56C2">
        <w:rPr>
          <w:rFonts w:ascii="Courier New" w:eastAsia="Courier New" w:hAnsi="Courier New" w:cs="Courier New"/>
          <w:sz w:val="24"/>
          <w:szCs w:val="24"/>
        </w:rPr>
        <w:t xml:space="preserve">, reglas claras y justas, con procedimientos transparentes y amparados por la ley, permiten </w:t>
      </w:r>
      <w:r w:rsidR="0064197C" w:rsidRPr="009F56C2">
        <w:rPr>
          <w:rFonts w:ascii="Courier New" w:eastAsia="Courier New" w:hAnsi="Courier New" w:cs="Courier New"/>
          <w:sz w:val="24"/>
          <w:szCs w:val="24"/>
        </w:rPr>
        <w:t>una mejor</w:t>
      </w:r>
      <w:r w:rsidR="000D582D" w:rsidRPr="009F56C2">
        <w:rPr>
          <w:rFonts w:ascii="Courier New" w:eastAsia="Courier New" w:hAnsi="Courier New" w:cs="Courier New"/>
          <w:sz w:val="24"/>
          <w:szCs w:val="24"/>
        </w:rPr>
        <w:t xml:space="preserve"> rendición de cuentas</w:t>
      </w:r>
      <w:r w:rsidR="004726D3" w:rsidRPr="009F56C2">
        <w:rPr>
          <w:rFonts w:ascii="Courier New" w:eastAsia="Courier New" w:hAnsi="Courier New" w:cs="Courier New"/>
          <w:sz w:val="24"/>
          <w:szCs w:val="24"/>
        </w:rPr>
        <w:t>. Con</w:t>
      </w:r>
      <w:r w:rsidR="0064197C" w:rsidRPr="009F56C2">
        <w:rPr>
          <w:rFonts w:ascii="Courier New" w:eastAsia="Courier New" w:hAnsi="Courier New" w:cs="Courier New"/>
          <w:sz w:val="24"/>
          <w:szCs w:val="24"/>
        </w:rPr>
        <w:t xml:space="preserve"> ello </w:t>
      </w:r>
      <w:r w:rsidR="004726D3" w:rsidRPr="009F56C2">
        <w:rPr>
          <w:rFonts w:ascii="Courier New" w:eastAsia="Courier New" w:hAnsi="Courier New" w:cs="Courier New"/>
          <w:sz w:val="24"/>
          <w:szCs w:val="24"/>
        </w:rPr>
        <w:t xml:space="preserve">avanzamos en </w:t>
      </w:r>
      <w:r w:rsidR="0064197C" w:rsidRPr="009F56C2">
        <w:rPr>
          <w:rFonts w:ascii="Courier New" w:eastAsia="Courier New" w:hAnsi="Courier New" w:cs="Courier New"/>
          <w:sz w:val="24"/>
          <w:szCs w:val="24"/>
        </w:rPr>
        <w:t>un mejor control civil de las policías</w:t>
      </w:r>
      <w:r w:rsidR="0071610C" w:rsidRPr="009F56C2">
        <w:rPr>
          <w:rFonts w:ascii="Courier New" w:eastAsia="Courier New" w:hAnsi="Courier New" w:cs="Courier New"/>
          <w:sz w:val="24"/>
          <w:szCs w:val="24"/>
        </w:rPr>
        <w:t xml:space="preserve">, </w:t>
      </w:r>
      <w:r w:rsidR="0071610C" w:rsidRPr="00523E2F">
        <w:rPr>
          <w:rFonts w:ascii="Courier New" w:eastAsia="Courier New" w:hAnsi="Courier New" w:cs="Courier New"/>
          <w:bCs/>
          <w:sz w:val="24"/>
          <w:szCs w:val="24"/>
        </w:rPr>
        <w:t>elemento esencial de la política de reforma a las policías, a la que el gobierno le ha dado continuidad y reimpulso</w:t>
      </w:r>
      <w:r w:rsidR="0064197C" w:rsidRPr="00523E2F">
        <w:rPr>
          <w:rFonts w:ascii="Courier New" w:eastAsia="Courier New" w:hAnsi="Courier New" w:cs="Courier New"/>
          <w:bCs/>
          <w:sz w:val="24"/>
          <w:szCs w:val="24"/>
        </w:rPr>
        <w:t xml:space="preserve">. </w:t>
      </w:r>
    </w:p>
    <w:p w14:paraId="79CEC180" w14:textId="77777777" w:rsidR="00A5563E" w:rsidRPr="00523E2F" w:rsidRDefault="00A5563E" w:rsidP="00523E2F">
      <w:pPr>
        <w:tabs>
          <w:tab w:val="left" w:pos="2268"/>
        </w:tabs>
        <w:spacing w:line="276" w:lineRule="auto"/>
        <w:ind w:left="2835" w:firstLine="709"/>
        <w:jc w:val="both"/>
        <w:rPr>
          <w:rFonts w:ascii="Courier New" w:eastAsia="Courier New" w:hAnsi="Courier New" w:cs="Courier New"/>
          <w:bCs/>
          <w:sz w:val="24"/>
          <w:szCs w:val="24"/>
        </w:rPr>
      </w:pPr>
    </w:p>
    <w:p w14:paraId="03008FD5" w14:textId="61CC8DF7" w:rsidR="00A5563E" w:rsidRPr="009F56C2" w:rsidRDefault="00193F69" w:rsidP="00523E2F">
      <w:pPr>
        <w:tabs>
          <w:tab w:val="left" w:pos="2268"/>
        </w:tabs>
        <w:spacing w:line="276" w:lineRule="auto"/>
        <w:ind w:left="2835" w:firstLine="709"/>
        <w:jc w:val="both"/>
        <w:rPr>
          <w:rFonts w:ascii="Courier New" w:eastAsia="Courier New" w:hAnsi="Courier New" w:cs="Courier New"/>
          <w:sz w:val="24"/>
          <w:szCs w:val="24"/>
        </w:rPr>
      </w:pPr>
      <w:r w:rsidRPr="00523E2F">
        <w:rPr>
          <w:rFonts w:ascii="Courier New" w:eastAsia="Courier New" w:hAnsi="Courier New" w:cs="Courier New"/>
          <w:bCs/>
          <w:sz w:val="24"/>
          <w:szCs w:val="24"/>
        </w:rPr>
        <w:t xml:space="preserve">Cabe </w:t>
      </w:r>
      <w:r w:rsidR="001545AE" w:rsidRPr="00523E2F">
        <w:rPr>
          <w:rFonts w:ascii="Courier New" w:eastAsia="Courier New" w:hAnsi="Courier New" w:cs="Courier New"/>
          <w:bCs/>
          <w:sz w:val="24"/>
          <w:szCs w:val="24"/>
        </w:rPr>
        <w:t xml:space="preserve">mencionar </w:t>
      </w:r>
      <w:r w:rsidRPr="00523E2F">
        <w:rPr>
          <w:rFonts w:ascii="Courier New" w:eastAsia="Courier New" w:hAnsi="Courier New" w:cs="Courier New"/>
          <w:bCs/>
          <w:sz w:val="24"/>
          <w:szCs w:val="24"/>
        </w:rPr>
        <w:t xml:space="preserve">que esta iniciativa </w:t>
      </w:r>
      <w:r w:rsidR="001545AE" w:rsidRPr="00523E2F">
        <w:rPr>
          <w:rFonts w:ascii="Courier New" w:eastAsia="Courier New" w:hAnsi="Courier New" w:cs="Courier New"/>
          <w:bCs/>
          <w:sz w:val="24"/>
          <w:szCs w:val="24"/>
        </w:rPr>
        <w:t xml:space="preserve">se </w:t>
      </w:r>
      <w:r w:rsidR="004726D3" w:rsidRPr="00523E2F">
        <w:rPr>
          <w:rFonts w:ascii="Courier New" w:eastAsia="Courier New" w:hAnsi="Courier New" w:cs="Courier New"/>
          <w:bCs/>
          <w:sz w:val="24"/>
          <w:szCs w:val="24"/>
        </w:rPr>
        <w:t>vio</w:t>
      </w:r>
      <w:r w:rsidR="001545AE" w:rsidRPr="00523E2F">
        <w:rPr>
          <w:rFonts w:ascii="Courier New" w:eastAsia="Courier New" w:hAnsi="Courier New" w:cs="Courier New"/>
          <w:bCs/>
          <w:sz w:val="24"/>
          <w:szCs w:val="24"/>
        </w:rPr>
        <w:t xml:space="preserve"> </w:t>
      </w:r>
      <w:r w:rsidR="00623938" w:rsidRPr="00523E2F">
        <w:rPr>
          <w:rFonts w:ascii="Courier New" w:eastAsia="Courier New" w:hAnsi="Courier New" w:cs="Courier New"/>
          <w:bCs/>
          <w:sz w:val="24"/>
          <w:szCs w:val="24"/>
        </w:rPr>
        <w:t>promovida</w:t>
      </w:r>
      <w:r w:rsidR="001545AE" w:rsidRPr="00523E2F">
        <w:rPr>
          <w:rFonts w:ascii="Courier New" w:eastAsia="Courier New" w:hAnsi="Courier New" w:cs="Courier New"/>
          <w:bCs/>
          <w:sz w:val="24"/>
          <w:szCs w:val="24"/>
        </w:rPr>
        <w:t xml:space="preserve"> por </w:t>
      </w:r>
      <w:r w:rsidRPr="00523E2F">
        <w:rPr>
          <w:rFonts w:ascii="Courier New" w:eastAsia="Courier New" w:hAnsi="Courier New" w:cs="Courier New"/>
          <w:bCs/>
          <w:sz w:val="24"/>
          <w:szCs w:val="24"/>
        </w:rPr>
        <w:t>la firma de un Protocolo de Acuerdo durante</w:t>
      </w:r>
      <w:r w:rsidRPr="009F56C2">
        <w:rPr>
          <w:rFonts w:ascii="Courier New" w:eastAsia="Courier New" w:hAnsi="Courier New" w:cs="Courier New"/>
          <w:sz w:val="24"/>
          <w:szCs w:val="24"/>
        </w:rPr>
        <w:t xml:space="preserve"> la tramitación en Comisión Mixta de la reforma constitucional para la protección de la </w:t>
      </w:r>
      <w:r w:rsidR="000A58CE" w:rsidRPr="009F56C2">
        <w:rPr>
          <w:rFonts w:ascii="Courier New" w:eastAsia="Courier New" w:hAnsi="Courier New" w:cs="Courier New"/>
          <w:sz w:val="24"/>
          <w:szCs w:val="24"/>
        </w:rPr>
        <w:t>infraestructura crítica</w:t>
      </w:r>
      <w:r w:rsidRPr="009F56C2">
        <w:rPr>
          <w:rFonts w:ascii="Courier New" w:eastAsia="Courier New" w:hAnsi="Courier New" w:cs="Courier New"/>
          <w:sz w:val="24"/>
          <w:szCs w:val="24"/>
        </w:rPr>
        <w:t xml:space="preserve">, hoy </w:t>
      </w:r>
      <w:r w:rsidRPr="009F56C2">
        <w:rPr>
          <w:rFonts w:ascii="Courier New" w:eastAsia="Courier New" w:hAnsi="Courier New" w:cs="Courier New"/>
          <w:sz w:val="24"/>
          <w:szCs w:val="24"/>
        </w:rPr>
        <w:lastRenderedPageBreak/>
        <w:t>Ley N°</w:t>
      </w:r>
      <w:r w:rsidR="001545AE" w:rsidRPr="009F56C2">
        <w:rPr>
          <w:rFonts w:ascii="Courier New" w:eastAsia="Courier New" w:hAnsi="Courier New" w:cs="Courier New"/>
          <w:sz w:val="24"/>
          <w:szCs w:val="24"/>
        </w:rPr>
        <w:t xml:space="preserve"> </w:t>
      </w:r>
      <w:r w:rsidRPr="009F56C2">
        <w:rPr>
          <w:rFonts w:ascii="Courier New" w:eastAsia="Courier New" w:hAnsi="Courier New" w:cs="Courier New"/>
          <w:sz w:val="24"/>
          <w:szCs w:val="24"/>
        </w:rPr>
        <w:t>21.542</w:t>
      </w:r>
      <w:r w:rsidR="000A58CE"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que modifica la Carta Fundamental con el objeto de permitir la protección de Infraestructura Crítica por parte de las Fuerzas A</w:t>
      </w:r>
      <w:r w:rsidR="000A58CE" w:rsidRPr="009F56C2">
        <w:rPr>
          <w:rFonts w:ascii="Courier New" w:eastAsia="Courier New" w:hAnsi="Courier New" w:cs="Courier New"/>
          <w:sz w:val="24"/>
          <w:szCs w:val="24"/>
        </w:rPr>
        <w:t>rmadas</w:t>
      </w:r>
      <w:r w:rsidRPr="009F56C2">
        <w:rPr>
          <w:rFonts w:ascii="Courier New" w:eastAsia="Courier New" w:hAnsi="Courier New" w:cs="Courier New"/>
          <w:sz w:val="24"/>
          <w:szCs w:val="24"/>
        </w:rPr>
        <w:t xml:space="preserve"> en caso de peligro grave o inminente. En </w:t>
      </w:r>
      <w:r w:rsidR="001545AE" w:rsidRPr="009F56C2">
        <w:rPr>
          <w:rFonts w:ascii="Courier New" w:eastAsia="Courier New" w:hAnsi="Courier New" w:cs="Courier New"/>
          <w:sz w:val="24"/>
          <w:szCs w:val="24"/>
        </w:rPr>
        <w:t>el referido</w:t>
      </w:r>
      <w:r w:rsidRPr="009F56C2">
        <w:rPr>
          <w:rFonts w:ascii="Courier New" w:eastAsia="Courier New" w:hAnsi="Courier New" w:cs="Courier New"/>
          <w:sz w:val="24"/>
          <w:szCs w:val="24"/>
        </w:rPr>
        <w:t xml:space="preserve"> Protocolo, firmado entre el Ejecutivo y las y los parlamentarios que formaban parte de dicha Comisión, se comprometió la creación de una mesa técnica de trabajo </w:t>
      </w:r>
      <w:r w:rsidR="001545AE" w:rsidRPr="009F56C2">
        <w:rPr>
          <w:rFonts w:ascii="Courier New" w:eastAsia="Courier New" w:hAnsi="Courier New" w:cs="Courier New"/>
          <w:sz w:val="24"/>
          <w:szCs w:val="24"/>
        </w:rPr>
        <w:t xml:space="preserve">entre el Poder Ejecutivo y el Poder Legislativo </w:t>
      </w:r>
      <w:r w:rsidRPr="009F56C2">
        <w:rPr>
          <w:rFonts w:ascii="Courier New" w:eastAsia="Courier New" w:hAnsi="Courier New" w:cs="Courier New"/>
          <w:sz w:val="24"/>
          <w:szCs w:val="24"/>
        </w:rPr>
        <w:t xml:space="preserve">con el objeto de “analizar propuestas sobre Reglas del Uso de la Fuerza para elaborar un proyecto de ley que será ingresado la primera semana de abril con suma urgencia”. </w:t>
      </w:r>
      <w:r w:rsidR="00CC58CD" w:rsidRPr="009F56C2">
        <w:rPr>
          <w:rFonts w:ascii="Courier New" w:eastAsia="Courier New" w:hAnsi="Courier New" w:cs="Courier New"/>
          <w:sz w:val="24"/>
          <w:szCs w:val="24"/>
        </w:rPr>
        <w:t>Asimismo, forma parte del acuerdo transversal por la seguridad.</w:t>
      </w:r>
    </w:p>
    <w:p w14:paraId="167EB8DC" w14:textId="77777777" w:rsidR="006020B2" w:rsidRPr="009F56C2" w:rsidRDefault="006020B2" w:rsidP="009F56C2">
      <w:pPr>
        <w:tabs>
          <w:tab w:val="left" w:pos="2268"/>
        </w:tabs>
        <w:spacing w:line="276" w:lineRule="auto"/>
        <w:ind w:left="2835" w:firstLine="851"/>
        <w:jc w:val="both"/>
        <w:rPr>
          <w:rFonts w:ascii="Courier New" w:eastAsia="Courier New" w:hAnsi="Courier New" w:cs="Courier New"/>
          <w:b/>
          <w:sz w:val="24"/>
          <w:szCs w:val="24"/>
        </w:rPr>
      </w:pPr>
    </w:p>
    <w:p w14:paraId="4E4C0A6D" w14:textId="6C81592C" w:rsidR="00A5563E" w:rsidRPr="00523E2F" w:rsidRDefault="00193F69" w:rsidP="00523E2F">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sz w:val="24"/>
          <w:szCs w:val="24"/>
        </w:rPr>
        <w:t xml:space="preserve">En virtud de lo anterior, se han realizado cuatro jornadas de trabajo </w:t>
      </w:r>
      <w:r w:rsidR="004726D3" w:rsidRPr="009F56C2">
        <w:rPr>
          <w:rFonts w:ascii="Courier New" w:eastAsia="Courier New" w:hAnsi="Courier New" w:cs="Courier New"/>
          <w:sz w:val="24"/>
          <w:szCs w:val="24"/>
        </w:rPr>
        <w:t xml:space="preserve">entre autoridades del poder Ejecutivo y Legislativo, </w:t>
      </w:r>
      <w:r w:rsidR="001545AE" w:rsidRPr="009F56C2">
        <w:rPr>
          <w:rFonts w:ascii="Courier New" w:eastAsia="Courier New" w:hAnsi="Courier New" w:cs="Courier New"/>
          <w:sz w:val="24"/>
          <w:szCs w:val="24"/>
        </w:rPr>
        <w:t>lideradas por</w:t>
      </w:r>
      <w:r w:rsidRPr="009F56C2">
        <w:rPr>
          <w:rFonts w:ascii="Courier New" w:eastAsia="Courier New" w:hAnsi="Courier New" w:cs="Courier New"/>
          <w:sz w:val="24"/>
          <w:szCs w:val="24"/>
        </w:rPr>
        <w:t xml:space="preserve"> la Ministra del Interior y Seguridad Pública, la Ministra de Defensa Nacional,</w:t>
      </w:r>
      <w:r w:rsidR="001545AE" w:rsidRPr="009F56C2">
        <w:rPr>
          <w:rFonts w:ascii="Courier New" w:eastAsia="Courier New" w:hAnsi="Courier New" w:cs="Courier New"/>
          <w:sz w:val="24"/>
          <w:szCs w:val="24"/>
        </w:rPr>
        <w:t xml:space="preserve"> y el Subsecretario del Interior, </w:t>
      </w:r>
      <w:r w:rsidR="004726D3" w:rsidRPr="009F56C2">
        <w:rPr>
          <w:rFonts w:ascii="Courier New" w:eastAsia="Courier New" w:hAnsi="Courier New" w:cs="Courier New"/>
          <w:sz w:val="24"/>
          <w:szCs w:val="24"/>
        </w:rPr>
        <w:t>y con la participación de</w:t>
      </w:r>
      <w:r w:rsidRPr="009F56C2">
        <w:rPr>
          <w:rFonts w:ascii="Courier New" w:eastAsia="Courier New" w:hAnsi="Courier New" w:cs="Courier New"/>
          <w:sz w:val="24"/>
          <w:szCs w:val="24"/>
        </w:rPr>
        <w:t xml:space="preserve"> parlamentarios</w:t>
      </w:r>
      <w:r w:rsidR="001545AE" w:rsidRPr="009F56C2">
        <w:rPr>
          <w:rFonts w:ascii="Courier New" w:eastAsia="Courier New" w:hAnsi="Courier New" w:cs="Courier New"/>
          <w:sz w:val="24"/>
          <w:szCs w:val="24"/>
        </w:rPr>
        <w:t xml:space="preserve"> y parlamentarias</w:t>
      </w:r>
      <w:r w:rsidRPr="009F56C2">
        <w:rPr>
          <w:rFonts w:ascii="Courier New" w:eastAsia="Courier New" w:hAnsi="Courier New" w:cs="Courier New"/>
          <w:sz w:val="24"/>
          <w:szCs w:val="24"/>
        </w:rPr>
        <w:t xml:space="preserve"> de las comisiones de Defensa</w:t>
      </w:r>
      <w:r w:rsidR="001545AE" w:rsidRPr="009F56C2">
        <w:rPr>
          <w:rFonts w:ascii="Courier New" w:eastAsia="Courier New" w:hAnsi="Courier New" w:cs="Courier New"/>
          <w:sz w:val="24"/>
          <w:szCs w:val="24"/>
        </w:rPr>
        <w:t xml:space="preserve"> Nacional</w:t>
      </w:r>
      <w:r w:rsidRPr="009F56C2">
        <w:rPr>
          <w:rFonts w:ascii="Courier New" w:eastAsia="Courier New" w:hAnsi="Courier New" w:cs="Courier New"/>
          <w:sz w:val="24"/>
          <w:szCs w:val="24"/>
        </w:rPr>
        <w:t xml:space="preserve">, </w:t>
      </w:r>
      <w:r w:rsidRPr="00523E2F">
        <w:rPr>
          <w:rFonts w:ascii="Courier New" w:eastAsia="Courier New" w:hAnsi="Courier New" w:cs="Courier New"/>
          <w:bCs/>
          <w:sz w:val="24"/>
          <w:szCs w:val="24"/>
        </w:rPr>
        <w:t>Seguridad</w:t>
      </w:r>
      <w:r w:rsidR="001545AE" w:rsidRPr="00523E2F">
        <w:rPr>
          <w:rFonts w:ascii="Courier New" w:eastAsia="Courier New" w:hAnsi="Courier New" w:cs="Courier New"/>
          <w:bCs/>
          <w:sz w:val="24"/>
          <w:szCs w:val="24"/>
        </w:rPr>
        <w:t xml:space="preserve"> </w:t>
      </w:r>
      <w:r w:rsidRPr="00523E2F">
        <w:rPr>
          <w:rFonts w:ascii="Courier New" w:eastAsia="Courier New" w:hAnsi="Courier New" w:cs="Courier New"/>
          <w:bCs/>
          <w:sz w:val="24"/>
          <w:szCs w:val="24"/>
        </w:rPr>
        <w:t xml:space="preserve">y </w:t>
      </w:r>
      <w:r w:rsidR="001545AE" w:rsidRPr="00523E2F">
        <w:rPr>
          <w:rFonts w:ascii="Courier New" w:eastAsia="Courier New" w:hAnsi="Courier New" w:cs="Courier New"/>
          <w:bCs/>
          <w:sz w:val="24"/>
          <w:szCs w:val="24"/>
        </w:rPr>
        <w:t xml:space="preserve">Constitución, Legislación, Justicia y Reglamento </w:t>
      </w:r>
      <w:r w:rsidRPr="00523E2F">
        <w:rPr>
          <w:rFonts w:ascii="Courier New" w:eastAsia="Courier New" w:hAnsi="Courier New" w:cs="Courier New"/>
          <w:bCs/>
          <w:sz w:val="24"/>
          <w:szCs w:val="24"/>
        </w:rPr>
        <w:t>de</w:t>
      </w:r>
      <w:r w:rsidR="001545AE" w:rsidRPr="00523E2F">
        <w:rPr>
          <w:rFonts w:ascii="Courier New" w:eastAsia="Courier New" w:hAnsi="Courier New" w:cs="Courier New"/>
          <w:bCs/>
          <w:sz w:val="24"/>
          <w:szCs w:val="24"/>
        </w:rPr>
        <w:t>l Senado y de la Cámara de Diputad</w:t>
      </w:r>
      <w:r w:rsidR="00A70A25" w:rsidRPr="00523E2F">
        <w:rPr>
          <w:rFonts w:ascii="Courier New" w:eastAsia="Courier New" w:hAnsi="Courier New" w:cs="Courier New"/>
          <w:bCs/>
          <w:sz w:val="24"/>
          <w:szCs w:val="24"/>
        </w:rPr>
        <w:t>a</w:t>
      </w:r>
      <w:r w:rsidR="001545AE" w:rsidRPr="00523E2F">
        <w:rPr>
          <w:rFonts w:ascii="Courier New" w:eastAsia="Courier New" w:hAnsi="Courier New" w:cs="Courier New"/>
          <w:bCs/>
          <w:sz w:val="24"/>
          <w:szCs w:val="24"/>
        </w:rPr>
        <w:t>s y Diputad</w:t>
      </w:r>
      <w:r w:rsidR="00A70A25" w:rsidRPr="00523E2F">
        <w:rPr>
          <w:rFonts w:ascii="Courier New" w:eastAsia="Courier New" w:hAnsi="Courier New" w:cs="Courier New"/>
          <w:bCs/>
          <w:sz w:val="24"/>
          <w:szCs w:val="24"/>
        </w:rPr>
        <w:t>o</w:t>
      </w:r>
      <w:r w:rsidR="001545AE" w:rsidRPr="00523E2F">
        <w:rPr>
          <w:rFonts w:ascii="Courier New" w:eastAsia="Courier New" w:hAnsi="Courier New" w:cs="Courier New"/>
          <w:bCs/>
          <w:sz w:val="24"/>
          <w:szCs w:val="24"/>
        </w:rPr>
        <w:t>s.</w:t>
      </w:r>
    </w:p>
    <w:p w14:paraId="5FC424F5" w14:textId="77777777" w:rsidR="00A5563E" w:rsidRPr="00523E2F" w:rsidRDefault="00A5563E" w:rsidP="00523E2F">
      <w:pPr>
        <w:tabs>
          <w:tab w:val="left" w:pos="2268"/>
        </w:tabs>
        <w:spacing w:line="276" w:lineRule="auto"/>
        <w:ind w:left="2835" w:firstLine="709"/>
        <w:jc w:val="both"/>
        <w:rPr>
          <w:rFonts w:ascii="Courier New" w:eastAsia="Courier New" w:hAnsi="Courier New" w:cs="Courier New"/>
          <w:bCs/>
          <w:sz w:val="24"/>
          <w:szCs w:val="24"/>
        </w:rPr>
      </w:pPr>
    </w:p>
    <w:p w14:paraId="356D930E" w14:textId="43A07ACC" w:rsidR="001545AE" w:rsidRPr="009F56C2" w:rsidRDefault="001545AE" w:rsidP="00523E2F">
      <w:pPr>
        <w:tabs>
          <w:tab w:val="left" w:pos="2268"/>
        </w:tabs>
        <w:spacing w:line="276" w:lineRule="auto"/>
        <w:ind w:left="2835" w:firstLine="709"/>
        <w:jc w:val="both"/>
        <w:rPr>
          <w:rFonts w:ascii="Courier New" w:eastAsia="Courier New" w:hAnsi="Courier New" w:cs="Courier New"/>
          <w:b/>
          <w:sz w:val="24"/>
          <w:szCs w:val="24"/>
        </w:rPr>
      </w:pPr>
      <w:r w:rsidRPr="00523E2F">
        <w:rPr>
          <w:rFonts w:ascii="Courier New" w:eastAsia="Courier New" w:hAnsi="Courier New" w:cs="Courier New"/>
          <w:bCs/>
          <w:sz w:val="24"/>
          <w:szCs w:val="24"/>
        </w:rPr>
        <w:t>Hoy, mediante el ingreso de</w:t>
      </w:r>
      <w:r w:rsidR="00960917" w:rsidRPr="00523E2F">
        <w:rPr>
          <w:rFonts w:ascii="Courier New" w:eastAsia="Courier New" w:hAnsi="Courier New" w:cs="Courier New"/>
          <w:bCs/>
          <w:sz w:val="24"/>
          <w:szCs w:val="24"/>
        </w:rPr>
        <w:t xml:space="preserve">l presente </w:t>
      </w:r>
      <w:r w:rsidRPr="00523E2F">
        <w:rPr>
          <w:rFonts w:ascii="Courier New" w:eastAsia="Courier New" w:hAnsi="Courier New" w:cs="Courier New"/>
          <w:bCs/>
          <w:sz w:val="24"/>
          <w:szCs w:val="24"/>
        </w:rPr>
        <w:t>Mensaje</w:t>
      </w:r>
      <w:r w:rsidR="004726D3" w:rsidRPr="00523E2F">
        <w:rPr>
          <w:rFonts w:ascii="Courier New" w:eastAsia="Courier New" w:hAnsi="Courier New" w:cs="Courier New"/>
          <w:bCs/>
          <w:sz w:val="24"/>
          <w:szCs w:val="24"/>
        </w:rPr>
        <w:t xml:space="preserve"> a esta H. Corporación</w:t>
      </w:r>
      <w:r w:rsidRPr="00523E2F">
        <w:rPr>
          <w:rFonts w:ascii="Courier New" w:eastAsia="Courier New" w:hAnsi="Courier New" w:cs="Courier New"/>
          <w:bCs/>
          <w:sz w:val="24"/>
          <w:szCs w:val="24"/>
        </w:rPr>
        <w:t xml:space="preserve">, el Ejecutivo cumple con el </w:t>
      </w:r>
      <w:r w:rsidR="00004EA3" w:rsidRPr="00523E2F">
        <w:rPr>
          <w:rFonts w:ascii="Courier New" w:eastAsia="Courier New" w:hAnsi="Courier New" w:cs="Courier New"/>
          <w:bCs/>
          <w:sz w:val="24"/>
          <w:szCs w:val="24"/>
        </w:rPr>
        <w:t>compromiso contraído en el mentado Protocolo de Acuerdo</w:t>
      </w:r>
      <w:r w:rsidR="004726D3" w:rsidRPr="009F56C2">
        <w:rPr>
          <w:rFonts w:ascii="Courier New" w:eastAsia="Courier New" w:hAnsi="Courier New" w:cs="Courier New"/>
          <w:sz w:val="24"/>
          <w:szCs w:val="24"/>
        </w:rPr>
        <w:t>. Con ello, avanzamos para llenar</w:t>
      </w:r>
      <w:r w:rsidR="00004EA3" w:rsidRPr="009F56C2">
        <w:rPr>
          <w:rFonts w:ascii="Courier New" w:eastAsia="Courier New" w:hAnsi="Courier New" w:cs="Courier New"/>
          <w:sz w:val="24"/>
          <w:szCs w:val="24"/>
        </w:rPr>
        <w:t xml:space="preserve"> un vacío en </w:t>
      </w:r>
      <w:r w:rsidR="004726D3" w:rsidRPr="009F56C2">
        <w:rPr>
          <w:rFonts w:ascii="Courier New" w:eastAsia="Courier New" w:hAnsi="Courier New" w:cs="Courier New"/>
          <w:sz w:val="24"/>
          <w:szCs w:val="24"/>
        </w:rPr>
        <w:t>materia de Reglas del Uso de la Fuerza, lo</w:t>
      </w:r>
      <w:r w:rsidR="00004EA3" w:rsidRPr="009F56C2">
        <w:rPr>
          <w:rFonts w:ascii="Courier New" w:eastAsia="Courier New" w:hAnsi="Courier New" w:cs="Courier New"/>
          <w:sz w:val="24"/>
          <w:szCs w:val="24"/>
        </w:rPr>
        <w:t xml:space="preserve"> que dará mayor protección y certeza jurídica a la ciudadanía y al buen ejercicio de la función policial.</w:t>
      </w:r>
    </w:p>
    <w:p w14:paraId="6D25AB1D" w14:textId="7F71217B" w:rsidR="00494C12" w:rsidRPr="009F56C2" w:rsidRDefault="00494C12" w:rsidP="00523E2F">
      <w:pPr>
        <w:pStyle w:val="Ttulo1"/>
      </w:pPr>
      <w:r w:rsidRPr="009F56C2">
        <w:t>FUNDAMENTOS</w:t>
      </w:r>
    </w:p>
    <w:p w14:paraId="14471230" w14:textId="43A9CC92" w:rsidR="00562509" w:rsidRPr="009F56C2" w:rsidRDefault="00270D6C"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Los principales instrumentos internacionales que han inspirado el presente proyecto de ley</w:t>
      </w:r>
      <w:r w:rsidR="00562509" w:rsidRPr="009F56C2">
        <w:rPr>
          <w:rFonts w:ascii="Courier New" w:eastAsia="Courier New" w:hAnsi="Courier New" w:cs="Courier New"/>
          <w:sz w:val="24"/>
          <w:szCs w:val="24"/>
        </w:rPr>
        <w:t>, son</w:t>
      </w:r>
      <w:r w:rsidRPr="009F56C2">
        <w:rPr>
          <w:rFonts w:ascii="Courier New" w:eastAsia="Courier New" w:hAnsi="Courier New" w:cs="Courier New"/>
          <w:sz w:val="24"/>
          <w:szCs w:val="24"/>
        </w:rPr>
        <w:t xml:space="preserve"> los ya mencionados </w:t>
      </w:r>
      <w:r w:rsidR="004726D3" w:rsidRPr="009F56C2">
        <w:rPr>
          <w:rFonts w:ascii="Courier New" w:eastAsia="Courier New" w:hAnsi="Courier New" w:cs="Courier New"/>
          <w:sz w:val="24"/>
          <w:szCs w:val="24"/>
        </w:rPr>
        <w:t>“</w:t>
      </w:r>
      <w:r w:rsidRPr="009F56C2">
        <w:rPr>
          <w:rFonts w:ascii="Courier New" w:eastAsia="Courier New" w:hAnsi="Courier New" w:cs="Courier New"/>
          <w:sz w:val="24"/>
          <w:szCs w:val="24"/>
        </w:rPr>
        <w:t>Código de Conducta para Funcionarios Encargados de hacer Cumplir La Ley</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(ONU, 1979) y los </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Principios Básicos sobre el Empleo de la Fuerza y de Armas de Fuego por los Funcionarios Encargados de Hacer Cumplir la Ley</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(ONU, 1990). </w:t>
      </w:r>
      <w:r w:rsidRPr="009F56C2">
        <w:rPr>
          <w:rFonts w:ascii="Courier New" w:eastAsia="Courier New" w:hAnsi="Courier New" w:cs="Courier New"/>
          <w:sz w:val="24"/>
          <w:szCs w:val="24"/>
        </w:rPr>
        <w:lastRenderedPageBreak/>
        <w:t xml:space="preserve">También, se han </w:t>
      </w:r>
      <w:r w:rsidR="00562509" w:rsidRPr="009F56C2">
        <w:rPr>
          <w:rFonts w:ascii="Courier New" w:eastAsia="Courier New" w:hAnsi="Courier New" w:cs="Courier New"/>
          <w:sz w:val="24"/>
          <w:szCs w:val="24"/>
        </w:rPr>
        <w:t>tenido presentes</w:t>
      </w:r>
      <w:r w:rsidRPr="009F56C2">
        <w:rPr>
          <w:rFonts w:ascii="Courier New" w:eastAsia="Courier New" w:hAnsi="Courier New" w:cs="Courier New"/>
          <w:sz w:val="24"/>
          <w:szCs w:val="24"/>
        </w:rPr>
        <w:t xml:space="preserve"> las </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Orientaciones de las Naciones Unidas en materia de derechos humanos sobre el empleo de armas menos letales en el mantenimiento del orden</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(ONU, 2020</w:t>
      </w:r>
      <w:r w:rsidR="00DA5CC2" w:rsidRPr="009F56C2">
        <w:rPr>
          <w:rFonts w:ascii="Courier New" w:eastAsia="Courier New" w:hAnsi="Courier New" w:cs="Courier New"/>
          <w:sz w:val="24"/>
          <w:szCs w:val="24"/>
        </w:rPr>
        <w:t>)</w:t>
      </w:r>
      <w:r w:rsidR="00EB2AA0" w:rsidRPr="009F56C2">
        <w:rPr>
          <w:rFonts w:ascii="Courier New" w:eastAsia="Courier New" w:hAnsi="Courier New" w:cs="Courier New"/>
          <w:sz w:val="24"/>
          <w:szCs w:val="24"/>
        </w:rPr>
        <w:t>,</w:t>
      </w:r>
      <w:r w:rsidR="00DA5CC2" w:rsidRPr="009F56C2">
        <w:rPr>
          <w:rFonts w:ascii="Courier New" w:eastAsia="Courier New" w:hAnsi="Courier New" w:cs="Courier New"/>
          <w:sz w:val="24"/>
          <w:szCs w:val="24"/>
        </w:rPr>
        <w:t xml:space="preserve"> </w:t>
      </w:r>
      <w:r w:rsidRPr="009F56C2">
        <w:rPr>
          <w:rFonts w:ascii="Courier New" w:eastAsia="Courier New" w:hAnsi="Courier New" w:cs="Courier New"/>
          <w:sz w:val="24"/>
          <w:szCs w:val="24"/>
        </w:rPr>
        <w:t>los compromisos adquiridos por Chile ante la Comisión Interamericana de DD.HH. en el caso de Alex Lemún contra el Estado de Chile (2018)</w:t>
      </w:r>
      <w:r w:rsidR="00431CBE" w:rsidRPr="009F56C2">
        <w:rPr>
          <w:rFonts w:ascii="Courier New" w:eastAsia="Courier New" w:hAnsi="Courier New" w:cs="Courier New"/>
          <w:sz w:val="24"/>
          <w:szCs w:val="24"/>
        </w:rPr>
        <w:t xml:space="preserve"> </w:t>
      </w:r>
      <w:r w:rsidR="009B220D" w:rsidRPr="009F56C2">
        <w:rPr>
          <w:rFonts w:ascii="Courier New" w:eastAsia="Courier New" w:hAnsi="Courier New" w:cs="Courier New"/>
          <w:sz w:val="24"/>
          <w:szCs w:val="24"/>
        </w:rPr>
        <w:t xml:space="preserve">y las recomendaciones de la misma Comisión contenidas en el informe sobre la “situación de los derechos humanos en Chile” resultado de su visita </w:t>
      </w:r>
      <w:r w:rsidR="009B220D" w:rsidRPr="009F56C2">
        <w:rPr>
          <w:rFonts w:ascii="Courier New" w:eastAsia="Courier New" w:hAnsi="Courier New" w:cs="Courier New"/>
          <w:i/>
          <w:iCs/>
          <w:sz w:val="24"/>
          <w:szCs w:val="24"/>
        </w:rPr>
        <w:t>in loco</w:t>
      </w:r>
      <w:r w:rsidR="009B220D" w:rsidRPr="009F56C2">
        <w:rPr>
          <w:rFonts w:ascii="Courier New" w:eastAsia="Courier New" w:hAnsi="Courier New" w:cs="Courier New"/>
          <w:sz w:val="24"/>
          <w:szCs w:val="24"/>
        </w:rPr>
        <w:t xml:space="preserve"> de enero de 2020</w:t>
      </w:r>
      <w:r w:rsidRPr="009F56C2">
        <w:rPr>
          <w:rFonts w:ascii="Courier New" w:eastAsia="Courier New" w:hAnsi="Courier New" w:cs="Courier New"/>
          <w:sz w:val="24"/>
          <w:szCs w:val="24"/>
        </w:rPr>
        <w:t>.</w:t>
      </w:r>
    </w:p>
    <w:p w14:paraId="3B440B8C" w14:textId="77777777" w:rsidR="00562509" w:rsidRPr="009F56C2" w:rsidRDefault="00562509" w:rsidP="009F56C2">
      <w:pPr>
        <w:tabs>
          <w:tab w:val="left" w:pos="2268"/>
        </w:tabs>
        <w:spacing w:line="276" w:lineRule="auto"/>
        <w:ind w:left="2835" w:firstLine="851"/>
        <w:jc w:val="both"/>
        <w:rPr>
          <w:rFonts w:ascii="Courier New" w:eastAsia="Courier New" w:hAnsi="Courier New" w:cs="Courier New"/>
          <w:sz w:val="24"/>
          <w:szCs w:val="24"/>
        </w:rPr>
      </w:pPr>
    </w:p>
    <w:p w14:paraId="1F99862F" w14:textId="77777777" w:rsidR="00562509" w:rsidRPr="009F56C2" w:rsidRDefault="006A73B9" w:rsidP="00523E2F">
      <w:pPr>
        <w:tabs>
          <w:tab w:val="left" w:pos="2268"/>
        </w:tabs>
        <w:spacing w:line="276" w:lineRule="auto"/>
        <w:ind w:left="2835" w:firstLine="709"/>
        <w:jc w:val="both"/>
        <w:rPr>
          <w:rFonts w:ascii="Courier New" w:eastAsia="Courier New" w:hAnsi="Courier New" w:cs="Courier New"/>
          <w:i/>
          <w:sz w:val="24"/>
          <w:szCs w:val="24"/>
        </w:rPr>
      </w:pPr>
      <w:r w:rsidRPr="009F56C2">
        <w:rPr>
          <w:rFonts w:ascii="Courier New" w:eastAsia="Courier New" w:hAnsi="Courier New" w:cs="Courier New"/>
          <w:sz w:val="24"/>
          <w:szCs w:val="24"/>
        </w:rPr>
        <w:t>En</w:t>
      </w:r>
      <w:r w:rsidR="00562509" w:rsidRPr="009F56C2">
        <w:rPr>
          <w:rFonts w:ascii="Courier New" w:eastAsia="Courier New" w:hAnsi="Courier New" w:cs="Courier New"/>
          <w:sz w:val="24"/>
          <w:szCs w:val="24"/>
        </w:rPr>
        <w:t xml:space="preserve"> este sentido, cabe señalar que</w:t>
      </w:r>
      <w:r w:rsidRPr="009F56C2">
        <w:rPr>
          <w:rFonts w:ascii="Courier New" w:eastAsia="Courier New" w:hAnsi="Courier New" w:cs="Courier New"/>
          <w:sz w:val="24"/>
          <w:szCs w:val="24"/>
        </w:rPr>
        <w:t xml:space="preserve"> el principio 1° de los </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Principios Básicos sobre el Empleo de la Fuerza y de Armas de Fuego por los Funcionarios Encargados de Hacer Cumplir la Ley</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(ONU, 1990), establece que</w:t>
      </w:r>
      <w:r w:rsidRPr="009F56C2">
        <w:rPr>
          <w:rFonts w:ascii="Courier New" w:eastAsia="Courier New" w:hAnsi="Courier New" w:cs="Courier New"/>
          <w:i/>
          <w:sz w:val="24"/>
          <w:szCs w:val="24"/>
        </w:rPr>
        <w:t xml:space="preserve"> “Los gobiernos y los organismos encargados de hacer cumplir la ley adoptarán y </w:t>
      </w:r>
      <w:r w:rsidRPr="00523E2F">
        <w:rPr>
          <w:rFonts w:ascii="Courier New" w:eastAsia="Courier New" w:hAnsi="Courier New" w:cs="Courier New"/>
          <w:sz w:val="24"/>
          <w:szCs w:val="24"/>
        </w:rPr>
        <w:t>aplicarán</w:t>
      </w:r>
      <w:r w:rsidRPr="009F56C2">
        <w:rPr>
          <w:rFonts w:ascii="Courier New" w:eastAsia="Courier New" w:hAnsi="Courier New" w:cs="Courier New"/>
          <w:i/>
          <w:sz w:val="24"/>
          <w:szCs w:val="24"/>
        </w:rPr>
        <w:t xml:space="preserve"> normas y reglamentaciones sobre el empleo de la fuerza y armas de fuego </w:t>
      </w:r>
      <w:r w:rsidRPr="009F56C2">
        <w:rPr>
          <w:rFonts w:ascii="Courier New" w:eastAsia="Courier New" w:hAnsi="Courier New" w:cs="Courier New"/>
          <w:sz w:val="24"/>
          <w:szCs w:val="24"/>
        </w:rPr>
        <w:t>contra</w:t>
      </w:r>
      <w:r w:rsidRPr="009F56C2">
        <w:rPr>
          <w:rFonts w:ascii="Courier New" w:eastAsia="Courier New" w:hAnsi="Courier New" w:cs="Courier New"/>
          <w:i/>
          <w:sz w:val="24"/>
          <w:szCs w:val="24"/>
        </w:rPr>
        <w:t xml:space="preserve"> personas por parte de funcionarios encargados de hacer cumplir la ley. Al establecer esas normas y disposiciones, los gobiernos y los organismos encargados de hacer cumplir la ley examinarán continuamente las cuestiones éticas relacionadas con el empleo de la fuerza y de armas de fuego.” </w:t>
      </w:r>
    </w:p>
    <w:p w14:paraId="01CEE554" w14:textId="77777777" w:rsidR="00562509" w:rsidRPr="009F56C2" w:rsidRDefault="00562509" w:rsidP="009F56C2">
      <w:pPr>
        <w:tabs>
          <w:tab w:val="left" w:pos="2268"/>
        </w:tabs>
        <w:spacing w:line="276" w:lineRule="auto"/>
        <w:ind w:left="2835" w:firstLine="851"/>
        <w:jc w:val="both"/>
        <w:rPr>
          <w:rFonts w:ascii="Courier New" w:eastAsia="Courier New" w:hAnsi="Courier New" w:cs="Courier New"/>
          <w:i/>
          <w:sz w:val="24"/>
          <w:szCs w:val="24"/>
        </w:rPr>
      </w:pPr>
    </w:p>
    <w:p w14:paraId="18BDCD8A" w14:textId="1D13D6C6" w:rsidR="006A73B9" w:rsidRPr="009F56C2" w:rsidRDefault="006A73B9"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 xml:space="preserve">Este proyecto de ley busca recoger este principio mediante una regulación robusta, que eleve a rango legal las normas del uso de la fuerza que hasta ahora </w:t>
      </w:r>
      <w:r w:rsidR="00562509" w:rsidRPr="009F56C2">
        <w:rPr>
          <w:rFonts w:ascii="Courier New" w:eastAsia="Courier New" w:hAnsi="Courier New" w:cs="Courier New"/>
          <w:sz w:val="24"/>
          <w:szCs w:val="24"/>
        </w:rPr>
        <w:t>han existido</w:t>
      </w:r>
      <w:r w:rsidRPr="009F56C2">
        <w:rPr>
          <w:rFonts w:ascii="Courier New" w:eastAsia="Courier New" w:hAnsi="Courier New" w:cs="Courier New"/>
          <w:sz w:val="24"/>
          <w:szCs w:val="24"/>
        </w:rPr>
        <w:t xml:space="preserve"> en nuestro país. </w:t>
      </w:r>
      <w:r w:rsidR="00562509" w:rsidRPr="009F56C2">
        <w:rPr>
          <w:rFonts w:ascii="Courier New" w:eastAsia="Courier New" w:hAnsi="Courier New" w:cs="Courier New"/>
          <w:sz w:val="24"/>
          <w:szCs w:val="24"/>
        </w:rPr>
        <w:t>Asimismo, el proyecto contempla la dictación de reglamentos que contengan los protocolos y detalles técnicos específicos, de manera de permitir mayor dinamismo en una materia como esta, los que deberán revisarse periódicamente por las instituciones respectivas.</w:t>
      </w:r>
    </w:p>
    <w:p w14:paraId="496434D9" w14:textId="77777777" w:rsidR="006A73B9" w:rsidRPr="00523E2F" w:rsidRDefault="006A73B9" w:rsidP="00523E2F">
      <w:pPr>
        <w:tabs>
          <w:tab w:val="left" w:pos="2268"/>
        </w:tabs>
        <w:spacing w:line="276" w:lineRule="auto"/>
        <w:ind w:left="2835" w:firstLine="709"/>
        <w:jc w:val="both"/>
        <w:rPr>
          <w:rFonts w:ascii="Courier New" w:eastAsia="Courier New" w:hAnsi="Courier New" w:cs="Courier New"/>
          <w:sz w:val="24"/>
          <w:szCs w:val="24"/>
        </w:rPr>
      </w:pPr>
    </w:p>
    <w:p w14:paraId="5EB32D54" w14:textId="22CC4B36" w:rsidR="006A73B9" w:rsidRPr="009F56C2" w:rsidRDefault="006A73B9" w:rsidP="00523E2F">
      <w:pPr>
        <w:tabs>
          <w:tab w:val="left" w:pos="2268"/>
        </w:tabs>
        <w:spacing w:line="276" w:lineRule="auto"/>
        <w:ind w:left="2835" w:firstLine="709"/>
        <w:jc w:val="both"/>
        <w:rPr>
          <w:rFonts w:ascii="Courier New" w:eastAsia="Courier New" w:hAnsi="Courier New" w:cs="Courier New"/>
          <w:i/>
          <w:sz w:val="24"/>
          <w:szCs w:val="24"/>
        </w:rPr>
      </w:pPr>
      <w:r w:rsidRPr="009F56C2">
        <w:rPr>
          <w:rFonts w:ascii="Courier New" w:eastAsia="Courier New" w:hAnsi="Courier New" w:cs="Courier New"/>
          <w:sz w:val="24"/>
          <w:szCs w:val="24"/>
        </w:rPr>
        <w:t xml:space="preserve">Por su parte, </w:t>
      </w:r>
      <w:r w:rsidR="00562509" w:rsidRPr="009F56C2">
        <w:rPr>
          <w:rFonts w:ascii="Courier New" w:eastAsia="Courier New" w:hAnsi="Courier New" w:cs="Courier New"/>
          <w:sz w:val="24"/>
          <w:szCs w:val="24"/>
        </w:rPr>
        <w:t xml:space="preserve">cabe señalar que </w:t>
      </w:r>
      <w:r w:rsidRPr="009F56C2">
        <w:rPr>
          <w:rFonts w:ascii="Courier New" w:eastAsia="Courier New" w:hAnsi="Courier New" w:cs="Courier New"/>
          <w:sz w:val="24"/>
          <w:szCs w:val="24"/>
        </w:rPr>
        <w:t xml:space="preserve">el </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Código de Conducta para Funcionarios Encargados de hacer Cumplir La Ley</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(ONU, 1979), establece que “</w:t>
      </w:r>
      <w:r w:rsidRPr="009F56C2">
        <w:rPr>
          <w:rFonts w:ascii="Courier New" w:eastAsia="Courier New" w:hAnsi="Courier New" w:cs="Courier New"/>
          <w:i/>
          <w:sz w:val="24"/>
          <w:szCs w:val="24"/>
        </w:rPr>
        <w:t xml:space="preserve">La expresión «funcionarios </w:t>
      </w:r>
      <w:r w:rsidRPr="009F56C2">
        <w:rPr>
          <w:rFonts w:ascii="Courier New" w:eastAsia="Courier New" w:hAnsi="Courier New" w:cs="Courier New"/>
          <w:sz w:val="24"/>
          <w:szCs w:val="24"/>
        </w:rPr>
        <w:t>encargados</w:t>
      </w:r>
      <w:r w:rsidRPr="009F56C2">
        <w:rPr>
          <w:rFonts w:ascii="Courier New" w:eastAsia="Courier New" w:hAnsi="Courier New" w:cs="Courier New"/>
          <w:i/>
          <w:sz w:val="24"/>
          <w:szCs w:val="24"/>
        </w:rPr>
        <w:t xml:space="preserve"> de hacer cumplir la ley» incluye a todos los agentes de la ley, ya sean nombrados o elegidos, </w:t>
      </w:r>
      <w:r w:rsidRPr="009F56C2">
        <w:rPr>
          <w:rFonts w:ascii="Courier New" w:eastAsia="Courier New" w:hAnsi="Courier New" w:cs="Courier New"/>
          <w:i/>
          <w:sz w:val="24"/>
          <w:szCs w:val="24"/>
        </w:rPr>
        <w:lastRenderedPageBreak/>
        <w:t xml:space="preserve">que ejercen funciones de policía, especialmente las facultades de </w:t>
      </w:r>
      <w:r w:rsidRPr="00D82FA5">
        <w:rPr>
          <w:rFonts w:ascii="Courier New" w:eastAsia="Courier New" w:hAnsi="Courier New" w:cs="Courier New"/>
          <w:sz w:val="24"/>
          <w:szCs w:val="24"/>
        </w:rPr>
        <w:t>arresto</w:t>
      </w:r>
      <w:r w:rsidRPr="009F56C2">
        <w:rPr>
          <w:rFonts w:ascii="Courier New" w:eastAsia="Courier New" w:hAnsi="Courier New" w:cs="Courier New"/>
          <w:i/>
          <w:sz w:val="24"/>
          <w:szCs w:val="24"/>
        </w:rPr>
        <w:t xml:space="preserve"> o detención”.</w:t>
      </w:r>
    </w:p>
    <w:p w14:paraId="3625AEE4" w14:textId="77777777" w:rsidR="006A73B9" w:rsidRPr="009F56C2" w:rsidRDefault="006A73B9" w:rsidP="00523E2F">
      <w:pPr>
        <w:tabs>
          <w:tab w:val="left" w:pos="2268"/>
        </w:tabs>
        <w:spacing w:line="276" w:lineRule="auto"/>
        <w:ind w:left="2835" w:firstLine="709"/>
        <w:jc w:val="both"/>
        <w:rPr>
          <w:rFonts w:ascii="Courier New" w:eastAsia="Courier New" w:hAnsi="Courier New" w:cs="Courier New"/>
          <w:i/>
          <w:sz w:val="24"/>
          <w:szCs w:val="24"/>
        </w:rPr>
      </w:pPr>
    </w:p>
    <w:p w14:paraId="765034DE" w14:textId="0365EAC5" w:rsidR="00270D6C" w:rsidRPr="009F56C2" w:rsidRDefault="00270D6C" w:rsidP="00523E2F">
      <w:pPr>
        <w:tabs>
          <w:tab w:val="left" w:pos="2268"/>
        </w:tabs>
        <w:spacing w:line="276" w:lineRule="auto"/>
        <w:ind w:left="2835" w:firstLine="709"/>
        <w:jc w:val="both"/>
        <w:rPr>
          <w:rFonts w:ascii="Courier New" w:eastAsia="Courier New" w:hAnsi="Courier New" w:cs="Courier New"/>
          <w:sz w:val="24"/>
          <w:szCs w:val="24"/>
          <w:lang w:val="es-CL"/>
        </w:rPr>
      </w:pPr>
      <w:r w:rsidRPr="009F56C2">
        <w:rPr>
          <w:rFonts w:ascii="Courier New" w:eastAsia="Courier New" w:hAnsi="Courier New" w:cs="Courier New"/>
          <w:sz w:val="24"/>
          <w:szCs w:val="24"/>
        </w:rPr>
        <w:t xml:space="preserve">En nuestro país, tanto la </w:t>
      </w:r>
      <w:r w:rsidR="00566323" w:rsidRPr="009F56C2">
        <w:rPr>
          <w:rFonts w:ascii="Courier New" w:eastAsia="Courier New" w:hAnsi="Courier New" w:cs="Courier New"/>
          <w:sz w:val="24"/>
          <w:szCs w:val="24"/>
        </w:rPr>
        <w:t>L</w:t>
      </w:r>
      <w:r w:rsidR="00437D43" w:rsidRPr="009F56C2">
        <w:rPr>
          <w:rFonts w:ascii="Courier New" w:eastAsia="Courier New" w:hAnsi="Courier New" w:cs="Courier New"/>
          <w:sz w:val="24"/>
          <w:szCs w:val="24"/>
        </w:rPr>
        <w:t xml:space="preserve">ey </w:t>
      </w:r>
      <w:r w:rsidR="00566323" w:rsidRPr="009F56C2">
        <w:rPr>
          <w:rFonts w:ascii="Courier New" w:eastAsia="Courier New" w:hAnsi="Courier New" w:cs="Courier New"/>
          <w:sz w:val="24"/>
          <w:szCs w:val="24"/>
        </w:rPr>
        <w:t xml:space="preserve">N° 18.961 </w:t>
      </w:r>
      <w:r w:rsidR="00437D43" w:rsidRPr="009F56C2">
        <w:rPr>
          <w:rFonts w:ascii="Courier New" w:eastAsia="Courier New" w:hAnsi="Courier New" w:cs="Courier New"/>
          <w:sz w:val="24"/>
          <w:szCs w:val="24"/>
        </w:rPr>
        <w:t>Orgánica Constitucional de Carabineros</w:t>
      </w:r>
      <w:r w:rsidR="00566323" w:rsidRPr="009F56C2">
        <w:rPr>
          <w:rFonts w:ascii="Courier New" w:eastAsia="Courier New" w:hAnsi="Courier New" w:cs="Courier New"/>
          <w:sz w:val="24"/>
          <w:szCs w:val="24"/>
        </w:rPr>
        <w:t>, como el decreto ley Nº 2.460, de 1979, Ley Orgánica de la Policía de Investigaciones de Chile</w:t>
      </w:r>
      <w:r w:rsidR="00437D43" w:rsidRPr="009F56C2">
        <w:rPr>
          <w:rFonts w:ascii="Courier New" w:eastAsia="Courier New" w:hAnsi="Courier New" w:cs="Courier New"/>
          <w:sz w:val="24"/>
          <w:szCs w:val="24"/>
        </w:rPr>
        <w:t>,</w:t>
      </w:r>
      <w:r w:rsidR="00566323" w:rsidRPr="009F56C2">
        <w:rPr>
          <w:rFonts w:ascii="Courier New" w:eastAsia="Courier New" w:hAnsi="Courier New" w:cs="Courier New"/>
          <w:sz w:val="24"/>
          <w:szCs w:val="24"/>
        </w:rPr>
        <w:t xml:space="preserve"> ambas modificadas por la Ley N° 21.427 que Moderniza</w:t>
      </w:r>
      <w:r w:rsidR="00566323" w:rsidRPr="009F56C2">
        <w:rPr>
          <w:rFonts w:ascii="Courier New" w:eastAsia="Courier New" w:hAnsi="Courier New" w:cs="Courier New"/>
          <w:sz w:val="24"/>
          <w:szCs w:val="24"/>
          <w:lang w:val="es-CL"/>
        </w:rPr>
        <w:t xml:space="preserve"> la Gestión </w:t>
      </w:r>
      <w:r w:rsidR="00566323" w:rsidRPr="009F56C2">
        <w:rPr>
          <w:rFonts w:ascii="Courier New" w:eastAsia="Courier New" w:hAnsi="Courier New" w:cs="Courier New"/>
          <w:sz w:val="24"/>
          <w:szCs w:val="24"/>
        </w:rPr>
        <w:t>Institucional</w:t>
      </w:r>
      <w:r w:rsidR="00566323" w:rsidRPr="009F56C2">
        <w:rPr>
          <w:rFonts w:ascii="Courier New" w:eastAsia="Courier New" w:hAnsi="Courier New" w:cs="Courier New"/>
          <w:sz w:val="24"/>
          <w:szCs w:val="24"/>
          <w:lang w:val="es-CL"/>
        </w:rPr>
        <w:t xml:space="preserve"> y Fortalece la Probidad y la Transparencia en las Fuerzas De Orden y Seguridad Pública, contemplan una disposición relativa al uso de la fuerza</w:t>
      </w:r>
      <w:r w:rsidR="00562509" w:rsidRPr="009F56C2">
        <w:rPr>
          <w:rFonts w:ascii="Courier New" w:eastAsia="Courier New" w:hAnsi="Courier New" w:cs="Courier New"/>
          <w:sz w:val="24"/>
          <w:szCs w:val="24"/>
          <w:lang w:val="es-CL"/>
        </w:rPr>
        <w:t xml:space="preserve"> por el personal de dichas instituciones.</w:t>
      </w:r>
      <w:r w:rsidR="00566323" w:rsidRPr="009F56C2">
        <w:rPr>
          <w:rFonts w:ascii="Courier New" w:eastAsia="Courier New" w:hAnsi="Courier New" w:cs="Courier New"/>
          <w:sz w:val="24"/>
          <w:szCs w:val="24"/>
          <w:lang w:val="es-CL"/>
        </w:rPr>
        <w:t xml:space="preserve"> </w:t>
      </w:r>
    </w:p>
    <w:p w14:paraId="3E321ECF" w14:textId="77777777" w:rsidR="00270D6C" w:rsidRPr="009F56C2" w:rsidRDefault="00270D6C" w:rsidP="00523E2F">
      <w:pPr>
        <w:tabs>
          <w:tab w:val="left" w:pos="2268"/>
        </w:tabs>
        <w:spacing w:line="276" w:lineRule="auto"/>
        <w:ind w:left="2835" w:firstLine="709"/>
        <w:jc w:val="both"/>
        <w:rPr>
          <w:rFonts w:ascii="Courier New" w:eastAsia="Courier New" w:hAnsi="Courier New" w:cs="Courier New"/>
          <w:sz w:val="24"/>
          <w:szCs w:val="24"/>
          <w:lang w:val="es-CL"/>
        </w:rPr>
      </w:pPr>
    </w:p>
    <w:p w14:paraId="5BEA7739" w14:textId="1DF82421" w:rsidR="00004EA3" w:rsidRPr="009F56C2" w:rsidRDefault="00562509"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lang w:val="es-CL"/>
        </w:rPr>
        <w:t>A</w:t>
      </w:r>
      <w:r w:rsidR="006A73B9" w:rsidRPr="009F56C2">
        <w:rPr>
          <w:rFonts w:ascii="Courier New" w:eastAsia="Courier New" w:hAnsi="Courier New" w:cs="Courier New"/>
          <w:sz w:val="24"/>
          <w:szCs w:val="24"/>
          <w:lang w:val="es-CL"/>
        </w:rPr>
        <w:t xml:space="preserve">mbos cuerpos legales, en sus </w:t>
      </w:r>
      <w:r w:rsidR="00566323" w:rsidRPr="009F56C2">
        <w:rPr>
          <w:rFonts w:ascii="Courier New" w:eastAsia="Courier New" w:hAnsi="Courier New" w:cs="Courier New"/>
          <w:sz w:val="24"/>
          <w:szCs w:val="24"/>
          <w:lang w:val="es-CL"/>
        </w:rPr>
        <w:t>artículo</w:t>
      </w:r>
      <w:r w:rsidR="006A73B9" w:rsidRPr="009F56C2">
        <w:rPr>
          <w:rFonts w:ascii="Courier New" w:eastAsia="Courier New" w:hAnsi="Courier New" w:cs="Courier New"/>
          <w:sz w:val="24"/>
          <w:szCs w:val="24"/>
          <w:lang w:val="es-CL"/>
        </w:rPr>
        <w:t>s</w:t>
      </w:r>
      <w:r w:rsidR="00566323" w:rsidRPr="009F56C2">
        <w:rPr>
          <w:rFonts w:ascii="Courier New" w:eastAsia="Courier New" w:hAnsi="Courier New" w:cs="Courier New"/>
          <w:sz w:val="24"/>
          <w:szCs w:val="24"/>
          <w:lang w:val="es-CL"/>
        </w:rPr>
        <w:t xml:space="preserve"> 2° quáter y 1°</w:t>
      </w:r>
      <w:r w:rsidR="006A73B9" w:rsidRPr="009F56C2">
        <w:rPr>
          <w:rFonts w:ascii="Courier New" w:eastAsia="Courier New" w:hAnsi="Courier New" w:cs="Courier New"/>
          <w:sz w:val="24"/>
          <w:szCs w:val="24"/>
          <w:lang w:val="es-CL"/>
        </w:rPr>
        <w:t xml:space="preserve"> ter, respectivamente,</w:t>
      </w:r>
      <w:r w:rsidR="00566323" w:rsidRPr="009F56C2">
        <w:rPr>
          <w:rFonts w:ascii="Courier New" w:eastAsia="Courier New" w:hAnsi="Courier New" w:cs="Courier New"/>
          <w:sz w:val="24"/>
          <w:szCs w:val="24"/>
          <w:lang w:val="es-CL"/>
        </w:rPr>
        <w:t xml:space="preserve"> </w:t>
      </w:r>
      <w:r w:rsidRPr="009F56C2">
        <w:rPr>
          <w:rFonts w:ascii="Courier New" w:eastAsia="Courier New" w:hAnsi="Courier New" w:cs="Courier New"/>
          <w:sz w:val="24"/>
          <w:szCs w:val="24"/>
          <w:lang w:val="es-CL"/>
        </w:rPr>
        <w:t>establecen que</w:t>
      </w:r>
      <w:r w:rsidR="00566323" w:rsidRPr="009F56C2">
        <w:rPr>
          <w:rFonts w:ascii="Courier New" w:eastAsia="Courier New" w:hAnsi="Courier New" w:cs="Courier New"/>
          <w:sz w:val="24"/>
          <w:szCs w:val="24"/>
          <w:lang w:val="es-CL"/>
        </w:rPr>
        <w:t xml:space="preserve">, tanto Carabineros de Chile como la </w:t>
      </w:r>
      <w:r w:rsidR="00270D6C" w:rsidRPr="009F56C2">
        <w:rPr>
          <w:rFonts w:ascii="Courier New" w:eastAsia="Courier New" w:hAnsi="Courier New" w:cs="Courier New"/>
          <w:sz w:val="24"/>
          <w:szCs w:val="24"/>
          <w:lang w:val="es-CL"/>
        </w:rPr>
        <w:t>P</w:t>
      </w:r>
      <w:r w:rsidR="00566323" w:rsidRPr="009F56C2">
        <w:rPr>
          <w:rFonts w:ascii="Courier New" w:eastAsia="Courier New" w:hAnsi="Courier New" w:cs="Courier New"/>
          <w:sz w:val="24"/>
          <w:szCs w:val="24"/>
          <w:lang w:val="es-CL"/>
        </w:rPr>
        <w:t xml:space="preserve">olicía de Investigaciones de Chile, </w:t>
      </w:r>
      <w:r w:rsidR="00270D6C" w:rsidRPr="009F56C2">
        <w:rPr>
          <w:rFonts w:ascii="Courier New" w:eastAsia="Courier New" w:hAnsi="Courier New" w:cs="Courier New"/>
          <w:sz w:val="24"/>
          <w:szCs w:val="24"/>
          <w:lang w:val="es-CL"/>
        </w:rPr>
        <w:t xml:space="preserve">en </w:t>
      </w:r>
      <w:r w:rsidR="006A73B9" w:rsidRPr="009F56C2">
        <w:rPr>
          <w:rFonts w:ascii="Courier New" w:eastAsia="Courier New" w:hAnsi="Courier New" w:cs="Courier New"/>
          <w:sz w:val="24"/>
          <w:szCs w:val="24"/>
          <w:lang w:val="es-CL"/>
        </w:rPr>
        <w:t>su calidad de</w:t>
      </w:r>
      <w:r w:rsidR="00566323" w:rsidRPr="009F56C2">
        <w:rPr>
          <w:rFonts w:ascii="Courier New" w:eastAsia="Courier New" w:hAnsi="Courier New" w:cs="Courier New"/>
          <w:sz w:val="24"/>
          <w:szCs w:val="24"/>
          <w:lang w:val="es-CL"/>
        </w:rPr>
        <w:t xml:space="preserve"> instituciones </w:t>
      </w:r>
      <w:r w:rsidR="00566323" w:rsidRPr="00D82FA5">
        <w:rPr>
          <w:rFonts w:ascii="Courier New" w:eastAsia="Courier New" w:hAnsi="Courier New" w:cs="Courier New"/>
          <w:sz w:val="24"/>
          <w:szCs w:val="24"/>
        </w:rPr>
        <w:t>integrantes</w:t>
      </w:r>
      <w:r w:rsidR="00566323" w:rsidRPr="009F56C2">
        <w:rPr>
          <w:rFonts w:ascii="Courier New" w:eastAsia="Courier New" w:hAnsi="Courier New" w:cs="Courier New"/>
          <w:sz w:val="24"/>
          <w:szCs w:val="24"/>
          <w:lang w:val="es-CL"/>
        </w:rPr>
        <w:t xml:space="preserve"> de las Fuerzas de Orden y Seguridad Pública, se encuentran autorizadas para hacer uso de la fuerza, “</w:t>
      </w:r>
      <w:r w:rsidR="00566323" w:rsidRPr="009F56C2">
        <w:rPr>
          <w:rFonts w:ascii="Courier New" w:eastAsia="Courier New" w:hAnsi="Courier New" w:cs="Courier New"/>
          <w:i/>
          <w:sz w:val="24"/>
          <w:szCs w:val="24"/>
          <w:lang w:val="es-CL"/>
        </w:rPr>
        <w:t xml:space="preserve">cuando sea estrictamente necesaria y en la proporción o </w:t>
      </w:r>
      <w:r w:rsidR="00566323" w:rsidRPr="009F56C2">
        <w:rPr>
          <w:rFonts w:ascii="Courier New" w:eastAsia="Courier New" w:hAnsi="Courier New" w:cs="Courier New"/>
          <w:sz w:val="24"/>
          <w:szCs w:val="24"/>
        </w:rPr>
        <w:t>medida</w:t>
      </w:r>
      <w:r w:rsidR="00566323" w:rsidRPr="009F56C2">
        <w:rPr>
          <w:rFonts w:ascii="Courier New" w:eastAsia="Courier New" w:hAnsi="Courier New" w:cs="Courier New"/>
          <w:i/>
          <w:sz w:val="24"/>
          <w:szCs w:val="24"/>
          <w:lang w:val="es-CL"/>
        </w:rPr>
        <w:t xml:space="preserve"> requerida para el desempeño de las funciones policiales</w:t>
      </w:r>
      <w:r w:rsidR="00566323" w:rsidRPr="009F56C2">
        <w:rPr>
          <w:rFonts w:ascii="Courier New" w:eastAsia="Courier New" w:hAnsi="Courier New" w:cs="Courier New"/>
          <w:sz w:val="24"/>
          <w:szCs w:val="24"/>
          <w:lang w:val="es-CL"/>
        </w:rPr>
        <w:t xml:space="preserve">”. Se </w:t>
      </w:r>
      <w:r w:rsidRPr="009F56C2">
        <w:rPr>
          <w:rFonts w:ascii="Courier New" w:eastAsia="Courier New" w:hAnsi="Courier New" w:cs="Courier New"/>
          <w:sz w:val="24"/>
          <w:szCs w:val="24"/>
          <w:lang w:val="es-CL"/>
        </w:rPr>
        <w:t>instaura</w:t>
      </w:r>
      <w:r w:rsidR="00566323" w:rsidRPr="009F56C2">
        <w:rPr>
          <w:rFonts w:ascii="Courier New" w:eastAsia="Courier New" w:hAnsi="Courier New" w:cs="Courier New"/>
          <w:sz w:val="24"/>
          <w:szCs w:val="24"/>
          <w:lang w:val="es-CL"/>
        </w:rPr>
        <w:t xml:space="preserve"> a su vez que</w:t>
      </w:r>
      <w:r w:rsidRPr="009F56C2">
        <w:rPr>
          <w:rFonts w:ascii="Courier New" w:eastAsia="Courier New" w:hAnsi="Courier New" w:cs="Courier New"/>
          <w:sz w:val="24"/>
          <w:szCs w:val="24"/>
          <w:lang w:val="es-CL"/>
        </w:rPr>
        <w:t>,</w:t>
      </w:r>
      <w:r w:rsidR="00566323" w:rsidRPr="009F56C2">
        <w:rPr>
          <w:rFonts w:ascii="Courier New" w:eastAsia="Courier New" w:hAnsi="Courier New" w:cs="Courier New"/>
          <w:sz w:val="24"/>
          <w:szCs w:val="24"/>
          <w:lang w:val="es-CL"/>
        </w:rPr>
        <w:t xml:space="preserve"> “</w:t>
      </w:r>
      <w:r w:rsidR="00566323" w:rsidRPr="009F56C2">
        <w:rPr>
          <w:rFonts w:ascii="Courier New" w:eastAsia="Courier New" w:hAnsi="Courier New" w:cs="Courier New"/>
          <w:i/>
          <w:sz w:val="24"/>
          <w:szCs w:val="24"/>
          <w:lang w:val="es-CL"/>
        </w:rPr>
        <w:t>siempre en la medida de lo posible, se preferirá la utilización de medios no violentos antes de recurrir al uso de la fuerza</w:t>
      </w:r>
      <w:r w:rsidR="00566323" w:rsidRPr="009F56C2">
        <w:rPr>
          <w:rFonts w:ascii="Courier New" w:eastAsia="Courier New" w:hAnsi="Courier New" w:cs="Courier New"/>
          <w:sz w:val="24"/>
          <w:szCs w:val="24"/>
          <w:lang w:val="es-CL"/>
        </w:rPr>
        <w:t>”.</w:t>
      </w:r>
    </w:p>
    <w:p w14:paraId="2EAF6CEF" w14:textId="77777777" w:rsidR="002865E8" w:rsidRPr="009F56C2" w:rsidRDefault="002865E8" w:rsidP="00523E2F">
      <w:pPr>
        <w:tabs>
          <w:tab w:val="left" w:pos="2268"/>
        </w:tabs>
        <w:spacing w:line="276" w:lineRule="auto"/>
        <w:ind w:left="2835" w:firstLine="709"/>
        <w:jc w:val="both"/>
        <w:rPr>
          <w:rFonts w:ascii="Courier New" w:eastAsia="Courier New" w:hAnsi="Courier New" w:cs="Courier New"/>
          <w:sz w:val="24"/>
          <w:szCs w:val="24"/>
        </w:rPr>
      </w:pPr>
    </w:p>
    <w:p w14:paraId="6F63CFE3" w14:textId="23D6AFD5" w:rsidR="006A73B9" w:rsidRPr="009F56C2" w:rsidRDefault="006A73B9"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 xml:space="preserve">Cabe desatacar también que el </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Código de Conducta para Funcionarios Encargados de hacer Cumplir La Ley</w:t>
      </w:r>
      <w:r w:rsidR="00562509" w:rsidRPr="009F56C2">
        <w:rPr>
          <w:rFonts w:ascii="Courier New" w:eastAsia="Courier New" w:hAnsi="Courier New" w:cs="Courier New"/>
          <w:sz w:val="24"/>
          <w:szCs w:val="24"/>
        </w:rPr>
        <w:t>”</w:t>
      </w:r>
      <w:r w:rsidRPr="009F56C2">
        <w:rPr>
          <w:rFonts w:ascii="Courier New" w:eastAsia="Courier New" w:hAnsi="Courier New" w:cs="Courier New"/>
          <w:sz w:val="24"/>
          <w:szCs w:val="24"/>
        </w:rPr>
        <w:t xml:space="preserve"> (ONU, 1979)</w:t>
      </w:r>
      <w:r w:rsidR="002865E8" w:rsidRPr="009F56C2">
        <w:rPr>
          <w:rFonts w:ascii="Courier New" w:eastAsia="Courier New" w:hAnsi="Courier New" w:cs="Courier New"/>
          <w:sz w:val="24"/>
          <w:szCs w:val="24"/>
        </w:rPr>
        <w:t xml:space="preserve"> aclara que</w:t>
      </w:r>
      <w:r w:rsidR="002865E8" w:rsidRPr="009F56C2">
        <w:rPr>
          <w:rFonts w:ascii="Courier New" w:eastAsia="Courier New" w:hAnsi="Courier New" w:cs="Courier New"/>
          <w:i/>
          <w:sz w:val="24"/>
          <w:szCs w:val="24"/>
        </w:rPr>
        <w:t xml:space="preserve"> “</w:t>
      </w:r>
      <w:r w:rsidR="00CF1DC2" w:rsidRPr="009F56C2">
        <w:rPr>
          <w:rFonts w:ascii="Courier New" w:eastAsia="Courier New" w:hAnsi="Courier New" w:cs="Courier New"/>
          <w:i/>
          <w:sz w:val="24"/>
          <w:szCs w:val="24"/>
        </w:rPr>
        <w:t>En los países en que ejercen las funciones de policía autoridades militares, ya sean uniformadas o no, o fuerzas de seguridad del Estado, se considerará que la definición de funcionarios encargados de hacer cumplir la ley comprende a los funcionarios de esos servicios</w:t>
      </w:r>
      <w:r w:rsidR="002865E8" w:rsidRPr="009F56C2">
        <w:rPr>
          <w:rFonts w:ascii="Courier New" w:eastAsia="Courier New" w:hAnsi="Courier New" w:cs="Courier New"/>
          <w:i/>
          <w:sz w:val="24"/>
          <w:szCs w:val="24"/>
        </w:rPr>
        <w:t>”</w:t>
      </w:r>
      <w:r w:rsidR="00CF1DC2" w:rsidRPr="009F56C2">
        <w:rPr>
          <w:rFonts w:ascii="Courier New" w:eastAsia="Courier New" w:hAnsi="Courier New" w:cs="Courier New"/>
          <w:sz w:val="24"/>
          <w:szCs w:val="24"/>
        </w:rPr>
        <w:t>.</w:t>
      </w:r>
      <w:r w:rsidR="002865E8" w:rsidRPr="009F56C2">
        <w:rPr>
          <w:rFonts w:ascii="Courier New" w:eastAsia="Courier New" w:hAnsi="Courier New" w:cs="Courier New"/>
          <w:sz w:val="24"/>
          <w:szCs w:val="24"/>
        </w:rPr>
        <w:t xml:space="preserve"> </w:t>
      </w:r>
    </w:p>
    <w:p w14:paraId="09712A6A" w14:textId="77777777" w:rsidR="006A73B9" w:rsidRPr="009F56C2" w:rsidRDefault="006A73B9" w:rsidP="00523E2F">
      <w:pPr>
        <w:tabs>
          <w:tab w:val="left" w:pos="2268"/>
        </w:tabs>
        <w:spacing w:line="276" w:lineRule="auto"/>
        <w:ind w:left="2835" w:firstLine="709"/>
        <w:jc w:val="both"/>
        <w:rPr>
          <w:rFonts w:ascii="Courier New" w:eastAsia="Courier New" w:hAnsi="Courier New" w:cs="Courier New"/>
          <w:sz w:val="24"/>
          <w:szCs w:val="24"/>
        </w:rPr>
      </w:pPr>
    </w:p>
    <w:p w14:paraId="34FA875E" w14:textId="7750A6B2" w:rsidR="002865E8" w:rsidRPr="009F56C2" w:rsidRDefault="002865E8"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sz w:val="24"/>
          <w:szCs w:val="24"/>
        </w:rPr>
        <w:t>Lo anterior es fundamental en la r</w:t>
      </w:r>
      <w:r w:rsidR="006A73B9" w:rsidRPr="009F56C2">
        <w:rPr>
          <w:rFonts w:ascii="Courier New" w:eastAsia="Courier New" w:hAnsi="Courier New" w:cs="Courier New"/>
          <w:sz w:val="24"/>
          <w:szCs w:val="24"/>
        </w:rPr>
        <w:t xml:space="preserve">egulación que se propone en el </w:t>
      </w:r>
      <w:r w:rsidRPr="009F56C2">
        <w:rPr>
          <w:rFonts w:ascii="Courier New" w:eastAsia="Courier New" w:hAnsi="Courier New" w:cs="Courier New"/>
          <w:sz w:val="24"/>
          <w:szCs w:val="24"/>
        </w:rPr>
        <w:t>presente proyecto de ley.</w:t>
      </w:r>
      <w:r w:rsidR="006A73B9" w:rsidRPr="009F56C2">
        <w:rPr>
          <w:rFonts w:ascii="Courier New" w:eastAsia="Courier New" w:hAnsi="Courier New" w:cs="Courier New"/>
          <w:sz w:val="24"/>
          <w:szCs w:val="24"/>
        </w:rPr>
        <w:t xml:space="preserve"> </w:t>
      </w:r>
      <w:r w:rsidRPr="009F56C2">
        <w:rPr>
          <w:rFonts w:ascii="Courier New" w:eastAsia="Courier New" w:hAnsi="Courier New" w:cs="Courier New"/>
          <w:sz w:val="24"/>
          <w:szCs w:val="24"/>
        </w:rPr>
        <w:t xml:space="preserve">Ello, pues si bien la presente ley </w:t>
      </w:r>
      <w:r w:rsidR="00562509" w:rsidRPr="009F56C2">
        <w:rPr>
          <w:rFonts w:ascii="Courier New" w:eastAsia="Courier New" w:hAnsi="Courier New" w:cs="Courier New"/>
          <w:sz w:val="24"/>
          <w:szCs w:val="24"/>
        </w:rPr>
        <w:t>tiene como eje principal e</w:t>
      </w:r>
      <w:r w:rsidRPr="009F56C2">
        <w:rPr>
          <w:rFonts w:ascii="Courier New" w:eastAsia="Courier New" w:hAnsi="Courier New" w:cs="Courier New"/>
          <w:sz w:val="24"/>
          <w:szCs w:val="24"/>
        </w:rPr>
        <w:t xml:space="preserve">l uso de la fuerza por el personal de las Fuerzas de Orden y Seguridad Pública, </w:t>
      </w:r>
      <w:r w:rsidR="006A73B9" w:rsidRPr="009F56C2">
        <w:rPr>
          <w:rFonts w:ascii="Courier New" w:eastAsia="Courier New" w:hAnsi="Courier New" w:cs="Courier New"/>
          <w:sz w:val="24"/>
          <w:szCs w:val="24"/>
        </w:rPr>
        <w:t>su</w:t>
      </w:r>
      <w:r w:rsidRPr="009F56C2">
        <w:rPr>
          <w:rFonts w:ascii="Courier New" w:eastAsia="Courier New" w:hAnsi="Courier New" w:cs="Courier New"/>
          <w:sz w:val="24"/>
          <w:szCs w:val="24"/>
        </w:rPr>
        <w:t xml:space="preserve"> Título III hace extensiva esta regulación a las Fuerzas Armadas </w:t>
      </w:r>
      <w:r w:rsidR="00FD6CE1" w:rsidRPr="009F56C2">
        <w:rPr>
          <w:rFonts w:ascii="Courier New" w:eastAsia="Courier New" w:hAnsi="Courier New" w:cs="Courier New"/>
          <w:sz w:val="24"/>
          <w:szCs w:val="24"/>
        </w:rPr>
        <w:t xml:space="preserve">y a los servicios bajo su dependencia </w:t>
      </w:r>
      <w:r w:rsidR="00EC4580" w:rsidRPr="009F56C2">
        <w:rPr>
          <w:rFonts w:ascii="Courier New" w:eastAsia="Courier New" w:hAnsi="Courier New" w:cs="Courier New"/>
          <w:sz w:val="24"/>
          <w:szCs w:val="24"/>
          <w:lang w:val="es-MX"/>
        </w:rPr>
        <w:t xml:space="preserve">cuando, de manera </w:t>
      </w:r>
      <w:r w:rsidR="00EC4580" w:rsidRPr="009F56C2">
        <w:rPr>
          <w:rFonts w:ascii="Courier New" w:eastAsia="Courier New" w:hAnsi="Courier New" w:cs="Courier New"/>
          <w:sz w:val="24"/>
          <w:szCs w:val="24"/>
          <w:lang w:val="es-MX"/>
        </w:rPr>
        <w:lastRenderedPageBreak/>
        <w:t xml:space="preserve">excepcional, </w:t>
      </w:r>
      <w:r w:rsidRPr="009F56C2">
        <w:rPr>
          <w:rFonts w:ascii="Courier New" w:eastAsia="Courier New" w:hAnsi="Courier New" w:cs="Courier New"/>
          <w:bCs/>
          <w:sz w:val="24"/>
          <w:szCs w:val="24"/>
          <w:lang w:val="es-MX"/>
        </w:rPr>
        <w:t xml:space="preserve">son llamadas a cumplir funciones de resguardo del orden público o de la seguridad pública interior. </w:t>
      </w:r>
    </w:p>
    <w:p w14:paraId="6EB9233E" w14:textId="77777777" w:rsidR="002865E8" w:rsidRPr="009F56C2" w:rsidRDefault="002865E8" w:rsidP="009F56C2">
      <w:pPr>
        <w:tabs>
          <w:tab w:val="left" w:pos="2268"/>
        </w:tabs>
        <w:spacing w:line="276" w:lineRule="auto"/>
        <w:ind w:left="2835" w:firstLine="851"/>
        <w:jc w:val="both"/>
        <w:rPr>
          <w:rFonts w:ascii="Courier New" w:eastAsia="Courier New" w:hAnsi="Courier New" w:cs="Courier New"/>
          <w:bCs/>
          <w:sz w:val="24"/>
          <w:szCs w:val="24"/>
          <w:lang w:val="es-MX"/>
        </w:rPr>
      </w:pPr>
    </w:p>
    <w:p w14:paraId="6DE8F719" w14:textId="36C878CA" w:rsidR="002865E8" w:rsidRPr="009F56C2" w:rsidRDefault="002865E8"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bCs/>
          <w:sz w:val="24"/>
          <w:szCs w:val="24"/>
          <w:lang w:val="es-MX"/>
        </w:rPr>
        <w:t>Ello ocurre</w:t>
      </w:r>
      <w:r w:rsidR="006A73B9" w:rsidRPr="009F56C2">
        <w:rPr>
          <w:rFonts w:ascii="Courier New" w:eastAsia="Courier New" w:hAnsi="Courier New" w:cs="Courier New"/>
          <w:bCs/>
          <w:sz w:val="24"/>
          <w:szCs w:val="24"/>
          <w:lang w:val="es-MX"/>
        </w:rPr>
        <w:t>,</w:t>
      </w:r>
      <w:r w:rsidRPr="009F56C2">
        <w:rPr>
          <w:rFonts w:ascii="Courier New" w:eastAsia="Courier New" w:hAnsi="Courier New" w:cs="Courier New"/>
          <w:bCs/>
          <w:sz w:val="24"/>
          <w:szCs w:val="24"/>
          <w:lang w:val="es-MX"/>
        </w:rPr>
        <w:t xml:space="preserve"> al menos, en las hipótesis contempladas </w:t>
      </w:r>
      <w:r w:rsidR="00EC4580" w:rsidRPr="009F56C2">
        <w:rPr>
          <w:rFonts w:ascii="Courier New" w:eastAsia="Courier New" w:hAnsi="Courier New" w:cs="Courier New"/>
          <w:bCs/>
          <w:sz w:val="24"/>
          <w:szCs w:val="24"/>
          <w:lang w:val="es-MX"/>
        </w:rPr>
        <w:t xml:space="preserve">en los </w:t>
      </w:r>
      <w:r w:rsidRPr="009F56C2">
        <w:rPr>
          <w:rFonts w:ascii="Courier New" w:eastAsia="Courier New" w:hAnsi="Courier New" w:cs="Courier New"/>
          <w:sz w:val="24"/>
          <w:szCs w:val="24"/>
        </w:rPr>
        <w:t>artículos</w:t>
      </w:r>
      <w:r w:rsidRPr="009F56C2">
        <w:rPr>
          <w:rFonts w:ascii="Courier New" w:eastAsia="Courier New" w:hAnsi="Courier New" w:cs="Courier New"/>
          <w:bCs/>
          <w:sz w:val="24"/>
          <w:szCs w:val="24"/>
          <w:lang w:val="es-MX"/>
        </w:rPr>
        <w:t xml:space="preserve"> 18, 32 N°5</w:t>
      </w:r>
      <w:r w:rsidR="006A73B9" w:rsidRPr="009F56C2">
        <w:rPr>
          <w:rFonts w:ascii="Courier New" w:eastAsia="Courier New" w:hAnsi="Courier New" w:cs="Courier New"/>
          <w:bCs/>
          <w:sz w:val="24"/>
          <w:szCs w:val="24"/>
          <w:lang w:val="es-MX"/>
        </w:rPr>
        <w:t xml:space="preserve">, en relación con los artículos 41 y siguientes, </w:t>
      </w:r>
      <w:r w:rsidRPr="009F56C2">
        <w:rPr>
          <w:rFonts w:ascii="Courier New" w:eastAsia="Courier New" w:hAnsi="Courier New" w:cs="Courier New"/>
          <w:bCs/>
          <w:sz w:val="24"/>
          <w:szCs w:val="24"/>
          <w:lang w:val="es-MX"/>
        </w:rPr>
        <w:t xml:space="preserve">y </w:t>
      </w:r>
      <w:r w:rsidR="006A73B9" w:rsidRPr="009F56C2">
        <w:rPr>
          <w:rFonts w:ascii="Courier New" w:eastAsia="Courier New" w:hAnsi="Courier New" w:cs="Courier New"/>
          <w:bCs/>
          <w:sz w:val="24"/>
          <w:szCs w:val="24"/>
          <w:lang w:val="es-MX"/>
        </w:rPr>
        <w:t xml:space="preserve">el artículo 32 </w:t>
      </w:r>
      <w:r w:rsidRPr="009F56C2">
        <w:rPr>
          <w:rFonts w:ascii="Courier New" w:eastAsia="Courier New" w:hAnsi="Courier New" w:cs="Courier New"/>
          <w:bCs/>
          <w:sz w:val="24"/>
          <w:szCs w:val="24"/>
          <w:lang w:val="es-MX"/>
        </w:rPr>
        <w:t>N°21</w:t>
      </w:r>
      <w:r w:rsidR="006A73B9" w:rsidRPr="009F56C2">
        <w:rPr>
          <w:rFonts w:ascii="Courier New" w:eastAsia="Courier New" w:hAnsi="Courier New" w:cs="Courier New"/>
          <w:bCs/>
          <w:sz w:val="24"/>
          <w:szCs w:val="24"/>
          <w:lang w:val="es-MX"/>
        </w:rPr>
        <w:t xml:space="preserve"> de </w:t>
      </w:r>
      <w:r w:rsidR="00EC4580" w:rsidRPr="009F56C2">
        <w:rPr>
          <w:rFonts w:ascii="Courier New" w:eastAsia="Courier New" w:hAnsi="Courier New" w:cs="Courier New"/>
          <w:bCs/>
          <w:sz w:val="24"/>
          <w:szCs w:val="24"/>
          <w:lang w:val="es-MX"/>
        </w:rPr>
        <w:t>la Constitución Política de la República</w:t>
      </w:r>
      <w:r w:rsidR="006A73B9" w:rsidRPr="009F56C2">
        <w:rPr>
          <w:rFonts w:ascii="Courier New" w:eastAsia="Courier New" w:hAnsi="Courier New" w:cs="Courier New"/>
          <w:bCs/>
          <w:sz w:val="24"/>
          <w:szCs w:val="24"/>
          <w:lang w:val="es-MX"/>
        </w:rPr>
        <w:t>.</w:t>
      </w:r>
    </w:p>
    <w:p w14:paraId="3EBA3D47" w14:textId="77777777" w:rsidR="00C56BE0" w:rsidRPr="009F56C2" w:rsidRDefault="00C56BE0" w:rsidP="00523E2F">
      <w:pPr>
        <w:tabs>
          <w:tab w:val="left" w:pos="2268"/>
        </w:tabs>
        <w:spacing w:line="276" w:lineRule="auto"/>
        <w:ind w:left="2835" w:firstLine="709"/>
        <w:jc w:val="both"/>
        <w:rPr>
          <w:rFonts w:ascii="Courier New" w:eastAsia="Courier New" w:hAnsi="Courier New" w:cs="Courier New"/>
          <w:bCs/>
          <w:sz w:val="24"/>
          <w:szCs w:val="24"/>
          <w:lang w:val="es-MX"/>
        </w:rPr>
      </w:pPr>
    </w:p>
    <w:p w14:paraId="47249354" w14:textId="40B90C93" w:rsidR="00EC4580" w:rsidRPr="009F56C2" w:rsidRDefault="002865E8"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bCs/>
          <w:sz w:val="24"/>
          <w:szCs w:val="24"/>
          <w:lang w:val="es-MX"/>
        </w:rPr>
        <w:t>A</w:t>
      </w:r>
      <w:r w:rsidR="00EC4580" w:rsidRPr="009F56C2">
        <w:rPr>
          <w:rFonts w:ascii="Courier New" w:eastAsia="Courier New" w:hAnsi="Courier New" w:cs="Courier New"/>
          <w:bCs/>
          <w:sz w:val="24"/>
          <w:szCs w:val="24"/>
          <w:lang w:val="es-MX"/>
        </w:rPr>
        <w:t xml:space="preserve"> mayor abundamiento, </w:t>
      </w:r>
      <w:r w:rsidR="00562509" w:rsidRPr="009F56C2">
        <w:rPr>
          <w:rFonts w:ascii="Courier New" w:eastAsia="Courier New" w:hAnsi="Courier New" w:cs="Courier New"/>
          <w:bCs/>
          <w:sz w:val="24"/>
          <w:szCs w:val="24"/>
          <w:lang w:val="es-MX"/>
        </w:rPr>
        <w:t>el</w:t>
      </w:r>
      <w:r w:rsidR="00EC4580" w:rsidRPr="009F56C2">
        <w:rPr>
          <w:rFonts w:ascii="Courier New" w:eastAsia="Courier New" w:hAnsi="Courier New" w:cs="Courier New"/>
          <w:bCs/>
          <w:sz w:val="24"/>
          <w:szCs w:val="24"/>
          <w:lang w:val="es-MX"/>
        </w:rPr>
        <w:t xml:space="preserve"> a</w:t>
      </w:r>
      <w:r w:rsidRPr="009F56C2">
        <w:rPr>
          <w:rFonts w:ascii="Courier New" w:eastAsia="Courier New" w:hAnsi="Courier New" w:cs="Courier New"/>
          <w:bCs/>
          <w:sz w:val="24"/>
          <w:szCs w:val="24"/>
          <w:lang w:val="es-MX"/>
        </w:rPr>
        <w:t>rtículo 18 inciso final</w:t>
      </w:r>
      <w:r w:rsidR="00EC4580" w:rsidRPr="009F56C2">
        <w:rPr>
          <w:rFonts w:ascii="Courier New" w:eastAsia="Courier New" w:hAnsi="Courier New" w:cs="Courier New"/>
          <w:bCs/>
          <w:sz w:val="24"/>
          <w:szCs w:val="24"/>
          <w:lang w:val="es-MX"/>
        </w:rPr>
        <w:t xml:space="preserve"> </w:t>
      </w:r>
      <w:r w:rsidR="00562509" w:rsidRPr="009F56C2">
        <w:rPr>
          <w:rFonts w:ascii="Courier New" w:eastAsia="Courier New" w:hAnsi="Courier New" w:cs="Courier New"/>
          <w:bCs/>
          <w:sz w:val="24"/>
          <w:szCs w:val="24"/>
          <w:lang w:val="es-MX"/>
        </w:rPr>
        <w:t xml:space="preserve">de la Constitución Política de la República </w:t>
      </w:r>
      <w:r w:rsidR="00EC4580" w:rsidRPr="009F56C2">
        <w:rPr>
          <w:rFonts w:ascii="Courier New" w:eastAsia="Courier New" w:hAnsi="Courier New" w:cs="Courier New"/>
          <w:bCs/>
          <w:sz w:val="24"/>
          <w:szCs w:val="24"/>
          <w:lang w:val="es-MX"/>
        </w:rPr>
        <w:t xml:space="preserve">establece </w:t>
      </w:r>
      <w:r w:rsidR="00EC4580" w:rsidRPr="009F56C2">
        <w:rPr>
          <w:rFonts w:ascii="Courier New" w:eastAsia="Courier New" w:hAnsi="Courier New" w:cs="Courier New"/>
          <w:sz w:val="24"/>
          <w:szCs w:val="24"/>
        </w:rPr>
        <w:t>que</w:t>
      </w:r>
      <w:r w:rsidR="00A35F81" w:rsidRPr="009F56C2">
        <w:rPr>
          <w:rFonts w:ascii="Courier New" w:eastAsia="Courier New" w:hAnsi="Courier New" w:cs="Courier New"/>
          <w:bCs/>
          <w:sz w:val="24"/>
          <w:szCs w:val="24"/>
          <w:lang w:val="es-MX"/>
        </w:rPr>
        <w:t>:</w:t>
      </w:r>
      <w:r w:rsidRPr="009F56C2">
        <w:rPr>
          <w:rFonts w:ascii="Courier New" w:eastAsia="Courier New" w:hAnsi="Courier New" w:cs="Courier New"/>
          <w:bCs/>
          <w:sz w:val="24"/>
          <w:szCs w:val="24"/>
          <w:lang w:val="es-MX"/>
        </w:rPr>
        <w:t xml:space="preserve"> “</w:t>
      </w:r>
      <w:r w:rsidRPr="009F56C2">
        <w:rPr>
          <w:rFonts w:ascii="Courier New" w:eastAsia="Courier New" w:hAnsi="Courier New" w:cs="Courier New"/>
          <w:bCs/>
          <w:i/>
          <w:sz w:val="24"/>
          <w:szCs w:val="24"/>
          <w:lang w:val="es-MX"/>
        </w:rPr>
        <w:t xml:space="preserve">El resguardo del orden público durante los actos electorales y plebiscitarios corresponderá a las Fuerzas Armadas y Carabineros </w:t>
      </w:r>
      <w:r w:rsidRPr="00D82FA5">
        <w:rPr>
          <w:rFonts w:ascii="Courier New" w:eastAsia="Courier New" w:hAnsi="Courier New" w:cs="Courier New"/>
          <w:sz w:val="24"/>
          <w:szCs w:val="24"/>
        </w:rPr>
        <w:t>del</w:t>
      </w:r>
      <w:r w:rsidRPr="009F56C2">
        <w:rPr>
          <w:rFonts w:ascii="Courier New" w:eastAsia="Courier New" w:hAnsi="Courier New" w:cs="Courier New"/>
          <w:bCs/>
          <w:i/>
          <w:sz w:val="24"/>
          <w:szCs w:val="24"/>
          <w:lang w:val="es-MX"/>
        </w:rPr>
        <w:t xml:space="preserve"> modo que indique la ley</w:t>
      </w:r>
      <w:r w:rsidRPr="009F56C2">
        <w:rPr>
          <w:rFonts w:ascii="Courier New" w:eastAsia="Courier New" w:hAnsi="Courier New" w:cs="Courier New"/>
          <w:bCs/>
          <w:sz w:val="24"/>
          <w:szCs w:val="24"/>
          <w:lang w:val="es-MX"/>
        </w:rPr>
        <w:t>”</w:t>
      </w:r>
      <w:r w:rsidR="00EC4580" w:rsidRPr="009F56C2">
        <w:rPr>
          <w:rFonts w:ascii="Courier New" w:eastAsia="Courier New" w:hAnsi="Courier New" w:cs="Courier New"/>
          <w:bCs/>
          <w:sz w:val="24"/>
          <w:szCs w:val="24"/>
          <w:lang w:val="es-MX"/>
        </w:rPr>
        <w:t xml:space="preserve">. </w:t>
      </w:r>
    </w:p>
    <w:p w14:paraId="44DD1CB8" w14:textId="77777777" w:rsidR="00EC4580" w:rsidRPr="009F56C2" w:rsidRDefault="00EC4580" w:rsidP="00523E2F">
      <w:pPr>
        <w:tabs>
          <w:tab w:val="left" w:pos="2268"/>
        </w:tabs>
        <w:spacing w:line="276" w:lineRule="auto"/>
        <w:ind w:left="2835" w:firstLine="709"/>
        <w:jc w:val="both"/>
        <w:rPr>
          <w:rFonts w:ascii="Courier New" w:eastAsia="Courier New" w:hAnsi="Courier New" w:cs="Courier New"/>
          <w:bCs/>
          <w:sz w:val="24"/>
          <w:szCs w:val="24"/>
          <w:lang w:val="es-MX"/>
        </w:rPr>
      </w:pPr>
    </w:p>
    <w:p w14:paraId="71A3A03F" w14:textId="76127222" w:rsidR="00EC4580" w:rsidRPr="009F56C2" w:rsidRDefault="00EC4580"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bCs/>
          <w:sz w:val="24"/>
          <w:szCs w:val="24"/>
          <w:lang w:val="es-MX"/>
        </w:rPr>
        <w:t>Por su parte, el a</w:t>
      </w:r>
      <w:r w:rsidR="002865E8" w:rsidRPr="009F56C2">
        <w:rPr>
          <w:rFonts w:ascii="Courier New" w:eastAsia="Courier New" w:hAnsi="Courier New" w:cs="Courier New"/>
          <w:bCs/>
          <w:sz w:val="24"/>
          <w:szCs w:val="24"/>
          <w:lang w:val="es-MX"/>
        </w:rPr>
        <w:t>rtículo 32</w:t>
      </w:r>
      <w:r w:rsidRPr="009F56C2">
        <w:rPr>
          <w:rFonts w:ascii="Courier New" w:eastAsia="Courier New" w:hAnsi="Courier New" w:cs="Courier New"/>
          <w:bCs/>
          <w:sz w:val="24"/>
          <w:szCs w:val="24"/>
          <w:lang w:val="es-MX"/>
        </w:rPr>
        <w:t xml:space="preserve"> establece las</w:t>
      </w:r>
      <w:r w:rsidR="002865E8" w:rsidRPr="009F56C2">
        <w:rPr>
          <w:rFonts w:ascii="Courier New" w:eastAsia="Courier New" w:hAnsi="Courier New" w:cs="Courier New"/>
          <w:bCs/>
          <w:i/>
          <w:sz w:val="24"/>
          <w:szCs w:val="24"/>
          <w:lang w:val="es-MX"/>
        </w:rPr>
        <w:t xml:space="preserve"> </w:t>
      </w:r>
      <w:r w:rsidR="002865E8" w:rsidRPr="009F56C2">
        <w:rPr>
          <w:rFonts w:ascii="Courier New" w:eastAsia="Courier New" w:hAnsi="Courier New" w:cs="Courier New"/>
          <w:bCs/>
          <w:sz w:val="24"/>
          <w:szCs w:val="24"/>
          <w:lang w:val="es-MX"/>
        </w:rPr>
        <w:t>atribuciones especiales del Presidente de la República</w:t>
      </w:r>
      <w:r w:rsidRPr="009F56C2">
        <w:rPr>
          <w:rFonts w:ascii="Courier New" w:eastAsia="Courier New" w:hAnsi="Courier New" w:cs="Courier New"/>
          <w:bCs/>
          <w:sz w:val="24"/>
          <w:szCs w:val="24"/>
          <w:lang w:val="es-MX"/>
        </w:rPr>
        <w:t xml:space="preserve">, entre las cuales contempla, en su </w:t>
      </w:r>
      <w:r w:rsidR="00562509" w:rsidRPr="009F56C2">
        <w:rPr>
          <w:rFonts w:ascii="Courier New" w:eastAsia="Courier New" w:hAnsi="Courier New" w:cs="Courier New"/>
          <w:bCs/>
          <w:sz w:val="24"/>
          <w:szCs w:val="24"/>
          <w:lang w:val="es-MX"/>
        </w:rPr>
        <w:t>numeral quinto,</w:t>
      </w:r>
      <w:r w:rsidRPr="009F56C2">
        <w:rPr>
          <w:rFonts w:ascii="Courier New" w:eastAsia="Courier New" w:hAnsi="Courier New" w:cs="Courier New"/>
          <w:bCs/>
          <w:i/>
          <w:sz w:val="24"/>
          <w:szCs w:val="24"/>
          <w:lang w:val="es-MX"/>
        </w:rPr>
        <w:t xml:space="preserve"> “</w:t>
      </w:r>
      <w:r w:rsidR="002865E8" w:rsidRPr="009F56C2">
        <w:rPr>
          <w:rFonts w:ascii="Courier New" w:eastAsia="Courier New" w:hAnsi="Courier New" w:cs="Courier New"/>
          <w:bCs/>
          <w:i/>
          <w:sz w:val="24"/>
          <w:szCs w:val="24"/>
          <w:lang w:val="es-MX"/>
        </w:rPr>
        <w:t xml:space="preserve">Declarar los estados de excepción </w:t>
      </w:r>
      <w:r w:rsidR="002865E8" w:rsidRPr="009F56C2">
        <w:rPr>
          <w:rFonts w:ascii="Courier New" w:eastAsia="Courier New" w:hAnsi="Courier New" w:cs="Courier New"/>
          <w:sz w:val="24"/>
          <w:szCs w:val="24"/>
        </w:rPr>
        <w:t>constitucional</w:t>
      </w:r>
      <w:r w:rsidR="002865E8" w:rsidRPr="009F56C2">
        <w:rPr>
          <w:rFonts w:ascii="Courier New" w:eastAsia="Courier New" w:hAnsi="Courier New" w:cs="Courier New"/>
          <w:bCs/>
          <w:i/>
          <w:sz w:val="24"/>
          <w:szCs w:val="24"/>
          <w:lang w:val="es-MX"/>
        </w:rPr>
        <w:t xml:space="preserve"> en los casos y formas que se señalan en esta Constitución”</w:t>
      </w:r>
      <w:r w:rsidRPr="009F56C2">
        <w:rPr>
          <w:rFonts w:ascii="Courier New" w:eastAsia="Courier New" w:hAnsi="Courier New" w:cs="Courier New"/>
          <w:bCs/>
          <w:i/>
          <w:sz w:val="24"/>
          <w:szCs w:val="24"/>
          <w:lang w:val="es-MX"/>
        </w:rPr>
        <w:t>,</w:t>
      </w:r>
      <w:r w:rsidR="002865E8" w:rsidRPr="009F56C2">
        <w:rPr>
          <w:rFonts w:ascii="Courier New" w:eastAsia="Courier New" w:hAnsi="Courier New" w:cs="Courier New"/>
          <w:bCs/>
          <w:i/>
          <w:sz w:val="24"/>
          <w:szCs w:val="24"/>
          <w:lang w:val="es-MX"/>
        </w:rPr>
        <w:t xml:space="preserve"> </w:t>
      </w:r>
      <w:r w:rsidR="00562509" w:rsidRPr="009F56C2">
        <w:rPr>
          <w:rFonts w:ascii="Courier New" w:eastAsia="Courier New" w:hAnsi="Courier New" w:cs="Courier New"/>
          <w:bCs/>
          <w:sz w:val="24"/>
          <w:szCs w:val="24"/>
          <w:lang w:val="es-MX"/>
        </w:rPr>
        <w:t>norma que se complementa</w:t>
      </w:r>
      <w:r w:rsidR="002865E8" w:rsidRPr="009F56C2">
        <w:rPr>
          <w:rFonts w:ascii="Courier New" w:eastAsia="Courier New" w:hAnsi="Courier New" w:cs="Courier New"/>
          <w:bCs/>
          <w:sz w:val="24"/>
          <w:szCs w:val="24"/>
          <w:lang w:val="es-MX"/>
        </w:rPr>
        <w:t xml:space="preserve"> con los artículos 41 y siguientes</w:t>
      </w:r>
      <w:r w:rsidR="00A35F81" w:rsidRPr="009F56C2">
        <w:rPr>
          <w:rFonts w:ascii="Courier New" w:eastAsia="Courier New" w:hAnsi="Courier New" w:cs="Courier New"/>
          <w:bCs/>
          <w:sz w:val="24"/>
          <w:szCs w:val="24"/>
          <w:lang w:val="es-MX"/>
        </w:rPr>
        <w:t xml:space="preserve"> de la Constitución Política de la República</w:t>
      </w:r>
      <w:r w:rsidR="002865E8" w:rsidRPr="009F56C2">
        <w:rPr>
          <w:rFonts w:ascii="Courier New" w:eastAsia="Courier New" w:hAnsi="Courier New" w:cs="Courier New"/>
          <w:bCs/>
          <w:sz w:val="24"/>
          <w:szCs w:val="24"/>
          <w:lang w:val="es-MX"/>
        </w:rPr>
        <w:t xml:space="preserve"> y la Ley N° 18</w:t>
      </w:r>
      <w:r w:rsidR="00A35F81" w:rsidRPr="009F56C2">
        <w:rPr>
          <w:rFonts w:ascii="Courier New" w:eastAsia="Courier New" w:hAnsi="Courier New" w:cs="Courier New"/>
          <w:bCs/>
          <w:sz w:val="24"/>
          <w:szCs w:val="24"/>
          <w:lang w:val="es-MX"/>
        </w:rPr>
        <w:t>.</w:t>
      </w:r>
      <w:r w:rsidR="002865E8" w:rsidRPr="009F56C2">
        <w:rPr>
          <w:rFonts w:ascii="Courier New" w:eastAsia="Courier New" w:hAnsi="Courier New" w:cs="Courier New"/>
          <w:bCs/>
          <w:sz w:val="24"/>
          <w:szCs w:val="24"/>
          <w:lang w:val="es-MX"/>
        </w:rPr>
        <w:t>415 Orgánica Constitucional de los Estados de Excepción</w:t>
      </w:r>
      <w:r w:rsidR="00A35F81" w:rsidRPr="009F56C2">
        <w:rPr>
          <w:rFonts w:ascii="Courier New" w:eastAsia="Courier New" w:hAnsi="Courier New" w:cs="Courier New"/>
          <w:bCs/>
          <w:sz w:val="24"/>
          <w:szCs w:val="24"/>
          <w:lang w:val="es-MX"/>
        </w:rPr>
        <w:t>.</w:t>
      </w:r>
      <w:r w:rsidRPr="009F56C2">
        <w:rPr>
          <w:rFonts w:ascii="Courier New" w:eastAsia="Courier New" w:hAnsi="Courier New" w:cs="Courier New"/>
          <w:bCs/>
          <w:sz w:val="24"/>
          <w:szCs w:val="24"/>
          <w:lang w:val="es-MX"/>
        </w:rPr>
        <w:t xml:space="preserve"> </w:t>
      </w:r>
    </w:p>
    <w:p w14:paraId="2E59684F" w14:textId="77777777" w:rsidR="00EC4580" w:rsidRPr="009F56C2" w:rsidRDefault="00EC4580" w:rsidP="009F56C2">
      <w:pPr>
        <w:tabs>
          <w:tab w:val="left" w:pos="2268"/>
        </w:tabs>
        <w:spacing w:line="276" w:lineRule="auto"/>
        <w:ind w:left="2835" w:firstLine="851"/>
        <w:jc w:val="both"/>
        <w:rPr>
          <w:rFonts w:ascii="Courier New" w:eastAsia="Courier New" w:hAnsi="Courier New" w:cs="Courier New"/>
          <w:bCs/>
          <w:sz w:val="24"/>
          <w:szCs w:val="24"/>
          <w:lang w:val="es-MX"/>
        </w:rPr>
      </w:pPr>
    </w:p>
    <w:p w14:paraId="42C8F1C0" w14:textId="77777777" w:rsidR="00562509" w:rsidRPr="009F56C2" w:rsidRDefault="00A35F81"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bCs/>
          <w:sz w:val="24"/>
          <w:szCs w:val="24"/>
          <w:lang w:val="es-MX"/>
        </w:rPr>
        <w:t xml:space="preserve">Asimismo, el artículo 32 en su numeral 21, autoriza al Presidente de la República para </w:t>
      </w:r>
      <w:r w:rsidR="00EC4580" w:rsidRPr="009F56C2">
        <w:rPr>
          <w:rFonts w:ascii="Courier New" w:eastAsia="Courier New" w:hAnsi="Courier New" w:cs="Courier New"/>
          <w:bCs/>
          <w:sz w:val="24"/>
          <w:szCs w:val="24"/>
          <w:lang w:val="es-MX"/>
        </w:rPr>
        <w:t xml:space="preserve">disponer </w:t>
      </w:r>
      <w:r w:rsidRPr="009F56C2">
        <w:rPr>
          <w:rFonts w:ascii="Courier New" w:eastAsia="Courier New" w:hAnsi="Courier New" w:cs="Courier New"/>
          <w:bCs/>
          <w:sz w:val="24"/>
          <w:szCs w:val="24"/>
          <w:lang w:val="es-MX"/>
        </w:rPr>
        <w:t xml:space="preserve">que las Fuerzas Armadas se hagan cargo de la protección de la infraestructura crítica del </w:t>
      </w:r>
      <w:r w:rsidRPr="009F56C2">
        <w:rPr>
          <w:rFonts w:ascii="Courier New" w:eastAsia="Courier New" w:hAnsi="Courier New" w:cs="Courier New"/>
          <w:sz w:val="24"/>
          <w:szCs w:val="24"/>
        </w:rPr>
        <w:t>país</w:t>
      </w:r>
      <w:r w:rsidRPr="009F56C2">
        <w:rPr>
          <w:rFonts w:ascii="Courier New" w:eastAsia="Courier New" w:hAnsi="Courier New" w:cs="Courier New"/>
          <w:bCs/>
          <w:sz w:val="24"/>
          <w:szCs w:val="24"/>
          <w:lang w:val="es-MX"/>
        </w:rPr>
        <w:t xml:space="preserve"> cuando exista peligro g</w:t>
      </w:r>
      <w:r w:rsidR="00EC4580" w:rsidRPr="009F56C2">
        <w:rPr>
          <w:rFonts w:ascii="Courier New" w:eastAsia="Courier New" w:hAnsi="Courier New" w:cs="Courier New"/>
          <w:bCs/>
          <w:sz w:val="24"/>
          <w:szCs w:val="24"/>
          <w:lang w:val="es-MX"/>
        </w:rPr>
        <w:t xml:space="preserve">rave o inminente a su respecto. </w:t>
      </w:r>
    </w:p>
    <w:p w14:paraId="3FF30A00" w14:textId="77777777" w:rsidR="00562509" w:rsidRPr="009F56C2" w:rsidRDefault="00562509" w:rsidP="00523E2F">
      <w:pPr>
        <w:tabs>
          <w:tab w:val="left" w:pos="2268"/>
        </w:tabs>
        <w:spacing w:line="276" w:lineRule="auto"/>
        <w:ind w:left="2835" w:firstLine="709"/>
        <w:jc w:val="both"/>
        <w:rPr>
          <w:rFonts w:ascii="Courier New" w:eastAsia="Courier New" w:hAnsi="Courier New" w:cs="Courier New"/>
          <w:bCs/>
          <w:sz w:val="24"/>
          <w:szCs w:val="24"/>
          <w:lang w:val="es-MX"/>
        </w:rPr>
      </w:pPr>
    </w:p>
    <w:p w14:paraId="400C14EF" w14:textId="0BE7A553" w:rsidR="00A35F81" w:rsidRPr="009F56C2" w:rsidRDefault="00EC4580"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bCs/>
          <w:sz w:val="24"/>
          <w:szCs w:val="24"/>
          <w:lang w:val="es-MX"/>
        </w:rPr>
        <w:t xml:space="preserve">A su </w:t>
      </w:r>
      <w:r w:rsidRPr="009F56C2">
        <w:rPr>
          <w:rFonts w:ascii="Courier New" w:eastAsia="Courier New" w:hAnsi="Courier New" w:cs="Courier New"/>
          <w:sz w:val="24"/>
          <w:szCs w:val="24"/>
        </w:rPr>
        <w:t>vez</w:t>
      </w:r>
      <w:r w:rsidRPr="009F56C2">
        <w:rPr>
          <w:rFonts w:ascii="Courier New" w:eastAsia="Courier New" w:hAnsi="Courier New" w:cs="Courier New"/>
          <w:bCs/>
          <w:sz w:val="24"/>
          <w:szCs w:val="24"/>
          <w:lang w:val="es-MX"/>
        </w:rPr>
        <w:t>, el referido</w:t>
      </w:r>
      <w:r w:rsidR="00A35F81" w:rsidRPr="009F56C2">
        <w:rPr>
          <w:rFonts w:ascii="Courier New" w:eastAsia="Courier New" w:hAnsi="Courier New" w:cs="Courier New"/>
          <w:bCs/>
          <w:sz w:val="24"/>
          <w:szCs w:val="24"/>
          <w:lang w:val="es-MX"/>
        </w:rPr>
        <w:t xml:space="preserve"> numeral, en su párrafo final</w:t>
      </w:r>
      <w:r w:rsidRPr="009F56C2">
        <w:rPr>
          <w:rFonts w:ascii="Courier New" w:eastAsia="Courier New" w:hAnsi="Courier New" w:cs="Courier New"/>
          <w:bCs/>
          <w:sz w:val="24"/>
          <w:szCs w:val="24"/>
          <w:lang w:val="es-MX"/>
        </w:rPr>
        <w:t>,</w:t>
      </w:r>
      <w:r w:rsidR="00A35F81" w:rsidRPr="009F56C2">
        <w:rPr>
          <w:rFonts w:ascii="Courier New" w:eastAsia="Courier New" w:hAnsi="Courier New" w:cs="Courier New"/>
          <w:bCs/>
          <w:sz w:val="24"/>
          <w:szCs w:val="24"/>
          <w:lang w:val="es-MX"/>
        </w:rPr>
        <w:t xml:space="preserve"> extiende </w:t>
      </w:r>
      <w:r w:rsidR="002945BB" w:rsidRPr="009F56C2">
        <w:rPr>
          <w:rFonts w:ascii="Courier New" w:eastAsia="Courier New" w:hAnsi="Courier New" w:cs="Courier New"/>
          <w:bCs/>
          <w:sz w:val="24"/>
          <w:szCs w:val="24"/>
          <w:lang w:val="es-MX"/>
        </w:rPr>
        <w:t>dicha</w:t>
      </w:r>
      <w:r w:rsidR="00A35F81" w:rsidRPr="009F56C2">
        <w:rPr>
          <w:rFonts w:ascii="Courier New" w:eastAsia="Courier New" w:hAnsi="Courier New" w:cs="Courier New"/>
          <w:bCs/>
          <w:sz w:val="24"/>
          <w:szCs w:val="24"/>
          <w:lang w:val="es-MX"/>
        </w:rPr>
        <w:t xml:space="preserve"> atribución </w:t>
      </w:r>
      <w:r w:rsidRPr="009F56C2">
        <w:rPr>
          <w:rFonts w:ascii="Courier New" w:eastAsia="Courier New" w:hAnsi="Courier New" w:cs="Courier New"/>
          <w:bCs/>
          <w:sz w:val="24"/>
          <w:szCs w:val="24"/>
          <w:lang w:val="es-MX"/>
        </w:rPr>
        <w:t xml:space="preserve">especial </w:t>
      </w:r>
      <w:r w:rsidR="00A35F81" w:rsidRPr="009F56C2">
        <w:rPr>
          <w:rFonts w:ascii="Courier New" w:eastAsia="Courier New" w:hAnsi="Courier New" w:cs="Courier New"/>
          <w:bCs/>
          <w:sz w:val="24"/>
          <w:szCs w:val="24"/>
          <w:lang w:val="es-MX"/>
        </w:rPr>
        <w:t xml:space="preserve">a la </w:t>
      </w:r>
      <w:r w:rsidR="00A35F81" w:rsidRPr="00D82FA5">
        <w:rPr>
          <w:rFonts w:ascii="Courier New" w:eastAsia="Courier New" w:hAnsi="Courier New" w:cs="Courier New"/>
          <w:sz w:val="24"/>
          <w:szCs w:val="24"/>
        </w:rPr>
        <w:t>hipótesis</w:t>
      </w:r>
      <w:r w:rsidR="00A35F81" w:rsidRPr="009F56C2">
        <w:rPr>
          <w:rFonts w:ascii="Courier New" w:eastAsia="Courier New" w:hAnsi="Courier New" w:cs="Courier New"/>
          <w:bCs/>
          <w:sz w:val="24"/>
          <w:szCs w:val="24"/>
          <w:lang w:val="es-MX"/>
        </w:rPr>
        <w:t xml:space="preserve"> de resguardo de </w:t>
      </w:r>
      <w:r w:rsidRPr="009F56C2">
        <w:rPr>
          <w:rFonts w:ascii="Courier New" w:eastAsia="Courier New" w:hAnsi="Courier New" w:cs="Courier New"/>
          <w:bCs/>
          <w:sz w:val="24"/>
          <w:szCs w:val="24"/>
          <w:lang w:val="es-MX"/>
        </w:rPr>
        <w:t>áreas de las zonas fronterizas del país por las Fuerzas Armadas.</w:t>
      </w:r>
    </w:p>
    <w:p w14:paraId="36D7D3A3" w14:textId="77777777" w:rsidR="00EC4580" w:rsidRPr="009F56C2" w:rsidRDefault="00EC4580" w:rsidP="00523E2F">
      <w:pPr>
        <w:tabs>
          <w:tab w:val="left" w:pos="2268"/>
        </w:tabs>
        <w:spacing w:line="276" w:lineRule="auto"/>
        <w:ind w:left="2835" w:firstLine="709"/>
        <w:jc w:val="both"/>
        <w:rPr>
          <w:rFonts w:ascii="Courier New" w:eastAsia="Courier New" w:hAnsi="Courier New" w:cs="Courier New"/>
          <w:bCs/>
          <w:sz w:val="24"/>
          <w:szCs w:val="24"/>
          <w:lang w:val="es-MX"/>
        </w:rPr>
      </w:pPr>
    </w:p>
    <w:p w14:paraId="4A51B40A" w14:textId="3E53BE3C" w:rsidR="00EC4580" w:rsidRPr="009F56C2" w:rsidRDefault="00EC4580"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bCs/>
          <w:sz w:val="24"/>
          <w:szCs w:val="24"/>
          <w:lang w:val="es-MX"/>
        </w:rPr>
        <w:t xml:space="preserve">Por tanto, este proyecto hace suyo el criterio </w:t>
      </w:r>
      <w:r w:rsidRPr="00D82FA5">
        <w:rPr>
          <w:rFonts w:ascii="Courier New" w:eastAsia="Courier New" w:hAnsi="Courier New" w:cs="Courier New"/>
          <w:sz w:val="24"/>
          <w:szCs w:val="24"/>
        </w:rPr>
        <w:t>establecido</w:t>
      </w:r>
      <w:r w:rsidRPr="009F56C2">
        <w:rPr>
          <w:rFonts w:ascii="Courier New" w:eastAsia="Courier New" w:hAnsi="Courier New" w:cs="Courier New"/>
          <w:bCs/>
          <w:sz w:val="24"/>
          <w:szCs w:val="24"/>
          <w:lang w:val="es-MX"/>
        </w:rPr>
        <w:t xml:space="preserve"> en el </w:t>
      </w:r>
      <w:r w:rsidR="002945BB" w:rsidRPr="009F56C2">
        <w:rPr>
          <w:rFonts w:ascii="Courier New" w:eastAsia="Courier New" w:hAnsi="Courier New" w:cs="Courier New"/>
          <w:bCs/>
          <w:sz w:val="24"/>
          <w:szCs w:val="24"/>
          <w:lang w:val="es-MX"/>
        </w:rPr>
        <w:t>“</w:t>
      </w:r>
      <w:r w:rsidRPr="009F56C2">
        <w:rPr>
          <w:rFonts w:ascii="Courier New" w:eastAsia="Courier New" w:hAnsi="Courier New" w:cs="Courier New"/>
          <w:bCs/>
          <w:sz w:val="24"/>
          <w:szCs w:val="24"/>
          <w:lang w:val="es-MX"/>
        </w:rPr>
        <w:t xml:space="preserve">Código de Conducta para Funcionarios Encargados de hacer Cumplir </w:t>
      </w:r>
      <w:r w:rsidR="002945BB" w:rsidRPr="009F56C2">
        <w:rPr>
          <w:rFonts w:ascii="Courier New" w:eastAsia="Courier New" w:hAnsi="Courier New" w:cs="Courier New"/>
          <w:bCs/>
          <w:sz w:val="24"/>
          <w:szCs w:val="24"/>
          <w:lang w:val="es-MX"/>
        </w:rPr>
        <w:t>l</w:t>
      </w:r>
      <w:r w:rsidRPr="009F56C2">
        <w:rPr>
          <w:rFonts w:ascii="Courier New" w:eastAsia="Courier New" w:hAnsi="Courier New" w:cs="Courier New"/>
          <w:bCs/>
          <w:sz w:val="24"/>
          <w:szCs w:val="24"/>
          <w:lang w:val="es-MX"/>
        </w:rPr>
        <w:t>a Ley</w:t>
      </w:r>
      <w:r w:rsidR="002945BB" w:rsidRPr="009F56C2">
        <w:rPr>
          <w:rFonts w:ascii="Courier New" w:eastAsia="Courier New" w:hAnsi="Courier New" w:cs="Courier New"/>
          <w:bCs/>
          <w:sz w:val="24"/>
          <w:szCs w:val="24"/>
          <w:lang w:val="es-MX"/>
        </w:rPr>
        <w:t>”</w:t>
      </w:r>
      <w:r w:rsidRPr="009F56C2">
        <w:rPr>
          <w:rFonts w:ascii="Courier New" w:eastAsia="Courier New" w:hAnsi="Courier New" w:cs="Courier New"/>
          <w:bCs/>
          <w:sz w:val="24"/>
          <w:szCs w:val="24"/>
          <w:lang w:val="es-MX"/>
        </w:rPr>
        <w:t xml:space="preserve"> (ONU, 1979), entendiendo que los </w:t>
      </w:r>
      <w:r w:rsidRPr="009F56C2">
        <w:rPr>
          <w:rFonts w:ascii="Courier New" w:eastAsia="Courier New" w:hAnsi="Courier New" w:cs="Courier New"/>
          <w:bCs/>
          <w:sz w:val="24"/>
          <w:szCs w:val="24"/>
          <w:lang w:val="es-MX"/>
        </w:rPr>
        <w:lastRenderedPageBreak/>
        <w:t xml:space="preserve">principios, deberes y reglas respecto al uso de la fuerza </w:t>
      </w:r>
      <w:r w:rsidR="002945BB" w:rsidRPr="009F56C2">
        <w:rPr>
          <w:rFonts w:ascii="Courier New" w:eastAsia="Courier New" w:hAnsi="Courier New" w:cs="Courier New"/>
          <w:bCs/>
          <w:sz w:val="24"/>
          <w:szCs w:val="24"/>
          <w:lang w:val="es-MX"/>
        </w:rPr>
        <w:t>son aplicables</w:t>
      </w:r>
      <w:r w:rsidRPr="009F56C2">
        <w:rPr>
          <w:rFonts w:ascii="Courier New" w:eastAsia="Courier New" w:hAnsi="Courier New" w:cs="Courier New"/>
          <w:bCs/>
          <w:sz w:val="24"/>
          <w:szCs w:val="24"/>
          <w:lang w:val="es-MX"/>
        </w:rPr>
        <w:t xml:space="preserve"> también a las Fuerzas Armadas</w:t>
      </w:r>
      <w:r w:rsidR="009941C6" w:rsidRPr="009F56C2">
        <w:rPr>
          <w:rFonts w:ascii="Courier New" w:eastAsia="Courier New" w:hAnsi="Courier New" w:cs="Courier New"/>
          <w:bCs/>
          <w:sz w:val="24"/>
          <w:szCs w:val="24"/>
          <w:lang w:val="es-MX"/>
        </w:rPr>
        <w:t xml:space="preserve"> y servicios bajo su dependencia</w:t>
      </w:r>
      <w:r w:rsidRPr="009F56C2">
        <w:rPr>
          <w:rFonts w:ascii="Courier New" w:eastAsia="Courier New" w:hAnsi="Courier New" w:cs="Courier New"/>
          <w:bCs/>
          <w:sz w:val="24"/>
          <w:szCs w:val="24"/>
          <w:lang w:val="es-MX"/>
        </w:rPr>
        <w:t xml:space="preserve"> cuando cumplan labores de resguardo del orden público o de la seguridad pública interior.</w:t>
      </w:r>
    </w:p>
    <w:p w14:paraId="2B0CED6A" w14:textId="77777777" w:rsidR="006020B2" w:rsidRPr="009F56C2" w:rsidRDefault="006020B2" w:rsidP="009F56C2">
      <w:pPr>
        <w:tabs>
          <w:tab w:val="left" w:pos="2268"/>
        </w:tabs>
        <w:spacing w:line="276" w:lineRule="auto"/>
        <w:ind w:left="2835" w:firstLine="851"/>
        <w:jc w:val="both"/>
        <w:rPr>
          <w:rFonts w:ascii="Courier New" w:eastAsia="Courier New" w:hAnsi="Courier New" w:cs="Courier New"/>
          <w:bCs/>
          <w:sz w:val="24"/>
          <w:szCs w:val="24"/>
          <w:lang w:val="es-MX"/>
        </w:rPr>
      </w:pPr>
    </w:p>
    <w:p w14:paraId="29FCC623" w14:textId="7B19E3C3" w:rsidR="006020B2" w:rsidRPr="009F56C2" w:rsidRDefault="006020B2"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bCs/>
          <w:sz w:val="24"/>
          <w:szCs w:val="24"/>
          <w:lang w:val="es-MX"/>
        </w:rPr>
        <w:t xml:space="preserve">Cabe </w:t>
      </w:r>
      <w:r w:rsidR="00F724ED" w:rsidRPr="009F56C2">
        <w:rPr>
          <w:rFonts w:ascii="Courier New" w:eastAsia="Courier New" w:hAnsi="Courier New" w:cs="Courier New"/>
          <w:bCs/>
          <w:sz w:val="24"/>
          <w:szCs w:val="24"/>
          <w:lang w:val="es-MX"/>
        </w:rPr>
        <w:t xml:space="preserve">señalar a su vez que las </w:t>
      </w:r>
      <w:r w:rsidR="002945BB" w:rsidRPr="009F56C2">
        <w:rPr>
          <w:rFonts w:ascii="Courier New" w:eastAsia="Courier New" w:hAnsi="Courier New" w:cs="Courier New"/>
          <w:bCs/>
          <w:sz w:val="24"/>
          <w:szCs w:val="24"/>
          <w:lang w:val="es-MX"/>
        </w:rPr>
        <w:t>“</w:t>
      </w:r>
      <w:r w:rsidR="00F724ED" w:rsidRPr="009F56C2">
        <w:rPr>
          <w:rFonts w:ascii="Courier New" w:eastAsia="Courier New" w:hAnsi="Courier New" w:cs="Courier New"/>
          <w:bCs/>
          <w:sz w:val="24"/>
          <w:szCs w:val="24"/>
          <w:lang w:val="es-MX"/>
        </w:rPr>
        <w:t xml:space="preserve">Orientaciones </w:t>
      </w:r>
      <w:r w:rsidR="00F724ED" w:rsidRPr="00D82FA5">
        <w:rPr>
          <w:rFonts w:ascii="Courier New" w:eastAsia="Courier New" w:hAnsi="Courier New" w:cs="Courier New"/>
          <w:sz w:val="24"/>
          <w:szCs w:val="24"/>
        </w:rPr>
        <w:t>de</w:t>
      </w:r>
      <w:r w:rsidR="00F724ED" w:rsidRPr="009F56C2">
        <w:rPr>
          <w:rFonts w:ascii="Courier New" w:eastAsia="Courier New" w:hAnsi="Courier New" w:cs="Courier New"/>
          <w:bCs/>
          <w:sz w:val="24"/>
          <w:szCs w:val="24"/>
          <w:lang w:val="es-MX"/>
        </w:rPr>
        <w:t xml:space="preserve"> las Naciones Unidas en materia de derechos humanos sobre el empleo de armas menos letales en el mantenimiento del orden</w:t>
      </w:r>
      <w:r w:rsidR="002945BB" w:rsidRPr="009F56C2">
        <w:rPr>
          <w:rFonts w:ascii="Courier New" w:eastAsia="Courier New" w:hAnsi="Courier New" w:cs="Courier New"/>
          <w:bCs/>
          <w:sz w:val="24"/>
          <w:szCs w:val="24"/>
          <w:lang w:val="es-MX"/>
        </w:rPr>
        <w:t>”</w:t>
      </w:r>
      <w:r w:rsidR="00F724ED" w:rsidRPr="009F56C2">
        <w:rPr>
          <w:rFonts w:ascii="Courier New" w:eastAsia="Courier New" w:hAnsi="Courier New" w:cs="Courier New"/>
          <w:bCs/>
          <w:sz w:val="24"/>
          <w:szCs w:val="24"/>
          <w:lang w:val="es-MX"/>
        </w:rPr>
        <w:t xml:space="preserve"> (ONU, 2020) se han utilizado como base </w:t>
      </w:r>
      <w:r w:rsidR="002945BB" w:rsidRPr="009F56C2">
        <w:rPr>
          <w:rFonts w:ascii="Courier New" w:eastAsia="Courier New" w:hAnsi="Courier New" w:cs="Courier New"/>
          <w:bCs/>
          <w:sz w:val="24"/>
          <w:szCs w:val="24"/>
          <w:lang w:val="es-MX"/>
        </w:rPr>
        <w:t xml:space="preserve">para una serie de conceptos que contempla este proyecto. Lo </w:t>
      </w:r>
      <w:r w:rsidR="002945BB" w:rsidRPr="009F56C2">
        <w:rPr>
          <w:rFonts w:ascii="Courier New" w:eastAsia="Courier New" w:hAnsi="Courier New" w:cs="Courier New"/>
          <w:sz w:val="24"/>
          <w:szCs w:val="24"/>
        </w:rPr>
        <w:t>anterior</w:t>
      </w:r>
      <w:r w:rsidR="002945BB" w:rsidRPr="009F56C2">
        <w:rPr>
          <w:rFonts w:ascii="Courier New" w:eastAsia="Courier New" w:hAnsi="Courier New" w:cs="Courier New"/>
          <w:bCs/>
          <w:sz w:val="24"/>
          <w:szCs w:val="24"/>
          <w:lang w:val="es-MX"/>
        </w:rPr>
        <w:t xml:space="preserve">, tanto respecto de las definiciones (artículo </w:t>
      </w:r>
      <w:r w:rsidR="00733203" w:rsidRPr="009F56C2">
        <w:rPr>
          <w:rFonts w:ascii="Courier New" w:eastAsia="Courier New" w:hAnsi="Courier New" w:cs="Courier New"/>
          <w:bCs/>
          <w:sz w:val="24"/>
          <w:szCs w:val="24"/>
          <w:lang w:val="es-MX"/>
        </w:rPr>
        <w:t>2º</w:t>
      </w:r>
      <w:r w:rsidR="002945BB" w:rsidRPr="009F56C2">
        <w:rPr>
          <w:rFonts w:ascii="Courier New" w:eastAsia="Courier New" w:hAnsi="Courier New" w:cs="Courier New"/>
          <w:bCs/>
          <w:sz w:val="24"/>
          <w:szCs w:val="24"/>
          <w:lang w:val="es-MX"/>
        </w:rPr>
        <w:t>)</w:t>
      </w:r>
      <w:r w:rsidR="00733203" w:rsidRPr="009F56C2">
        <w:rPr>
          <w:rFonts w:ascii="Courier New" w:eastAsia="Courier New" w:hAnsi="Courier New" w:cs="Courier New"/>
          <w:bCs/>
          <w:sz w:val="24"/>
          <w:szCs w:val="24"/>
          <w:lang w:val="es-MX"/>
        </w:rPr>
        <w:t xml:space="preserve"> </w:t>
      </w:r>
      <w:r w:rsidR="002945BB" w:rsidRPr="009F56C2">
        <w:rPr>
          <w:rFonts w:ascii="Courier New" w:eastAsia="Courier New" w:hAnsi="Courier New" w:cs="Courier New"/>
          <w:bCs/>
          <w:sz w:val="24"/>
          <w:szCs w:val="24"/>
          <w:lang w:val="es-MX"/>
        </w:rPr>
        <w:t>como de los principios (artículo 3º).</w:t>
      </w:r>
    </w:p>
    <w:p w14:paraId="076AAA15" w14:textId="77777777" w:rsidR="00EC4580" w:rsidRPr="009F56C2" w:rsidRDefault="00EC4580" w:rsidP="00523E2F">
      <w:pPr>
        <w:tabs>
          <w:tab w:val="left" w:pos="2268"/>
        </w:tabs>
        <w:spacing w:line="276" w:lineRule="auto"/>
        <w:ind w:left="2835" w:firstLine="709"/>
        <w:jc w:val="both"/>
        <w:rPr>
          <w:rFonts w:ascii="Courier New" w:eastAsia="Courier New" w:hAnsi="Courier New" w:cs="Courier New"/>
          <w:bCs/>
          <w:sz w:val="24"/>
          <w:szCs w:val="24"/>
          <w:lang w:val="es-MX"/>
        </w:rPr>
      </w:pPr>
    </w:p>
    <w:p w14:paraId="3D4BD51B" w14:textId="15579006" w:rsidR="00A5563E" w:rsidRPr="009F56C2" w:rsidRDefault="002945BB" w:rsidP="00523E2F">
      <w:pPr>
        <w:tabs>
          <w:tab w:val="left" w:pos="2268"/>
        </w:tabs>
        <w:spacing w:line="276" w:lineRule="auto"/>
        <w:ind w:left="2835" w:firstLine="709"/>
        <w:jc w:val="both"/>
        <w:rPr>
          <w:rFonts w:ascii="Courier New" w:eastAsia="Courier New" w:hAnsi="Courier New" w:cs="Courier New"/>
          <w:bCs/>
          <w:sz w:val="24"/>
          <w:szCs w:val="24"/>
          <w:lang w:val="es-MX"/>
        </w:rPr>
      </w:pPr>
      <w:r w:rsidRPr="009F56C2">
        <w:rPr>
          <w:rFonts w:ascii="Courier New" w:eastAsia="Courier New" w:hAnsi="Courier New" w:cs="Courier New"/>
          <w:bCs/>
          <w:sz w:val="24"/>
          <w:szCs w:val="24"/>
          <w:lang w:val="es-MX"/>
        </w:rPr>
        <w:t>Se</w:t>
      </w:r>
      <w:r w:rsidR="00193F69" w:rsidRPr="009F56C2">
        <w:rPr>
          <w:rFonts w:ascii="Courier New" w:eastAsia="Courier New" w:hAnsi="Courier New" w:cs="Courier New"/>
          <w:sz w:val="24"/>
          <w:szCs w:val="24"/>
        </w:rPr>
        <w:t xml:space="preserve"> ha revisado también la experiencia comparada en materia</w:t>
      </w:r>
      <w:r w:rsidR="00EC4580" w:rsidRPr="009F56C2">
        <w:rPr>
          <w:rFonts w:ascii="Courier New" w:eastAsia="Courier New" w:hAnsi="Courier New" w:cs="Courier New"/>
          <w:sz w:val="24"/>
          <w:szCs w:val="24"/>
        </w:rPr>
        <w:t xml:space="preserve"> de uso de la fuerza</w:t>
      </w:r>
      <w:r w:rsidRPr="009F56C2">
        <w:rPr>
          <w:rFonts w:ascii="Courier New" w:eastAsia="Courier New" w:hAnsi="Courier New" w:cs="Courier New"/>
          <w:sz w:val="24"/>
          <w:szCs w:val="24"/>
        </w:rPr>
        <w:t>. E</w:t>
      </w:r>
      <w:r w:rsidR="00193F69" w:rsidRPr="009F56C2">
        <w:rPr>
          <w:rFonts w:ascii="Courier New" w:eastAsia="Courier New" w:hAnsi="Courier New" w:cs="Courier New"/>
          <w:sz w:val="24"/>
          <w:szCs w:val="24"/>
        </w:rPr>
        <w:t xml:space="preserve">ntre otras, la </w:t>
      </w:r>
      <w:r w:rsidRPr="009F56C2">
        <w:rPr>
          <w:rFonts w:ascii="Courier New" w:eastAsia="Courier New" w:hAnsi="Courier New" w:cs="Courier New"/>
          <w:sz w:val="24"/>
          <w:szCs w:val="24"/>
        </w:rPr>
        <w:t xml:space="preserve">regulación </w:t>
      </w:r>
      <w:r w:rsidR="00193F69" w:rsidRPr="009F56C2">
        <w:rPr>
          <w:rFonts w:ascii="Courier New" w:eastAsia="Courier New" w:hAnsi="Courier New" w:cs="Courier New"/>
          <w:sz w:val="24"/>
          <w:szCs w:val="24"/>
        </w:rPr>
        <w:t>de Alemania, España, Uruguay, México, Francia y el Reino Unido.</w:t>
      </w:r>
      <w:r w:rsidR="00EC4580" w:rsidRPr="009F56C2">
        <w:rPr>
          <w:rFonts w:ascii="Courier New" w:eastAsia="Courier New" w:hAnsi="Courier New" w:cs="Courier New"/>
          <w:sz w:val="24"/>
          <w:szCs w:val="24"/>
        </w:rPr>
        <w:t xml:space="preserve"> Muchos de los principios y normas aquí recogidos están también presentes en las regulaciones domésticas de cada uno de esos países. </w:t>
      </w:r>
    </w:p>
    <w:p w14:paraId="7820D659" w14:textId="77777777" w:rsidR="00A5563E" w:rsidRPr="009F56C2" w:rsidRDefault="00A5563E" w:rsidP="00523E2F">
      <w:pPr>
        <w:tabs>
          <w:tab w:val="left" w:pos="2268"/>
        </w:tabs>
        <w:spacing w:line="276" w:lineRule="auto"/>
        <w:ind w:left="2835" w:firstLine="709"/>
        <w:jc w:val="both"/>
        <w:rPr>
          <w:rFonts w:ascii="Courier New" w:eastAsia="Courier New" w:hAnsi="Courier New" w:cs="Courier New"/>
          <w:sz w:val="24"/>
          <w:szCs w:val="24"/>
        </w:rPr>
      </w:pPr>
    </w:p>
    <w:p w14:paraId="48D6459D" w14:textId="325C7B6E" w:rsidR="00193F69" w:rsidRDefault="002945BB"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Por último, c</w:t>
      </w:r>
      <w:r w:rsidR="00EC4580" w:rsidRPr="009F56C2">
        <w:rPr>
          <w:rFonts w:ascii="Courier New" w:eastAsia="Courier New" w:hAnsi="Courier New" w:cs="Courier New"/>
          <w:sz w:val="24"/>
          <w:szCs w:val="24"/>
        </w:rPr>
        <w:t>abe mencionar</w:t>
      </w:r>
      <w:r w:rsidR="00193F69" w:rsidRPr="009F56C2">
        <w:rPr>
          <w:rFonts w:ascii="Courier New" w:eastAsia="Courier New" w:hAnsi="Courier New" w:cs="Courier New"/>
          <w:sz w:val="24"/>
          <w:szCs w:val="24"/>
        </w:rPr>
        <w:t xml:space="preserve"> </w:t>
      </w:r>
      <w:r w:rsidR="00EC4580" w:rsidRPr="009F56C2">
        <w:rPr>
          <w:rFonts w:ascii="Courier New" w:eastAsia="Courier New" w:hAnsi="Courier New" w:cs="Courier New"/>
          <w:sz w:val="24"/>
          <w:szCs w:val="24"/>
        </w:rPr>
        <w:t xml:space="preserve">que </w:t>
      </w:r>
      <w:r w:rsidR="00193F69" w:rsidRPr="009F56C2">
        <w:rPr>
          <w:rFonts w:ascii="Courier New" w:eastAsia="Courier New" w:hAnsi="Courier New" w:cs="Courier New"/>
          <w:sz w:val="24"/>
          <w:szCs w:val="24"/>
        </w:rPr>
        <w:t>se han tenido a la vista distintas mociones parlamentarias en trámite</w:t>
      </w:r>
      <w:r w:rsidR="00EC4580" w:rsidRPr="009F56C2">
        <w:rPr>
          <w:rFonts w:ascii="Courier New" w:eastAsia="Courier New" w:hAnsi="Courier New" w:cs="Courier New"/>
          <w:sz w:val="24"/>
          <w:szCs w:val="24"/>
        </w:rPr>
        <w:t xml:space="preserve"> sobre estas materias. A</w:t>
      </w:r>
      <w:r w:rsidR="00193F69" w:rsidRPr="009F56C2">
        <w:rPr>
          <w:rFonts w:ascii="Courier New" w:eastAsia="Courier New" w:hAnsi="Courier New" w:cs="Courier New"/>
          <w:sz w:val="24"/>
          <w:szCs w:val="24"/>
        </w:rPr>
        <w:t xml:space="preserve"> saber, el boletín 15</w:t>
      </w:r>
      <w:r w:rsidR="00EC4580" w:rsidRPr="009F56C2">
        <w:rPr>
          <w:rFonts w:ascii="Courier New" w:eastAsia="Courier New" w:hAnsi="Courier New" w:cs="Courier New"/>
          <w:sz w:val="24"/>
          <w:szCs w:val="24"/>
        </w:rPr>
        <w:t>.</w:t>
      </w:r>
      <w:r w:rsidR="00193F69" w:rsidRPr="009F56C2">
        <w:rPr>
          <w:rFonts w:ascii="Courier New" w:eastAsia="Courier New" w:hAnsi="Courier New" w:cs="Courier New"/>
          <w:sz w:val="24"/>
          <w:szCs w:val="24"/>
        </w:rPr>
        <w:t>494-02 de los diputados Diputados Kaiser, Oyarzo, Becker, Moreira, Ulloa, Lilayu, Naveillán; el boletín 14</w:t>
      </w:r>
      <w:r w:rsidR="00EC4580" w:rsidRPr="009F56C2">
        <w:rPr>
          <w:rFonts w:ascii="Courier New" w:eastAsia="Courier New" w:hAnsi="Courier New" w:cs="Courier New"/>
          <w:sz w:val="24"/>
          <w:szCs w:val="24"/>
        </w:rPr>
        <w:t>.</w:t>
      </w:r>
      <w:r w:rsidR="00193F69" w:rsidRPr="009F56C2">
        <w:rPr>
          <w:rFonts w:ascii="Courier New" w:eastAsia="Courier New" w:hAnsi="Courier New" w:cs="Courier New"/>
          <w:sz w:val="24"/>
          <w:szCs w:val="24"/>
        </w:rPr>
        <w:t>692-25 de los Diputados Urrutia, Bobadilla, Moreira, Alessandri, Torrealba y Fuenzalida; el boletín 14</w:t>
      </w:r>
      <w:r w:rsidR="00EC4580" w:rsidRPr="009F56C2">
        <w:rPr>
          <w:rFonts w:ascii="Courier New" w:eastAsia="Courier New" w:hAnsi="Courier New" w:cs="Courier New"/>
          <w:sz w:val="24"/>
          <w:szCs w:val="24"/>
        </w:rPr>
        <w:t>.</w:t>
      </w:r>
      <w:r w:rsidR="00193F69" w:rsidRPr="009F56C2">
        <w:rPr>
          <w:rFonts w:ascii="Courier New" w:eastAsia="Courier New" w:hAnsi="Courier New" w:cs="Courier New"/>
          <w:sz w:val="24"/>
          <w:szCs w:val="24"/>
        </w:rPr>
        <w:t>033-17, de los Diputados Brito, Crispi, Jackson, Orsini y Pérez; y el boletín 13.833-07 de los senadores/as Navarro, Provoste, Bianchi, Huenchumilla y Quintana.</w:t>
      </w:r>
    </w:p>
    <w:p w14:paraId="0ADCF7CD" w14:textId="77777777" w:rsidR="00A5563E" w:rsidRPr="009F56C2" w:rsidRDefault="00494C12" w:rsidP="00523E2F">
      <w:pPr>
        <w:pStyle w:val="Ttulo1"/>
      </w:pPr>
      <w:r w:rsidRPr="009F56C2">
        <w:t>CONTENIDOS</w:t>
      </w:r>
    </w:p>
    <w:p w14:paraId="1F1C6C67" w14:textId="6EFE28C3" w:rsidR="006020B2" w:rsidRPr="009F56C2" w:rsidRDefault="000632EE"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 xml:space="preserve">El presente proyecto de ley consta de </w:t>
      </w:r>
      <w:r w:rsidR="006020B2" w:rsidRPr="009F56C2">
        <w:rPr>
          <w:rFonts w:ascii="Courier New" w:eastAsia="Courier New" w:hAnsi="Courier New" w:cs="Courier New"/>
          <w:sz w:val="24"/>
          <w:szCs w:val="24"/>
        </w:rPr>
        <w:t>19</w:t>
      </w:r>
      <w:r w:rsidRPr="009F56C2">
        <w:rPr>
          <w:rFonts w:ascii="Courier New" w:eastAsia="Courier New" w:hAnsi="Courier New" w:cs="Courier New"/>
          <w:sz w:val="24"/>
          <w:szCs w:val="24"/>
        </w:rPr>
        <w:t xml:space="preserve"> artículos</w:t>
      </w:r>
      <w:r w:rsidR="006020B2" w:rsidRPr="009F56C2">
        <w:rPr>
          <w:rFonts w:ascii="Courier New" w:eastAsia="Courier New" w:hAnsi="Courier New" w:cs="Courier New"/>
          <w:sz w:val="24"/>
          <w:szCs w:val="24"/>
        </w:rPr>
        <w:t xml:space="preserve"> y una disposición transitoria</w:t>
      </w:r>
      <w:r w:rsidRPr="009F56C2">
        <w:rPr>
          <w:rFonts w:ascii="Courier New" w:eastAsia="Courier New" w:hAnsi="Courier New" w:cs="Courier New"/>
          <w:sz w:val="24"/>
          <w:szCs w:val="24"/>
        </w:rPr>
        <w:t xml:space="preserve">, estructurados en cuatro títulos </w:t>
      </w:r>
      <w:r w:rsidR="006020B2" w:rsidRPr="009F56C2">
        <w:rPr>
          <w:rFonts w:ascii="Courier New" w:eastAsia="Courier New" w:hAnsi="Courier New" w:cs="Courier New"/>
          <w:sz w:val="24"/>
          <w:szCs w:val="24"/>
        </w:rPr>
        <w:t xml:space="preserve">(“Título I: Disposiciones generales”; “Título II: Reglas del Uso de la Fuerza”; “Título III: Del uso de la fuerza por las Fuerzas Armadas en determinadas circunstancias establecidas en la Constitución y la ley”; y, “Disposiciones </w:t>
      </w:r>
      <w:r w:rsidR="006020B2" w:rsidRPr="009F56C2">
        <w:rPr>
          <w:rFonts w:ascii="Courier New" w:eastAsia="Courier New" w:hAnsi="Courier New" w:cs="Courier New"/>
          <w:sz w:val="24"/>
          <w:szCs w:val="24"/>
        </w:rPr>
        <w:lastRenderedPageBreak/>
        <w:t xml:space="preserve">transitorias”). </w:t>
      </w:r>
      <w:r w:rsidR="00F724ED" w:rsidRPr="009F56C2">
        <w:rPr>
          <w:rFonts w:ascii="Courier New" w:eastAsia="Courier New" w:hAnsi="Courier New" w:cs="Courier New"/>
          <w:sz w:val="24"/>
          <w:szCs w:val="24"/>
        </w:rPr>
        <w:t>Con ello se</w:t>
      </w:r>
      <w:r w:rsidR="006020B2" w:rsidRPr="009F56C2">
        <w:rPr>
          <w:rFonts w:ascii="Courier New" w:eastAsia="Courier New" w:hAnsi="Courier New" w:cs="Courier New"/>
          <w:sz w:val="24"/>
          <w:szCs w:val="24"/>
        </w:rPr>
        <w:t xml:space="preserve"> </w:t>
      </w:r>
      <w:r w:rsidRPr="009F56C2">
        <w:rPr>
          <w:rFonts w:ascii="Courier New" w:eastAsia="Courier New" w:hAnsi="Courier New" w:cs="Courier New"/>
          <w:sz w:val="24"/>
          <w:szCs w:val="24"/>
        </w:rPr>
        <w:t>establec</w:t>
      </w:r>
      <w:r w:rsidR="006020B2" w:rsidRPr="009F56C2">
        <w:rPr>
          <w:rFonts w:ascii="Courier New" w:eastAsia="Courier New" w:hAnsi="Courier New" w:cs="Courier New"/>
          <w:sz w:val="24"/>
          <w:szCs w:val="24"/>
        </w:rPr>
        <w:t>en</w:t>
      </w:r>
      <w:r w:rsidRPr="009F56C2">
        <w:rPr>
          <w:rFonts w:ascii="Courier New" w:eastAsia="Courier New" w:hAnsi="Courier New" w:cs="Courier New"/>
          <w:sz w:val="24"/>
          <w:szCs w:val="24"/>
        </w:rPr>
        <w:t xml:space="preserve"> normas generales sobre el uso de la fuerza </w:t>
      </w:r>
      <w:r w:rsidR="006020B2" w:rsidRPr="009F56C2">
        <w:rPr>
          <w:rFonts w:ascii="Courier New" w:eastAsia="Courier New" w:hAnsi="Courier New" w:cs="Courier New"/>
          <w:sz w:val="24"/>
          <w:szCs w:val="24"/>
        </w:rPr>
        <w:t>para el personal de las Fuerzas de Orden y Seguridad P</w:t>
      </w:r>
      <w:r w:rsidRPr="009F56C2">
        <w:rPr>
          <w:rFonts w:ascii="Courier New" w:eastAsia="Courier New" w:hAnsi="Courier New" w:cs="Courier New"/>
          <w:sz w:val="24"/>
          <w:szCs w:val="24"/>
        </w:rPr>
        <w:t xml:space="preserve">ública y de las </w:t>
      </w:r>
      <w:r w:rsidR="006020B2" w:rsidRPr="009F56C2">
        <w:rPr>
          <w:rFonts w:ascii="Courier New" w:eastAsia="Courier New" w:hAnsi="Courier New" w:cs="Courier New"/>
          <w:sz w:val="24"/>
          <w:szCs w:val="24"/>
        </w:rPr>
        <w:t>Fuerzas A</w:t>
      </w:r>
      <w:r w:rsidRPr="009F56C2">
        <w:rPr>
          <w:rFonts w:ascii="Courier New" w:eastAsia="Courier New" w:hAnsi="Courier New" w:cs="Courier New"/>
          <w:sz w:val="24"/>
          <w:szCs w:val="24"/>
        </w:rPr>
        <w:t>rmadas en las circunstancias que se señala</w:t>
      </w:r>
      <w:r w:rsidR="006020B2" w:rsidRPr="009F56C2">
        <w:rPr>
          <w:rFonts w:ascii="Courier New" w:eastAsia="Courier New" w:hAnsi="Courier New" w:cs="Courier New"/>
          <w:sz w:val="24"/>
          <w:szCs w:val="24"/>
        </w:rPr>
        <w:t>.</w:t>
      </w:r>
    </w:p>
    <w:p w14:paraId="214C08AA" w14:textId="77777777" w:rsidR="006020B2" w:rsidRPr="009F56C2" w:rsidRDefault="006020B2" w:rsidP="009F56C2">
      <w:pPr>
        <w:tabs>
          <w:tab w:val="left" w:pos="2268"/>
        </w:tabs>
        <w:spacing w:line="276" w:lineRule="auto"/>
        <w:ind w:left="2835" w:firstLine="851"/>
        <w:jc w:val="both"/>
        <w:rPr>
          <w:rFonts w:ascii="Courier New" w:eastAsia="Courier New" w:hAnsi="Courier New" w:cs="Courier New"/>
          <w:sz w:val="24"/>
          <w:szCs w:val="24"/>
        </w:rPr>
      </w:pPr>
    </w:p>
    <w:p w14:paraId="2C1699B9" w14:textId="19A8421D" w:rsidR="002945BB" w:rsidRPr="009F56C2" w:rsidRDefault="006020B2"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El proyecto contempla, en su artículo 3°</w:t>
      </w:r>
      <w:r w:rsidR="00F724ED" w:rsidRPr="009F56C2">
        <w:rPr>
          <w:rFonts w:ascii="Courier New" w:eastAsia="Courier New" w:hAnsi="Courier New" w:cs="Courier New"/>
          <w:sz w:val="24"/>
          <w:szCs w:val="24"/>
        </w:rPr>
        <w:t xml:space="preserve">, </w:t>
      </w:r>
      <w:r w:rsidR="002945BB" w:rsidRPr="009F56C2">
        <w:rPr>
          <w:rFonts w:ascii="Courier New" w:eastAsia="Courier New" w:hAnsi="Courier New" w:cs="Courier New"/>
          <w:sz w:val="24"/>
          <w:szCs w:val="24"/>
        </w:rPr>
        <w:t>los Principios</w:t>
      </w:r>
      <w:r w:rsidR="00F724ED" w:rsidRPr="009F56C2">
        <w:rPr>
          <w:rFonts w:ascii="Courier New" w:eastAsia="Courier New" w:hAnsi="Courier New" w:cs="Courier New"/>
          <w:sz w:val="24"/>
          <w:szCs w:val="24"/>
        </w:rPr>
        <w:t xml:space="preserve"> que </w:t>
      </w:r>
      <w:r w:rsidR="00F724ED" w:rsidRPr="009F56C2">
        <w:rPr>
          <w:rFonts w:ascii="Courier New" w:eastAsia="Courier New" w:hAnsi="Courier New" w:cs="Courier New"/>
          <w:sz w:val="24"/>
          <w:szCs w:val="24"/>
          <w:lang w:val="es-CL"/>
        </w:rPr>
        <w:t>deberá</w:t>
      </w:r>
      <w:r w:rsidR="00434486" w:rsidRPr="009F56C2">
        <w:rPr>
          <w:rFonts w:ascii="Courier New" w:eastAsia="Courier New" w:hAnsi="Courier New" w:cs="Courier New"/>
          <w:sz w:val="24"/>
          <w:szCs w:val="24"/>
          <w:lang w:val="es-CL"/>
        </w:rPr>
        <w:t>n</w:t>
      </w:r>
      <w:r w:rsidR="00F724ED" w:rsidRPr="009F56C2">
        <w:rPr>
          <w:rFonts w:ascii="Courier New" w:eastAsia="Courier New" w:hAnsi="Courier New" w:cs="Courier New"/>
          <w:sz w:val="24"/>
          <w:szCs w:val="24"/>
          <w:lang w:val="es-CL"/>
        </w:rPr>
        <w:t xml:space="preserve"> guiar </w:t>
      </w:r>
      <w:r w:rsidR="00434486" w:rsidRPr="009F56C2">
        <w:rPr>
          <w:rFonts w:ascii="Courier New" w:eastAsia="Courier New" w:hAnsi="Courier New" w:cs="Courier New"/>
          <w:sz w:val="24"/>
          <w:szCs w:val="24"/>
          <w:lang w:val="es-CL"/>
        </w:rPr>
        <w:t>la</w:t>
      </w:r>
      <w:r w:rsidR="00F724ED" w:rsidRPr="009F56C2">
        <w:rPr>
          <w:rFonts w:ascii="Courier New" w:eastAsia="Courier New" w:hAnsi="Courier New" w:cs="Courier New"/>
          <w:sz w:val="24"/>
          <w:szCs w:val="24"/>
          <w:lang w:val="es-CL"/>
        </w:rPr>
        <w:t xml:space="preserve"> actuación </w:t>
      </w:r>
      <w:r w:rsidR="00434486" w:rsidRPr="009F56C2">
        <w:rPr>
          <w:rFonts w:ascii="Courier New" w:eastAsia="Courier New" w:hAnsi="Courier New" w:cs="Courier New"/>
          <w:sz w:val="24"/>
          <w:szCs w:val="24"/>
          <w:lang w:val="es-CL"/>
        </w:rPr>
        <w:t xml:space="preserve">del personal de las Fuerzas de Orden </w:t>
      </w:r>
      <w:r w:rsidR="002945BB" w:rsidRPr="009F56C2">
        <w:rPr>
          <w:rFonts w:ascii="Courier New" w:eastAsia="Courier New" w:hAnsi="Courier New" w:cs="Courier New"/>
          <w:sz w:val="24"/>
          <w:szCs w:val="24"/>
          <w:lang w:val="es-CL"/>
        </w:rPr>
        <w:t xml:space="preserve">y Seguridad Pública </w:t>
      </w:r>
      <w:r w:rsidR="00F724ED" w:rsidRPr="009F56C2">
        <w:rPr>
          <w:rFonts w:ascii="Courier New" w:eastAsia="Courier New" w:hAnsi="Courier New" w:cs="Courier New"/>
          <w:sz w:val="24"/>
          <w:szCs w:val="24"/>
          <w:lang w:val="es-CL"/>
        </w:rPr>
        <w:t>en el uso de la fuerza</w:t>
      </w:r>
      <w:r w:rsidR="00D506C2" w:rsidRPr="009F56C2">
        <w:rPr>
          <w:rFonts w:ascii="Courier New" w:eastAsia="Courier New" w:hAnsi="Courier New" w:cs="Courier New"/>
          <w:sz w:val="24"/>
          <w:szCs w:val="24"/>
          <w:lang w:val="es-CL"/>
        </w:rPr>
        <w:t>. Estos son</w:t>
      </w:r>
      <w:r w:rsidR="00D506C2" w:rsidRPr="009F56C2">
        <w:rPr>
          <w:rFonts w:ascii="Courier New" w:eastAsia="Courier New" w:hAnsi="Courier New" w:cs="Courier New"/>
          <w:sz w:val="24"/>
          <w:szCs w:val="24"/>
        </w:rPr>
        <w:t xml:space="preserve">: a) Principio de legalidad; b) </w:t>
      </w:r>
      <w:r w:rsidRPr="009F56C2">
        <w:rPr>
          <w:rFonts w:ascii="Courier New" w:eastAsia="Courier New" w:hAnsi="Courier New" w:cs="Courier New"/>
          <w:sz w:val="24"/>
          <w:szCs w:val="24"/>
        </w:rPr>
        <w:t>Principio de necesidad</w:t>
      </w:r>
      <w:r w:rsidR="00D506C2" w:rsidRPr="009F56C2">
        <w:rPr>
          <w:rFonts w:ascii="Courier New" w:eastAsia="Courier New" w:hAnsi="Courier New" w:cs="Courier New"/>
          <w:sz w:val="24"/>
          <w:szCs w:val="24"/>
        </w:rPr>
        <w:t xml:space="preserve">; c) </w:t>
      </w:r>
      <w:r w:rsidRPr="009F56C2">
        <w:rPr>
          <w:rFonts w:ascii="Courier New" w:eastAsia="Courier New" w:hAnsi="Courier New" w:cs="Courier New"/>
          <w:sz w:val="24"/>
          <w:szCs w:val="24"/>
        </w:rPr>
        <w:t>Principio de proporcionalidad</w:t>
      </w:r>
      <w:r w:rsidR="00D506C2" w:rsidRPr="009F56C2">
        <w:rPr>
          <w:rFonts w:ascii="Courier New" w:eastAsia="Courier New" w:hAnsi="Courier New" w:cs="Courier New"/>
          <w:sz w:val="24"/>
          <w:szCs w:val="24"/>
        </w:rPr>
        <w:t xml:space="preserve">; d) </w:t>
      </w:r>
      <w:r w:rsidRPr="009F56C2">
        <w:rPr>
          <w:rFonts w:ascii="Courier New" w:eastAsia="Courier New" w:hAnsi="Courier New" w:cs="Courier New"/>
          <w:sz w:val="24"/>
          <w:szCs w:val="24"/>
        </w:rPr>
        <w:t>Principio de responsabilidad</w:t>
      </w:r>
      <w:r w:rsidR="00D506C2" w:rsidRPr="009F56C2">
        <w:rPr>
          <w:rFonts w:ascii="Courier New" w:eastAsia="Courier New" w:hAnsi="Courier New" w:cs="Courier New"/>
          <w:sz w:val="24"/>
          <w:szCs w:val="24"/>
        </w:rPr>
        <w:t xml:space="preserve">; y, e) </w:t>
      </w:r>
      <w:r w:rsidRPr="009F56C2">
        <w:rPr>
          <w:rFonts w:ascii="Courier New" w:eastAsia="Courier New" w:hAnsi="Courier New" w:cs="Courier New"/>
          <w:sz w:val="24"/>
          <w:szCs w:val="24"/>
        </w:rPr>
        <w:t>Principio de racionalidad</w:t>
      </w:r>
      <w:r w:rsidR="00D506C2" w:rsidRPr="009F56C2">
        <w:rPr>
          <w:rFonts w:ascii="Courier New" w:eastAsia="Courier New" w:hAnsi="Courier New" w:cs="Courier New"/>
          <w:sz w:val="24"/>
          <w:szCs w:val="24"/>
        </w:rPr>
        <w:t xml:space="preserve">. </w:t>
      </w:r>
    </w:p>
    <w:p w14:paraId="6F93C596" w14:textId="77777777" w:rsidR="002945BB" w:rsidRPr="009F56C2" w:rsidRDefault="002945BB" w:rsidP="00523E2F">
      <w:pPr>
        <w:tabs>
          <w:tab w:val="left" w:pos="2268"/>
        </w:tabs>
        <w:spacing w:line="276" w:lineRule="auto"/>
        <w:ind w:left="2835" w:firstLine="709"/>
        <w:jc w:val="both"/>
        <w:rPr>
          <w:rFonts w:ascii="Courier New" w:eastAsia="Courier New" w:hAnsi="Courier New" w:cs="Courier New"/>
          <w:sz w:val="24"/>
          <w:szCs w:val="24"/>
        </w:rPr>
      </w:pPr>
    </w:p>
    <w:p w14:paraId="6A6A7318" w14:textId="0AF0B724" w:rsidR="00D506C2" w:rsidRPr="009F56C2" w:rsidRDefault="00D506C2" w:rsidP="00523E2F">
      <w:pPr>
        <w:tabs>
          <w:tab w:val="left" w:pos="2268"/>
        </w:tabs>
        <w:spacing w:line="276" w:lineRule="auto"/>
        <w:ind w:left="2835" w:firstLine="709"/>
        <w:jc w:val="both"/>
        <w:rPr>
          <w:rFonts w:ascii="Courier New" w:eastAsia="Courier New" w:hAnsi="Courier New" w:cs="Courier New"/>
          <w:b/>
          <w:sz w:val="24"/>
          <w:szCs w:val="24"/>
        </w:rPr>
      </w:pPr>
      <w:r w:rsidRPr="009F56C2">
        <w:rPr>
          <w:rFonts w:ascii="Courier New" w:eastAsia="Courier New" w:hAnsi="Courier New" w:cs="Courier New"/>
          <w:sz w:val="24"/>
          <w:szCs w:val="24"/>
        </w:rPr>
        <w:t>Se establece a su vez que</w:t>
      </w:r>
      <w:r w:rsidR="006020B2" w:rsidRPr="009F56C2">
        <w:rPr>
          <w:rFonts w:ascii="Courier New" w:eastAsia="Courier New" w:hAnsi="Courier New" w:cs="Courier New"/>
          <w:sz w:val="24"/>
          <w:szCs w:val="24"/>
        </w:rPr>
        <w:t xml:space="preserve"> el personal de las Fuerzas de Orden y Seguridad Pública</w:t>
      </w:r>
      <w:r w:rsidR="003A2627" w:rsidRPr="009F56C2">
        <w:rPr>
          <w:rFonts w:ascii="Courier New" w:eastAsia="Courier New" w:hAnsi="Courier New" w:cs="Courier New"/>
          <w:sz w:val="24"/>
          <w:szCs w:val="24"/>
        </w:rPr>
        <w:t xml:space="preserve"> y de las Fuerzas Armadas, en su caso,</w:t>
      </w:r>
      <w:r w:rsidR="006020B2" w:rsidRPr="009F56C2">
        <w:rPr>
          <w:rFonts w:ascii="Courier New" w:eastAsia="Courier New" w:hAnsi="Courier New" w:cs="Courier New"/>
          <w:sz w:val="24"/>
          <w:szCs w:val="24"/>
        </w:rPr>
        <w:t xml:space="preserve"> deberá contar con formación y capacitaciones adecuadas para hacer uso de la fuerza en estricto cumplimiento de estos principios.</w:t>
      </w:r>
      <w:r w:rsidR="006020B2" w:rsidRPr="009F56C2">
        <w:rPr>
          <w:rFonts w:ascii="Courier New" w:eastAsia="Courier New" w:hAnsi="Courier New" w:cs="Courier New"/>
          <w:b/>
          <w:sz w:val="24"/>
          <w:szCs w:val="24"/>
        </w:rPr>
        <w:t xml:space="preserve"> </w:t>
      </w:r>
    </w:p>
    <w:p w14:paraId="56F26189" w14:textId="77777777" w:rsidR="00D506C2" w:rsidRPr="009F56C2" w:rsidRDefault="00D506C2" w:rsidP="00523E2F">
      <w:pPr>
        <w:tabs>
          <w:tab w:val="left" w:pos="2268"/>
        </w:tabs>
        <w:spacing w:line="276" w:lineRule="auto"/>
        <w:ind w:left="2835" w:firstLine="709"/>
        <w:jc w:val="both"/>
        <w:rPr>
          <w:rFonts w:ascii="Courier New" w:eastAsia="Courier New" w:hAnsi="Courier New" w:cs="Courier New"/>
          <w:b/>
          <w:sz w:val="24"/>
          <w:szCs w:val="24"/>
        </w:rPr>
      </w:pPr>
    </w:p>
    <w:p w14:paraId="1F1925C5" w14:textId="4B6AFB96" w:rsidR="006020B2" w:rsidRPr="009F56C2" w:rsidRDefault="006020B2"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 xml:space="preserve">Asimismo, </w:t>
      </w:r>
      <w:r w:rsidR="00D506C2" w:rsidRPr="009F56C2">
        <w:rPr>
          <w:rFonts w:ascii="Courier New" w:eastAsia="Courier New" w:hAnsi="Courier New" w:cs="Courier New"/>
          <w:sz w:val="24"/>
          <w:szCs w:val="24"/>
        </w:rPr>
        <w:t>se establece que el</w:t>
      </w:r>
      <w:r w:rsidRPr="009F56C2">
        <w:rPr>
          <w:rFonts w:ascii="Courier New" w:eastAsia="Courier New" w:hAnsi="Courier New" w:cs="Courier New"/>
          <w:sz w:val="24"/>
          <w:szCs w:val="24"/>
        </w:rPr>
        <w:t xml:space="preserve"> personal </w:t>
      </w:r>
      <w:r w:rsidR="003A0F85" w:rsidRPr="009F56C2">
        <w:rPr>
          <w:rFonts w:ascii="Courier New" w:eastAsia="Courier New" w:hAnsi="Courier New" w:cs="Courier New"/>
          <w:sz w:val="24"/>
          <w:szCs w:val="24"/>
        </w:rPr>
        <w:t xml:space="preserve">debe contar con </w:t>
      </w:r>
      <w:r w:rsidRPr="009F56C2">
        <w:rPr>
          <w:rFonts w:ascii="Courier New" w:eastAsia="Courier New" w:hAnsi="Courier New" w:cs="Courier New"/>
          <w:sz w:val="24"/>
          <w:szCs w:val="24"/>
        </w:rPr>
        <w:t>el equipamiento adecuado para proteger su vida e integridad física o la de terceros, de conformidad con las funciones que desempeñen.</w:t>
      </w:r>
    </w:p>
    <w:p w14:paraId="22CAB549" w14:textId="77777777" w:rsidR="006020B2" w:rsidRPr="009F56C2" w:rsidRDefault="006020B2" w:rsidP="00523E2F">
      <w:pPr>
        <w:tabs>
          <w:tab w:val="left" w:pos="2268"/>
        </w:tabs>
        <w:spacing w:line="276" w:lineRule="auto"/>
        <w:ind w:left="2835" w:firstLine="709"/>
        <w:jc w:val="both"/>
        <w:rPr>
          <w:rFonts w:ascii="Courier New" w:eastAsia="Courier New" w:hAnsi="Courier New" w:cs="Courier New"/>
          <w:sz w:val="24"/>
          <w:szCs w:val="24"/>
        </w:rPr>
      </w:pPr>
    </w:p>
    <w:p w14:paraId="55996645" w14:textId="7389EF10" w:rsidR="006020B2" w:rsidRDefault="002945BB"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 xml:space="preserve">El Título II, sobre </w:t>
      </w:r>
      <w:r w:rsidR="006020B2" w:rsidRPr="009F56C2">
        <w:rPr>
          <w:rFonts w:ascii="Courier New" w:eastAsia="Courier New" w:hAnsi="Courier New" w:cs="Courier New"/>
          <w:sz w:val="24"/>
          <w:szCs w:val="24"/>
        </w:rPr>
        <w:t>Reglas del Uso de la Fuerza establece</w:t>
      </w:r>
      <w:r w:rsidRPr="009F56C2">
        <w:rPr>
          <w:rFonts w:ascii="Courier New" w:eastAsia="Courier New" w:hAnsi="Courier New" w:cs="Courier New"/>
          <w:sz w:val="24"/>
          <w:szCs w:val="24"/>
        </w:rPr>
        <w:t>:</w:t>
      </w:r>
      <w:r w:rsidR="006020B2" w:rsidRPr="009F56C2">
        <w:rPr>
          <w:rFonts w:ascii="Courier New" w:eastAsia="Courier New" w:hAnsi="Courier New" w:cs="Courier New"/>
          <w:sz w:val="24"/>
          <w:szCs w:val="24"/>
        </w:rPr>
        <w:t xml:space="preserve"> (1) Deberes; (2) Grados de resistencia o agresión; y</w:t>
      </w:r>
      <w:r w:rsidRPr="009F56C2">
        <w:rPr>
          <w:rFonts w:ascii="Courier New" w:eastAsia="Courier New" w:hAnsi="Courier New" w:cs="Courier New"/>
          <w:sz w:val="24"/>
          <w:szCs w:val="24"/>
        </w:rPr>
        <w:t>,</w:t>
      </w:r>
      <w:r w:rsidR="006020B2" w:rsidRPr="009F56C2">
        <w:rPr>
          <w:rFonts w:ascii="Courier New" w:eastAsia="Courier New" w:hAnsi="Courier New" w:cs="Courier New"/>
          <w:sz w:val="24"/>
          <w:szCs w:val="24"/>
        </w:rPr>
        <w:t xml:space="preserve"> (3) Etapas en el uso de la fuerza.</w:t>
      </w:r>
    </w:p>
    <w:p w14:paraId="0C08717B" w14:textId="6A87C98F" w:rsidR="002945BB" w:rsidRPr="009F56C2" w:rsidRDefault="002945BB" w:rsidP="00523E2F">
      <w:pPr>
        <w:pStyle w:val="Ttulo2"/>
        <w:rPr>
          <w:rFonts w:eastAsia="Courier New"/>
        </w:rPr>
      </w:pPr>
      <w:r w:rsidRPr="009F56C2">
        <w:rPr>
          <w:rFonts w:eastAsia="Courier New"/>
        </w:rPr>
        <w:t>Deberes</w:t>
      </w:r>
    </w:p>
    <w:p w14:paraId="2B87EE43" w14:textId="524450EB" w:rsidR="002945BB" w:rsidRDefault="002945BB" w:rsidP="00523E2F">
      <w:pPr>
        <w:tabs>
          <w:tab w:val="left" w:pos="2268"/>
        </w:tabs>
        <w:spacing w:line="276" w:lineRule="auto"/>
        <w:ind w:left="2835" w:firstLine="709"/>
        <w:jc w:val="both"/>
        <w:rPr>
          <w:rFonts w:ascii="Courier New" w:eastAsia="Courier New" w:hAnsi="Courier New" w:cs="Courier New"/>
          <w:sz w:val="24"/>
          <w:szCs w:val="24"/>
        </w:rPr>
      </w:pPr>
      <w:r w:rsidRPr="009F56C2">
        <w:rPr>
          <w:rFonts w:ascii="Courier New" w:eastAsia="Courier New" w:hAnsi="Courier New" w:cs="Courier New"/>
          <w:sz w:val="24"/>
          <w:szCs w:val="24"/>
        </w:rPr>
        <w:t>Respecto de los deberes, el proyecto propone que e</w:t>
      </w:r>
      <w:r w:rsidR="006020B2" w:rsidRPr="009F56C2">
        <w:rPr>
          <w:rFonts w:ascii="Courier New" w:eastAsia="Courier New" w:hAnsi="Courier New" w:cs="Courier New"/>
          <w:sz w:val="24"/>
          <w:szCs w:val="24"/>
        </w:rPr>
        <w:t>l personal de las Fuerzas de Orden y Seguridad Pública deberá cumplir con</w:t>
      </w:r>
      <w:r w:rsidRPr="009F56C2">
        <w:rPr>
          <w:rFonts w:ascii="Courier New" w:eastAsia="Courier New" w:hAnsi="Courier New" w:cs="Courier New"/>
          <w:sz w:val="24"/>
          <w:szCs w:val="24"/>
        </w:rPr>
        <w:t xml:space="preserve">: a) </w:t>
      </w:r>
      <w:r w:rsidR="006020B2" w:rsidRPr="009F56C2">
        <w:rPr>
          <w:rFonts w:ascii="Courier New" w:eastAsia="Courier New" w:hAnsi="Courier New" w:cs="Courier New"/>
          <w:sz w:val="24"/>
          <w:szCs w:val="24"/>
        </w:rPr>
        <w:t>Deber de identificación</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b)</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Deber de advertencia</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c)</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Deber de gradualidad</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d)</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Deber de reducir al mínimo daños y lesiones</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e)</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Deber de prestar auxilio en caso de uso de la fuerza</w:t>
      </w:r>
      <w:r w:rsidRPr="009F56C2">
        <w:rPr>
          <w:rFonts w:ascii="Courier New" w:eastAsia="Courier New" w:hAnsi="Courier New" w:cs="Courier New"/>
          <w:sz w:val="24"/>
          <w:szCs w:val="24"/>
        </w:rPr>
        <w:t xml:space="preserve">; y, </w:t>
      </w:r>
      <w:r w:rsidR="006020B2" w:rsidRPr="009F56C2">
        <w:rPr>
          <w:rFonts w:ascii="Courier New" w:eastAsia="Courier New" w:hAnsi="Courier New" w:cs="Courier New"/>
          <w:sz w:val="24"/>
          <w:szCs w:val="24"/>
        </w:rPr>
        <w:t>f)</w:t>
      </w:r>
      <w:r w:rsidRPr="009F56C2">
        <w:rPr>
          <w:rFonts w:ascii="Courier New" w:eastAsia="Courier New" w:hAnsi="Courier New" w:cs="Courier New"/>
          <w:sz w:val="24"/>
          <w:szCs w:val="24"/>
        </w:rPr>
        <w:t xml:space="preserve"> </w:t>
      </w:r>
      <w:r w:rsidR="006020B2" w:rsidRPr="009F56C2">
        <w:rPr>
          <w:rFonts w:ascii="Courier New" w:eastAsia="Courier New" w:hAnsi="Courier New" w:cs="Courier New"/>
          <w:sz w:val="24"/>
          <w:szCs w:val="24"/>
        </w:rPr>
        <w:t>Deber de reportar</w:t>
      </w:r>
      <w:r w:rsidRPr="009F56C2">
        <w:rPr>
          <w:rFonts w:ascii="Courier New" w:eastAsia="Courier New" w:hAnsi="Courier New" w:cs="Courier New"/>
          <w:sz w:val="24"/>
          <w:szCs w:val="24"/>
        </w:rPr>
        <w:t>.</w:t>
      </w:r>
    </w:p>
    <w:p w14:paraId="364DB320" w14:textId="77777777" w:rsidR="00305A99" w:rsidRDefault="00305A99" w:rsidP="00523E2F">
      <w:pPr>
        <w:tabs>
          <w:tab w:val="left" w:pos="2268"/>
        </w:tabs>
        <w:spacing w:line="276" w:lineRule="auto"/>
        <w:ind w:left="2835" w:firstLine="709"/>
        <w:jc w:val="both"/>
        <w:rPr>
          <w:rFonts w:ascii="Courier New" w:eastAsia="Courier New" w:hAnsi="Courier New" w:cs="Courier New"/>
          <w:sz w:val="24"/>
          <w:szCs w:val="24"/>
        </w:rPr>
      </w:pPr>
    </w:p>
    <w:p w14:paraId="1B7BEAEC" w14:textId="77777777" w:rsidR="00305A99" w:rsidRPr="009F56C2" w:rsidRDefault="00305A99" w:rsidP="00523E2F">
      <w:pPr>
        <w:tabs>
          <w:tab w:val="left" w:pos="2268"/>
        </w:tabs>
        <w:spacing w:line="276" w:lineRule="auto"/>
        <w:ind w:left="2835" w:firstLine="709"/>
        <w:jc w:val="both"/>
        <w:rPr>
          <w:rFonts w:ascii="Courier New" w:eastAsia="Courier New" w:hAnsi="Courier New" w:cs="Courier New"/>
          <w:b/>
          <w:sz w:val="24"/>
          <w:szCs w:val="24"/>
        </w:rPr>
      </w:pPr>
    </w:p>
    <w:p w14:paraId="1A57C051" w14:textId="337995A1" w:rsidR="002945BB" w:rsidRPr="009F56C2" w:rsidRDefault="006020B2" w:rsidP="00805D00">
      <w:pPr>
        <w:pStyle w:val="Ttulo2"/>
        <w:rPr>
          <w:rFonts w:eastAsia="Courier New"/>
        </w:rPr>
      </w:pPr>
      <w:r w:rsidRPr="009F56C2">
        <w:rPr>
          <w:rFonts w:eastAsia="Courier New"/>
        </w:rPr>
        <w:lastRenderedPageBreak/>
        <w:t>Grados de resistencia o agresión</w:t>
      </w:r>
    </w:p>
    <w:p w14:paraId="2140A217" w14:textId="77777777" w:rsidR="009F56C2" w:rsidRDefault="009F56C2" w:rsidP="009F56C2">
      <w:pPr>
        <w:tabs>
          <w:tab w:val="left" w:pos="2268"/>
        </w:tabs>
        <w:spacing w:line="276" w:lineRule="auto"/>
        <w:ind w:left="2835" w:firstLine="851"/>
        <w:jc w:val="both"/>
        <w:rPr>
          <w:rFonts w:ascii="Courier New" w:eastAsia="Courier New" w:hAnsi="Courier New" w:cs="Courier New"/>
          <w:bCs/>
          <w:sz w:val="24"/>
          <w:szCs w:val="24"/>
        </w:rPr>
      </w:pPr>
    </w:p>
    <w:p w14:paraId="28D69D33" w14:textId="464D5EF4" w:rsidR="006020B2" w:rsidRPr="009F56C2" w:rsidRDefault="006020B2" w:rsidP="00805D00">
      <w:pPr>
        <w:tabs>
          <w:tab w:val="left" w:pos="2268"/>
        </w:tabs>
        <w:spacing w:line="276" w:lineRule="auto"/>
        <w:ind w:left="2835" w:firstLine="709"/>
        <w:jc w:val="both"/>
        <w:rPr>
          <w:rFonts w:ascii="Courier New" w:eastAsia="Courier New" w:hAnsi="Courier New" w:cs="Courier New"/>
          <w:b/>
          <w:sz w:val="24"/>
          <w:szCs w:val="24"/>
        </w:rPr>
      </w:pPr>
      <w:r w:rsidRPr="009F56C2">
        <w:rPr>
          <w:rFonts w:ascii="Courier New" w:eastAsia="Courier New" w:hAnsi="Courier New" w:cs="Courier New"/>
          <w:bCs/>
          <w:sz w:val="24"/>
          <w:szCs w:val="24"/>
        </w:rPr>
        <w:t xml:space="preserve">El grado de resistencia o agresión al que se </w:t>
      </w:r>
      <w:r w:rsidR="007D516B" w:rsidRPr="009F56C2">
        <w:rPr>
          <w:rFonts w:ascii="Courier New" w:eastAsia="Courier New" w:hAnsi="Courier New" w:cs="Courier New"/>
          <w:bCs/>
          <w:sz w:val="24"/>
          <w:szCs w:val="24"/>
        </w:rPr>
        <w:t xml:space="preserve">pueden </w:t>
      </w:r>
      <w:r w:rsidRPr="009F56C2">
        <w:rPr>
          <w:rFonts w:ascii="Courier New" w:eastAsia="Courier New" w:hAnsi="Courier New" w:cs="Courier New"/>
          <w:bCs/>
          <w:sz w:val="24"/>
          <w:szCs w:val="24"/>
        </w:rPr>
        <w:t>enfrenta</w:t>
      </w:r>
      <w:r w:rsidR="007D516B" w:rsidRPr="009F56C2">
        <w:rPr>
          <w:rFonts w:ascii="Courier New" w:eastAsia="Courier New" w:hAnsi="Courier New" w:cs="Courier New"/>
          <w:bCs/>
          <w:sz w:val="24"/>
          <w:szCs w:val="24"/>
        </w:rPr>
        <w:t>r</w:t>
      </w:r>
      <w:r w:rsidRPr="009F56C2">
        <w:rPr>
          <w:rFonts w:ascii="Courier New" w:eastAsia="Courier New" w:hAnsi="Courier New" w:cs="Courier New"/>
          <w:bCs/>
          <w:sz w:val="24"/>
          <w:szCs w:val="24"/>
        </w:rPr>
        <w:t xml:space="preserve"> las Fuerzas de Orden y Seguridad Pública son los siguientes, los que no necesariamente son secuenciales:</w:t>
      </w:r>
      <w:r w:rsidR="002945BB"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a)</w:t>
      </w:r>
      <w:r w:rsidR="002945BB"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Cooperación</w:t>
      </w:r>
      <w:r w:rsidR="002945BB"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b)</w:t>
      </w:r>
      <w:r w:rsidR="002945BB"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Resistencia pasiva</w:t>
      </w:r>
      <w:r w:rsidR="002945BB"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c)</w:t>
      </w:r>
      <w:r w:rsidR="002945BB"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Resistencia activa</w:t>
      </w:r>
      <w:r w:rsidR="002945BB"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d)</w:t>
      </w:r>
      <w:r w:rsidRPr="009F56C2">
        <w:rPr>
          <w:rFonts w:ascii="Courier New" w:eastAsia="Courier New" w:hAnsi="Courier New" w:cs="Courier New"/>
          <w:bCs/>
          <w:sz w:val="24"/>
          <w:szCs w:val="24"/>
        </w:rPr>
        <w:tab/>
        <w:t>Agresión activa</w:t>
      </w:r>
      <w:r w:rsidR="002945BB" w:rsidRPr="009F56C2">
        <w:rPr>
          <w:rFonts w:ascii="Courier New" w:eastAsia="Courier New" w:hAnsi="Courier New" w:cs="Courier New"/>
          <w:bCs/>
          <w:sz w:val="24"/>
          <w:szCs w:val="24"/>
        </w:rPr>
        <w:t xml:space="preserve">; y, </w:t>
      </w:r>
      <w:r w:rsidRPr="009F56C2">
        <w:rPr>
          <w:rFonts w:ascii="Courier New" w:eastAsia="Courier New" w:hAnsi="Courier New" w:cs="Courier New"/>
          <w:bCs/>
          <w:sz w:val="24"/>
          <w:szCs w:val="24"/>
        </w:rPr>
        <w:t>e)</w:t>
      </w:r>
      <w:r w:rsidRPr="009F56C2">
        <w:rPr>
          <w:rFonts w:ascii="Courier New" w:eastAsia="Courier New" w:hAnsi="Courier New" w:cs="Courier New"/>
          <w:bCs/>
          <w:sz w:val="24"/>
          <w:szCs w:val="24"/>
        </w:rPr>
        <w:tab/>
        <w:t>Agresión activa potencialmente letal</w:t>
      </w:r>
      <w:r w:rsidR="002945BB" w:rsidRPr="009F56C2">
        <w:rPr>
          <w:rFonts w:ascii="Courier New" w:eastAsia="Courier New" w:hAnsi="Courier New" w:cs="Courier New"/>
          <w:bCs/>
          <w:sz w:val="24"/>
          <w:szCs w:val="24"/>
        </w:rPr>
        <w:t>.</w:t>
      </w:r>
    </w:p>
    <w:p w14:paraId="71B261D9" w14:textId="6360B30C" w:rsidR="002945BB" w:rsidRPr="009F56C2" w:rsidRDefault="006020B2" w:rsidP="00805D00">
      <w:pPr>
        <w:pStyle w:val="Ttulo2"/>
        <w:rPr>
          <w:rFonts w:eastAsia="Courier New"/>
        </w:rPr>
      </w:pPr>
      <w:r w:rsidRPr="009F56C2">
        <w:rPr>
          <w:rFonts w:eastAsia="Courier New"/>
        </w:rPr>
        <w:t xml:space="preserve">Etapas en el uso de la fuerza. </w:t>
      </w:r>
    </w:p>
    <w:p w14:paraId="37E184C0" w14:textId="77777777" w:rsidR="009F56C2" w:rsidRDefault="009F56C2" w:rsidP="009F56C2">
      <w:pPr>
        <w:tabs>
          <w:tab w:val="left" w:pos="2268"/>
        </w:tabs>
        <w:spacing w:line="276" w:lineRule="auto"/>
        <w:ind w:left="2835" w:firstLine="851"/>
        <w:jc w:val="both"/>
        <w:rPr>
          <w:rFonts w:ascii="Courier New" w:eastAsia="Courier New" w:hAnsi="Courier New" w:cs="Courier New"/>
          <w:bCs/>
          <w:sz w:val="24"/>
          <w:szCs w:val="24"/>
        </w:rPr>
      </w:pPr>
    </w:p>
    <w:p w14:paraId="2C73E392" w14:textId="23BC70DE" w:rsidR="006020B2" w:rsidRPr="00805D00" w:rsidRDefault="006020B2" w:rsidP="00805D00">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t>Las etapas del uso de la fuerza se corresponden con el grado de resistencia o agresión al que se ven enfrentadas las Fuerzas de Orden y Seguridad Pública en el contexto particular. Estas son las siguientes, las que no necesariamente requieren un orden secuencial: a</w:t>
      </w:r>
      <w:r w:rsidRPr="00805D00">
        <w:rPr>
          <w:rFonts w:ascii="Courier New" w:eastAsia="Courier New" w:hAnsi="Courier New" w:cs="Courier New"/>
          <w:bCs/>
          <w:sz w:val="24"/>
          <w:szCs w:val="24"/>
        </w:rPr>
        <w:t>)</w:t>
      </w:r>
      <w:r w:rsidR="002945BB" w:rsidRPr="00805D00">
        <w:rPr>
          <w:rFonts w:ascii="Courier New" w:eastAsia="Courier New" w:hAnsi="Courier New" w:cs="Courier New"/>
          <w:bCs/>
          <w:sz w:val="24"/>
          <w:szCs w:val="24"/>
        </w:rPr>
        <w:t xml:space="preserve"> </w:t>
      </w:r>
      <w:r w:rsidRPr="00805D00">
        <w:rPr>
          <w:rFonts w:ascii="Courier New" w:eastAsia="Courier New" w:hAnsi="Courier New" w:cs="Courier New"/>
          <w:bCs/>
          <w:sz w:val="24"/>
          <w:szCs w:val="24"/>
        </w:rPr>
        <w:t>Presencia</w:t>
      </w:r>
      <w:r w:rsidR="002945BB" w:rsidRPr="00805D00">
        <w:rPr>
          <w:rFonts w:ascii="Courier New" w:eastAsia="Courier New" w:hAnsi="Courier New" w:cs="Courier New"/>
          <w:bCs/>
          <w:sz w:val="24"/>
          <w:szCs w:val="24"/>
        </w:rPr>
        <w:t xml:space="preserve">; </w:t>
      </w:r>
      <w:r w:rsidRPr="00805D00">
        <w:rPr>
          <w:rFonts w:ascii="Courier New" w:eastAsia="Courier New" w:hAnsi="Courier New" w:cs="Courier New"/>
          <w:bCs/>
          <w:sz w:val="24"/>
          <w:szCs w:val="24"/>
        </w:rPr>
        <w:t>b)</w:t>
      </w:r>
      <w:r w:rsidR="002945BB" w:rsidRPr="00805D00">
        <w:rPr>
          <w:rFonts w:ascii="Courier New" w:eastAsia="Courier New" w:hAnsi="Courier New" w:cs="Courier New"/>
          <w:bCs/>
          <w:sz w:val="24"/>
          <w:szCs w:val="24"/>
        </w:rPr>
        <w:t xml:space="preserve"> </w:t>
      </w:r>
      <w:r w:rsidRPr="00805D00">
        <w:rPr>
          <w:rFonts w:ascii="Courier New" w:eastAsia="Courier New" w:hAnsi="Courier New" w:cs="Courier New"/>
          <w:bCs/>
          <w:sz w:val="24"/>
          <w:szCs w:val="24"/>
        </w:rPr>
        <w:t>Actuación mediante técnicas de comunicación</w:t>
      </w:r>
      <w:r w:rsidR="002945BB" w:rsidRPr="00805D00">
        <w:rPr>
          <w:rFonts w:ascii="Courier New" w:eastAsia="Courier New" w:hAnsi="Courier New" w:cs="Courier New"/>
          <w:bCs/>
          <w:sz w:val="24"/>
          <w:szCs w:val="24"/>
        </w:rPr>
        <w:t xml:space="preserve">; </w:t>
      </w:r>
      <w:r w:rsidRPr="00805D00">
        <w:rPr>
          <w:rFonts w:ascii="Courier New" w:eastAsia="Courier New" w:hAnsi="Courier New" w:cs="Courier New"/>
          <w:bCs/>
          <w:sz w:val="24"/>
          <w:szCs w:val="24"/>
        </w:rPr>
        <w:t>c)</w:t>
      </w:r>
      <w:r w:rsidR="002945BB" w:rsidRPr="00805D00">
        <w:rPr>
          <w:rFonts w:ascii="Courier New" w:eastAsia="Courier New" w:hAnsi="Courier New" w:cs="Courier New"/>
          <w:bCs/>
          <w:sz w:val="24"/>
          <w:szCs w:val="24"/>
        </w:rPr>
        <w:t xml:space="preserve"> </w:t>
      </w:r>
      <w:r w:rsidRPr="00805D00">
        <w:rPr>
          <w:rFonts w:ascii="Courier New" w:eastAsia="Courier New" w:hAnsi="Courier New" w:cs="Courier New"/>
          <w:bCs/>
          <w:sz w:val="24"/>
          <w:szCs w:val="24"/>
        </w:rPr>
        <w:t>Reducción física de la movilidad</w:t>
      </w:r>
      <w:r w:rsidR="002945BB" w:rsidRPr="00805D00">
        <w:rPr>
          <w:rFonts w:ascii="Courier New" w:eastAsia="Courier New" w:hAnsi="Courier New" w:cs="Courier New"/>
          <w:bCs/>
          <w:sz w:val="24"/>
          <w:szCs w:val="24"/>
        </w:rPr>
        <w:t xml:space="preserve">; </w:t>
      </w:r>
      <w:r w:rsidRPr="00805D00">
        <w:rPr>
          <w:rFonts w:ascii="Courier New" w:eastAsia="Courier New" w:hAnsi="Courier New" w:cs="Courier New"/>
          <w:bCs/>
          <w:sz w:val="24"/>
          <w:szCs w:val="24"/>
        </w:rPr>
        <w:t>d)</w:t>
      </w:r>
      <w:r w:rsidRPr="00805D00">
        <w:rPr>
          <w:rFonts w:ascii="Courier New" w:eastAsia="Courier New" w:hAnsi="Courier New" w:cs="Courier New"/>
          <w:bCs/>
          <w:sz w:val="24"/>
          <w:szCs w:val="24"/>
        </w:rPr>
        <w:tab/>
      </w:r>
      <w:r w:rsidR="008D15CE">
        <w:rPr>
          <w:rFonts w:ascii="Courier New" w:eastAsia="Courier New" w:hAnsi="Courier New" w:cs="Courier New"/>
          <w:bCs/>
          <w:sz w:val="24"/>
          <w:szCs w:val="24"/>
        </w:rPr>
        <w:t>Utilización de fuerza menos letal</w:t>
      </w:r>
      <w:r w:rsidR="006A7A1B">
        <w:rPr>
          <w:rFonts w:ascii="Courier New" w:eastAsia="Courier New" w:hAnsi="Courier New" w:cs="Courier New"/>
          <w:bCs/>
          <w:sz w:val="24"/>
          <w:szCs w:val="24"/>
        </w:rPr>
        <w:t xml:space="preserve"> </w:t>
      </w:r>
      <w:r w:rsidR="002945BB" w:rsidRPr="00805D00">
        <w:rPr>
          <w:rFonts w:ascii="Courier New" w:eastAsia="Courier New" w:hAnsi="Courier New" w:cs="Courier New"/>
          <w:bCs/>
          <w:sz w:val="24"/>
          <w:szCs w:val="24"/>
        </w:rPr>
        <w:t xml:space="preserve">; y, </w:t>
      </w:r>
      <w:r w:rsidRPr="00805D00">
        <w:rPr>
          <w:rFonts w:ascii="Courier New" w:eastAsia="Courier New" w:hAnsi="Courier New" w:cs="Courier New"/>
          <w:bCs/>
          <w:sz w:val="24"/>
          <w:szCs w:val="24"/>
        </w:rPr>
        <w:t>e)</w:t>
      </w:r>
      <w:r w:rsidRPr="00805D00">
        <w:rPr>
          <w:rFonts w:ascii="Courier New" w:eastAsia="Courier New" w:hAnsi="Courier New" w:cs="Courier New"/>
          <w:bCs/>
          <w:sz w:val="24"/>
          <w:szCs w:val="24"/>
        </w:rPr>
        <w:tab/>
        <w:t>Utilización de fuerza potencialmente letal</w:t>
      </w:r>
      <w:r w:rsidR="002945BB" w:rsidRPr="00805D00">
        <w:rPr>
          <w:rFonts w:ascii="Courier New" w:eastAsia="Courier New" w:hAnsi="Courier New" w:cs="Courier New"/>
          <w:bCs/>
          <w:sz w:val="24"/>
          <w:szCs w:val="24"/>
        </w:rPr>
        <w:t xml:space="preserve">. </w:t>
      </w:r>
    </w:p>
    <w:p w14:paraId="0EE8E50D" w14:textId="77777777" w:rsidR="002945BB" w:rsidRPr="00805D00" w:rsidRDefault="002945BB" w:rsidP="00805D00">
      <w:pPr>
        <w:tabs>
          <w:tab w:val="left" w:pos="2268"/>
        </w:tabs>
        <w:spacing w:line="276" w:lineRule="auto"/>
        <w:ind w:left="2835" w:firstLine="709"/>
        <w:jc w:val="both"/>
        <w:rPr>
          <w:rFonts w:ascii="Courier New" w:eastAsia="Courier New" w:hAnsi="Courier New" w:cs="Courier New"/>
          <w:bCs/>
          <w:sz w:val="24"/>
          <w:szCs w:val="24"/>
        </w:rPr>
      </w:pPr>
    </w:p>
    <w:p w14:paraId="74EE2669" w14:textId="43D23706" w:rsidR="006020B2" w:rsidRPr="009F56C2" w:rsidRDefault="002945BB" w:rsidP="00805D00">
      <w:pPr>
        <w:tabs>
          <w:tab w:val="left" w:pos="2268"/>
        </w:tabs>
        <w:spacing w:line="276" w:lineRule="auto"/>
        <w:ind w:left="2835" w:firstLine="709"/>
        <w:jc w:val="both"/>
        <w:rPr>
          <w:rFonts w:ascii="Courier New" w:eastAsia="Courier New" w:hAnsi="Courier New" w:cs="Courier New"/>
          <w:bCs/>
          <w:sz w:val="24"/>
          <w:szCs w:val="24"/>
        </w:rPr>
      </w:pPr>
      <w:r w:rsidRPr="00805D00">
        <w:rPr>
          <w:rFonts w:ascii="Courier New" w:eastAsia="Courier New" w:hAnsi="Courier New" w:cs="Courier New"/>
          <w:bCs/>
          <w:sz w:val="24"/>
          <w:szCs w:val="24"/>
        </w:rPr>
        <w:t>Cabe precisar que l</w:t>
      </w:r>
      <w:r w:rsidR="006020B2" w:rsidRPr="00805D00">
        <w:rPr>
          <w:rFonts w:ascii="Courier New" w:eastAsia="Courier New" w:hAnsi="Courier New" w:cs="Courier New"/>
          <w:bCs/>
          <w:sz w:val="24"/>
          <w:szCs w:val="24"/>
        </w:rPr>
        <w:t>as etapas en el uso de la fuerza pueden aumentar o disminuir de acuerdo a los grados de resistencia o agresión a los que se enfrente el personal. No se trata de una escala</w:t>
      </w:r>
      <w:r w:rsidR="006020B2" w:rsidRPr="009F56C2">
        <w:rPr>
          <w:rFonts w:ascii="Courier New" w:eastAsia="Courier New" w:hAnsi="Courier New" w:cs="Courier New"/>
          <w:bCs/>
          <w:sz w:val="24"/>
          <w:szCs w:val="24"/>
        </w:rPr>
        <w:t xml:space="preserve"> lineal e inevitablemente ascendente. La fuerza debe disminuir si la resistencia también decrece.</w:t>
      </w:r>
    </w:p>
    <w:p w14:paraId="6F448A32" w14:textId="77777777" w:rsidR="006020B2" w:rsidRPr="009F56C2" w:rsidRDefault="006020B2" w:rsidP="009F56C2">
      <w:pPr>
        <w:tabs>
          <w:tab w:val="left" w:pos="2268"/>
        </w:tabs>
        <w:spacing w:line="276" w:lineRule="auto"/>
        <w:ind w:left="2835" w:firstLine="851"/>
        <w:jc w:val="both"/>
        <w:rPr>
          <w:rFonts w:ascii="Courier New" w:eastAsia="Courier New" w:hAnsi="Courier New" w:cs="Courier New"/>
          <w:b/>
          <w:sz w:val="24"/>
          <w:szCs w:val="24"/>
        </w:rPr>
      </w:pPr>
    </w:p>
    <w:p w14:paraId="33768A57" w14:textId="769678FE" w:rsidR="006020B2" w:rsidRDefault="006A6569" w:rsidP="00805D00">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t>Por otro lado, como se señaló anteriormente, e</w:t>
      </w:r>
      <w:r w:rsidR="006020B2" w:rsidRPr="009F56C2">
        <w:rPr>
          <w:rFonts w:ascii="Courier New" w:eastAsia="Courier New" w:hAnsi="Courier New" w:cs="Courier New"/>
          <w:bCs/>
          <w:sz w:val="24"/>
          <w:szCs w:val="24"/>
        </w:rPr>
        <w:t>l Ministerio del Interior y Seguridad Pública establecerá mediante uno o más reglamentos</w:t>
      </w:r>
      <w:r w:rsidR="003B58F7" w:rsidRPr="009F56C2">
        <w:rPr>
          <w:rFonts w:ascii="Courier New" w:eastAsia="Courier New" w:hAnsi="Courier New" w:cs="Courier New"/>
          <w:bCs/>
          <w:sz w:val="24"/>
          <w:szCs w:val="24"/>
        </w:rPr>
        <w:t xml:space="preserve"> </w:t>
      </w:r>
      <w:r w:rsidR="006020B2" w:rsidRPr="009F56C2">
        <w:rPr>
          <w:rFonts w:ascii="Courier New" w:eastAsia="Courier New" w:hAnsi="Courier New" w:cs="Courier New"/>
          <w:bCs/>
          <w:sz w:val="24"/>
          <w:szCs w:val="24"/>
        </w:rPr>
        <w:t>los protocolos para el uso de la fuerza</w:t>
      </w:r>
      <w:r w:rsidRPr="009F56C2">
        <w:rPr>
          <w:rFonts w:ascii="Courier New" w:eastAsia="Courier New" w:hAnsi="Courier New" w:cs="Courier New"/>
          <w:bCs/>
          <w:sz w:val="24"/>
          <w:szCs w:val="24"/>
        </w:rPr>
        <w:t>. Estos reglamentos de</w:t>
      </w:r>
      <w:r w:rsidR="006020B2" w:rsidRPr="009F56C2">
        <w:rPr>
          <w:rFonts w:ascii="Courier New" w:eastAsia="Courier New" w:hAnsi="Courier New" w:cs="Courier New"/>
          <w:bCs/>
          <w:sz w:val="24"/>
          <w:szCs w:val="24"/>
        </w:rPr>
        <w:t>berán contener, al menos:</w:t>
      </w:r>
    </w:p>
    <w:p w14:paraId="05AC9AB1" w14:textId="77777777" w:rsidR="009F56C2" w:rsidRPr="009F56C2" w:rsidRDefault="009F56C2" w:rsidP="009F56C2">
      <w:pPr>
        <w:tabs>
          <w:tab w:val="left" w:pos="2268"/>
        </w:tabs>
        <w:spacing w:line="276" w:lineRule="auto"/>
        <w:ind w:left="2835" w:firstLine="1505"/>
        <w:jc w:val="both"/>
        <w:rPr>
          <w:rFonts w:ascii="Courier New" w:eastAsia="Courier New" w:hAnsi="Courier New" w:cs="Courier New"/>
          <w:bCs/>
          <w:sz w:val="24"/>
          <w:szCs w:val="24"/>
        </w:rPr>
      </w:pPr>
    </w:p>
    <w:p w14:paraId="65A5EDEA" w14:textId="77777777" w:rsidR="006020B2" w:rsidRPr="009F56C2" w:rsidRDefault="006020B2" w:rsidP="00805D00">
      <w:pPr>
        <w:tabs>
          <w:tab w:val="left" w:pos="2268"/>
          <w:tab w:val="left" w:pos="4111"/>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t>a)</w:t>
      </w:r>
      <w:r w:rsidRPr="009F56C2">
        <w:rPr>
          <w:rFonts w:ascii="Courier New" w:eastAsia="Courier New" w:hAnsi="Courier New" w:cs="Courier New"/>
          <w:bCs/>
          <w:sz w:val="24"/>
          <w:szCs w:val="24"/>
        </w:rPr>
        <w:tab/>
        <w:t xml:space="preserve">un modelo que integre los grados de resistencia o agresión y las correspondientes etapas en el uso de la fuerza; y, </w:t>
      </w:r>
    </w:p>
    <w:p w14:paraId="1533AAA8" w14:textId="77777777" w:rsidR="009F56C2" w:rsidRDefault="009F56C2" w:rsidP="009F56C2">
      <w:pPr>
        <w:tabs>
          <w:tab w:val="left" w:pos="2268"/>
        </w:tabs>
        <w:spacing w:line="276" w:lineRule="auto"/>
        <w:ind w:left="2835" w:firstLine="851"/>
        <w:jc w:val="both"/>
        <w:rPr>
          <w:rFonts w:ascii="Courier New" w:eastAsia="Courier New" w:hAnsi="Courier New" w:cs="Courier New"/>
          <w:bCs/>
          <w:sz w:val="24"/>
          <w:szCs w:val="24"/>
        </w:rPr>
      </w:pPr>
    </w:p>
    <w:p w14:paraId="29A520B2" w14:textId="49B739DD" w:rsidR="006020B2" w:rsidRPr="009F56C2" w:rsidRDefault="006020B2" w:rsidP="00805D00">
      <w:pPr>
        <w:tabs>
          <w:tab w:val="left" w:pos="2268"/>
          <w:tab w:val="left" w:pos="4111"/>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t>b)</w:t>
      </w:r>
      <w:r w:rsidRPr="009F56C2">
        <w:rPr>
          <w:rFonts w:ascii="Courier New" w:eastAsia="Courier New" w:hAnsi="Courier New" w:cs="Courier New"/>
          <w:bCs/>
          <w:sz w:val="24"/>
          <w:szCs w:val="24"/>
        </w:rPr>
        <w:tab/>
        <w:t>los medios que corresponderá en cada uno de dichos modelos.</w:t>
      </w:r>
    </w:p>
    <w:p w14:paraId="50080728" w14:textId="12F64157" w:rsidR="006020B2" w:rsidRPr="009F56C2" w:rsidRDefault="006020B2" w:rsidP="00805D00">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lastRenderedPageBreak/>
        <w:t xml:space="preserve">Los </w:t>
      </w:r>
      <w:r w:rsidR="00544BF9" w:rsidRPr="009F56C2">
        <w:rPr>
          <w:rFonts w:ascii="Courier New" w:eastAsia="Courier New" w:hAnsi="Courier New" w:cs="Courier New"/>
          <w:bCs/>
          <w:sz w:val="24"/>
          <w:szCs w:val="24"/>
        </w:rPr>
        <w:t>reglamentos</w:t>
      </w:r>
      <w:r w:rsidRPr="009F56C2">
        <w:rPr>
          <w:rFonts w:ascii="Courier New" w:eastAsia="Courier New" w:hAnsi="Courier New" w:cs="Courier New"/>
          <w:bCs/>
          <w:sz w:val="24"/>
          <w:szCs w:val="24"/>
        </w:rPr>
        <w:t xml:space="preserve"> deberán revisarse, al menos, cada 4 años</w:t>
      </w:r>
      <w:r w:rsidR="002F47E7" w:rsidRPr="009F56C2">
        <w:rPr>
          <w:rFonts w:ascii="Courier New" w:eastAsia="Courier New" w:hAnsi="Courier New" w:cs="Courier New"/>
          <w:bCs/>
          <w:sz w:val="24"/>
          <w:szCs w:val="24"/>
        </w:rPr>
        <w:t xml:space="preserve">. En </w:t>
      </w:r>
      <w:r w:rsidR="006A6569" w:rsidRPr="009F56C2">
        <w:rPr>
          <w:rFonts w:ascii="Courier New" w:eastAsia="Courier New" w:hAnsi="Courier New" w:cs="Courier New"/>
          <w:bCs/>
          <w:sz w:val="24"/>
          <w:szCs w:val="24"/>
        </w:rPr>
        <w:t xml:space="preserve">dichos </w:t>
      </w:r>
      <w:r w:rsidRPr="009F56C2">
        <w:rPr>
          <w:rFonts w:ascii="Courier New" w:eastAsia="Courier New" w:hAnsi="Courier New" w:cs="Courier New"/>
          <w:bCs/>
          <w:sz w:val="24"/>
          <w:szCs w:val="24"/>
        </w:rPr>
        <w:t>procesos se requerirá informe del Instituto Nacional de Derechos Humanos, la Defensoría de la Niñez, Carabineros de Chile</w:t>
      </w:r>
      <w:r w:rsidR="007E6A0B" w:rsidRPr="009F56C2">
        <w:rPr>
          <w:rFonts w:ascii="Courier New" w:eastAsia="Courier New" w:hAnsi="Courier New" w:cs="Courier New"/>
          <w:bCs/>
          <w:sz w:val="24"/>
          <w:szCs w:val="24"/>
        </w:rPr>
        <w:t xml:space="preserve">, la </w:t>
      </w:r>
      <w:r w:rsidRPr="009F56C2">
        <w:rPr>
          <w:rFonts w:ascii="Courier New" w:eastAsia="Courier New" w:hAnsi="Courier New" w:cs="Courier New"/>
          <w:bCs/>
          <w:sz w:val="24"/>
          <w:szCs w:val="24"/>
        </w:rPr>
        <w:t>Policía de Investigaciones de Chile</w:t>
      </w:r>
      <w:r w:rsidR="007E6A0B" w:rsidRPr="009F56C2">
        <w:rPr>
          <w:rFonts w:ascii="Courier New" w:eastAsia="Courier New" w:hAnsi="Courier New" w:cs="Courier New"/>
          <w:bCs/>
          <w:sz w:val="24"/>
          <w:szCs w:val="24"/>
        </w:rPr>
        <w:t xml:space="preserve"> y </w:t>
      </w:r>
      <w:r w:rsidR="002F47E7" w:rsidRPr="009F56C2">
        <w:rPr>
          <w:rFonts w:ascii="Courier New" w:eastAsia="Courier New" w:hAnsi="Courier New" w:cs="Courier New"/>
          <w:bCs/>
          <w:sz w:val="24"/>
          <w:szCs w:val="24"/>
        </w:rPr>
        <w:t xml:space="preserve">de </w:t>
      </w:r>
      <w:r w:rsidR="007E6A0B" w:rsidRPr="009F56C2">
        <w:rPr>
          <w:rFonts w:ascii="Courier New" w:eastAsia="Courier New" w:hAnsi="Courier New" w:cs="Courier New"/>
          <w:bCs/>
          <w:sz w:val="24"/>
          <w:szCs w:val="24"/>
        </w:rPr>
        <w:t xml:space="preserve">las Fuerzas Armadas, cuando corresponda. </w:t>
      </w:r>
      <w:r w:rsidRPr="009F56C2">
        <w:rPr>
          <w:rFonts w:ascii="Courier New" w:eastAsia="Courier New" w:hAnsi="Courier New" w:cs="Courier New"/>
          <w:bCs/>
          <w:sz w:val="24"/>
          <w:szCs w:val="24"/>
        </w:rPr>
        <w:t xml:space="preserve"> </w:t>
      </w:r>
    </w:p>
    <w:p w14:paraId="2FA151E5" w14:textId="77777777" w:rsidR="006A6569" w:rsidRPr="009F56C2" w:rsidRDefault="006A6569" w:rsidP="009F56C2">
      <w:pPr>
        <w:tabs>
          <w:tab w:val="left" w:pos="2268"/>
        </w:tabs>
        <w:spacing w:line="276" w:lineRule="auto"/>
        <w:ind w:left="2835" w:firstLine="851"/>
        <w:jc w:val="both"/>
        <w:rPr>
          <w:rFonts w:ascii="Courier New" w:eastAsia="Courier New" w:hAnsi="Courier New" w:cs="Courier New"/>
          <w:b/>
          <w:sz w:val="24"/>
          <w:szCs w:val="24"/>
        </w:rPr>
      </w:pPr>
    </w:p>
    <w:p w14:paraId="22455DFA" w14:textId="353A28BB" w:rsidR="006A6569" w:rsidRPr="009F56C2" w:rsidRDefault="006020B2" w:rsidP="00805D00">
      <w:pPr>
        <w:pStyle w:val="Ttulo2"/>
        <w:rPr>
          <w:rFonts w:eastAsia="Courier New"/>
        </w:rPr>
      </w:pPr>
      <w:r w:rsidRPr="009F56C2">
        <w:rPr>
          <w:rFonts w:eastAsia="Courier New"/>
        </w:rPr>
        <w:t>Del uso de la fuerza por las Fuerzas Armadas en determinadas circunstancias establecidas en la Constitución y la ley</w:t>
      </w:r>
      <w:r w:rsidR="006A6569" w:rsidRPr="009F56C2">
        <w:rPr>
          <w:rFonts w:eastAsia="Courier New"/>
        </w:rPr>
        <w:t>.</w:t>
      </w:r>
      <w:r w:rsidRPr="009F56C2">
        <w:rPr>
          <w:rFonts w:eastAsia="Courier New"/>
        </w:rPr>
        <w:t xml:space="preserve"> </w:t>
      </w:r>
    </w:p>
    <w:p w14:paraId="055B2A0F" w14:textId="30D37EE3" w:rsidR="006A6569" w:rsidRPr="009F56C2" w:rsidRDefault="006020B2" w:rsidP="00805D00">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t>Las normas de est</w:t>
      </w:r>
      <w:r w:rsidR="006A6569" w:rsidRPr="009F56C2">
        <w:rPr>
          <w:rFonts w:ascii="Courier New" w:eastAsia="Courier New" w:hAnsi="Courier New" w:cs="Courier New"/>
          <w:bCs/>
          <w:sz w:val="24"/>
          <w:szCs w:val="24"/>
        </w:rPr>
        <w:t>e proyecto de</w:t>
      </w:r>
      <w:r w:rsidRPr="009F56C2">
        <w:rPr>
          <w:rFonts w:ascii="Courier New" w:eastAsia="Courier New" w:hAnsi="Courier New" w:cs="Courier New"/>
          <w:bCs/>
          <w:sz w:val="24"/>
          <w:szCs w:val="24"/>
        </w:rPr>
        <w:t xml:space="preserve"> ley aplicarán </w:t>
      </w:r>
      <w:r w:rsidR="006A6569" w:rsidRPr="009F56C2">
        <w:rPr>
          <w:rFonts w:ascii="Courier New" w:eastAsia="Courier New" w:hAnsi="Courier New" w:cs="Courier New"/>
          <w:bCs/>
          <w:sz w:val="24"/>
          <w:szCs w:val="24"/>
        </w:rPr>
        <w:t>a</w:t>
      </w:r>
      <w:r w:rsidRPr="009F56C2">
        <w:rPr>
          <w:rFonts w:ascii="Courier New" w:eastAsia="Courier New" w:hAnsi="Courier New" w:cs="Courier New"/>
          <w:bCs/>
          <w:sz w:val="24"/>
          <w:szCs w:val="24"/>
        </w:rPr>
        <w:t xml:space="preserve"> las Fuerzas Armadas</w:t>
      </w:r>
      <w:r w:rsidR="00DD3545" w:rsidRPr="009F56C2">
        <w:rPr>
          <w:rFonts w:ascii="Courier New" w:eastAsia="Courier New" w:hAnsi="Courier New" w:cs="Courier New"/>
          <w:bCs/>
          <w:sz w:val="24"/>
          <w:szCs w:val="24"/>
        </w:rPr>
        <w:t>,</w:t>
      </w:r>
      <w:r w:rsidRPr="009F56C2">
        <w:rPr>
          <w:rFonts w:ascii="Courier New" w:eastAsia="Courier New" w:hAnsi="Courier New" w:cs="Courier New"/>
          <w:bCs/>
          <w:sz w:val="24"/>
          <w:szCs w:val="24"/>
        </w:rPr>
        <w:t xml:space="preserve"> </w:t>
      </w:r>
      <w:r w:rsidR="00E07FDA" w:rsidRPr="009F56C2">
        <w:rPr>
          <w:rFonts w:ascii="Courier New" w:eastAsia="Courier New" w:hAnsi="Courier New" w:cs="Courier New"/>
          <w:bCs/>
          <w:sz w:val="24"/>
          <w:szCs w:val="24"/>
        </w:rPr>
        <w:t>y a los servicios bajo su dependencia</w:t>
      </w:r>
      <w:r w:rsidR="00DD3545" w:rsidRPr="009F56C2">
        <w:rPr>
          <w:rFonts w:ascii="Courier New" w:eastAsia="Courier New" w:hAnsi="Courier New" w:cs="Courier New"/>
          <w:bCs/>
          <w:sz w:val="24"/>
          <w:szCs w:val="24"/>
        </w:rPr>
        <w:t>,</w:t>
      </w:r>
      <w:r w:rsidR="00E07FDA"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 xml:space="preserve">cuando son llamadas a cumplir funciones de resguardo del orden público o de la seguridad pública interior. </w:t>
      </w:r>
    </w:p>
    <w:p w14:paraId="7E378FC0" w14:textId="77777777" w:rsidR="006A6569" w:rsidRPr="009F56C2" w:rsidRDefault="006A6569" w:rsidP="00805D00">
      <w:pPr>
        <w:tabs>
          <w:tab w:val="left" w:pos="2268"/>
        </w:tabs>
        <w:spacing w:line="276" w:lineRule="auto"/>
        <w:ind w:left="2835" w:firstLine="709"/>
        <w:jc w:val="both"/>
        <w:rPr>
          <w:rFonts w:ascii="Courier New" w:eastAsia="Courier New" w:hAnsi="Courier New" w:cs="Courier New"/>
          <w:bCs/>
          <w:sz w:val="24"/>
          <w:szCs w:val="24"/>
        </w:rPr>
      </w:pPr>
    </w:p>
    <w:p w14:paraId="5CA4977E" w14:textId="53465556" w:rsidR="006A6569" w:rsidRPr="00805D00" w:rsidRDefault="006020B2" w:rsidP="00805D00">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t>Esto es, al menos en las hipótesis de:</w:t>
      </w:r>
      <w:r w:rsidR="006A6569"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a)</w:t>
      </w:r>
      <w:r w:rsidR="006A6569"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Protección de la infraestructura crítica</w:t>
      </w:r>
      <w:r w:rsidR="006A6569" w:rsidRPr="009F56C2">
        <w:rPr>
          <w:rFonts w:ascii="Courier New" w:eastAsia="Courier New" w:hAnsi="Courier New" w:cs="Courier New"/>
          <w:bCs/>
          <w:sz w:val="24"/>
          <w:szCs w:val="24"/>
        </w:rPr>
        <w:t xml:space="preserve"> (</w:t>
      </w:r>
      <w:r w:rsidR="006A6569" w:rsidRPr="00805D00">
        <w:rPr>
          <w:rFonts w:ascii="Courier New" w:eastAsia="Courier New" w:hAnsi="Courier New" w:cs="Courier New"/>
          <w:bCs/>
          <w:sz w:val="24"/>
          <w:szCs w:val="24"/>
        </w:rPr>
        <w:t>artículo 32 N°21 de la Constitución Política de la República)</w:t>
      </w:r>
      <w:r w:rsidR="006A6569" w:rsidRPr="009F56C2">
        <w:rPr>
          <w:rFonts w:ascii="Courier New" w:eastAsia="Courier New" w:hAnsi="Courier New" w:cs="Courier New"/>
          <w:bCs/>
          <w:sz w:val="24"/>
          <w:szCs w:val="24"/>
        </w:rPr>
        <w:t xml:space="preserve">; b) </w:t>
      </w:r>
      <w:r w:rsidRPr="00805D00">
        <w:rPr>
          <w:rFonts w:ascii="Courier New" w:eastAsia="Courier New" w:hAnsi="Courier New" w:cs="Courier New"/>
          <w:bCs/>
          <w:sz w:val="24"/>
          <w:szCs w:val="24"/>
        </w:rPr>
        <w:t>Resguardo de áreas de zonas fronterizas</w:t>
      </w:r>
      <w:r w:rsidR="006A6569" w:rsidRPr="00805D00">
        <w:rPr>
          <w:rFonts w:ascii="Courier New" w:eastAsia="Courier New" w:hAnsi="Courier New" w:cs="Courier New"/>
          <w:bCs/>
          <w:sz w:val="24"/>
          <w:szCs w:val="24"/>
        </w:rPr>
        <w:t xml:space="preserve"> (artículo 32 N°21 párrafo final); </w:t>
      </w:r>
      <w:r w:rsidRPr="009F56C2">
        <w:rPr>
          <w:rFonts w:ascii="Courier New" w:eastAsia="Courier New" w:hAnsi="Courier New" w:cs="Courier New"/>
          <w:bCs/>
          <w:sz w:val="24"/>
          <w:szCs w:val="24"/>
        </w:rPr>
        <w:t>c)</w:t>
      </w:r>
      <w:r w:rsidR="006A6569" w:rsidRPr="009F56C2">
        <w:rPr>
          <w:rFonts w:ascii="Courier New" w:eastAsia="Courier New" w:hAnsi="Courier New" w:cs="Courier New"/>
          <w:bCs/>
          <w:sz w:val="24"/>
          <w:szCs w:val="24"/>
        </w:rPr>
        <w:t xml:space="preserve"> </w:t>
      </w:r>
      <w:r w:rsidRPr="009F56C2">
        <w:rPr>
          <w:rFonts w:ascii="Courier New" w:eastAsia="Courier New" w:hAnsi="Courier New" w:cs="Courier New"/>
          <w:bCs/>
          <w:sz w:val="24"/>
          <w:szCs w:val="24"/>
        </w:rPr>
        <w:t>Estados de excepción constitucional</w:t>
      </w:r>
      <w:r w:rsidR="006A6569" w:rsidRPr="009F56C2">
        <w:rPr>
          <w:rFonts w:ascii="Courier New" w:eastAsia="Courier New" w:hAnsi="Courier New" w:cs="Courier New"/>
          <w:bCs/>
          <w:sz w:val="24"/>
          <w:szCs w:val="24"/>
        </w:rPr>
        <w:t xml:space="preserve"> (</w:t>
      </w:r>
      <w:r w:rsidR="006A6569" w:rsidRPr="00805D00">
        <w:rPr>
          <w:rFonts w:ascii="Courier New" w:eastAsia="Courier New" w:hAnsi="Courier New" w:cs="Courier New"/>
          <w:bCs/>
          <w:sz w:val="24"/>
          <w:szCs w:val="24"/>
        </w:rPr>
        <w:t>32 N°5, en relación con los artículos 41 y siguientes)</w:t>
      </w:r>
      <w:r w:rsidR="006A6569" w:rsidRPr="009F56C2">
        <w:rPr>
          <w:rFonts w:ascii="Courier New" w:eastAsia="Courier New" w:hAnsi="Courier New" w:cs="Courier New"/>
          <w:bCs/>
          <w:sz w:val="24"/>
          <w:szCs w:val="24"/>
        </w:rPr>
        <w:t xml:space="preserve">; </w:t>
      </w:r>
      <w:r w:rsidR="003732A7" w:rsidRPr="009F56C2">
        <w:rPr>
          <w:rFonts w:ascii="Courier New" w:eastAsia="Courier New" w:hAnsi="Courier New" w:cs="Courier New"/>
          <w:bCs/>
          <w:sz w:val="24"/>
          <w:szCs w:val="24"/>
        </w:rPr>
        <w:t xml:space="preserve">y, </w:t>
      </w:r>
      <w:r w:rsidR="00DD3545" w:rsidRPr="009F56C2">
        <w:rPr>
          <w:rFonts w:ascii="Courier New" w:eastAsia="Courier New" w:hAnsi="Courier New" w:cs="Courier New"/>
          <w:bCs/>
          <w:sz w:val="24"/>
          <w:szCs w:val="24"/>
        </w:rPr>
        <w:t xml:space="preserve">d) </w:t>
      </w:r>
      <w:r w:rsidRPr="009F56C2">
        <w:rPr>
          <w:rFonts w:ascii="Courier New" w:eastAsia="Courier New" w:hAnsi="Courier New" w:cs="Courier New"/>
          <w:bCs/>
          <w:sz w:val="24"/>
          <w:szCs w:val="24"/>
        </w:rPr>
        <w:t>Actos electorales y plebiscitarios</w:t>
      </w:r>
      <w:r w:rsidR="006A6569" w:rsidRPr="009F56C2">
        <w:rPr>
          <w:rFonts w:ascii="Courier New" w:eastAsia="Courier New" w:hAnsi="Courier New" w:cs="Courier New"/>
          <w:bCs/>
          <w:sz w:val="24"/>
          <w:szCs w:val="24"/>
        </w:rPr>
        <w:t xml:space="preserve"> (</w:t>
      </w:r>
      <w:r w:rsidR="006A6569" w:rsidRPr="00805D00">
        <w:rPr>
          <w:rFonts w:ascii="Courier New" w:eastAsia="Courier New" w:hAnsi="Courier New" w:cs="Courier New"/>
          <w:bCs/>
          <w:sz w:val="24"/>
          <w:szCs w:val="24"/>
        </w:rPr>
        <w:t xml:space="preserve">artículo 18). </w:t>
      </w:r>
    </w:p>
    <w:p w14:paraId="15313610" w14:textId="77777777" w:rsidR="006A6569" w:rsidRPr="00805D00" w:rsidRDefault="006A6569" w:rsidP="00805D00">
      <w:pPr>
        <w:tabs>
          <w:tab w:val="left" w:pos="2268"/>
        </w:tabs>
        <w:spacing w:line="276" w:lineRule="auto"/>
        <w:ind w:left="2835" w:firstLine="709"/>
        <w:jc w:val="both"/>
        <w:rPr>
          <w:rFonts w:ascii="Courier New" w:eastAsia="Courier New" w:hAnsi="Courier New" w:cs="Courier New"/>
          <w:bCs/>
          <w:sz w:val="24"/>
          <w:szCs w:val="24"/>
        </w:rPr>
      </w:pPr>
    </w:p>
    <w:p w14:paraId="1B37E010" w14:textId="4C449C35" w:rsidR="006020B2" w:rsidRPr="009F56C2" w:rsidRDefault="006020B2" w:rsidP="00805D00">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t xml:space="preserve">En estos casos, los protocolos deberán ser dictados </w:t>
      </w:r>
      <w:r w:rsidR="006A6569" w:rsidRPr="009F56C2">
        <w:rPr>
          <w:rFonts w:ascii="Courier New" w:eastAsia="Courier New" w:hAnsi="Courier New" w:cs="Courier New"/>
          <w:bCs/>
          <w:sz w:val="24"/>
          <w:szCs w:val="24"/>
        </w:rPr>
        <w:t xml:space="preserve">también </w:t>
      </w:r>
      <w:r w:rsidRPr="009F56C2">
        <w:rPr>
          <w:rFonts w:ascii="Courier New" w:eastAsia="Courier New" w:hAnsi="Courier New" w:cs="Courier New"/>
          <w:bCs/>
          <w:sz w:val="24"/>
          <w:szCs w:val="24"/>
        </w:rPr>
        <w:t xml:space="preserve">por el Ministerio de Defensa Nacional y </w:t>
      </w:r>
      <w:r w:rsidR="0040689F" w:rsidRPr="009F56C2">
        <w:rPr>
          <w:rFonts w:ascii="Courier New" w:eastAsia="Courier New" w:hAnsi="Courier New" w:cs="Courier New"/>
          <w:bCs/>
          <w:sz w:val="24"/>
          <w:szCs w:val="24"/>
        </w:rPr>
        <w:t>difundirse adecuadamente en las</w:t>
      </w:r>
      <w:r w:rsidRPr="009F56C2">
        <w:rPr>
          <w:rFonts w:ascii="Courier New" w:eastAsia="Courier New" w:hAnsi="Courier New" w:cs="Courier New"/>
          <w:bCs/>
          <w:sz w:val="24"/>
          <w:szCs w:val="24"/>
        </w:rPr>
        <w:t xml:space="preserve"> instituciones correspondientes.</w:t>
      </w:r>
    </w:p>
    <w:p w14:paraId="515A3290" w14:textId="6C8E4174" w:rsidR="006A6569" w:rsidRDefault="006020B2" w:rsidP="00805D00">
      <w:pPr>
        <w:pStyle w:val="Ttulo2"/>
        <w:rPr>
          <w:rFonts w:eastAsia="Courier New"/>
        </w:rPr>
      </w:pPr>
      <w:r w:rsidRPr="009F56C2">
        <w:rPr>
          <w:rFonts w:eastAsia="Courier New"/>
        </w:rPr>
        <w:t>Otras normas que incorpora el proyecto</w:t>
      </w:r>
      <w:r w:rsidR="006A6569" w:rsidRPr="009F56C2">
        <w:rPr>
          <w:rFonts w:eastAsia="Courier New"/>
        </w:rPr>
        <w:t xml:space="preserve"> de ley.</w:t>
      </w:r>
    </w:p>
    <w:p w14:paraId="16B9F8DB" w14:textId="1A07CAED" w:rsidR="006020B2" w:rsidRPr="009F56C2" w:rsidRDefault="006A6569" w:rsidP="00805D00">
      <w:pPr>
        <w:tabs>
          <w:tab w:val="left" w:pos="2268"/>
        </w:tabs>
        <w:spacing w:line="276" w:lineRule="auto"/>
        <w:ind w:left="2835" w:firstLine="709"/>
        <w:jc w:val="both"/>
        <w:rPr>
          <w:rFonts w:ascii="Courier New" w:eastAsia="Courier New" w:hAnsi="Courier New" w:cs="Courier New"/>
          <w:bCs/>
          <w:sz w:val="24"/>
          <w:szCs w:val="24"/>
        </w:rPr>
      </w:pPr>
      <w:r w:rsidRPr="009F56C2">
        <w:rPr>
          <w:rFonts w:ascii="Courier New" w:eastAsia="Courier New" w:hAnsi="Courier New" w:cs="Courier New"/>
          <w:bCs/>
          <w:sz w:val="24"/>
          <w:szCs w:val="24"/>
        </w:rPr>
        <w:t>S</w:t>
      </w:r>
      <w:r w:rsidR="006020B2" w:rsidRPr="009F56C2">
        <w:rPr>
          <w:rFonts w:ascii="Courier New" w:eastAsia="Courier New" w:hAnsi="Courier New" w:cs="Courier New"/>
          <w:bCs/>
          <w:sz w:val="24"/>
          <w:szCs w:val="24"/>
        </w:rPr>
        <w:t xml:space="preserve">e </w:t>
      </w:r>
      <w:r w:rsidRPr="009F56C2">
        <w:rPr>
          <w:rFonts w:ascii="Courier New" w:eastAsia="Courier New" w:hAnsi="Courier New" w:cs="Courier New"/>
          <w:bCs/>
          <w:sz w:val="24"/>
          <w:szCs w:val="24"/>
        </w:rPr>
        <w:t>contempla</w:t>
      </w:r>
      <w:r w:rsidR="006020B2" w:rsidRPr="009F56C2">
        <w:rPr>
          <w:rFonts w:ascii="Courier New" w:eastAsia="Courier New" w:hAnsi="Courier New" w:cs="Courier New"/>
          <w:bCs/>
          <w:sz w:val="24"/>
          <w:szCs w:val="24"/>
        </w:rPr>
        <w:t xml:space="preserve"> una norma respecto a la prohibición de la tortura y otros tratos o penas crueles, inhumanos o degradantes. A su vez, se </w:t>
      </w:r>
      <w:r w:rsidRPr="009F56C2">
        <w:rPr>
          <w:rFonts w:ascii="Courier New" w:eastAsia="Courier New" w:hAnsi="Courier New" w:cs="Courier New"/>
          <w:bCs/>
          <w:sz w:val="24"/>
          <w:szCs w:val="24"/>
        </w:rPr>
        <w:t>consideran</w:t>
      </w:r>
      <w:r w:rsidR="006020B2" w:rsidRPr="009F56C2">
        <w:rPr>
          <w:rFonts w:ascii="Courier New" w:eastAsia="Courier New" w:hAnsi="Courier New" w:cs="Courier New"/>
          <w:bCs/>
          <w:sz w:val="24"/>
          <w:szCs w:val="24"/>
        </w:rPr>
        <w:t xml:space="preserve"> disposiciones para un uso diferenciado de la fuerza respecto de niños, niñas y adolescentes, personas detenidas y personas en situación de vulnerabilidad.</w:t>
      </w:r>
    </w:p>
    <w:p w14:paraId="19D60361" w14:textId="4124E6E2" w:rsidR="00D171B4" w:rsidRPr="009F56C2" w:rsidRDefault="00D171B4" w:rsidP="009F56C2">
      <w:pPr>
        <w:tabs>
          <w:tab w:val="left" w:pos="2268"/>
        </w:tabs>
        <w:spacing w:line="276" w:lineRule="auto"/>
        <w:ind w:left="2835" w:firstLine="851"/>
        <w:jc w:val="both"/>
        <w:rPr>
          <w:rFonts w:ascii="Courier New" w:eastAsia="Courier New" w:hAnsi="Courier New" w:cs="Courier New"/>
          <w:sz w:val="24"/>
          <w:szCs w:val="24"/>
          <w:lang w:val="es-MX"/>
        </w:rPr>
      </w:pPr>
    </w:p>
    <w:p w14:paraId="748E828E" w14:textId="77777777" w:rsidR="00457468" w:rsidRPr="009F56C2" w:rsidRDefault="00457468" w:rsidP="00AF5F9F">
      <w:pPr>
        <w:spacing w:line="276" w:lineRule="auto"/>
        <w:ind w:left="2835" w:firstLine="1560"/>
        <w:rPr>
          <w:rFonts w:ascii="Courier New" w:eastAsia="Courier New" w:hAnsi="Courier New" w:cs="Courier New"/>
          <w:sz w:val="24"/>
          <w:szCs w:val="24"/>
        </w:rPr>
      </w:pPr>
      <w:r w:rsidRPr="009F56C2">
        <w:rPr>
          <w:rFonts w:ascii="Courier New" w:eastAsia="Courier New" w:hAnsi="Courier New" w:cs="Courier New"/>
          <w:sz w:val="24"/>
          <w:szCs w:val="24"/>
        </w:rPr>
        <w:t>En mérito de lo anterior, someto a vuestra consideración, el siguiente</w:t>
      </w:r>
    </w:p>
    <w:p w14:paraId="424C4FD1" w14:textId="2AAD1179" w:rsidR="00D171B4" w:rsidRPr="00805D00" w:rsidRDefault="00457468" w:rsidP="00AF5F9F">
      <w:pPr>
        <w:spacing w:line="276" w:lineRule="auto"/>
        <w:jc w:val="center"/>
        <w:rPr>
          <w:rFonts w:ascii="Courier New" w:eastAsia="Courier New" w:hAnsi="Courier New" w:cs="Courier New"/>
          <w:b/>
          <w:bCs/>
          <w:spacing w:val="34"/>
          <w:sz w:val="24"/>
          <w:szCs w:val="24"/>
        </w:rPr>
      </w:pPr>
      <w:r w:rsidRPr="00805D00">
        <w:rPr>
          <w:rFonts w:ascii="Courier New" w:eastAsia="Courier New" w:hAnsi="Courier New" w:cs="Courier New"/>
          <w:b/>
          <w:bCs/>
          <w:spacing w:val="34"/>
          <w:sz w:val="24"/>
          <w:szCs w:val="24"/>
        </w:rPr>
        <w:lastRenderedPageBreak/>
        <w:t>PROYECTO DE LEY:</w:t>
      </w:r>
    </w:p>
    <w:p w14:paraId="4C840B93" w14:textId="77777777" w:rsidR="00AF5F9F" w:rsidRPr="009F56C2" w:rsidRDefault="00AF5F9F" w:rsidP="00AF5F9F">
      <w:pPr>
        <w:spacing w:line="276" w:lineRule="auto"/>
        <w:jc w:val="center"/>
        <w:rPr>
          <w:rFonts w:ascii="Courier New" w:eastAsia="Courier New" w:hAnsi="Courier New" w:cs="Courier New"/>
          <w:b/>
          <w:bCs/>
          <w:sz w:val="24"/>
          <w:szCs w:val="24"/>
        </w:rPr>
      </w:pPr>
    </w:p>
    <w:p w14:paraId="5E46C69D" w14:textId="77777777" w:rsidR="00457468" w:rsidRPr="009F56C2" w:rsidRDefault="00457468" w:rsidP="009F56C2">
      <w:pPr>
        <w:spacing w:line="276" w:lineRule="auto"/>
        <w:ind w:firstLine="2552"/>
        <w:jc w:val="both"/>
        <w:rPr>
          <w:rFonts w:ascii="Courier New" w:eastAsia="Courier New" w:hAnsi="Courier New" w:cs="Courier New"/>
          <w:b/>
          <w:bCs/>
          <w:sz w:val="24"/>
          <w:szCs w:val="24"/>
        </w:rPr>
      </w:pPr>
    </w:p>
    <w:p w14:paraId="7A51D8D1" w14:textId="6DDB3B0B" w:rsidR="00846333" w:rsidRPr="009F56C2" w:rsidRDefault="00805D00" w:rsidP="009F56C2">
      <w:pPr>
        <w:spacing w:line="276" w:lineRule="auto"/>
        <w:jc w:val="center"/>
        <w:rPr>
          <w:rFonts w:ascii="Courier New" w:eastAsia="Courier New" w:hAnsi="Courier New" w:cs="Courier New"/>
          <w:b/>
          <w:bCs/>
          <w:sz w:val="24"/>
          <w:szCs w:val="24"/>
          <w:lang w:val="es-MX"/>
        </w:rPr>
      </w:pPr>
      <w:r>
        <w:rPr>
          <w:rFonts w:ascii="Courier New" w:eastAsia="Courier New" w:hAnsi="Courier New" w:cs="Courier New"/>
          <w:b/>
          <w:bCs/>
          <w:sz w:val="24"/>
          <w:szCs w:val="24"/>
          <w:lang w:val="es-MX"/>
        </w:rPr>
        <w:t>“</w:t>
      </w:r>
      <w:r w:rsidR="00846333" w:rsidRPr="009F56C2">
        <w:rPr>
          <w:rFonts w:ascii="Courier New" w:eastAsia="Courier New" w:hAnsi="Courier New" w:cs="Courier New"/>
          <w:b/>
          <w:bCs/>
          <w:sz w:val="24"/>
          <w:szCs w:val="24"/>
          <w:lang w:val="es-MX"/>
        </w:rPr>
        <w:t>Título I. Disposiciones generales</w:t>
      </w:r>
    </w:p>
    <w:p w14:paraId="30F7CB7A" w14:textId="77777777" w:rsidR="00846333" w:rsidRPr="009F56C2" w:rsidRDefault="00846333" w:rsidP="009F56C2">
      <w:pPr>
        <w:spacing w:line="276" w:lineRule="auto"/>
        <w:jc w:val="both"/>
        <w:rPr>
          <w:rFonts w:ascii="Courier New" w:eastAsia="Courier New" w:hAnsi="Courier New" w:cs="Courier New"/>
          <w:b/>
          <w:bCs/>
          <w:sz w:val="24"/>
          <w:szCs w:val="24"/>
          <w:lang w:val="es-MX"/>
        </w:rPr>
      </w:pPr>
    </w:p>
    <w:p w14:paraId="2D45E369"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AF5F9F">
        <w:rPr>
          <w:rFonts w:ascii="Courier New" w:eastAsia="Courier New" w:hAnsi="Courier New" w:cs="Courier New"/>
          <w:b/>
          <w:bCs/>
          <w:sz w:val="24"/>
          <w:szCs w:val="24"/>
          <w:lang w:val="es-MX"/>
        </w:rPr>
        <w:t>Artículo 1°.-</w:t>
      </w:r>
      <w:r w:rsidRPr="009F56C2">
        <w:rPr>
          <w:rFonts w:ascii="Courier New" w:eastAsia="Courier New" w:hAnsi="Courier New" w:cs="Courier New"/>
          <w:sz w:val="24"/>
          <w:szCs w:val="24"/>
          <w:lang w:val="es-MX"/>
        </w:rPr>
        <w:t xml:space="preserve"> Objeto. La presente ley tiene por objeto normar el uso de la fuerza por el personal de las Fuerzas de Orden y Seguridad Pública, y los protocolos, lineamientos, instrucciones o cualquier otro instrumento que regule el uso de la fuerza en la mantención del orden público y de la seguridad pública interior. </w:t>
      </w:r>
    </w:p>
    <w:p w14:paraId="6D31EFAF"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2FC503C9" w14:textId="31D0A4EE" w:rsidR="00846333" w:rsidRPr="009F56C2" w:rsidRDefault="00846333" w:rsidP="00AF5F9F">
      <w:pPr>
        <w:spacing w:line="276" w:lineRule="auto"/>
        <w:ind w:firstLine="2127"/>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Esta ley aplicará también al personal de las Fuerzas Armadas </w:t>
      </w:r>
      <w:r w:rsidR="006A12B9" w:rsidRPr="009F56C2">
        <w:rPr>
          <w:rFonts w:ascii="Courier New" w:eastAsia="Courier New" w:hAnsi="Courier New" w:cs="Courier New"/>
          <w:sz w:val="24"/>
          <w:szCs w:val="24"/>
          <w:lang w:val="es-MX"/>
        </w:rPr>
        <w:t xml:space="preserve">y de los servicios bajo su dependencia </w:t>
      </w:r>
      <w:r w:rsidRPr="009F56C2">
        <w:rPr>
          <w:rFonts w:ascii="Courier New" w:eastAsia="Courier New" w:hAnsi="Courier New" w:cs="Courier New"/>
          <w:sz w:val="24"/>
          <w:szCs w:val="24"/>
          <w:lang w:val="es-MX"/>
        </w:rPr>
        <w:t>cuando son llamad</w:t>
      </w:r>
      <w:r w:rsidR="00D46F2F" w:rsidRPr="009F56C2">
        <w:rPr>
          <w:rFonts w:ascii="Courier New" w:eastAsia="Courier New" w:hAnsi="Courier New" w:cs="Courier New"/>
          <w:sz w:val="24"/>
          <w:szCs w:val="24"/>
          <w:lang w:val="es-MX"/>
        </w:rPr>
        <w:t>o</w:t>
      </w:r>
      <w:r w:rsidRPr="009F56C2">
        <w:rPr>
          <w:rFonts w:ascii="Courier New" w:eastAsia="Courier New" w:hAnsi="Courier New" w:cs="Courier New"/>
          <w:sz w:val="24"/>
          <w:szCs w:val="24"/>
          <w:lang w:val="es-MX"/>
        </w:rPr>
        <w:t>s a cumplir funciones de resguardo del orden público o de la seguridad pública interior</w:t>
      </w:r>
      <w:r w:rsidRPr="009F56C2">
        <w:rPr>
          <w:rFonts w:ascii="Courier New" w:eastAsia="Courier New" w:hAnsi="Courier New" w:cs="Courier New"/>
          <w:sz w:val="24"/>
          <w:szCs w:val="24"/>
          <w:lang w:val="es-CL"/>
        </w:rPr>
        <w:t xml:space="preserve"> </w:t>
      </w:r>
      <w:r w:rsidRPr="009F56C2">
        <w:rPr>
          <w:rFonts w:ascii="Courier New" w:eastAsia="Courier New" w:hAnsi="Courier New" w:cs="Courier New"/>
          <w:sz w:val="24"/>
          <w:szCs w:val="24"/>
          <w:lang w:val="es-MX"/>
        </w:rPr>
        <w:t xml:space="preserve">conforme a la Constitución y la ley. </w:t>
      </w:r>
    </w:p>
    <w:p w14:paraId="342F0F8F"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0C74BD1D"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AF5F9F">
        <w:rPr>
          <w:rFonts w:ascii="Courier New" w:eastAsia="Courier New" w:hAnsi="Courier New" w:cs="Courier New"/>
          <w:b/>
          <w:bCs/>
          <w:sz w:val="24"/>
          <w:szCs w:val="24"/>
          <w:lang w:val="es-MX"/>
        </w:rPr>
        <w:t>Artículo 2º.-</w:t>
      </w:r>
      <w:r w:rsidRPr="009F56C2">
        <w:rPr>
          <w:rFonts w:ascii="Courier New" w:eastAsia="Courier New" w:hAnsi="Courier New" w:cs="Courier New"/>
          <w:sz w:val="24"/>
          <w:szCs w:val="24"/>
          <w:lang w:val="es-MX"/>
        </w:rPr>
        <w:t xml:space="preserve"> Definiciones. Para los efectos de esta ley, se entenderá por:</w:t>
      </w:r>
    </w:p>
    <w:p w14:paraId="7587C50B"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749F2A15" w14:textId="77777777" w:rsidR="00846333" w:rsidRPr="009F56C2" w:rsidRDefault="00846333" w:rsidP="00AF5F9F">
      <w:pPr>
        <w:numPr>
          <w:ilvl w:val="0"/>
          <w:numId w:val="7"/>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Armamento menos letal: armas, municiones y elementos diseñados o destinados a ser utilizados contra personas o grupos de personas y que, en su uso esperado o razonablemente previsto, tienen un riesgo menor de causar la muerte o lesiones graves. </w:t>
      </w:r>
    </w:p>
    <w:p w14:paraId="191E67D5"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3E822820" w14:textId="62C39459" w:rsidR="00846333" w:rsidRPr="009F56C2" w:rsidRDefault="00846333" w:rsidP="00AF5F9F">
      <w:pPr>
        <w:numPr>
          <w:ilvl w:val="0"/>
          <w:numId w:val="7"/>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Cumplimiento del deber: eximente de responsabilidad regulada en el artículo 10 N° 10 del Código Penal</w:t>
      </w:r>
      <w:r w:rsidR="00F57F43" w:rsidRPr="009F56C2">
        <w:rPr>
          <w:rFonts w:ascii="Courier New" w:eastAsia="Courier New" w:hAnsi="Courier New" w:cs="Courier New"/>
          <w:sz w:val="24"/>
          <w:szCs w:val="24"/>
          <w:lang w:val="es-MX"/>
        </w:rPr>
        <w:t xml:space="preserve">, del personal de las Fuerzas de Orden y Seguridad Pública </w:t>
      </w:r>
      <w:r w:rsidR="004C779C" w:rsidRPr="009F56C2">
        <w:rPr>
          <w:rFonts w:ascii="Courier New" w:eastAsia="Courier New" w:hAnsi="Courier New" w:cs="Courier New"/>
          <w:sz w:val="24"/>
          <w:szCs w:val="24"/>
          <w:lang w:val="es-MX"/>
        </w:rPr>
        <w:t>y de las Fuerzas Armadas, en su caso</w:t>
      </w:r>
      <w:r w:rsidRPr="009F56C2">
        <w:rPr>
          <w:rFonts w:ascii="Courier New" w:eastAsia="Courier New" w:hAnsi="Courier New" w:cs="Courier New"/>
          <w:sz w:val="24"/>
          <w:szCs w:val="24"/>
          <w:lang w:val="es-MX"/>
        </w:rPr>
        <w:t>, cuando su actuar se ajusta a la legalidad vigente y a los procedimientos y reglas que se fijen al efecto para el uso de la fuerza.</w:t>
      </w:r>
    </w:p>
    <w:p w14:paraId="224A33FC"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13B914A7" w14:textId="014B5A11" w:rsidR="00846333" w:rsidRPr="009F56C2" w:rsidRDefault="00846333" w:rsidP="00AF5F9F">
      <w:pPr>
        <w:numPr>
          <w:ilvl w:val="0"/>
          <w:numId w:val="7"/>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Legítima de defensa: eximente de responsabilidad establecida en la ley para repeler o impedir un ataque actual o inminente a la vida o la integridad física de una persona, de conformidad a lo dispuesto en el Código Penal</w:t>
      </w:r>
      <w:r w:rsidRPr="009F56C2" w:rsidDel="00C13FA4">
        <w:rPr>
          <w:rFonts w:ascii="Courier New" w:eastAsia="Courier New" w:hAnsi="Courier New" w:cs="Courier New"/>
          <w:sz w:val="24"/>
          <w:szCs w:val="24"/>
          <w:lang w:val="es-MX"/>
        </w:rPr>
        <w:t xml:space="preserve"> </w:t>
      </w:r>
      <w:r w:rsidRPr="009F56C2">
        <w:rPr>
          <w:rFonts w:ascii="Courier New" w:eastAsia="Courier New" w:hAnsi="Courier New" w:cs="Courier New"/>
          <w:sz w:val="24"/>
          <w:szCs w:val="24"/>
          <w:lang w:val="es-MX"/>
        </w:rPr>
        <w:t xml:space="preserve">y las demás leyes pertinentes. </w:t>
      </w:r>
    </w:p>
    <w:p w14:paraId="3E5A16CC"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21295891" w14:textId="77777777" w:rsidR="00846333" w:rsidRPr="009F56C2" w:rsidRDefault="00846333" w:rsidP="00AF5F9F">
      <w:pPr>
        <w:numPr>
          <w:ilvl w:val="0"/>
          <w:numId w:val="7"/>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Uso de la fuerza: uso de medios físicos, ya sea mecánicos, cinéticos, químicos, eléctricos o de otro tipo, para coaccionar o influir en el comportamiento o causar daños materiales. El uso de la fuerza puede provocar lesiones e incluso, la muerte.</w:t>
      </w:r>
    </w:p>
    <w:p w14:paraId="4A377EF4"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4E0E2D08"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AF5F9F">
        <w:rPr>
          <w:rFonts w:ascii="Courier New" w:eastAsia="Courier New" w:hAnsi="Courier New" w:cs="Courier New"/>
          <w:b/>
          <w:bCs/>
          <w:sz w:val="24"/>
          <w:szCs w:val="24"/>
          <w:lang w:val="es-MX"/>
        </w:rPr>
        <w:t>Artículo 3°.-</w:t>
      </w:r>
      <w:r w:rsidRPr="009F56C2">
        <w:rPr>
          <w:rFonts w:ascii="Courier New" w:eastAsia="Courier New" w:hAnsi="Courier New" w:cs="Courier New"/>
          <w:sz w:val="24"/>
          <w:szCs w:val="24"/>
          <w:lang w:val="es-MX"/>
        </w:rPr>
        <w:t xml:space="preserve"> Principios.</w:t>
      </w:r>
      <w:r w:rsidRPr="009F56C2">
        <w:rPr>
          <w:rFonts w:ascii="Courier New" w:eastAsia="Courier New" w:hAnsi="Courier New" w:cs="Courier New"/>
          <w:sz w:val="24"/>
          <w:szCs w:val="24"/>
          <w:lang w:val="es-CL"/>
        </w:rPr>
        <w:t xml:space="preserve"> El personal </w:t>
      </w:r>
      <w:r w:rsidRPr="009F56C2">
        <w:rPr>
          <w:rFonts w:ascii="Courier New" w:eastAsia="Courier New" w:hAnsi="Courier New" w:cs="Courier New"/>
          <w:sz w:val="24"/>
          <w:szCs w:val="24"/>
          <w:lang w:val="es-MX"/>
        </w:rPr>
        <w:t>de las Fuerzas de Orden y Seguridad Pública</w:t>
      </w:r>
      <w:r w:rsidRPr="009F56C2">
        <w:rPr>
          <w:rFonts w:ascii="Courier New" w:eastAsia="Courier New" w:hAnsi="Courier New" w:cs="Courier New"/>
          <w:sz w:val="24"/>
          <w:szCs w:val="24"/>
          <w:lang w:val="es-CL"/>
        </w:rPr>
        <w:t xml:space="preserve"> deberá guiar su actuación en el uso de la fuerza </w:t>
      </w:r>
      <w:r w:rsidRPr="009F56C2">
        <w:rPr>
          <w:rFonts w:ascii="Courier New" w:eastAsia="Courier New" w:hAnsi="Courier New" w:cs="Courier New"/>
          <w:sz w:val="24"/>
          <w:szCs w:val="24"/>
          <w:lang w:val="es-CL"/>
        </w:rPr>
        <w:lastRenderedPageBreak/>
        <w:t>por los siguientes principios, sin perjuicio de lo previsto en otras disposiciones jurídicas que sean aplicables:</w:t>
      </w:r>
      <w:r w:rsidRPr="009F56C2">
        <w:rPr>
          <w:rFonts w:ascii="Courier New" w:eastAsia="Courier New" w:hAnsi="Courier New" w:cs="Courier New"/>
          <w:sz w:val="24"/>
          <w:szCs w:val="24"/>
          <w:lang w:val="es-MX"/>
        </w:rPr>
        <w:t xml:space="preserve"> </w:t>
      </w:r>
    </w:p>
    <w:p w14:paraId="10E2764F"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5AE1657A" w14:textId="77777777" w:rsidR="00846333" w:rsidRPr="009F56C2" w:rsidRDefault="00846333" w:rsidP="00AF5F9F">
      <w:pPr>
        <w:numPr>
          <w:ilvl w:val="0"/>
          <w:numId w:val="17"/>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Principio de legalidad: la acción que realicen debe efectuarse dentro del marco de la Constitución Política de la República, la ley y los tratados internacionales en materia de derechos humanos ratificados por Chile y que se encuentren vigentes, y debe efectuarse atendiendo un objetivo legítimo. </w:t>
      </w:r>
    </w:p>
    <w:p w14:paraId="13FEDCAE"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0181D172" w14:textId="77777777" w:rsidR="00C50CD3" w:rsidRPr="009F56C2" w:rsidRDefault="00846333" w:rsidP="00AF5F9F">
      <w:pPr>
        <w:numPr>
          <w:ilvl w:val="0"/>
          <w:numId w:val="17"/>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Principio de necesidad: solo se podrá utilizar la fuerza cuando sea estrictamente necesaria para el cumplimiento del objetivo legítimo. </w:t>
      </w:r>
    </w:p>
    <w:p w14:paraId="6C4CB4B0" w14:textId="77777777" w:rsidR="00C50CD3" w:rsidRPr="009F56C2" w:rsidRDefault="00C50CD3" w:rsidP="009F56C2">
      <w:pPr>
        <w:pStyle w:val="Prrafodelista"/>
        <w:spacing w:line="276" w:lineRule="auto"/>
        <w:rPr>
          <w:rFonts w:ascii="Courier New" w:eastAsia="Courier New" w:hAnsi="Courier New" w:cs="Courier New"/>
          <w:sz w:val="24"/>
          <w:szCs w:val="24"/>
          <w:lang w:val="es-MX"/>
        </w:rPr>
      </w:pPr>
    </w:p>
    <w:p w14:paraId="0F95C60E" w14:textId="77777777" w:rsidR="00C50CD3" w:rsidRPr="009F56C2" w:rsidRDefault="00846333" w:rsidP="00AF5F9F">
      <w:pPr>
        <w:spacing w:line="276" w:lineRule="auto"/>
        <w:ind w:firstLine="2835"/>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El personal utilizará, en la medida de lo posible, medios no violentos antes de recurrir al uso de la fuerza y armas de fuego, las que solo podrán utilizarse cuando otros medios menos lesivos resulten ineficaces o no garanticen el logro del objetivo legítimo.</w:t>
      </w:r>
    </w:p>
    <w:p w14:paraId="2E5F97A7" w14:textId="77777777" w:rsidR="00C50CD3" w:rsidRPr="009F56C2" w:rsidRDefault="00C50CD3" w:rsidP="009F56C2">
      <w:pPr>
        <w:spacing w:line="276" w:lineRule="auto"/>
        <w:ind w:left="720"/>
        <w:jc w:val="both"/>
        <w:rPr>
          <w:rFonts w:ascii="Courier New" w:eastAsia="Courier New" w:hAnsi="Courier New" w:cs="Courier New"/>
          <w:sz w:val="24"/>
          <w:szCs w:val="24"/>
          <w:lang w:val="es-MX"/>
        </w:rPr>
      </w:pPr>
    </w:p>
    <w:p w14:paraId="5CF0BF14" w14:textId="7FDBCD4A" w:rsidR="00846333" w:rsidRPr="009F56C2" w:rsidRDefault="00846333" w:rsidP="00AF5F9F">
      <w:pPr>
        <w:spacing w:line="276" w:lineRule="auto"/>
        <w:ind w:firstLine="2835"/>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CL"/>
        </w:rPr>
        <w:t>Este principio exige que, en la circunstancia particular, no exista otra alternativa racional que no sea el uso de la fuerza, la que deberá cesar una vez logrado el objetivo o cuando éste no pueda lograrse.</w:t>
      </w:r>
    </w:p>
    <w:p w14:paraId="1ADF4ADE"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0347F002" w14:textId="77777777" w:rsidR="00846333" w:rsidRPr="009F56C2" w:rsidRDefault="00846333" w:rsidP="00AF5F9F">
      <w:pPr>
        <w:numPr>
          <w:ilvl w:val="0"/>
          <w:numId w:val="17"/>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Principio de proporcionalidad: el tipo y nivel de fuerza empleada </w:t>
      </w:r>
      <w:r w:rsidRPr="00AF5F9F">
        <w:rPr>
          <w:rFonts w:ascii="Courier New" w:eastAsia="Courier New" w:hAnsi="Courier New" w:cs="Courier New"/>
          <w:sz w:val="24"/>
          <w:szCs w:val="24"/>
          <w:lang w:val="es-MX"/>
        </w:rPr>
        <w:t>debe</w:t>
      </w:r>
      <w:r w:rsidRPr="009F56C2">
        <w:rPr>
          <w:rFonts w:ascii="Courier New" w:eastAsia="Courier New" w:hAnsi="Courier New" w:cs="Courier New"/>
          <w:sz w:val="24"/>
          <w:szCs w:val="24"/>
          <w:lang w:val="es-CL"/>
        </w:rPr>
        <w:t xml:space="preserve"> determinarse en atención al grado de resistencia o agresión, la que nunca deberá ser excesiva en relación al objetivo legítimo que se pretende alcanzar. El tipo y nivel de fuerza empleada deben, en todo caso, asegurar la superioridad del personal y resguardar su seguridad y la de terceros.</w:t>
      </w:r>
    </w:p>
    <w:p w14:paraId="79CF2988"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1B793814" w14:textId="77777777" w:rsidR="00846333" w:rsidRPr="009F56C2" w:rsidRDefault="00846333" w:rsidP="00AF5F9F">
      <w:pPr>
        <w:numPr>
          <w:ilvl w:val="0"/>
          <w:numId w:val="17"/>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Principio de responsabilidad: el uso de la fuerza, fuera de los parámetros permitidos, conlleva las responsabilidades individuales por las acciones y omisiones incurridas y, cuando corresponda, la responsabilidad de los mandos. </w:t>
      </w:r>
    </w:p>
    <w:p w14:paraId="14691070"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1DA862DE" w14:textId="77777777" w:rsidR="00846333" w:rsidRPr="009F56C2" w:rsidRDefault="00846333" w:rsidP="00AF5F9F">
      <w:pPr>
        <w:numPr>
          <w:ilvl w:val="0"/>
          <w:numId w:val="17"/>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Principio de racionalidad: constituye uso racional de la fuerza el ejercicio adecuado de esta, apreciando la realidad de las circunstancias al momento de los hechos, conforme al lugar y </w:t>
      </w:r>
      <w:r w:rsidRPr="00AF5F9F">
        <w:rPr>
          <w:rFonts w:ascii="Courier New" w:eastAsia="Courier New" w:hAnsi="Courier New" w:cs="Courier New"/>
          <w:sz w:val="24"/>
          <w:szCs w:val="24"/>
          <w:lang w:val="es-MX"/>
        </w:rPr>
        <w:t>contexto</w:t>
      </w:r>
      <w:r w:rsidRPr="009F56C2">
        <w:rPr>
          <w:rFonts w:ascii="Courier New" w:eastAsia="Courier New" w:hAnsi="Courier New" w:cs="Courier New"/>
          <w:sz w:val="24"/>
          <w:szCs w:val="24"/>
          <w:lang w:val="es-CL"/>
        </w:rPr>
        <w:t xml:space="preserve"> de los mismos, y teniendo en cuenta todos los principios anteriores. El examen de racionalidad no requiere igualdad de los medios empleados.</w:t>
      </w:r>
    </w:p>
    <w:p w14:paraId="5FE5B1BE"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09E0B0BA" w14:textId="77777777" w:rsidR="00846333" w:rsidRPr="009F56C2" w:rsidRDefault="00846333" w:rsidP="009F56C2">
      <w:pPr>
        <w:spacing w:line="276" w:lineRule="auto"/>
        <w:jc w:val="both"/>
        <w:rPr>
          <w:rFonts w:ascii="Courier New" w:eastAsia="Courier New" w:hAnsi="Courier New" w:cs="Courier New"/>
          <w:sz w:val="24"/>
          <w:szCs w:val="24"/>
        </w:rPr>
      </w:pPr>
    </w:p>
    <w:p w14:paraId="0BE875DD" w14:textId="270477E4" w:rsidR="00846333" w:rsidRPr="009F56C2" w:rsidRDefault="00846333" w:rsidP="000B5332">
      <w:pPr>
        <w:spacing w:line="276" w:lineRule="auto"/>
        <w:jc w:val="both"/>
        <w:rPr>
          <w:rFonts w:ascii="Courier New" w:eastAsia="Courier New" w:hAnsi="Courier New" w:cs="Courier New"/>
          <w:sz w:val="24"/>
          <w:szCs w:val="24"/>
        </w:rPr>
      </w:pPr>
      <w:r w:rsidRPr="00AF5F9F">
        <w:rPr>
          <w:rFonts w:ascii="Courier New" w:eastAsia="Courier New" w:hAnsi="Courier New" w:cs="Courier New"/>
          <w:b/>
          <w:bCs/>
          <w:sz w:val="24"/>
          <w:szCs w:val="24"/>
        </w:rPr>
        <w:lastRenderedPageBreak/>
        <w:t>Artículo 4°.-</w:t>
      </w:r>
      <w:r w:rsidR="00AF5F9F">
        <w:rPr>
          <w:rFonts w:ascii="Courier New" w:eastAsia="Courier New" w:hAnsi="Courier New" w:cs="Courier New"/>
          <w:b/>
          <w:bCs/>
          <w:sz w:val="24"/>
          <w:szCs w:val="24"/>
        </w:rPr>
        <w:tab/>
      </w:r>
      <w:r w:rsidRPr="009F56C2">
        <w:rPr>
          <w:rFonts w:ascii="Courier New" w:eastAsia="Courier New" w:hAnsi="Courier New" w:cs="Courier New"/>
          <w:sz w:val="24"/>
          <w:szCs w:val="24"/>
        </w:rPr>
        <w:t>Formación y capacitaciones. El personal deberá contar con formación y capacitaciones adecuadas para hacer uso de la fuerza en estricto cumplimiento de estos principios.</w:t>
      </w:r>
    </w:p>
    <w:p w14:paraId="6FFE4BCA" w14:textId="77777777" w:rsidR="00846333" w:rsidRPr="009F56C2" w:rsidRDefault="00846333" w:rsidP="009F56C2">
      <w:pPr>
        <w:spacing w:line="276" w:lineRule="auto"/>
        <w:jc w:val="both"/>
        <w:rPr>
          <w:rFonts w:ascii="Courier New" w:eastAsia="Courier New" w:hAnsi="Courier New" w:cs="Courier New"/>
          <w:sz w:val="24"/>
          <w:szCs w:val="24"/>
        </w:rPr>
      </w:pPr>
    </w:p>
    <w:p w14:paraId="09AE808B" w14:textId="2449C09B" w:rsidR="00846333" w:rsidRPr="009F56C2" w:rsidRDefault="00846333" w:rsidP="00AF5F9F">
      <w:pPr>
        <w:spacing w:line="276" w:lineRule="auto"/>
        <w:ind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rPr>
        <w:t xml:space="preserve">Asimismo, dentro del marco de la disponibilidad presupuestaria y la factibilidad de ejecución, considerando además las directrices y planes estratégicos que corresponda, se deberá dotar al personal del </w:t>
      </w:r>
      <w:r w:rsidRPr="009F56C2">
        <w:rPr>
          <w:rFonts w:ascii="Courier New" w:eastAsia="Courier New" w:hAnsi="Courier New" w:cs="Courier New"/>
          <w:sz w:val="24"/>
          <w:szCs w:val="24"/>
          <w:lang w:val="es-CL"/>
        </w:rPr>
        <w:t>equipamiento adecuado para proteger su vida e integridad física o la de terceros, de conformidad con las funciones que desempeñen.</w:t>
      </w:r>
    </w:p>
    <w:p w14:paraId="0686073A"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5ECFEE6C" w14:textId="0F851F3B" w:rsidR="00846333" w:rsidRPr="009F56C2" w:rsidRDefault="00846333" w:rsidP="00AF5F9F">
      <w:pPr>
        <w:spacing w:line="276" w:lineRule="auto"/>
        <w:ind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Las Fuerzas de Orden y Seguridad Pública informarán al Ministerio del Interior y Seguridad Pública, por medio de la Subsecretaría del Interior, los resultados de las evaluaciones periódicas del armamento del que dispongan y utilicen para las funciones de orden público y seguridad pública interior, relativas al grado posible de daños y sufrimiento que podría</w:t>
      </w:r>
      <w:r w:rsidR="00681BBF" w:rsidRPr="009F56C2">
        <w:rPr>
          <w:rFonts w:ascii="Courier New" w:eastAsia="Courier New" w:hAnsi="Courier New" w:cs="Courier New"/>
          <w:sz w:val="24"/>
          <w:szCs w:val="24"/>
          <w:lang w:val="es-CL"/>
        </w:rPr>
        <w:t>n</w:t>
      </w:r>
      <w:r w:rsidRPr="009F56C2">
        <w:rPr>
          <w:rFonts w:ascii="Courier New" w:eastAsia="Courier New" w:hAnsi="Courier New" w:cs="Courier New"/>
          <w:sz w:val="24"/>
          <w:szCs w:val="24"/>
          <w:lang w:val="es-CL"/>
        </w:rPr>
        <w:t xml:space="preserve"> causar, así como los posibles efectos no deseados del mismo sobre las personas. </w:t>
      </w:r>
    </w:p>
    <w:p w14:paraId="69FA8178"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4A45C96F"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724D964A" w14:textId="48EEA552" w:rsidR="00846333" w:rsidRPr="009F56C2" w:rsidRDefault="00846333" w:rsidP="00AF5F9F">
      <w:pPr>
        <w:spacing w:line="276" w:lineRule="auto"/>
        <w:jc w:val="both"/>
        <w:rPr>
          <w:rFonts w:ascii="Courier New" w:eastAsia="Courier New" w:hAnsi="Courier New" w:cs="Courier New"/>
          <w:sz w:val="24"/>
          <w:szCs w:val="24"/>
          <w:lang w:val="es-MX"/>
        </w:rPr>
      </w:pPr>
      <w:r w:rsidRPr="00AF5F9F">
        <w:rPr>
          <w:rFonts w:ascii="Courier New" w:eastAsia="Courier New" w:hAnsi="Courier New" w:cs="Courier New"/>
          <w:b/>
          <w:bCs/>
          <w:sz w:val="24"/>
          <w:szCs w:val="24"/>
          <w:lang w:val="es-MX"/>
        </w:rPr>
        <w:t>Artículo 5°.-</w:t>
      </w:r>
      <w:r w:rsidRPr="009F56C2">
        <w:rPr>
          <w:rFonts w:ascii="Courier New" w:eastAsia="Courier New" w:hAnsi="Courier New" w:cs="Courier New"/>
          <w:sz w:val="24"/>
          <w:szCs w:val="24"/>
          <w:lang w:val="es-MX"/>
        </w:rPr>
        <w:t xml:space="preserve"> </w:t>
      </w:r>
      <w:r w:rsidR="00AF5F9F">
        <w:rPr>
          <w:rFonts w:ascii="Courier New" w:eastAsia="Courier New" w:hAnsi="Courier New" w:cs="Courier New"/>
          <w:sz w:val="24"/>
          <w:szCs w:val="24"/>
          <w:lang w:val="es-MX"/>
        </w:rPr>
        <w:tab/>
      </w:r>
      <w:r w:rsidRPr="009F56C2">
        <w:rPr>
          <w:rFonts w:ascii="Courier New" w:eastAsia="Courier New" w:hAnsi="Courier New" w:cs="Courier New"/>
          <w:sz w:val="24"/>
          <w:szCs w:val="24"/>
          <w:lang w:val="es-MX"/>
        </w:rPr>
        <w:t xml:space="preserve">Prohibición de la tortura y otros tratos o penas crueles, inhumanos o degradantes. Ningún miembro del personal podrá infligir, instigar o tolerar actos de tortura u otros tratos o penas crueles, inhumanos o degradantes, ni invocar la orden de un superior o circunstancias especiales, como estado de guerra o amenaza de guerra, amenaza a la seguridad nacional, inestabilidad política interna, o cualquier otra emergencia pública, como justificación de la tortura u otros tratos o penas crueles, inhumanos o degradantes. </w:t>
      </w:r>
    </w:p>
    <w:p w14:paraId="462A8405" w14:textId="77777777" w:rsidR="00681BBF" w:rsidRPr="009F56C2" w:rsidRDefault="00681BBF" w:rsidP="009F56C2">
      <w:pPr>
        <w:spacing w:line="276" w:lineRule="auto"/>
        <w:jc w:val="both"/>
        <w:rPr>
          <w:rFonts w:ascii="Courier New" w:eastAsia="Courier New" w:hAnsi="Courier New" w:cs="Courier New"/>
          <w:sz w:val="24"/>
          <w:szCs w:val="24"/>
          <w:lang w:val="es-MX"/>
        </w:rPr>
      </w:pPr>
    </w:p>
    <w:p w14:paraId="258B9576" w14:textId="0922692A" w:rsidR="00846333" w:rsidRPr="009F56C2" w:rsidRDefault="00846333" w:rsidP="00AF5F9F">
      <w:pPr>
        <w:spacing w:line="276" w:lineRule="auto"/>
        <w:ind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Se entenderá por tortura todo acto por el cual se inflija intencionalmente a una persona dolores o sufrimientos graves, ya sean físicos, sexuales o psíquicos, con el fin de obtener de ella o de un tercero información, declaración o una confesión, de castigarla por un acto que haya cometido, o se le impute haber cometido, o de intimidar o coaccionar a esa persona, o en razón de una discriminación fundada en motivos tales como la ideología, la opinión política, la religión o creencias de la víctima; la nación, la raza, la etnia o el grupo social al que pertenezca; el sexo, la orientación sexual, la identidad de género, la edad, la filiación, la apariencia personal, el estado de salud o la situación de discapacidad.</w:t>
      </w:r>
    </w:p>
    <w:p w14:paraId="76F19E04"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2E47EA9A" w14:textId="2D340681" w:rsidR="00846333" w:rsidRPr="009F56C2" w:rsidRDefault="00846333" w:rsidP="00AF5F9F">
      <w:pPr>
        <w:spacing w:line="276" w:lineRule="auto"/>
        <w:ind w:firstLine="2296"/>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Se entenderá también por tortura la aplicación intencional de métodos tendientes a anular la personalidad de la víctima, o a disminuir su voluntad o su capacidad de discernimiento </w:t>
      </w:r>
      <w:r w:rsidRPr="009F56C2">
        <w:rPr>
          <w:rFonts w:ascii="Courier New" w:eastAsia="Courier New" w:hAnsi="Courier New" w:cs="Courier New"/>
          <w:sz w:val="24"/>
          <w:szCs w:val="24"/>
          <w:lang w:val="es-MX"/>
        </w:rPr>
        <w:lastRenderedPageBreak/>
        <w:t>o decisión, con alguno de los fines referidos en el inciso precedente.</w:t>
      </w:r>
    </w:p>
    <w:p w14:paraId="17FFE632"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4F2ED43F" w14:textId="77777777" w:rsidR="00846333" w:rsidRPr="009F56C2" w:rsidRDefault="00846333" w:rsidP="00AF5F9F">
      <w:pPr>
        <w:spacing w:line="276" w:lineRule="auto"/>
        <w:ind w:firstLine="2324"/>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No se considerarán como tortura ni como tratos o penas crueles, inhumanos o degradantes, las molestias o penalidades que sean consecuencia únicamente de sanciones legales, o que sean inherentes o incidentales a éstas, ni las derivadas de un acto legítimo de autoridad.</w:t>
      </w:r>
    </w:p>
    <w:p w14:paraId="529144AF" w14:textId="77777777" w:rsidR="00846333" w:rsidRDefault="00846333" w:rsidP="009F56C2">
      <w:pPr>
        <w:spacing w:line="276" w:lineRule="auto"/>
        <w:jc w:val="both"/>
        <w:rPr>
          <w:rFonts w:ascii="Courier New" w:eastAsia="Courier New" w:hAnsi="Courier New" w:cs="Courier New"/>
          <w:sz w:val="24"/>
          <w:szCs w:val="24"/>
          <w:lang w:val="es-MX"/>
        </w:rPr>
      </w:pPr>
    </w:p>
    <w:p w14:paraId="42726228" w14:textId="77777777" w:rsidR="000B5332" w:rsidRPr="009F56C2" w:rsidRDefault="000B5332" w:rsidP="009F56C2">
      <w:pPr>
        <w:spacing w:line="276" w:lineRule="auto"/>
        <w:jc w:val="both"/>
        <w:rPr>
          <w:rFonts w:ascii="Courier New" w:eastAsia="Courier New" w:hAnsi="Courier New" w:cs="Courier New"/>
          <w:sz w:val="24"/>
          <w:szCs w:val="24"/>
          <w:lang w:val="es-MX"/>
        </w:rPr>
      </w:pPr>
    </w:p>
    <w:p w14:paraId="2A04D893" w14:textId="77777777" w:rsidR="00846333" w:rsidRPr="009F56C2" w:rsidRDefault="00846333" w:rsidP="009F56C2">
      <w:pPr>
        <w:spacing w:line="276" w:lineRule="auto"/>
        <w:jc w:val="center"/>
        <w:rPr>
          <w:rFonts w:ascii="Courier New" w:eastAsia="Courier New" w:hAnsi="Courier New" w:cs="Courier New"/>
          <w:b/>
          <w:bCs/>
          <w:sz w:val="24"/>
          <w:szCs w:val="24"/>
          <w:lang w:val="es-MX"/>
        </w:rPr>
      </w:pPr>
      <w:r w:rsidRPr="009F56C2">
        <w:rPr>
          <w:rFonts w:ascii="Courier New" w:eastAsia="Courier New" w:hAnsi="Courier New" w:cs="Courier New"/>
          <w:b/>
          <w:bCs/>
          <w:sz w:val="24"/>
          <w:szCs w:val="24"/>
          <w:lang w:val="es-MX"/>
        </w:rPr>
        <w:t>Título II.  Reglas del uso de la fuerza</w:t>
      </w:r>
    </w:p>
    <w:p w14:paraId="16F54191"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59E11A10"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AF5F9F">
        <w:rPr>
          <w:rFonts w:ascii="Courier New" w:eastAsia="Courier New" w:hAnsi="Courier New" w:cs="Courier New"/>
          <w:b/>
          <w:bCs/>
          <w:sz w:val="24"/>
          <w:szCs w:val="24"/>
          <w:lang w:val="es-MX"/>
        </w:rPr>
        <w:t>Artículo 6°.-</w:t>
      </w:r>
      <w:r w:rsidRPr="009F56C2">
        <w:rPr>
          <w:rFonts w:ascii="Courier New" w:eastAsia="Courier New" w:hAnsi="Courier New" w:cs="Courier New"/>
          <w:sz w:val="24"/>
          <w:szCs w:val="24"/>
          <w:lang w:val="es-MX"/>
        </w:rPr>
        <w:t xml:space="preserve"> Deberes. El personal de las Fuerzas de Orden y Seguridad Pública deberá cumplir con los siguientes deberes:</w:t>
      </w:r>
    </w:p>
    <w:p w14:paraId="2BB1AF1B"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5A9769BC" w14:textId="77777777" w:rsidR="00846333" w:rsidRPr="009F56C2" w:rsidRDefault="00846333" w:rsidP="00AF5F9F">
      <w:pPr>
        <w:numPr>
          <w:ilvl w:val="0"/>
          <w:numId w:val="8"/>
        </w:numPr>
        <w:spacing w:line="276" w:lineRule="auto"/>
        <w:ind w:left="42" w:firstLine="2184"/>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Deber de identificación: antes de recurrir al uso de la fuerza el personal deberá identificarse como tal, </w:t>
      </w:r>
      <w:r w:rsidRPr="009F56C2">
        <w:rPr>
          <w:rFonts w:ascii="Courier New" w:eastAsia="Courier New" w:hAnsi="Courier New" w:cs="Courier New"/>
          <w:sz w:val="24"/>
          <w:szCs w:val="24"/>
          <w:lang w:val="es-MX"/>
        </w:rPr>
        <w:t xml:space="preserve">siempre que </w:t>
      </w:r>
      <w:r w:rsidRPr="009F56C2">
        <w:rPr>
          <w:rFonts w:ascii="Courier New" w:eastAsia="Courier New" w:hAnsi="Courier New" w:cs="Courier New"/>
          <w:sz w:val="24"/>
          <w:szCs w:val="24"/>
          <w:lang w:val="es-CL"/>
        </w:rPr>
        <w:t>con ello no se cree un riesgo de muerte o afectaciones de consideración a su integridad física o de terceros.</w:t>
      </w:r>
    </w:p>
    <w:p w14:paraId="7DC043B5"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53F284F8" w14:textId="77777777" w:rsidR="00846333" w:rsidRPr="009F56C2" w:rsidRDefault="00846333" w:rsidP="00AF5F9F">
      <w:pPr>
        <w:numPr>
          <w:ilvl w:val="0"/>
          <w:numId w:val="8"/>
        </w:numPr>
        <w:spacing w:line="276" w:lineRule="auto"/>
        <w:ind w:left="42" w:firstLine="2184"/>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Deber de advertencia: en caso de que sea necesario emplear un arma de fuego, darán una clara advertencia de su intención de utilizarla, con tiempo suficiente para que se tome en cuenta</w:t>
      </w:r>
      <w:r w:rsidRPr="009F56C2">
        <w:rPr>
          <w:rFonts w:ascii="Courier New" w:eastAsia="Courier New" w:hAnsi="Courier New" w:cs="Courier New"/>
          <w:sz w:val="24"/>
          <w:szCs w:val="24"/>
          <w:lang w:val="es-MX"/>
        </w:rPr>
        <w:t xml:space="preserve">, siempre que la situación operativa lo permita y </w:t>
      </w:r>
      <w:r w:rsidRPr="009F56C2">
        <w:rPr>
          <w:rFonts w:ascii="Courier New" w:eastAsia="Courier New" w:hAnsi="Courier New" w:cs="Courier New"/>
          <w:sz w:val="24"/>
          <w:szCs w:val="24"/>
          <w:lang w:val="es-CL"/>
        </w:rPr>
        <w:t>que con ello no se cree un riesgo de muerte o afectaciones de consideración a su integridad física  o a la de terceros.</w:t>
      </w:r>
    </w:p>
    <w:p w14:paraId="19E3EEA5"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5846ED88" w14:textId="77777777" w:rsidR="00846333" w:rsidRPr="009F56C2" w:rsidRDefault="00846333" w:rsidP="00AF5F9F">
      <w:pPr>
        <w:numPr>
          <w:ilvl w:val="0"/>
          <w:numId w:val="8"/>
        </w:numPr>
        <w:spacing w:line="276" w:lineRule="auto"/>
        <w:ind w:left="42" w:firstLine="2184"/>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Deber de gradualidad: se deben realizar todos los esfuerzos procedentes para resolver situaciones potenciales de confrontación, a través de la comunicación, persuasión, negociación y empleo de medios disuasivos, </w:t>
      </w:r>
      <w:r w:rsidRPr="009F56C2">
        <w:rPr>
          <w:rFonts w:ascii="Courier New" w:eastAsia="Courier New" w:hAnsi="Courier New" w:cs="Courier New"/>
          <w:sz w:val="24"/>
          <w:szCs w:val="24"/>
          <w:lang w:val="es-MX"/>
        </w:rPr>
        <w:t xml:space="preserve">siempre que la situación operativa lo permita y </w:t>
      </w:r>
      <w:r w:rsidRPr="009F56C2">
        <w:rPr>
          <w:rFonts w:ascii="Courier New" w:eastAsia="Courier New" w:hAnsi="Courier New" w:cs="Courier New"/>
          <w:sz w:val="24"/>
          <w:szCs w:val="24"/>
          <w:lang w:val="es-CL"/>
        </w:rPr>
        <w:t xml:space="preserve">que con ello no se cree un riesgo de muerte o afectaciones de consideración a su integridad física o a la de terceros. </w:t>
      </w:r>
    </w:p>
    <w:p w14:paraId="34136016"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75AEF5BF" w14:textId="77777777" w:rsidR="005C4DE3" w:rsidRPr="009F56C2" w:rsidRDefault="00846333" w:rsidP="00AF5F9F">
      <w:pPr>
        <w:numPr>
          <w:ilvl w:val="0"/>
          <w:numId w:val="8"/>
        </w:numPr>
        <w:spacing w:line="276" w:lineRule="auto"/>
        <w:ind w:left="42" w:firstLine="2184"/>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Deber de reducir al mínimo daños y lesiones: cuando se recurra al uso de la fuerza, se deben tomar las medidas razonables para minimizar daños colaterales, en particular respecto de la vida e integridad física de las personas. </w:t>
      </w:r>
    </w:p>
    <w:p w14:paraId="028BD913" w14:textId="77777777" w:rsidR="005C4DE3" w:rsidRPr="009F56C2" w:rsidRDefault="005C4DE3" w:rsidP="009F56C2">
      <w:pPr>
        <w:pStyle w:val="Prrafodelista"/>
        <w:spacing w:line="276" w:lineRule="auto"/>
        <w:rPr>
          <w:rFonts w:ascii="Courier New" w:eastAsia="Courier New" w:hAnsi="Courier New" w:cs="Courier New"/>
          <w:sz w:val="24"/>
          <w:szCs w:val="24"/>
          <w:lang w:val="es-CL"/>
        </w:rPr>
      </w:pPr>
    </w:p>
    <w:p w14:paraId="616598DE" w14:textId="54169CD7" w:rsidR="00846333" w:rsidRPr="009F56C2" w:rsidRDefault="00846333" w:rsidP="00805D00">
      <w:pPr>
        <w:spacing w:line="276" w:lineRule="auto"/>
        <w:ind w:left="142" w:firstLine="2126"/>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En la utilización de armas, la protección de terceras personas distintas al agresor debe tener prioridad, de modo que antes de su empleo, el personal debe precaver razonablemente no producir con ello daños respecto de la vida e integridad física de las mismas, </w:t>
      </w:r>
      <w:r w:rsidRPr="009F56C2">
        <w:rPr>
          <w:rFonts w:ascii="Courier New" w:eastAsia="Courier New" w:hAnsi="Courier New" w:cs="Courier New"/>
          <w:sz w:val="24"/>
          <w:szCs w:val="24"/>
          <w:lang w:val="es-MX"/>
        </w:rPr>
        <w:t xml:space="preserve">siempre que la situación operativa lo permita y </w:t>
      </w:r>
      <w:r w:rsidRPr="009F56C2">
        <w:rPr>
          <w:rFonts w:ascii="Courier New" w:eastAsia="Courier New" w:hAnsi="Courier New" w:cs="Courier New"/>
          <w:sz w:val="24"/>
          <w:szCs w:val="24"/>
          <w:lang w:val="es-CL"/>
        </w:rPr>
        <w:t xml:space="preserve">que con ello no se cree un riesgo de muerte o </w:t>
      </w:r>
      <w:r w:rsidRPr="009F56C2">
        <w:rPr>
          <w:rFonts w:ascii="Courier New" w:eastAsia="Courier New" w:hAnsi="Courier New" w:cs="Courier New"/>
          <w:sz w:val="24"/>
          <w:szCs w:val="24"/>
          <w:lang w:val="es-CL"/>
        </w:rPr>
        <w:lastRenderedPageBreak/>
        <w:t>afectaciones de consideración a la integridad física del personal o de terceros.</w:t>
      </w:r>
    </w:p>
    <w:p w14:paraId="11A65B70"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360E828C" w14:textId="77777777" w:rsidR="00846333" w:rsidRPr="009F56C2" w:rsidRDefault="00846333" w:rsidP="00AF5F9F">
      <w:pPr>
        <w:numPr>
          <w:ilvl w:val="0"/>
          <w:numId w:val="8"/>
        </w:numPr>
        <w:spacing w:line="276" w:lineRule="auto"/>
        <w:ind w:left="42" w:firstLine="2184"/>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CL"/>
        </w:rPr>
        <w:t xml:space="preserve">Deber de prestar auxilio en caso de uso de la fuerza: si a propósito del uso de la fuerza resultaren personas heridas, deberá prestársele los auxilios necesarios para resguardar su salud, </w:t>
      </w:r>
      <w:r w:rsidRPr="00AF5F9F">
        <w:rPr>
          <w:rFonts w:ascii="Courier New" w:eastAsia="Courier New" w:hAnsi="Courier New" w:cs="Courier New"/>
          <w:sz w:val="24"/>
          <w:szCs w:val="24"/>
          <w:lang w:val="es-CL"/>
        </w:rPr>
        <w:t>siempre</w:t>
      </w:r>
      <w:r w:rsidRPr="009F56C2">
        <w:rPr>
          <w:rFonts w:ascii="Courier New" w:eastAsia="Courier New" w:hAnsi="Courier New" w:cs="Courier New"/>
          <w:sz w:val="24"/>
          <w:szCs w:val="24"/>
          <w:lang w:val="es-MX"/>
        </w:rPr>
        <w:t xml:space="preserve"> que la situación operativa lo permita y </w:t>
      </w:r>
      <w:r w:rsidRPr="009F56C2">
        <w:rPr>
          <w:rFonts w:ascii="Courier New" w:eastAsia="Courier New" w:hAnsi="Courier New" w:cs="Courier New"/>
          <w:sz w:val="24"/>
          <w:szCs w:val="24"/>
          <w:lang w:val="es-CL"/>
        </w:rPr>
        <w:t>que con ello no se creara un riesgo de muerte o afectaciones de consideración a su integridad física o de terceros.</w:t>
      </w:r>
    </w:p>
    <w:p w14:paraId="65B30ACD"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01113CB5" w14:textId="77777777" w:rsidR="005C4DE3" w:rsidRPr="009F56C2" w:rsidRDefault="00846333" w:rsidP="00AF5F9F">
      <w:pPr>
        <w:numPr>
          <w:ilvl w:val="0"/>
          <w:numId w:val="8"/>
        </w:numPr>
        <w:spacing w:line="276" w:lineRule="auto"/>
        <w:ind w:left="42" w:firstLine="2184"/>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Deber de reportar: el personal deberá informar al mando que corresponda respecto de incidentes en que se haya hecho uso de la fuerza, </w:t>
      </w:r>
      <w:r w:rsidRPr="00AF5F9F">
        <w:rPr>
          <w:rFonts w:ascii="Courier New" w:eastAsia="Courier New" w:hAnsi="Courier New" w:cs="Courier New"/>
          <w:sz w:val="24"/>
          <w:szCs w:val="24"/>
          <w:lang w:val="es-CL"/>
        </w:rPr>
        <w:t>de</w:t>
      </w:r>
      <w:r w:rsidRPr="009F56C2">
        <w:rPr>
          <w:rFonts w:ascii="Courier New" w:eastAsia="Courier New" w:hAnsi="Courier New" w:cs="Courier New"/>
          <w:sz w:val="24"/>
          <w:szCs w:val="24"/>
          <w:lang w:val="es-MX"/>
        </w:rPr>
        <w:t xml:space="preserve"> acuerdo con lo establecido en los reglamentos respectivos. Asimismo, el mando informará al Ministerio del Interior y Seguridad Pública en conformidad con lo establecido en los mismos. </w:t>
      </w:r>
    </w:p>
    <w:p w14:paraId="34BC373B" w14:textId="77777777" w:rsidR="005C4DE3" w:rsidRPr="009F56C2" w:rsidRDefault="005C4DE3" w:rsidP="009F56C2">
      <w:pPr>
        <w:pStyle w:val="Prrafodelista"/>
        <w:spacing w:line="276" w:lineRule="auto"/>
        <w:rPr>
          <w:rFonts w:ascii="Courier New" w:eastAsia="Courier New" w:hAnsi="Courier New" w:cs="Courier New"/>
          <w:sz w:val="24"/>
          <w:szCs w:val="24"/>
          <w:lang w:val="es-CL"/>
        </w:rPr>
      </w:pPr>
    </w:p>
    <w:p w14:paraId="0C31128E" w14:textId="0D5298CA" w:rsidR="00846333" w:rsidRPr="009F56C2" w:rsidRDefault="00846333" w:rsidP="00805D00">
      <w:pPr>
        <w:spacing w:line="276" w:lineRule="auto"/>
        <w:ind w:left="56" w:firstLine="2212"/>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CL"/>
        </w:rPr>
        <w:t>Lo anterior, es sin perjuicio del deber de denuncia obligatoria que tiene el personal de las Fuerzas de Orden y Seguridad Pública establecido en el artículo 175 del Código Procesal Penal.</w:t>
      </w:r>
    </w:p>
    <w:p w14:paraId="2A37F525" w14:textId="77777777" w:rsidR="002C5EFB" w:rsidRPr="009F56C2" w:rsidRDefault="002C5EFB" w:rsidP="009F56C2">
      <w:pPr>
        <w:spacing w:line="276" w:lineRule="auto"/>
        <w:rPr>
          <w:rFonts w:ascii="Courier New" w:eastAsia="Courier New" w:hAnsi="Courier New" w:cs="Courier New"/>
          <w:sz w:val="24"/>
          <w:szCs w:val="24"/>
          <w:lang w:val="es-MX"/>
        </w:rPr>
      </w:pPr>
    </w:p>
    <w:p w14:paraId="3ED06D96" w14:textId="5FF2E47E" w:rsidR="00846333" w:rsidRPr="009F56C2" w:rsidRDefault="00846333" w:rsidP="009F56C2">
      <w:pPr>
        <w:spacing w:line="276" w:lineRule="auto"/>
        <w:jc w:val="both"/>
        <w:rPr>
          <w:rFonts w:ascii="Courier New" w:eastAsia="Courier New" w:hAnsi="Courier New" w:cs="Courier New"/>
          <w:sz w:val="24"/>
          <w:szCs w:val="24"/>
          <w:lang w:val="es-MX"/>
        </w:rPr>
      </w:pPr>
      <w:r w:rsidRPr="00AF5F9F">
        <w:rPr>
          <w:rFonts w:ascii="Courier New" w:eastAsia="Courier New" w:hAnsi="Courier New" w:cs="Courier New"/>
          <w:b/>
          <w:bCs/>
          <w:sz w:val="24"/>
          <w:szCs w:val="24"/>
          <w:lang w:val="es-MX"/>
        </w:rPr>
        <w:t>Artículo 7°.-</w:t>
      </w:r>
      <w:r w:rsidRPr="009F56C2">
        <w:rPr>
          <w:rFonts w:ascii="Courier New" w:eastAsia="Courier New" w:hAnsi="Courier New" w:cs="Courier New"/>
          <w:sz w:val="24"/>
          <w:szCs w:val="24"/>
          <w:lang w:val="es-MX"/>
        </w:rPr>
        <w:t xml:space="preserve"> </w:t>
      </w:r>
      <w:bookmarkStart w:id="0" w:name="_Hlk130807868"/>
      <w:r w:rsidRPr="009F56C2">
        <w:rPr>
          <w:rFonts w:ascii="Courier New" w:eastAsia="Courier New" w:hAnsi="Courier New" w:cs="Courier New"/>
          <w:sz w:val="24"/>
          <w:szCs w:val="24"/>
          <w:lang w:val="es-MX"/>
        </w:rPr>
        <w:t>Grados de resistencia o agresión</w:t>
      </w:r>
      <w:bookmarkEnd w:id="0"/>
      <w:r w:rsidRPr="009F56C2">
        <w:rPr>
          <w:rFonts w:ascii="Courier New" w:eastAsia="Courier New" w:hAnsi="Courier New" w:cs="Courier New"/>
          <w:sz w:val="24"/>
          <w:szCs w:val="24"/>
          <w:lang w:val="es-MX"/>
        </w:rPr>
        <w:t xml:space="preserve">. Los grados de resistencia o agresión a los que se </w:t>
      </w:r>
      <w:r w:rsidR="00354ED7" w:rsidRPr="009F56C2">
        <w:rPr>
          <w:rFonts w:ascii="Courier New" w:eastAsia="Courier New" w:hAnsi="Courier New" w:cs="Courier New"/>
          <w:sz w:val="24"/>
          <w:szCs w:val="24"/>
          <w:lang w:val="es-MX"/>
        </w:rPr>
        <w:t xml:space="preserve">pueden </w:t>
      </w:r>
      <w:r w:rsidRPr="009F56C2">
        <w:rPr>
          <w:rFonts w:ascii="Courier New" w:eastAsia="Courier New" w:hAnsi="Courier New" w:cs="Courier New"/>
          <w:sz w:val="24"/>
          <w:szCs w:val="24"/>
          <w:lang w:val="es-MX"/>
        </w:rPr>
        <w:t>enfrenta</w:t>
      </w:r>
      <w:r w:rsidR="00354ED7" w:rsidRPr="009F56C2">
        <w:rPr>
          <w:rFonts w:ascii="Courier New" w:eastAsia="Courier New" w:hAnsi="Courier New" w:cs="Courier New"/>
          <w:sz w:val="24"/>
          <w:szCs w:val="24"/>
          <w:lang w:val="es-MX"/>
        </w:rPr>
        <w:t>r</w:t>
      </w:r>
      <w:r w:rsidRPr="009F56C2">
        <w:rPr>
          <w:rFonts w:ascii="Courier New" w:eastAsia="Courier New" w:hAnsi="Courier New" w:cs="Courier New"/>
          <w:sz w:val="24"/>
          <w:szCs w:val="24"/>
          <w:lang w:val="es-MX"/>
        </w:rPr>
        <w:t xml:space="preserve"> las Fuerzas de Orden y Seguridad Pública </w:t>
      </w:r>
      <w:r w:rsidR="00BE5AA8" w:rsidRPr="009F56C2">
        <w:rPr>
          <w:rFonts w:ascii="Courier New" w:eastAsia="Courier New" w:hAnsi="Courier New" w:cs="Courier New"/>
          <w:sz w:val="24"/>
          <w:szCs w:val="24"/>
          <w:lang w:val="es-MX"/>
        </w:rPr>
        <w:t xml:space="preserve">y que pueden afectar la integridad física del personal, de terceros, los derechos de </w:t>
      </w:r>
      <w:r w:rsidR="00B064FE" w:rsidRPr="009F56C2">
        <w:rPr>
          <w:rFonts w:ascii="Courier New" w:eastAsia="Courier New" w:hAnsi="Courier New" w:cs="Courier New"/>
          <w:sz w:val="24"/>
          <w:szCs w:val="24"/>
          <w:lang w:val="es-MX"/>
        </w:rPr>
        <w:t xml:space="preserve">las </w:t>
      </w:r>
      <w:r w:rsidR="00BE5AA8" w:rsidRPr="009F56C2">
        <w:rPr>
          <w:rFonts w:ascii="Courier New" w:eastAsia="Courier New" w:hAnsi="Courier New" w:cs="Courier New"/>
          <w:sz w:val="24"/>
          <w:szCs w:val="24"/>
          <w:lang w:val="es-MX"/>
        </w:rPr>
        <w:t>personas o bienes públicos</w:t>
      </w:r>
      <w:r w:rsidR="00354ED7" w:rsidRPr="009F56C2">
        <w:rPr>
          <w:rFonts w:ascii="Courier New" w:eastAsia="Courier New" w:hAnsi="Courier New" w:cs="Courier New"/>
          <w:sz w:val="24"/>
          <w:szCs w:val="24"/>
          <w:lang w:val="es-MX"/>
        </w:rPr>
        <w:t xml:space="preserve"> y servicios esenciales</w:t>
      </w:r>
      <w:r w:rsidR="00B064FE" w:rsidRPr="009F56C2">
        <w:rPr>
          <w:rFonts w:ascii="Courier New" w:eastAsia="Courier New" w:hAnsi="Courier New" w:cs="Courier New"/>
          <w:sz w:val="24"/>
          <w:szCs w:val="24"/>
          <w:lang w:val="es-MX"/>
        </w:rPr>
        <w:t>,</w:t>
      </w:r>
      <w:r w:rsidR="00BE5AA8" w:rsidRPr="009F56C2">
        <w:rPr>
          <w:rFonts w:ascii="Courier New" w:eastAsia="Courier New" w:hAnsi="Courier New" w:cs="Courier New"/>
          <w:sz w:val="24"/>
          <w:szCs w:val="24"/>
          <w:lang w:val="es-MX"/>
        </w:rPr>
        <w:t xml:space="preserve"> son los siguientes</w:t>
      </w:r>
      <w:r w:rsidR="001700E8" w:rsidRPr="009F56C2">
        <w:rPr>
          <w:rFonts w:ascii="Courier New" w:eastAsia="Courier New" w:hAnsi="Courier New" w:cs="Courier New"/>
          <w:sz w:val="24"/>
          <w:szCs w:val="24"/>
          <w:lang w:val="es-MX"/>
        </w:rPr>
        <w:t>, l</w:t>
      </w:r>
      <w:r w:rsidR="00A17499" w:rsidRPr="009F56C2">
        <w:rPr>
          <w:rFonts w:ascii="Courier New" w:eastAsia="Courier New" w:hAnsi="Courier New" w:cs="Courier New"/>
          <w:sz w:val="24"/>
          <w:szCs w:val="24"/>
          <w:lang w:val="es-MX"/>
        </w:rPr>
        <w:t>o</w:t>
      </w:r>
      <w:r w:rsidR="001700E8" w:rsidRPr="009F56C2">
        <w:rPr>
          <w:rFonts w:ascii="Courier New" w:eastAsia="Courier New" w:hAnsi="Courier New" w:cs="Courier New"/>
          <w:sz w:val="24"/>
          <w:szCs w:val="24"/>
          <w:lang w:val="es-MX"/>
        </w:rPr>
        <w:t xml:space="preserve">s que </w:t>
      </w:r>
      <w:r w:rsidRPr="009F56C2">
        <w:rPr>
          <w:rFonts w:ascii="Courier New" w:eastAsia="Courier New" w:hAnsi="Courier New" w:cs="Courier New"/>
          <w:sz w:val="24"/>
          <w:szCs w:val="24"/>
          <w:lang w:val="es-MX"/>
        </w:rPr>
        <w:t xml:space="preserve">no </w:t>
      </w:r>
      <w:r w:rsidR="00FB267E" w:rsidRPr="009F56C2">
        <w:rPr>
          <w:rFonts w:ascii="Courier New" w:eastAsia="Courier New" w:hAnsi="Courier New" w:cs="Courier New"/>
          <w:sz w:val="24"/>
          <w:szCs w:val="24"/>
          <w:lang w:val="es-MX"/>
        </w:rPr>
        <w:t xml:space="preserve">necesariamente </w:t>
      </w:r>
      <w:r w:rsidR="0092067A" w:rsidRPr="009F56C2">
        <w:rPr>
          <w:rFonts w:ascii="Courier New" w:eastAsia="Courier New" w:hAnsi="Courier New" w:cs="Courier New"/>
          <w:sz w:val="24"/>
          <w:szCs w:val="24"/>
          <w:lang w:val="es-MX"/>
        </w:rPr>
        <w:t>tienen</w:t>
      </w:r>
      <w:r w:rsidR="001700E8" w:rsidRPr="009F56C2">
        <w:rPr>
          <w:rFonts w:ascii="Courier New" w:eastAsia="Courier New" w:hAnsi="Courier New" w:cs="Courier New"/>
          <w:sz w:val="24"/>
          <w:szCs w:val="24"/>
          <w:lang w:val="es-MX"/>
        </w:rPr>
        <w:t xml:space="preserve"> un orden secuencial</w:t>
      </w:r>
      <w:r w:rsidRPr="009F56C2">
        <w:rPr>
          <w:rFonts w:ascii="Courier New" w:eastAsia="Courier New" w:hAnsi="Courier New" w:cs="Courier New"/>
          <w:sz w:val="24"/>
          <w:szCs w:val="24"/>
          <w:lang w:val="es-MX"/>
        </w:rPr>
        <w:t>:</w:t>
      </w:r>
    </w:p>
    <w:p w14:paraId="5D08DFB1"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387A7F17" w14:textId="77777777" w:rsidR="00846333" w:rsidRPr="009F56C2" w:rsidRDefault="00846333" w:rsidP="00AF5F9F">
      <w:pPr>
        <w:numPr>
          <w:ilvl w:val="0"/>
          <w:numId w:val="10"/>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Cooperación: colaboración y acatamiento de las indicaciones del personal por parte de una persona o un grupo de personas. </w:t>
      </w:r>
    </w:p>
    <w:p w14:paraId="4E6A5D83"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6192415B" w14:textId="77777777" w:rsidR="00846333" w:rsidRPr="009F56C2" w:rsidRDefault="00846333" w:rsidP="00AF5F9F">
      <w:pPr>
        <w:numPr>
          <w:ilvl w:val="0"/>
          <w:numId w:val="10"/>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Resistencia pasiva: tipo de resistencia de una persona o grupo, que evade el control o se niega a obedecer las indicaciones del personal previamente identificado como tal.</w:t>
      </w:r>
    </w:p>
    <w:p w14:paraId="42E226EF" w14:textId="77777777" w:rsidR="00846333" w:rsidRPr="009F56C2" w:rsidRDefault="00846333" w:rsidP="00AF5F9F">
      <w:pPr>
        <w:spacing w:line="276" w:lineRule="auto"/>
        <w:ind w:left="2268"/>
        <w:jc w:val="both"/>
        <w:rPr>
          <w:rFonts w:ascii="Courier New" w:eastAsia="Courier New" w:hAnsi="Courier New" w:cs="Courier New"/>
          <w:sz w:val="24"/>
          <w:szCs w:val="24"/>
          <w:lang w:val="es-MX"/>
        </w:rPr>
      </w:pPr>
    </w:p>
    <w:p w14:paraId="78FC87B8" w14:textId="35B2FD7C" w:rsidR="00846333" w:rsidRPr="009F56C2" w:rsidRDefault="00846333" w:rsidP="00AF5F9F">
      <w:pPr>
        <w:numPr>
          <w:ilvl w:val="0"/>
          <w:numId w:val="10"/>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Resistencia activa: existe resistencia física, o bien, amenaza </w:t>
      </w:r>
      <w:r w:rsidR="00D864BC" w:rsidRPr="009F56C2">
        <w:rPr>
          <w:rFonts w:ascii="Courier New" w:eastAsia="Courier New" w:hAnsi="Courier New" w:cs="Courier New"/>
          <w:sz w:val="24"/>
          <w:szCs w:val="24"/>
          <w:lang w:val="es-MX"/>
        </w:rPr>
        <w:t xml:space="preserve">o agresión </w:t>
      </w:r>
      <w:r w:rsidRPr="009F56C2">
        <w:rPr>
          <w:rFonts w:ascii="Courier New" w:eastAsia="Courier New" w:hAnsi="Courier New" w:cs="Courier New"/>
          <w:sz w:val="24"/>
          <w:szCs w:val="24"/>
          <w:lang w:val="es-MX"/>
        </w:rPr>
        <w:t>actual o inminente hacia la autoridad previamente identificada o un tercero.</w:t>
      </w:r>
    </w:p>
    <w:p w14:paraId="0AEFA970" w14:textId="77777777" w:rsidR="00846333" w:rsidRPr="009F56C2" w:rsidRDefault="00846333" w:rsidP="00AF5F9F">
      <w:pPr>
        <w:spacing w:line="276" w:lineRule="auto"/>
        <w:ind w:left="2268"/>
        <w:jc w:val="both"/>
        <w:rPr>
          <w:rFonts w:ascii="Courier New" w:eastAsia="Courier New" w:hAnsi="Courier New" w:cs="Courier New"/>
          <w:sz w:val="24"/>
          <w:szCs w:val="24"/>
          <w:lang w:val="es-MX"/>
        </w:rPr>
      </w:pPr>
    </w:p>
    <w:p w14:paraId="2743F073" w14:textId="24B91C26" w:rsidR="00846333" w:rsidRPr="009F56C2" w:rsidRDefault="00846333" w:rsidP="00AF5F9F">
      <w:pPr>
        <w:numPr>
          <w:ilvl w:val="0"/>
          <w:numId w:val="10"/>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Agresión activa: </w:t>
      </w:r>
      <w:r w:rsidR="00B3781A" w:rsidRPr="009F56C2">
        <w:rPr>
          <w:rFonts w:ascii="Courier New" w:eastAsia="Courier New" w:hAnsi="Courier New" w:cs="Courier New"/>
          <w:sz w:val="24"/>
          <w:szCs w:val="24"/>
          <w:lang w:val="es-MX"/>
        </w:rPr>
        <w:t xml:space="preserve">amenaza </w:t>
      </w:r>
      <w:r w:rsidR="002D6B5B" w:rsidRPr="009F56C2">
        <w:rPr>
          <w:rFonts w:ascii="Courier New" w:eastAsia="Courier New" w:hAnsi="Courier New" w:cs="Courier New"/>
          <w:sz w:val="24"/>
          <w:szCs w:val="24"/>
          <w:lang w:val="es-MX"/>
        </w:rPr>
        <w:t xml:space="preserve">o </w:t>
      </w:r>
      <w:r w:rsidRPr="009F56C2">
        <w:rPr>
          <w:rFonts w:ascii="Courier New" w:eastAsia="Courier New" w:hAnsi="Courier New" w:cs="Courier New"/>
          <w:sz w:val="24"/>
          <w:szCs w:val="24"/>
          <w:lang w:val="es-MX"/>
        </w:rPr>
        <w:t xml:space="preserve">agresión </w:t>
      </w:r>
      <w:r w:rsidR="002D6B5B" w:rsidRPr="009F56C2">
        <w:rPr>
          <w:rFonts w:ascii="Courier New" w:eastAsia="Courier New" w:hAnsi="Courier New" w:cs="Courier New"/>
          <w:sz w:val="24"/>
          <w:szCs w:val="24"/>
          <w:lang w:val="es-MX"/>
        </w:rPr>
        <w:t xml:space="preserve">actual o inminente </w:t>
      </w:r>
      <w:r w:rsidRPr="009F56C2">
        <w:rPr>
          <w:rFonts w:ascii="Courier New" w:eastAsia="Courier New" w:hAnsi="Courier New" w:cs="Courier New"/>
          <w:sz w:val="24"/>
          <w:szCs w:val="24"/>
          <w:lang w:val="es-MX"/>
        </w:rPr>
        <w:t>que, sin tener las características de letalidad, podría generar afectaciones a la integridad física del personal o de terceros.</w:t>
      </w:r>
      <w:r w:rsidR="00BE5AA8" w:rsidRPr="009F56C2">
        <w:rPr>
          <w:rFonts w:ascii="Courier New" w:eastAsia="Courier New" w:hAnsi="Courier New" w:cs="Courier New"/>
          <w:sz w:val="24"/>
          <w:szCs w:val="24"/>
          <w:lang w:val="es-MX"/>
        </w:rPr>
        <w:t xml:space="preserve"> </w:t>
      </w:r>
    </w:p>
    <w:p w14:paraId="746C3F8B" w14:textId="77777777" w:rsidR="00846333" w:rsidRPr="009F56C2" w:rsidRDefault="00846333" w:rsidP="00AF5F9F">
      <w:pPr>
        <w:spacing w:line="276" w:lineRule="auto"/>
        <w:ind w:left="2268"/>
        <w:jc w:val="both"/>
        <w:rPr>
          <w:rFonts w:ascii="Courier New" w:eastAsia="Courier New" w:hAnsi="Courier New" w:cs="Courier New"/>
          <w:sz w:val="24"/>
          <w:szCs w:val="24"/>
          <w:lang w:val="es-MX"/>
        </w:rPr>
      </w:pPr>
    </w:p>
    <w:p w14:paraId="77CEBA8B" w14:textId="13223B0F" w:rsidR="00846333" w:rsidRPr="009F56C2" w:rsidRDefault="00846333" w:rsidP="00AF5F9F">
      <w:pPr>
        <w:numPr>
          <w:ilvl w:val="0"/>
          <w:numId w:val="10"/>
        </w:numPr>
        <w:spacing w:line="276" w:lineRule="auto"/>
        <w:ind w:left="0"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lastRenderedPageBreak/>
        <w:t xml:space="preserve">Agresión activa potencialmente letal: </w:t>
      </w:r>
      <w:r w:rsidR="00EC72CA" w:rsidRPr="009F56C2">
        <w:rPr>
          <w:rFonts w:ascii="Courier New" w:eastAsia="Courier New" w:hAnsi="Courier New" w:cs="Courier New"/>
          <w:sz w:val="24"/>
          <w:szCs w:val="24"/>
          <w:lang w:val="es-MX"/>
        </w:rPr>
        <w:t xml:space="preserve">amenaza o </w:t>
      </w:r>
      <w:r w:rsidRPr="009F56C2">
        <w:rPr>
          <w:rFonts w:ascii="Courier New" w:eastAsia="Courier New" w:hAnsi="Courier New" w:cs="Courier New"/>
          <w:sz w:val="24"/>
          <w:szCs w:val="24"/>
          <w:lang w:val="es-MX"/>
        </w:rPr>
        <w:t xml:space="preserve">agresión actual o inminente, que podría constituir afectaciones </w:t>
      </w:r>
      <w:r w:rsidRPr="00AF5F9F">
        <w:rPr>
          <w:rFonts w:ascii="Courier New" w:eastAsia="Courier New" w:hAnsi="Courier New" w:cs="Courier New"/>
          <w:sz w:val="24"/>
          <w:szCs w:val="24"/>
          <w:lang w:val="es-MX"/>
        </w:rPr>
        <w:t xml:space="preserve">de consideración </w:t>
      </w:r>
      <w:r w:rsidRPr="009F56C2">
        <w:rPr>
          <w:rFonts w:ascii="Courier New" w:eastAsia="Courier New" w:hAnsi="Courier New" w:cs="Courier New"/>
          <w:sz w:val="24"/>
          <w:szCs w:val="24"/>
          <w:lang w:val="es-MX"/>
        </w:rPr>
        <w:t xml:space="preserve">a la integridad física o la muerte, ya sea del personal o de terceros.  </w:t>
      </w:r>
    </w:p>
    <w:p w14:paraId="50D75ADC"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70C58734"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AF5F9F">
        <w:rPr>
          <w:rFonts w:ascii="Courier New" w:eastAsia="Courier New" w:hAnsi="Courier New" w:cs="Courier New"/>
          <w:b/>
          <w:bCs/>
          <w:sz w:val="24"/>
          <w:szCs w:val="24"/>
          <w:lang w:val="es-MX"/>
        </w:rPr>
        <w:t>Artículo  8°.-</w:t>
      </w:r>
      <w:r w:rsidRPr="009F56C2">
        <w:rPr>
          <w:rFonts w:ascii="Courier New" w:eastAsia="Courier New" w:hAnsi="Courier New" w:cs="Courier New"/>
          <w:sz w:val="24"/>
          <w:szCs w:val="24"/>
          <w:lang w:val="es-MX"/>
        </w:rPr>
        <w:t xml:space="preserve"> Etapas en el uso de la fuerza.</w:t>
      </w:r>
      <w:r w:rsidRPr="009F56C2">
        <w:rPr>
          <w:rFonts w:ascii="Courier New" w:eastAsia="Courier New" w:hAnsi="Courier New" w:cs="Courier New"/>
          <w:sz w:val="24"/>
          <w:szCs w:val="24"/>
          <w:lang w:val="es-CL"/>
        </w:rPr>
        <w:t xml:space="preserve"> </w:t>
      </w:r>
      <w:r w:rsidRPr="009F56C2">
        <w:rPr>
          <w:rFonts w:ascii="Courier New" w:eastAsia="Courier New" w:hAnsi="Courier New" w:cs="Courier New"/>
          <w:sz w:val="24"/>
          <w:szCs w:val="24"/>
          <w:lang w:val="es-MX"/>
        </w:rPr>
        <w:t>Las etapas del uso de la fuerza se corresponden con el grado de resistencia o agresión al que se ven enfrentadas las Fuerzas de Orden y Seguridad Pública en el contexto particular. Estas son las siguientes,</w:t>
      </w:r>
      <w:r w:rsidRPr="009F56C2">
        <w:rPr>
          <w:rFonts w:ascii="Courier New" w:eastAsia="Courier New" w:hAnsi="Courier New" w:cs="Courier New"/>
          <w:sz w:val="24"/>
          <w:szCs w:val="24"/>
          <w:lang w:val="es-CL"/>
        </w:rPr>
        <w:t xml:space="preserve"> las que no necesariamente requieren un orden secuencial</w:t>
      </w:r>
      <w:r w:rsidRPr="009F56C2">
        <w:rPr>
          <w:rFonts w:ascii="Courier New" w:eastAsia="Courier New" w:hAnsi="Courier New" w:cs="Courier New"/>
          <w:sz w:val="24"/>
          <w:szCs w:val="24"/>
          <w:lang w:val="es-MX"/>
        </w:rPr>
        <w:t xml:space="preserve">: </w:t>
      </w:r>
    </w:p>
    <w:p w14:paraId="64E0DB90"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2153FEF4" w14:textId="12941AC1" w:rsidR="00846333" w:rsidRPr="009F56C2" w:rsidRDefault="00846333" w:rsidP="00AF5F9F">
      <w:pPr>
        <w:numPr>
          <w:ilvl w:val="0"/>
          <w:numId w:val="18"/>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Presencia: etapa de vigilancia pasiva,</w:t>
      </w:r>
      <w:r w:rsidR="00A46585" w:rsidRPr="009F56C2">
        <w:rPr>
          <w:rFonts w:ascii="Courier New" w:eastAsia="Courier New" w:hAnsi="Courier New" w:cs="Courier New"/>
          <w:sz w:val="24"/>
          <w:szCs w:val="24"/>
          <w:lang w:val="es-CL"/>
        </w:rPr>
        <w:t xml:space="preserve"> </w:t>
      </w:r>
      <w:r w:rsidR="00354ED7" w:rsidRPr="009F56C2">
        <w:rPr>
          <w:rFonts w:ascii="Courier New" w:eastAsia="Courier New" w:hAnsi="Courier New" w:cs="Courier New"/>
          <w:sz w:val="24"/>
          <w:szCs w:val="24"/>
          <w:lang w:val="es-CL"/>
        </w:rPr>
        <w:t xml:space="preserve">con </w:t>
      </w:r>
      <w:r w:rsidR="003C1CC0" w:rsidRPr="009F56C2">
        <w:rPr>
          <w:rFonts w:ascii="Courier New" w:eastAsia="Courier New" w:hAnsi="Courier New" w:cs="Courier New"/>
          <w:sz w:val="24"/>
          <w:szCs w:val="24"/>
          <w:lang w:val="es-CL"/>
        </w:rPr>
        <w:t xml:space="preserve">presencia física del </w:t>
      </w:r>
      <w:r w:rsidR="003C1CC0" w:rsidRPr="00AF5F9F">
        <w:rPr>
          <w:rFonts w:ascii="Courier New" w:eastAsia="Courier New" w:hAnsi="Courier New" w:cs="Courier New"/>
          <w:sz w:val="24"/>
          <w:szCs w:val="24"/>
          <w:lang w:val="es-MX"/>
        </w:rPr>
        <w:t>personal</w:t>
      </w:r>
      <w:r w:rsidR="003C1CC0" w:rsidRPr="009F56C2">
        <w:rPr>
          <w:rFonts w:ascii="Courier New" w:eastAsia="Courier New" w:hAnsi="Courier New" w:cs="Courier New"/>
          <w:sz w:val="24"/>
          <w:szCs w:val="24"/>
          <w:lang w:val="es-CL"/>
        </w:rPr>
        <w:t xml:space="preserve">, el porte de dispositivos, armamento </w:t>
      </w:r>
      <w:r w:rsidR="00A46585" w:rsidRPr="009F56C2">
        <w:rPr>
          <w:rFonts w:ascii="Courier New" w:eastAsia="Courier New" w:hAnsi="Courier New" w:cs="Courier New"/>
          <w:sz w:val="24"/>
          <w:szCs w:val="24"/>
          <w:lang w:val="es-CL"/>
        </w:rPr>
        <w:t>o</w:t>
      </w:r>
      <w:r w:rsidR="003C1CC0" w:rsidRPr="009F56C2">
        <w:rPr>
          <w:rFonts w:ascii="Courier New" w:eastAsia="Courier New" w:hAnsi="Courier New" w:cs="Courier New"/>
          <w:sz w:val="24"/>
          <w:szCs w:val="24"/>
          <w:lang w:val="es-CL"/>
        </w:rPr>
        <w:t xml:space="preserve"> vehículos institucionales, </w:t>
      </w:r>
      <w:r w:rsidRPr="009F56C2">
        <w:rPr>
          <w:rFonts w:ascii="Courier New" w:eastAsia="Courier New" w:hAnsi="Courier New" w:cs="Courier New"/>
          <w:sz w:val="24"/>
          <w:szCs w:val="24"/>
          <w:lang w:val="es-CL"/>
        </w:rPr>
        <w:t xml:space="preserve">para distinguir cuando estén en presencia de situaciones que alteren el orden público y la seguridad pública interior o </w:t>
      </w:r>
      <w:r w:rsidR="00354ED7" w:rsidRPr="009F56C2">
        <w:rPr>
          <w:rFonts w:ascii="Courier New" w:eastAsia="Courier New" w:hAnsi="Courier New" w:cs="Courier New"/>
          <w:sz w:val="24"/>
          <w:szCs w:val="24"/>
          <w:lang w:val="es-CL"/>
        </w:rPr>
        <w:t xml:space="preserve">cualquier </w:t>
      </w:r>
      <w:r w:rsidRPr="009F56C2">
        <w:rPr>
          <w:rFonts w:ascii="Courier New" w:eastAsia="Courier New" w:hAnsi="Courier New" w:cs="Courier New"/>
          <w:sz w:val="24"/>
          <w:szCs w:val="24"/>
          <w:lang w:val="es-CL"/>
        </w:rPr>
        <w:t>hecho que pueda configurar ilícitos.</w:t>
      </w:r>
    </w:p>
    <w:p w14:paraId="2E688FBD" w14:textId="77777777" w:rsidR="00846333" w:rsidRPr="009F56C2" w:rsidRDefault="00846333" w:rsidP="00AF5F9F">
      <w:pPr>
        <w:spacing w:line="276" w:lineRule="auto"/>
        <w:ind w:left="2268"/>
        <w:jc w:val="both"/>
        <w:rPr>
          <w:rFonts w:ascii="Courier New" w:eastAsia="Courier New" w:hAnsi="Courier New" w:cs="Courier New"/>
          <w:sz w:val="24"/>
          <w:szCs w:val="24"/>
          <w:lang w:val="es-CL"/>
        </w:rPr>
      </w:pPr>
    </w:p>
    <w:p w14:paraId="7C5F08DE" w14:textId="77777777" w:rsidR="00846333" w:rsidRPr="009F56C2" w:rsidRDefault="00846333" w:rsidP="00AF5F9F">
      <w:pPr>
        <w:numPr>
          <w:ilvl w:val="0"/>
          <w:numId w:val="18"/>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Actuación mediante técnicas de comunicación: uso de medios de persuasión verbal, que incluyen diversas formas de comunicación tales como el diálogo, mediación, negociación y reducción de la tensión con las personas involucradas.</w:t>
      </w:r>
    </w:p>
    <w:p w14:paraId="64E42A3A" w14:textId="77777777" w:rsidR="00846333" w:rsidRPr="009F56C2" w:rsidRDefault="00846333" w:rsidP="00AF5F9F">
      <w:pPr>
        <w:spacing w:line="276" w:lineRule="auto"/>
        <w:ind w:left="2268"/>
        <w:jc w:val="both"/>
        <w:rPr>
          <w:rFonts w:ascii="Courier New" w:eastAsia="Courier New" w:hAnsi="Courier New" w:cs="Courier New"/>
          <w:sz w:val="24"/>
          <w:szCs w:val="24"/>
          <w:lang w:val="es-CL"/>
        </w:rPr>
      </w:pPr>
    </w:p>
    <w:p w14:paraId="2034DD65" w14:textId="77777777" w:rsidR="00846333" w:rsidRPr="009F56C2" w:rsidRDefault="00846333" w:rsidP="00AF5F9F">
      <w:pPr>
        <w:numPr>
          <w:ilvl w:val="0"/>
          <w:numId w:val="18"/>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Reducción física de la movilidad: se podrá utilizar en forma progresiva la fuerza física con moderación para lograr el control o aseguramiento de los individuos.</w:t>
      </w:r>
    </w:p>
    <w:p w14:paraId="271E3BDE" w14:textId="77777777" w:rsidR="00846333" w:rsidRPr="009F56C2" w:rsidRDefault="00846333" w:rsidP="00AF5F9F">
      <w:pPr>
        <w:spacing w:line="276" w:lineRule="auto"/>
        <w:ind w:left="2268"/>
        <w:jc w:val="both"/>
        <w:rPr>
          <w:rFonts w:ascii="Courier New" w:eastAsia="Courier New" w:hAnsi="Courier New" w:cs="Courier New"/>
          <w:sz w:val="24"/>
          <w:szCs w:val="24"/>
          <w:lang w:val="es-CL"/>
        </w:rPr>
      </w:pPr>
    </w:p>
    <w:p w14:paraId="4DEB74C3" w14:textId="77777777" w:rsidR="00846333" w:rsidRPr="009F56C2" w:rsidRDefault="00846333" w:rsidP="00AF5F9F">
      <w:pPr>
        <w:numPr>
          <w:ilvl w:val="0"/>
          <w:numId w:val="18"/>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Utilización de fuerza menos letal: uso de la fuerza física y de armamento menos letal para alcanzar el objetivo legítimo perseguido. </w:t>
      </w:r>
    </w:p>
    <w:p w14:paraId="5CEB30C2" w14:textId="77777777" w:rsidR="00846333" w:rsidRPr="009F56C2" w:rsidRDefault="00846333" w:rsidP="00AF5F9F">
      <w:pPr>
        <w:spacing w:line="276" w:lineRule="auto"/>
        <w:ind w:left="2268"/>
        <w:jc w:val="both"/>
        <w:rPr>
          <w:rFonts w:ascii="Courier New" w:eastAsia="Courier New" w:hAnsi="Courier New" w:cs="Courier New"/>
          <w:sz w:val="24"/>
          <w:szCs w:val="24"/>
          <w:lang w:val="es-CL"/>
        </w:rPr>
      </w:pPr>
    </w:p>
    <w:p w14:paraId="74639C4F" w14:textId="77777777" w:rsidR="006328D4" w:rsidRPr="009F56C2" w:rsidRDefault="00846333" w:rsidP="00AF5F9F">
      <w:pPr>
        <w:numPr>
          <w:ilvl w:val="0"/>
          <w:numId w:val="18"/>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Utilización de fuerza potencialmente letal: el uso de la fuerza potencialmente letal constituye una medida extrema que procede solo cuando resulten insuficientes las medidas establecidas en las etapas previas y solamente justificada en caso de amenaza, </w:t>
      </w:r>
      <w:r w:rsidR="00801A60" w:rsidRPr="009F56C2">
        <w:rPr>
          <w:rFonts w:ascii="Courier New" w:eastAsia="Courier New" w:hAnsi="Courier New" w:cs="Courier New"/>
          <w:sz w:val="24"/>
          <w:szCs w:val="24"/>
          <w:lang w:val="es-CL"/>
        </w:rPr>
        <w:t>o agresión</w:t>
      </w:r>
      <w:r w:rsidRPr="009F56C2">
        <w:rPr>
          <w:rFonts w:ascii="Courier New" w:eastAsia="Courier New" w:hAnsi="Courier New" w:cs="Courier New"/>
          <w:sz w:val="24"/>
          <w:szCs w:val="24"/>
          <w:lang w:val="es-CL"/>
        </w:rPr>
        <w:t xml:space="preserve"> actual o inminente para la vida o afectaciones de consideración a la integridad física del personal o de terceros, o con el objeto de detener a una persona que represente ese peligro y oponga resistencia a la autoridad, o para impedir su fuga. </w:t>
      </w:r>
      <w:bookmarkStart w:id="1" w:name="_Hlk131538992"/>
    </w:p>
    <w:p w14:paraId="2C707112" w14:textId="77777777" w:rsidR="006328D4" w:rsidRPr="009F56C2" w:rsidRDefault="006328D4" w:rsidP="009F56C2">
      <w:pPr>
        <w:pStyle w:val="Prrafodelista"/>
        <w:spacing w:line="276" w:lineRule="auto"/>
        <w:rPr>
          <w:rFonts w:ascii="Courier New" w:eastAsia="Courier New" w:hAnsi="Courier New" w:cs="Courier New"/>
          <w:sz w:val="24"/>
          <w:szCs w:val="24"/>
          <w:lang w:val="es-CL"/>
        </w:rPr>
      </w:pPr>
    </w:p>
    <w:p w14:paraId="7AF40CB0" w14:textId="77777777" w:rsidR="006328D4" w:rsidRPr="009F56C2" w:rsidRDefault="00846333" w:rsidP="00AF5F9F">
      <w:pPr>
        <w:spacing w:line="276" w:lineRule="auto"/>
        <w:ind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Asimismo, podrá hacerse uso de la fuerza potencialmente letal cuando, con la intención de dañar gravemente infraestructura crítica, se usaren medios que por su naturaleza sean de amplio poder destructivo y puedan causar estragos, lo que hace presumir que la concreción de su uso causaría los efectos contra la vida e integridad física señalados en el inciso anterior; </w:t>
      </w:r>
      <w:r w:rsidRPr="009F56C2">
        <w:rPr>
          <w:rFonts w:ascii="Courier New" w:eastAsia="Courier New" w:hAnsi="Courier New" w:cs="Courier New"/>
          <w:sz w:val="24"/>
          <w:szCs w:val="24"/>
          <w:lang w:val="es-CL"/>
        </w:rPr>
        <w:lastRenderedPageBreak/>
        <w:t>o como medida extrema procedente solo cuando resulten insuficientes las medidas establecidas en las etapas previas para el cumplimiento del deber de protección de la infraestructura crítica en caso de ataque inminente.</w:t>
      </w:r>
      <w:bookmarkEnd w:id="1"/>
    </w:p>
    <w:p w14:paraId="7B4780C1" w14:textId="77777777" w:rsidR="006328D4" w:rsidRPr="009F56C2" w:rsidRDefault="006328D4" w:rsidP="009F56C2">
      <w:pPr>
        <w:spacing w:line="276" w:lineRule="auto"/>
        <w:ind w:left="720"/>
        <w:jc w:val="both"/>
        <w:rPr>
          <w:rFonts w:ascii="Courier New" w:eastAsia="Courier New" w:hAnsi="Courier New" w:cs="Courier New"/>
          <w:sz w:val="24"/>
          <w:szCs w:val="24"/>
          <w:lang w:val="es-CL"/>
        </w:rPr>
      </w:pPr>
    </w:p>
    <w:p w14:paraId="1FFAB67C" w14:textId="7F97BD56" w:rsidR="00846333" w:rsidRPr="009F56C2" w:rsidRDefault="00846333" w:rsidP="00AF5F9F">
      <w:pPr>
        <w:spacing w:line="276" w:lineRule="auto"/>
        <w:ind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MX"/>
        </w:rPr>
        <w:t xml:space="preserve">El uso de armas </w:t>
      </w:r>
      <w:r w:rsidRPr="00AF5F9F">
        <w:rPr>
          <w:rFonts w:ascii="Courier New" w:eastAsia="Courier New" w:hAnsi="Courier New" w:cs="Courier New"/>
          <w:sz w:val="24"/>
          <w:szCs w:val="24"/>
          <w:lang w:val="es-CL"/>
        </w:rPr>
        <w:t>letales</w:t>
      </w:r>
      <w:r w:rsidRPr="009F56C2">
        <w:rPr>
          <w:rFonts w:ascii="Courier New" w:eastAsia="Courier New" w:hAnsi="Courier New" w:cs="Courier New"/>
          <w:sz w:val="24"/>
          <w:szCs w:val="24"/>
          <w:lang w:val="es-MX"/>
        </w:rPr>
        <w:t xml:space="preserve"> será solo en última instancia, no debiendo hacerse uso de ellas para meras demostraciones de fuerza. Se prohíbe apuntar con armas letales en dirección de cualquier persona o en caso que no sea estrictamente necesario para el logro del objetivo legítimo.</w:t>
      </w:r>
    </w:p>
    <w:p w14:paraId="70377308"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1A44FEC2" w14:textId="77777777" w:rsidR="00846333" w:rsidRPr="009F56C2" w:rsidRDefault="00846333" w:rsidP="00387F15">
      <w:pPr>
        <w:tabs>
          <w:tab w:val="left" w:pos="2268"/>
        </w:tabs>
        <w:spacing w:line="276" w:lineRule="auto"/>
        <w:jc w:val="both"/>
        <w:rPr>
          <w:rFonts w:ascii="Courier New" w:eastAsia="Courier New" w:hAnsi="Courier New" w:cs="Courier New"/>
          <w:sz w:val="24"/>
          <w:szCs w:val="24"/>
          <w:lang w:val="es-CL"/>
        </w:rPr>
      </w:pPr>
      <w:r w:rsidRPr="00387F15">
        <w:rPr>
          <w:rFonts w:ascii="Courier New" w:eastAsia="Courier New" w:hAnsi="Courier New" w:cs="Courier New"/>
          <w:b/>
          <w:bCs/>
          <w:sz w:val="24"/>
          <w:szCs w:val="24"/>
          <w:lang w:val="es-CL"/>
        </w:rPr>
        <w:t>Artículo 9°.-</w:t>
      </w:r>
      <w:r w:rsidRPr="009F56C2">
        <w:rPr>
          <w:rFonts w:ascii="Courier New" w:eastAsia="Courier New" w:hAnsi="Courier New" w:cs="Courier New"/>
          <w:sz w:val="24"/>
          <w:szCs w:val="24"/>
          <w:lang w:val="es-CL"/>
        </w:rPr>
        <w:t xml:space="preserve"> Las etapas en el uso de la fuerza pueden aumentar o disminuir de acuerdo a los grados de resistencia o agresión a los que se enfrente el personal de </w:t>
      </w:r>
      <w:r w:rsidRPr="009F56C2">
        <w:rPr>
          <w:rFonts w:ascii="Courier New" w:eastAsia="Courier New" w:hAnsi="Courier New" w:cs="Courier New"/>
          <w:sz w:val="24"/>
          <w:szCs w:val="24"/>
          <w:lang w:val="es-MX"/>
        </w:rPr>
        <w:t>las Fuerzas de Orden y Seguridad Pública</w:t>
      </w:r>
      <w:r w:rsidRPr="009F56C2">
        <w:rPr>
          <w:rFonts w:ascii="Courier New" w:eastAsia="Courier New" w:hAnsi="Courier New" w:cs="Courier New"/>
          <w:sz w:val="24"/>
          <w:szCs w:val="24"/>
          <w:lang w:val="es-CL"/>
        </w:rPr>
        <w:t xml:space="preserve">. No se trata de una escala lineal e inevitablemente ascendente. La fuerza debe disminuir si la resistencia también decrece. </w:t>
      </w:r>
    </w:p>
    <w:p w14:paraId="63EE0DE6"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3E981DF3" w14:textId="76802F53" w:rsidR="00846333" w:rsidRPr="009F56C2" w:rsidRDefault="00846333" w:rsidP="00387F15">
      <w:pPr>
        <w:tabs>
          <w:tab w:val="left" w:pos="2268"/>
        </w:tabs>
        <w:spacing w:line="276" w:lineRule="auto"/>
        <w:jc w:val="both"/>
        <w:rPr>
          <w:rFonts w:ascii="Courier New" w:eastAsia="Courier New" w:hAnsi="Courier New" w:cs="Courier New"/>
          <w:sz w:val="24"/>
          <w:szCs w:val="24"/>
          <w:lang w:val="es-MX"/>
        </w:rPr>
      </w:pPr>
      <w:r w:rsidRPr="00387F15">
        <w:rPr>
          <w:rFonts w:ascii="Courier New" w:eastAsia="Courier New" w:hAnsi="Courier New" w:cs="Courier New"/>
          <w:b/>
          <w:bCs/>
          <w:sz w:val="24"/>
          <w:szCs w:val="24"/>
          <w:lang w:val="es-MX"/>
        </w:rPr>
        <w:t>Artículo 10.-</w:t>
      </w:r>
      <w:r w:rsidRPr="009F56C2">
        <w:rPr>
          <w:rFonts w:ascii="Courier New" w:eastAsia="Courier New" w:hAnsi="Courier New" w:cs="Courier New"/>
          <w:sz w:val="24"/>
          <w:szCs w:val="24"/>
          <w:lang w:val="es-MX"/>
        </w:rPr>
        <w:t xml:space="preserve"> </w:t>
      </w:r>
      <w:r w:rsidR="00387F15">
        <w:rPr>
          <w:rFonts w:ascii="Courier New" w:eastAsia="Courier New" w:hAnsi="Courier New" w:cs="Courier New"/>
          <w:sz w:val="24"/>
          <w:szCs w:val="24"/>
          <w:lang w:val="es-MX"/>
        </w:rPr>
        <w:tab/>
      </w:r>
      <w:r w:rsidRPr="009F56C2">
        <w:rPr>
          <w:rFonts w:ascii="Courier New" w:eastAsia="Courier New" w:hAnsi="Courier New" w:cs="Courier New"/>
          <w:sz w:val="24"/>
          <w:szCs w:val="24"/>
          <w:lang w:val="es-MX"/>
        </w:rPr>
        <w:t xml:space="preserve">Reglamentos sobre el Uso de la Fuerza. El Ministerio del Interior y Seguridad Pública establecerá mediante uno o más reglamentos las actuaciones y procedimientos que se requieran, y los protocolos sobre el uso de la fuerza en conformidad a lo establecido en el presente artículo. </w:t>
      </w:r>
    </w:p>
    <w:p w14:paraId="6CC1D49B"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63063CA3" w14:textId="77777777" w:rsidR="00846333" w:rsidRPr="009F56C2" w:rsidRDefault="00846333" w:rsidP="00387F15">
      <w:pPr>
        <w:spacing w:line="276" w:lineRule="auto"/>
        <w:ind w:firstLine="2296"/>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Estos reglamentos deberán contener, al menos:</w:t>
      </w:r>
    </w:p>
    <w:p w14:paraId="01511CA6"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1FC4C135" w14:textId="2383BDAE" w:rsidR="00846333" w:rsidRPr="00387F15" w:rsidRDefault="00846333" w:rsidP="00387F15">
      <w:pPr>
        <w:numPr>
          <w:ilvl w:val="0"/>
          <w:numId w:val="19"/>
        </w:numPr>
        <w:spacing w:line="276" w:lineRule="auto"/>
        <w:ind w:left="0" w:firstLine="2268"/>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MX"/>
        </w:rPr>
        <w:t xml:space="preserve">un modelo </w:t>
      </w:r>
      <w:r w:rsidRPr="00387F15">
        <w:rPr>
          <w:rFonts w:ascii="Courier New" w:eastAsia="Courier New" w:hAnsi="Courier New" w:cs="Courier New"/>
          <w:sz w:val="24"/>
          <w:szCs w:val="24"/>
          <w:lang w:val="es-CL"/>
        </w:rPr>
        <w:t>que integre los grados</w:t>
      </w:r>
      <w:r w:rsidRPr="009F56C2">
        <w:rPr>
          <w:rFonts w:ascii="Courier New" w:eastAsia="Courier New" w:hAnsi="Courier New" w:cs="Courier New"/>
          <w:sz w:val="24"/>
          <w:szCs w:val="24"/>
          <w:lang w:val="es-CL"/>
        </w:rPr>
        <w:t xml:space="preserve"> </w:t>
      </w:r>
      <w:r w:rsidRPr="00387F15">
        <w:rPr>
          <w:rFonts w:ascii="Courier New" w:eastAsia="Courier New" w:hAnsi="Courier New" w:cs="Courier New"/>
          <w:sz w:val="24"/>
          <w:szCs w:val="24"/>
          <w:lang w:val="es-CL"/>
        </w:rPr>
        <w:t xml:space="preserve">de resistencia o agresión y las correspondientes etapas en el uso de la fuerza, según lo dispuesto en los artículos anteriores; y, </w:t>
      </w:r>
    </w:p>
    <w:p w14:paraId="10107862" w14:textId="77777777" w:rsidR="00387F15" w:rsidRPr="00387F15" w:rsidRDefault="00387F15" w:rsidP="00387F15">
      <w:pPr>
        <w:spacing w:line="276" w:lineRule="auto"/>
        <w:ind w:left="2268"/>
        <w:jc w:val="both"/>
        <w:rPr>
          <w:rFonts w:ascii="Courier New" w:eastAsia="Courier New" w:hAnsi="Courier New" w:cs="Courier New"/>
          <w:sz w:val="24"/>
          <w:szCs w:val="24"/>
          <w:lang w:val="es-CL"/>
        </w:rPr>
      </w:pPr>
    </w:p>
    <w:p w14:paraId="5A34CADF" w14:textId="77777777" w:rsidR="00846333" w:rsidRPr="00387F15" w:rsidRDefault="00846333" w:rsidP="00387F15">
      <w:pPr>
        <w:numPr>
          <w:ilvl w:val="0"/>
          <w:numId w:val="19"/>
        </w:numPr>
        <w:spacing w:line="276" w:lineRule="auto"/>
        <w:ind w:left="0" w:firstLine="2268"/>
        <w:jc w:val="both"/>
        <w:rPr>
          <w:rFonts w:ascii="Courier New" w:eastAsia="Courier New" w:hAnsi="Courier New" w:cs="Courier New"/>
          <w:sz w:val="24"/>
          <w:szCs w:val="24"/>
          <w:lang w:val="es-CL"/>
        </w:rPr>
      </w:pPr>
      <w:r w:rsidRPr="00387F15">
        <w:rPr>
          <w:rFonts w:ascii="Courier New" w:eastAsia="Courier New" w:hAnsi="Courier New" w:cs="Courier New"/>
          <w:sz w:val="24"/>
          <w:szCs w:val="24"/>
          <w:lang w:val="es-CL"/>
        </w:rPr>
        <w:t xml:space="preserve">los medios que corresponderá en cada uno de dichos modelos. </w:t>
      </w:r>
    </w:p>
    <w:p w14:paraId="3657B055"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5D146A78" w14:textId="7A540A5C" w:rsidR="00846333" w:rsidRPr="009F56C2" w:rsidRDefault="00387F15" w:rsidP="00387F15">
      <w:pPr>
        <w:tabs>
          <w:tab w:val="left" w:pos="2268"/>
        </w:tabs>
        <w:spacing w:line="276" w:lineRule="auto"/>
        <w:jc w:val="both"/>
        <w:rPr>
          <w:rFonts w:ascii="Courier New" w:eastAsia="Courier New" w:hAnsi="Courier New" w:cs="Courier New"/>
          <w:sz w:val="24"/>
          <w:szCs w:val="24"/>
          <w:lang w:val="es-MX"/>
        </w:rPr>
      </w:pPr>
      <w:r>
        <w:rPr>
          <w:rFonts w:ascii="Courier New" w:eastAsia="Courier New" w:hAnsi="Courier New" w:cs="Courier New"/>
          <w:sz w:val="24"/>
          <w:szCs w:val="24"/>
          <w:lang w:val="es-MX"/>
        </w:rPr>
        <w:tab/>
      </w:r>
      <w:r w:rsidR="00846333" w:rsidRPr="009F56C2">
        <w:rPr>
          <w:rFonts w:ascii="Courier New" w:eastAsia="Courier New" w:hAnsi="Courier New" w:cs="Courier New"/>
          <w:sz w:val="24"/>
          <w:szCs w:val="24"/>
          <w:lang w:val="es-MX"/>
        </w:rPr>
        <w:t xml:space="preserve">Lo anterior, sin perjuicio de las especificaciones que requieran dichos modelos en consideración de las diferentes situaciones operativas, instituciones involucradas o funciones policiales, desagregando las etapas señaladas en el artículo 8º. </w:t>
      </w:r>
    </w:p>
    <w:p w14:paraId="73456345"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47FE3A90" w14:textId="584A6C18" w:rsidR="00846333" w:rsidRPr="009F56C2" w:rsidRDefault="00387F15" w:rsidP="00387F15">
      <w:pPr>
        <w:tabs>
          <w:tab w:val="left" w:pos="2268"/>
        </w:tabs>
        <w:spacing w:line="276" w:lineRule="auto"/>
        <w:jc w:val="both"/>
        <w:rPr>
          <w:rFonts w:ascii="Courier New" w:eastAsia="Courier New" w:hAnsi="Courier New" w:cs="Courier New"/>
          <w:sz w:val="24"/>
          <w:szCs w:val="24"/>
          <w:lang w:val="es-MX"/>
        </w:rPr>
      </w:pPr>
      <w:r>
        <w:rPr>
          <w:rFonts w:ascii="Courier New" w:eastAsia="Courier New" w:hAnsi="Courier New" w:cs="Courier New"/>
          <w:sz w:val="24"/>
          <w:szCs w:val="24"/>
          <w:lang w:val="es-CL"/>
        </w:rPr>
        <w:tab/>
      </w:r>
      <w:r w:rsidR="00846333" w:rsidRPr="009F56C2">
        <w:rPr>
          <w:rFonts w:ascii="Courier New" w:eastAsia="Courier New" w:hAnsi="Courier New" w:cs="Courier New"/>
          <w:sz w:val="24"/>
          <w:szCs w:val="24"/>
          <w:lang w:val="es-CL"/>
        </w:rPr>
        <w:t xml:space="preserve">Los reglamentos deberán revisarse, al menos, cada 4 años y actualizar las materias que lo requieran. Para estos efectos cada institución deberá proponer al Ministerio del Interior y Seguridad Pública las respectivas actualizaciones y el contenido de las mismas.  Ello, sin perjuicio de lo que </w:t>
      </w:r>
      <w:r w:rsidR="00846333" w:rsidRPr="009F56C2">
        <w:rPr>
          <w:rFonts w:ascii="Courier New" w:eastAsia="Courier New" w:hAnsi="Courier New" w:cs="Courier New"/>
          <w:sz w:val="24"/>
          <w:szCs w:val="24"/>
          <w:lang w:val="es-MX"/>
        </w:rPr>
        <w:t xml:space="preserve">pueda disponer la o el Ministro del Interior y Seguridad Pública, con anterioridad al plazo de 4 años.  </w:t>
      </w:r>
    </w:p>
    <w:p w14:paraId="7F1980BF"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106D28CF" w14:textId="3A21C93C" w:rsidR="00846333" w:rsidRPr="009F56C2" w:rsidRDefault="00387F15" w:rsidP="00387F15">
      <w:pPr>
        <w:tabs>
          <w:tab w:val="left" w:pos="2268"/>
        </w:tabs>
        <w:spacing w:line="276" w:lineRule="auto"/>
        <w:jc w:val="both"/>
        <w:rPr>
          <w:rFonts w:ascii="Courier New" w:eastAsia="Courier New" w:hAnsi="Courier New" w:cs="Courier New"/>
          <w:sz w:val="24"/>
          <w:szCs w:val="24"/>
          <w:lang w:val="es-CL"/>
        </w:rPr>
      </w:pPr>
      <w:r>
        <w:rPr>
          <w:rFonts w:ascii="Courier New" w:eastAsia="Courier New" w:hAnsi="Courier New" w:cs="Courier New"/>
          <w:sz w:val="24"/>
          <w:szCs w:val="24"/>
          <w:lang w:val="es-CL"/>
        </w:rPr>
        <w:lastRenderedPageBreak/>
        <w:tab/>
      </w:r>
      <w:r w:rsidR="00846333" w:rsidRPr="009F56C2">
        <w:rPr>
          <w:rFonts w:ascii="Courier New" w:eastAsia="Courier New" w:hAnsi="Courier New" w:cs="Courier New"/>
          <w:sz w:val="24"/>
          <w:szCs w:val="24"/>
          <w:lang w:val="es-CL"/>
        </w:rPr>
        <w:t xml:space="preserve">En los procesos de revisión o actualización se requerirá informe del Instituto Nacional de Derechos Humanos, la Defensoría de la Niñez, Carabineros de Chile y Policía de Investigaciones de Chile. </w:t>
      </w:r>
      <w:r w:rsidR="00846333" w:rsidRPr="009F56C2">
        <w:rPr>
          <w:rFonts w:ascii="Courier New" w:eastAsia="Courier New" w:hAnsi="Courier New" w:cs="Courier New"/>
          <w:sz w:val="24"/>
          <w:szCs w:val="24"/>
          <w:lang w:val="es-MX"/>
        </w:rPr>
        <w:t xml:space="preserve">Estos reglamentos deberán publicarse </w:t>
      </w:r>
      <w:r w:rsidR="00846333" w:rsidRPr="009F56C2">
        <w:rPr>
          <w:rFonts w:ascii="Courier New" w:eastAsia="Courier New" w:hAnsi="Courier New" w:cs="Courier New"/>
          <w:sz w:val="24"/>
          <w:szCs w:val="24"/>
          <w:lang w:val="es-CL"/>
        </w:rPr>
        <w:t xml:space="preserve">en el Diario Oficial y difundirse adecuadamente por las instituciones. </w:t>
      </w:r>
    </w:p>
    <w:p w14:paraId="46C345C5"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4C5875BA" w14:textId="39C26F3A" w:rsidR="00846333" w:rsidRDefault="00387F15" w:rsidP="00387F15">
      <w:pPr>
        <w:tabs>
          <w:tab w:val="left" w:pos="2268"/>
        </w:tabs>
        <w:spacing w:line="276" w:lineRule="auto"/>
        <w:jc w:val="both"/>
        <w:rPr>
          <w:rFonts w:ascii="Courier New" w:eastAsia="Courier New" w:hAnsi="Courier New" w:cs="Courier New"/>
          <w:sz w:val="24"/>
          <w:szCs w:val="24"/>
          <w:lang w:val="es-MX"/>
        </w:rPr>
      </w:pPr>
      <w:r>
        <w:rPr>
          <w:rFonts w:ascii="Courier New" w:eastAsia="Courier New" w:hAnsi="Courier New" w:cs="Courier New"/>
          <w:sz w:val="24"/>
          <w:szCs w:val="24"/>
          <w:lang w:val="es-MX"/>
        </w:rPr>
        <w:tab/>
      </w:r>
      <w:r w:rsidR="00846333" w:rsidRPr="009F56C2">
        <w:rPr>
          <w:rFonts w:ascii="Courier New" w:eastAsia="Courier New" w:hAnsi="Courier New" w:cs="Courier New"/>
          <w:sz w:val="24"/>
          <w:szCs w:val="24"/>
          <w:lang w:val="es-MX"/>
        </w:rPr>
        <w:t>Deberá dictarse uno o más reglamentos, al menos, referidos a:</w:t>
      </w:r>
    </w:p>
    <w:p w14:paraId="7331E493" w14:textId="77777777" w:rsidR="00387F15" w:rsidRPr="009F56C2" w:rsidRDefault="00387F15" w:rsidP="00387F15">
      <w:pPr>
        <w:tabs>
          <w:tab w:val="left" w:pos="2268"/>
        </w:tabs>
        <w:spacing w:line="276" w:lineRule="auto"/>
        <w:jc w:val="both"/>
        <w:rPr>
          <w:rFonts w:ascii="Courier New" w:eastAsia="Courier New" w:hAnsi="Courier New" w:cs="Courier New"/>
          <w:sz w:val="24"/>
          <w:szCs w:val="24"/>
          <w:lang w:val="es-MX"/>
        </w:rPr>
      </w:pPr>
    </w:p>
    <w:p w14:paraId="78A92E45" w14:textId="17A67E0F" w:rsidR="00846333" w:rsidRDefault="00846333" w:rsidP="00387F15">
      <w:pPr>
        <w:numPr>
          <w:ilvl w:val="0"/>
          <w:numId w:val="20"/>
        </w:numPr>
        <w:spacing w:line="276" w:lineRule="auto"/>
        <w:ind w:left="56" w:firstLine="2212"/>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Uso de armamentos. En este caso se deberá, al menos, establecer los armamentos y municiones cuyo uso se encuentre prohibido o restringido de conformidad con los estándares internacionales que regulen la materia.</w:t>
      </w:r>
    </w:p>
    <w:p w14:paraId="693ED253" w14:textId="77777777" w:rsidR="00387F15" w:rsidRPr="009F56C2" w:rsidRDefault="00387F15" w:rsidP="00387F15">
      <w:pPr>
        <w:spacing w:line="276" w:lineRule="auto"/>
        <w:ind w:left="2268"/>
        <w:jc w:val="both"/>
        <w:rPr>
          <w:rFonts w:ascii="Courier New" w:eastAsia="Courier New" w:hAnsi="Courier New" w:cs="Courier New"/>
          <w:sz w:val="24"/>
          <w:szCs w:val="24"/>
          <w:lang w:val="es-CL"/>
        </w:rPr>
      </w:pPr>
    </w:p>
    <w:p w14:paraId="0D60F4C5" w14:textId="19BBCDB3" w:rsidR="00846333" w:rsidRDefault="00846333" w:rsidP="00387F15">
      <w:pPr>
        <w:numPr>
          <w:ilvl w:val="0"/>
          <w:numId w:val="20"/>
        </w:numPr>
        <w:spacing w:line="276" w:lineRule="auto"/>
        <w:ind w:left="56" w:firstLine="2212"/>
        <w:jc w:val="both"/>
        <w:rPr>
          <w:rFonts w:ascii="Courier New" w:eastAsia="Courier New" w:hAnsi="Courier New" w:cs="Courier New"/>
          <w:sz w:val="24"/>
          <w:szCs w:val="24"/>
          <w:lang w:val="es-CL"/>
        </w:rPr>
      </w:pPr>
      <w:r w:rsidRPr="00387F15">
        <w:rPr>
          <w:rFonts w:ascii="Courier New" w:eastAsia="Courier New" w:hAnsi="Courier New" w:cs="Courier New"/>
          <w:sz w:val="24"/>
          <w:szCs w:val="24"/>
          <w:lang w:val="es-CL"/>
        </w:rPr>
        <w:t>Ejercicio del derecho a reunión. En este caso el reglamento deberá, al menos, distinguir el uso de la fuerza respecto de personas que ejercen legítimamente su derecho a reunión de aquellas que presumiblemente incurran en acciones ilícitas en el contexto de una manifestación</w:t>
      </w:r>
      <w:r w:rsidR="00387F15">
        <w:rPr>
          <w:rFonts w:ascii="Courier New" w:eastAsia="Courier New" w:hAnsi="Courier New" w:cs="Courier New"/>
          <w:sz w:val="24"/>
          <w:szCs w:val="24"/>
          <w:lang w:val="es-CL"/>
        </w:rPr>
        <w:t>.</w:t>
      </w:r>
    </w:p>
    <w:p w14:paraId="286878C8" w14:textId="77777777" w:rsidR="00387F15" w:rsidRDefault="00387F15" w:rsidP="00387F15">
      <w:pPr>
        <w:pStyle w:val="Prrafodelista"/>
        <w:rPr>
          <w:rFonts w:ascii="Courier New" w:eastAsia="Courier New" w:hAnsi="Courier New" w:cs="Courier New"/>
          <w:sz w:val="24"/>
          <w:szCs w:val="24"/>
          <w:lang w:val="es-CL"/>
        </w:rPr>
      </w:pPr>
    </w:p>
    <w:p w14:paraId="5B9AEC07" w14:textId="4AEE56F0" w:rsidR="00846333" w:rsidRDefault="00846333" w:rsidP="00387F15">
      <w:pPr>
        <w:numPr>
          <w:ilvl w:val="0"/>
          <w:numId w:val="20"/>
        </w:numPr>
        <w:spacing w:line="276" w:lineRule="auto"/>
        <w:ind w:left="56" w:firstLine="2212"/>
        <w:jc w:val="both"/>
        <w:rPr>
          <w:rFonts w:ascii="Courier New" w:eastAsia="Courier New" w:hAnsi="Courier New" w:cs="Courier New"/>
          <w:sz w:val="24"/>
          <w:szCs w:val="24"/>
          <w:lang w:val="es-CL"/>
        </w:rPr>
      </w:pPr>
      <w:r w:rsidRPr="00387F15">
        <w:rPr>
          <w:rFonts w:ascii="Courier New" w:eastAsia="Courier New" w:hAnsi="Courier New" w:cs="Courier New"/>
          <w:sz w:val="24"/>
          <w:szCs w:val="24"/>
          <w:lang w:val="es-CL"/>
        </w:rPr>
        <w:t xml:space="preserve">Actuación en caso de personas en crisis de salud mental o neurodivergencias. </w:t>
      </w:r>
    </w:p>
    <w:p w14:paraId="348A1D90" w14:textId="77777777" w:rsidR="00387F15" w:rsidRPr="009F56C2" w:rsidRDefault="00387F15" w:rsidP="00387F15">
      <w:pPr>
        <w:spacing w:line="276" w:lineRule="auto"/>
        <w:ind w:left="2268"/>
        <w:jc w:val="both"/>
        <w:rPr>
          <w:rFonts w:ascii="Courier New" w:eastAsia="Courier New" w:hAnsi="Courier New" w:cs="Courier New"/>
          <w:sz w:val="24"/>
          <w:szCs w:val="24"/>
          <w:lang w:val="es-CL"/>
        </w:rPr>
      </w:pPr>
    </w:p>
    <w:p w14:paraId="615DA6CD" w14:textId="471C7F83" w:rsidR="00846333" w:rsidRPr="009F56C2" w:rsidRDefault="00846333" w:rsidP="00387F15">
      <w:pPr>
        <w:numPr>
          <w:ilvl w:val="0"/>
          <w:numId w:val="20"/>
        </w:numPr>
        <w:spacing w:line="276" w:lineRule="auto"/>
        <w:ind w:left="56" w:firstLine="2212"/>
        <w:jc w:val="both"/>
        <w:rPr>
          <w:rFonts w:ascii="Courier New" w:eastAsia="Courier New" w:hAnsi="Courier New" w:cs="Courier New"/>
          <w:sz w:val="24"/>
          <w:szCs w:val="24"/>
          <w:lang w:val="es-CL"/>
        </w:rPr>
      </w:pPr>
      <w:r w:rsidRPr="00387F15">
        <w:rPr>
          <w:rFonts w:ascii="Courier New" w:eastAsia="Courier New" w:hAnsi="Courier New" w:cs="Courier New"/>
          <w:sz w:val="24"/>
          <w:szCs w:val="24"/>
          <w:lang w:val="es-CL"/>
        </w:rPr>
        <w:t xml:space="preserve">Desalojos de establecimientos educacionales, los que deberán considerar, al menos, la coordinación con las autoridades del establecimiento respectivo. </w:t>
      </w:r>
    </w:p>
    <w:p w14:paraId="60D4F3A4"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6493CD5E" w14:textId="77777777" w:rsidR="00846333" w:rsidRPr="009F56C2" w:rsidRDefault="00846333" w:rsidP="00387F15">
      <w:pPr>
        <w:spacing w:line="276" w:lineRule="auto"/>
        <w:ind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Los reglamentos que se dicten constituyen un todo jurídicamente armónico con las disposiciones de la presente ley. Lo anterior, para los efectos de las eximentes de responsabilidad penal del personal. </w:t>
      </w:r>
    </w:p>
    <w:p w14:paraId="153A737B"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7E6CF179" w14:textId="77777777" w:rsidR="00846333" w:rsidRPr="009F56C2" w:rsidRDefault="00846333" w:rsidP="009F56C2">
      <w:pPr>
        <w:spacing w:line="276" w:lineRule="auto"/>
        <w:jc w:val="both"/>
        <w:rPr>
          <w:rFonts w:ascii="Courier New" w:eastAsia="Courier New" w:hAnsi="Courier New" w:cs="Courier New"/>
          <w:sz w:val="24"/>
          <w:szCs w:val="24"/>
          <w:lang w:val="es-CL"/>
        </w:rPr>
      </w:pPr>
      <w:r w:rsidRPr="00387F15">
        <w:rPr>
          <w:rFonts w:ascii="Courier New" w:eastAsia="Courier New" w:hAnsi="Courier New" w:cs="Courier New"/>
          <w:b/>
          <w:bCs/>
          <w:sz w:val="24"/>
          <w:szCs w:val="24"/>
          <w:lang w:val="es-MX"/>
        </w:rPr>
        <w:t>Artículo 11°.-</w:t>
      </w:r>
      <w:r w:rsidRPr="009F56C2">
        <w:rPr>
          <w:rFonts w:ascii="Courier New" w:eastAsia="Courier New" w:hAnsi="Courier New" w:cs="Courier New"/>
          <w:sz w:val="24"/>
          <w:szCs w:val="24"/>
          <w:lang w:val="es-MX"/>
        </w:rPr>
        <w:t xml:space="preserve"> Informes. Las Fuerzas de Orden y Seguridad Pública enviarán </w:t>
      </w:r>
      <w:r w:rsidRPr="009F56C2">
        <w:rPr>
          <w:rFonts w:ascii="Courier New" w:eastAsia="Courier New" w:hAnsi="Courier New" w:cs="Courier New"/>
          <w:sz w:val="24"/>
          <w:szCs w:val="24"/>
          <w:lang w:val="es-CL"/>
        </w:rPr>
        <w:t xml:space="preserve">informes semestrales al Ministerio del Interior y Seguridad Pública, por medio de la Subsecretaría del Interior, que contengan información estadística relativa al uso de la fuerza y episodios violentos en el mantenimiento </w:t>
      </w:r>
      <w:r w:rsidRPr="009F56C2">
        <w:rPr>
          <w:rFonts w:ascii="Courier New" w:eastAsia="Courier New" w:hAnsi="Courier New" w:cs="Courier New"/>
          <w:sz w:val="24"/>
          <w:szCs w:val="24"/>
          <w:lang w:val="es-MX"/>
        </w:rPr>
        <w:t>del orden público y la seguridad pública interior</w:t>
      </w:r>
      <w:r w:rsidRPr="009F56C2">
        <w:rPr>
          <w:rFonts w:ascii="Courier New" w:eastAsia="Courier New" w:hAnsi="Courier New" w:cs="Courier New"/>
          <w:sz w:val="24"/>
          <w:szCs w:val="24"/>
          <w:lang w:val="es-CL"/>
        </w:rPr>
        <w:t>. Lo anterior es sin perjuicio de la facultad de la Subsecretaría del Interior de requerir informes, antecedentes y estadísticas relativas a casos o circunstancias específicas.</w:t>
      </w:r>
    </w:p>
    <w:p w14:paraId="3478AD36"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1499CD02" w14:textId="2B54AC5E" w:rsidR="00846333" w:rsidRPr="009F56C2" w:rsidRDefault="00846333" w:rsidP="009F56C2">
      <w:pPr>
        <w:spacing w:line="276" w:lineRule="auto"/>
        <w:jc w:val="both"/>
        <w:rPr>
          <w:rFonts w:ascii="Courier New" w:eastAsia="Courier New" w:hAnsi="Courier New" w:cs="Courier New"/>
          <w:sz w:val="24"/>
          <w:szCs w:val="24"/>
          <w:lang w:val="es-MX"/>
        </w:rPr>
      </w:pPr>
      <w:r w:rsidRPr="00387F15">
        <w:rPr>
          <w:rFonts w:ascii="Courier New" w:eastAsia="Courier New" w:hAnsi="Courier New" w:cs="Courier New"/>
          <w:b/>
          <w:bCs/>
          <w:sz w:val="24"/>
          <w:szCs w:val="24"/>
          <w:lang w:val="es-MX"/>
        </w:rPr>
        <w:t>Artículo 12º.-</w:t>
      </w:r>
      <w:r w:rsidRPr="009F56C2">
        <w:rPr>
          <w:rFonts w:ascii="Courier New" w:eastAsia="Courier New" w:hAnsi="Courier New" w:cs="Courier New"/>
          <w:sz w:val="24"/>
          <w:szCs w:val="24"/>
          <w:lang w:val="es-MX"/>
        </w:rPr>
        <w:t xml:space="preserve"> Personas detenidas. </w:t>
      </w:r>
      <w:bookmarkStart w:id="2" w:name="_Hlk130811014"/>
      <w:r w:rsidRPr="009F56C2">
        <w:rPr>
          <w:rFonts w:ascii="Courier New" w:eastAsia="Courier New" w:hAnsi="Courier New" w:cs="Courier New"/>
          <w:sz w:val="24"/>
          <w:szCs w:val="24"/>
          <w:lang w:val="es-MX"/>
        </w:rPr>
        <w:t xml:space="preserve">El personal de las Fuerzas de Orden y Seguridad Pública </w:t>
      </w:r>
      <w:bookmarkEnd w:id="2"/>
      <w:r w:rsidRPr="009F56C2">
        <w:rPr>
          <w:rFonts w:ascii="Courier New" w:eastAsia="Courier New" w:hAnsi="Courier New" w:cs="Courier New"/>
          <w:sz w:val="24"/>
          <w:szCs w:val="24"/>
          <w:lang w:val="es-MX"/>
        </w:rPr>
        <w:t xml:space="preserve">no podrá hacer uso de la fuerza en contra de personas detenidas, salvo para mantener la seguridad en las </w:t>
      </w:r>
      <w:r w:rsidRPr="009F56C2">
        <w:rPr>
          <w:rFonts w:ascii="Courier New" w:eastAsia="Courier New" w:hAnsi="Courier New" w:cs="Courier New"/>
          <w:sz w:val="24"/>
          <w:szCs w:val="24"/>
          <w:lang w:val="es-MX"/>
        </w:rPr>
        <w:lastRenderedPageBreak/>
        <w:t xml:space="preserve">unidades de detención o cuando esté en peligro la integridad física de las personas.  </w:t>
      </w:r>
    </w:p>
    <w:p w14:paraId="6B5A77C7"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08B1F406" w14:textId="77777777" w:rsidR="00846333" w:rsidRPr="009F56C2" w:rsidRDefault="00846333" w:rsidP="00387F15">
      <w:pPr>
        <w:tabs>
          <w:tab w:val="left" w:pos="2268"/>
        </w:tabs>
        <w:spacing w:line="276" w:lineRule="auto"/>
        <w:jc w:val="both"/>
        <w:rPr>
          <w:rFonts w:ascii="Courier New" w:eastAsia="Courier New" w:hAnsi="Courier New" w:cs="Courier New"/>
          <w:sz w:val="24"/>
          <w:szCs w:val="24"/>
          <w:lang w:val="es-CL"/>
        </w:rPr>
      </w:pPr>
      <w:r w:rsidRPr="00387F15">
        <w:rPr>
          <w:rFonts w:ascii="Courier New" w:eastAsia="Courier New" w:hAnsi="Courier New" w:cs="Courier New"/>
          <w:b/>
          <w:bCs/>
          <w:sz w:val="24"/>
          <w:szCs w:val="24"/>
          <w:lang w:val="es-MX"/>
        </w:rPr>
        <w:t>Artículo 13º.-</w:t>
      </w:r>
      <w:r w:rsidRPr="009F56C2">
        <w:rPr>
          <w:rFonts w:ascii="Courier New" w:eastAsia="Courier New" w:hAnsi="Courier New" w:cs="Courier New"/>
          <w:sz w:val="24"/>
          <w:szCs w:val="24"/>
          <w:lang w:val="es-MX"/>
        </w:rPr>
        <w:t xml:space="preserve"> Tratamiento de niños, niñas y adolescentes. Si en el ejercicio de las funciones de las Fuerzas de Orden y Seguridad Pública se afectare a niños, niñas y adolescentes se deberá obrar siempre con especial respeto a su interés superior, a su derecho a ser oído, a su derecho a la protección contra la violencia, y procurando el resguardo de su derecho a no ser separado de quien esté a su cuidado ni de su familia, de conformidad a lo dispuesto en la ley Nº 21.430</w:t>
      </w:r>
      <w:r w:rsidRPr="009F56C2">
        <w:rPr>
          <w:rFonts w:ascii="Courier New" w:eastAsia="Courier New" w:hAnsi="Courier New" w:cs="Courier New"/>
          <w:sz w:val="24"/>
          <w:szCs w:val="24"/>
          <w:lang w:val="es-CL"/>
        </w:rPr>
        <w:t> sobre garantías y protección integral de los derechos de la niñez y adolescencia.</w:t>
      </w:r>
    </w:p>
    <w:p w14:paraId="4D7716E7" w14:textId="77777777" w:rsidR="006E13A4" w:rsidRPr="009F56C2" w:rsidRDefault="006E13A4" w:rsidP="009F56C2">
      <w:pPr>
        <w:spacing w:line="276" w:lineRule="auto"/>
        <w:jc w:val="both"/>
        <w:rPr>
          <w:rFonts w:ascii="Courier New" w:eastAsia="Courier New" w:hAnsi="Courier New" w:cs="Courier New"/>
          <w:sz w:val="24"/>
          <w:szCs w:val="24"/>
          <w:lang w:val="es-CL"/>
        </w:rPr>
      </w:pPr>
    </w:p>
    <w:p w14:paraId="2DEB3EDB" w14:textId="33C24872" w:rsidR="00846333" w:rsidRPr="009F56C2" w:rsidRDefault="00387F15" w:rsidP="00387F15">
      <w:pPr>
        <w:tabs>
          <w:tab w:val="left" w:pos="2268"/>
        </w:tabs>
        <w:spacing w:line="276" w:lineRule="auto"/>
        <w:jc w:val="both"/>
        <w:rPr>
          <w:rFonts w:ascii="Courier New" w:eastAsia="Courier New" w:hAnsi="Courier New" w:cs="Courier New"/>
          <w:sz w:val="24"/>
          <w:szCs w:val="24"/>
          <w:lang w:val="es-MX"/>
        </w:rPr>
      </w:pPr>
      <w:r>
        <w:rPr>
          <w:rFonts w:ascii="Courier New" w:eastAsia="Courier New" w:hAnsi="Courier New" w:cs="Courier New"/>
          <w:sz w:val="24"/>
          <w:szCs w:val="24"/>
          <w:lang w:val="es-MX"/>
        </w:rPr>
        <w:tab/>
      </w:r>
      <w:r w:rsidR="00846333" w:rsidRPr="009F56C2">
        <w:rPr>
          <w:rFonts w:ascii="Courier New" w:eastAsia="Courier New" w:hAnsi="Courier New" w:cs="Courier New"/>
          <w:sz w:val="24"/>
          <w:szCs w:val="24"/>
          <w:lang w:val="es-MX"/>
        </w:rPr>
        <w:t xml:space="preserve">Los reglamentos regulados en el artículo 10º deberán considerar especificaciones para un uso diferenciado de la fuerza en los casos en que presumiblemente exista presencia de niños, niñas y adolescentes. </w:t>
      </w:r>
    </w:p>
    <w:p w14:paraId="34D725A3"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3CCB9C08" w14:textId="02218A3A" w:rsidR="00846333" w:rsidRPr="009F56C2" w:rsidRDefault="00846333" w:rsidP="009F56C2">
      <w:pPr>
        <w:spacing w:line="276" w:lineRule="auto"/>
        <w:jc w:val="both"/>
        <w:rPr>
          <w:rFonts w:ascii="Courier New" w:eastAsia="Courier New" w:hAnsi="Courier New" w:cs="Courier New"/>
          <w:sz w:val="24"/>
          <w:szCs w:val="24"/>
          <w:lang w:val="es-MX"/>
        </w:rPr>
      </w:pPr>
      <w:r w:rsidRPr="00387F15">
        <w:rPr>
          <w:rFonts w:ascii="Courier New" w:eastAsia="Courier New" w:hAnsi="Courier New" w:cs="Courier New"/>
          <w:b/>
          <w:bCs/>
          <w:sz w:val="24"/>
          <w:szCs w:val="24"/>
          <w:lang w:val="es-MX"/>
        </w:rPr>
        <w:t>Artículo 14º.-</w:t>
      </w:r>
      <w:r w:rsidRPr="009F56C2">
        <w:rPr>
          <w:rFonts w:ascii="Courier New" w:eastAsia="Courier New" w:hAnsi="Courier New" w:cs="Courier New"/>
          <w:sz w:val="24"/>
          <w:szCs w:val="24"/>
          <w:lang w:val="es-MX"/>
        </w:rPr>
        <w:t xml:space="preserve"> Personas en situación de vulnerabilidad. Sin perjuicio de lo establecido en el artículo anterior, los reglamentos regulados en el artículo 10º deberán considerar especificaciones para un uso diferenciado de la fuerza en los casos que exista presencia de mujeres, diversidades sexuales, personas con discapacidad y persona adulta mayor. </w:t>
      </w:r>
    </w:p>
    <w:p w14:paraId="6A2DB320" w14:textId="77777777" w:rsidR="00846333" w:rsidRPr="009F56C2" w:rsidRDefault="00846333" w:rsidP="009F56C2">
      <w:pPr>
        <w:spacing w:line="276" w:lineRule="auto"/>
        <w:jc w:val="center"/>
        <w:rPr>
          <w:rFonts w:ascii="Courier New" w:eastAsia="Courier New" w:hAnsi="Courier New" w:cs="Courier New"/>
          <w:b/>
          <w:bCs/>
          <w:sz w:val="24"/>
          <w:szCs w:val="24"/>
          <w:lang w:val="es-MX"/>
        </w:rPr>
      </w:pPr>
    </w:p>
    <w:p w14:paraId="02446E11" w14:textId="77777777" w:rsidR="00CA5602" w:rsidRPr="009F56C2" w:rsidRDefault="00CA5602" w:rsidP="009F56C2">
      <w:pPr>
        <w:spacing w:line="276" w:lineRule="auto"/>
        <w:jc w:val="center"/>
        <w:rPr>
          <w:rFonts w:ascii="Courier New" w:eastAsia="Courier New" w:hAnsi="Courier New" w:cs="Courier New"/>
          <w:b/>
          <w:bCs/>
          <w:sz w:val="24"/>
          <w:szCs w:val="24"/>
          <w:lang w:val="es-MX"/>
        </w:rPr>
      </w:pPr>
    </w:p>
    <w:p w14:paraId="763DB2C1" w14:textId="77777777" w:rsidR="00846333" w:rsidRPr="009F56C2" w:rsidRDefault="00846333" w:rsidP="009F56C2">
      <w:pPr>
        <w:spacing w:line="276" w:lineRule="auto"/>
        <w:jc w:val="center"/>
        <w:rPr>
          <w:rFonts w:ascii="Courier New" w:eastAsia="Courier New" w:hAnsi="Courier New" w:cs="Courier New"/>
          <w:b/>
          <w:bCs/>
          <w:sz w:val="24"/>
          <w:szCs w:val="24"/>
          <w:lang w:val="es-MX"/>
        </w:rPr>
      </w:pPr>
      <w:r w:rsidRPr="009F56C2">
        <w:rPr>
          <w:rFonts w:ascii="Courier New" w:eastAsia="Courier New" w:hAnsi="Courier New" w:cs="Courier New"/>
          <w:b/>
          <w:bCs/>
          <w:sz w:val="24"/>
          <w:szCs w:val="24"/>
          <w:lang w:val="es-MX"/>
        </w:rPr>
        <w:t>Título III Del uso de la fuerza por las Fuerzas Armadas en determinadas circunstancias establecidas en la Constitución y la ley</w:t>
      </w:r>
    </w:p>
    <w:p w14:paraId="37FF980A"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63789045" w14:textId="59BFBDC0" w:rsidR="00846333" w:rsidRPr="009F56C2" w:rsidRDefault="00846333" w:rsidP="009F56C2">
      <w:pPr>
        <w:spacing w:line="276" w:lineRule="auto"/>
        <w:jc w:val="both"/>
        <w:rPr>
          <w:rFonts w:ascii="Courier New" w:eastAsia="Courier New" w:hAnsi="Courier New" w:cs="Courier New"/>
          <w:sz w:val="24"/>
          <w:szCs w:val="24"/>
          <w:lang w:val="es-MX"/>
        </w:rPr>
      </w:pPr>
      <w:r w:rsidRPr="00387F15">
        <w:rPr>
          <w:rFonts w:ascii="Courier New" w:eastAsia="Courier New" w:hAnsi="Courier New" w:cs="Courier New"/>
          <w:b/>
          <w:bCs/>
          <w:sz w:val="24"/>
          <w:szCs w:val="24"/>
          <w:lang w:val="es-MX"/>
        </w:rPr>
        <w:t>Artículo 15º.-</w:t>
      </w:r>
      <w:r w:rsidRPr="009F56C2">
        <w:rPr>
          <w:rFonts w:ascii="Courier New" w:eastAsia="Courier New" w:hAnsi="Courier New" w:cs="Courier New"/>
          <w:sz w:val="24"/>
          <w:szCs w:val="24"/>
          <w:lang w:val="es-MX"/>
        </w:rPr>
        <w:t xml:space="preserve"> Las Fuerzas Armadas </w:t>
      </w:r>
      <w:r w:rsidR="00091DC0" w:rsidRPr="009F56C2">
        <w:rPr>
          <w:rFonts w:ascii="Courier New" w:eastAsia="Courier New" w:hAnsi="Courier New" w:cs="Courier New"/>
          <w:sz w:val="24"/>
          <w:szCs w:val="24"/>
          <w:lang w:val="es-MX"/>
        </w:rPr>
        <w:t xml:space="preserve">y los servicios bajo su dependencia </w:t>
      </w:r>
      <w:r w:rsidRPr="009F56C2">
        <w:rPr>
          <w:rFonts w:ascii="Courier New" w:eastAsia="Courier New" w:hAnsi="Courier New" w:cs="Courier New"/>
          <w:sz w:val="24"/>
          <w:szCs w:val="24"/>
          <w:lang w:val="es-MX"/>
        </w:rPr>
        <w:t>que, por orden de la Constitución, son llamad</w:t>
      </w:r>
      <w:r w:rsidR="00D46F2F" w:rsidRPr="009F56C2">
        <w:rPr>
          <w:rFonts w:ascii="Courier New" w:eastAsia="Courier New" w:hAnsi="Courier New" w:cs="Courier New"/>
          <w:sz w:val="24"/>
          <w:szCs w:val="24"/>
          <w:lang w:val="es-MX"/>
        </w:rPr>
        <w:t>o</w:t>
      </w:r>
      <w:r w:rsidRPr="009F56C2">
        <w:rPr>
          <w:rFonts w:ascii="Courier New" w:eastAsia="Courier New" w:hAnsi="Courier New" w:cs="Courier New"/>
          <w:sz w:val="24"/>
          <w:szCs w:val="24"/>
          <w:lang w:val="es-MX"/>
        </w:rPr>
        <w:t xml:space="preserve">s a cumplir funciones de resguardo del orden público o de la seguridad pública interior, se regirán por las disposiciones de la presente ley en el uso de la fuerza, con las especificaciones que se establecen en este Título. </w:t>
      </w:r>
    </w:p>
    <w:p w14:paraId="2343A2B3"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74C57BA0"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387F15">
        <w:rPr>
          <w:rFonts w:ascii="Courier New" w:eastAsia="Courier New" w:hAnsi="Courier New" w:cs="Courier New"/>
          <w:b/>
          <w:bCs/>
          <w:sz w:val="24"/>
          <w:szCs w:val="24"/>
          <w:lang w:val="es-MX"/>
        </w:rPr>
        <w:t>Artículo 16º.-</w:t>
      </w:r>
      <w:r w:rsidRPr="009F56C2">
        <w:rPr>
          <w:rFonts w:ascii="Courier New" w:eastAsia="Courier New" w:hAnsi="Courier New" w:cs="Courier New"/>
          <w:sz w:val="24"/>
          <w:szCs w:val="24"/>
          <w:lang w:val="es-MX"/>
        </w:rPr>
        <w:t xml:space="preserve"> Las Fuerzas Armadas utilizarán los medios, terrestres, marítimos, aéreos y espaciales, dispositivos y armamentos, actuando en conformidad a las disposiciones de esta ley y en cualquier otra norma dictada al efecto.</w:t>
      </w:r>
    </w:p>
    <w:p w14:paraId="0A7488E9" w14:textId="77777777" w:rsidR="00960555" w:rsidRPr="009F56C2" w:rsidRDefault="00960555" w:rsidP="009F56C2">
      <w:pPr>
        <w:spacing w:line="276" w:lineRule="auto"/>
        <w:jc w:val="both"/>
        <w:rPr>
          <w:rFonts w:ascii="Courier New" w:eastAsia="Courier New" w:hAnsi="Courier New" w:cs="Courier New"/>
          <w:sz w:val="24"/>
          <w:szCs w:val="24"/>
          <w:lang w:val="es-MX"/>
        </w:rPr>
      </w:pPr>
    </w:p>
    <w:p w14:paraId="572497B8" w14:textId="061D681F" w:rsidR="00846333" w:rsidRPr="009F56C2" w:rsidRDefault="00846333" w:rsidP="009F56C2">
      <w:pPr>
        <w:spacing w:line="276" w:lineRule="auto"/>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Artículo 17º.- El Ministerio de Defensa Nacional establecerá mediante uno o más reglamentos, los que deberán ser suscritos también por el Ministerio del Interior y Seguridad Pública, todos </w:t>
      </w:r>
      <w:r w:rsidRPr="009F56C2">
        <w:rPr>
          <w:rFonts w:ascii="Courier New" w:eastAsia="Courier New" w:hAnsi="Courier New" w:cs="Courier New"/>
          <w:sz w:val="24"/>
          <w:szCs w:val="24"/>
          <w:lang w:val="es-MX"/>
        </w:rPr>
        <w:lastRenderedPageBreak/>
        <w:t xml:space="preserve">aquellos procedimientos, actuaciones y protocolos sobre el uso de la fuerza en conformidad con lo establecido en el presente artículo.  </w:t>
      </w:r>
    </w:p>
    <w:p w14:paraId="31DD4B95"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11A94F86" w14:textId="649D3B07" w:rsidR="00846333" w:rsidRDefault="00846333" w:rsidP="00387F15">
      <w:pPr>
        <w:spacing w:line="276" w:lineRule="auto"/>
        <w:ind w:firstLine="2422"/>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Estos reglamentos deberán contener, al menos: </w:t>
      </w:r>
    </w:p>
    <w:p w14:paraId="7EEE6124" w14:textId="77777777" w:rsidR="00387F15" w:rsidRPr="009F56C2" w:rsidRDefault="00387F15" w:rsidP="009F56C2">
      <w:pPr>
        <w:spacing w:line="276" w:lineRule="auto"/>
        <w:jc w:val="both"/>
        <w:rPr>
          <w:rFonts w:ascii="Courier New" w:eastAsia="Courier New" w:hAnsi="Courier New" w:cs="Courier New"/>
          <w:sz w:val="24"/>
          <w:szCs w:val="24"/>
          <w:lang w:val="es-MX"/>
        </w:rPr>
      </w:pPr>
    </w:p>
    <w:p w14:paraId="275C8A98" w14:textId="1A11ADF9" w:rsidR="00846333" w:rsidRDefault="00846333" w:rsidP="00387F15">
      <w:pPr>
        <w:numPr>
          <w:ilvl w:val="0"/>
          <w:numId w:val="21"/>
        </w:numPr>
        <w:spacing w:line="276" w:lineRule="auto"/>
        <w:ind w:left="0" w:firstLine="2410"/>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un modelo que integre los grados</w:t>
      </w:r>
      <w:r w:rsidRPr="009F56C2">
        <w:rPr>
          <w:rFonts w:ascii="Courier New" w:eastAsia="Courier New" w:hAnsi="Courier New" w:cs="Courier New"/>
          <w:sz w:val="24"/>
          <w:szCs w:val="24"/>
          <w:lang w:val="es-CL"/>
        </w:rPr>
        <w:t xml:space="preserve"> </w:t>
      </w:r>
      <w:r w:rsidRPr="009F56C2">
        <w:rPr>
          <w:rFonts w:ascii="Courier New" w:eastAsia="Courier New" w:hAnsi="Courier New" w:cs="Courier New"/>
          <w:sz w:val="24"/>
          <w:szCs w:val="24"/>
          <w:lang w:val="es-MX"/>
        </w:rPr>
        <w:t xml:space="preserve">de resistencia o agresión y las correspondientes etapas en el uso de la fuerza, según lo dispuesto en los artículos anteriores; y, </w:t>
      </w:r>
    </w:p>
    <w:p w14:paraId="334BE1BB" w14:textId="77777777" w:rsidR="00387F15" w:rsidRPr="009F56C2" w:rsidRDefault="00387F15" w:rsidP="00387F15">
      <w:pPr>
        <w:spacing w:line="276" w:lineRule="auto"/>
        <w:ind w:left="720"/>
        <w:jc w:val="both"/>
        <w:rPr>
          <w:rFonts w:ascii="Courier New" w:eastAsia="Courier New" w:hAnsi="Courier New" w:cs="Courier New"/>
          <w:sz w:val="24"/>
          <w:szCs w:val="24"/>
          <w:lang w:val="es-MX"/>
        </w:rPr>
      </w:pPr>
    </w:p>
    <w:p w14:paraId="243DA490" w14:textId="77777777" w:rsidR="00846333" w:rsidRPr="009F56C2" w:rsidRDefault="00846333" w:rsidP="00387F15">
      <w:pPr>
        <w:numPr>
          <w:ilvl w:val="0"/>
          <w:numId w:val="21"/>
        </w:numPr>
        <w:spacing w:line="276" w:lineRule="auto"/>
        <w:ind w:left="0" w:firstLine="2410"/>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los medios que corresponderá en cada uno de dichos modelos. </w:t>
      </w:r>
    </w:p>
    <w:p w14:paraId="6BDEFCC1"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64936D26" w14:textId="77777777" w:rsidR="00846333" w:rsidRPr="009F56C2" w:rsidRDefault="00846333" w:rsidP="00387F15">
      <w:pPr>
        <w:spacing w:line="276" w:lineRule="auto"/>
        <w:ind w:firstLine="2410"/>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Lo anterior, sin perjuicio de las especificaciones que requieran dichos modelos en consideración de las diferentes situaciones operativas, instituciones involucradas o funciones, desagregando las etapas señaladas en el artículo 8º. </w:t>
      </w:r>
    </w:p>
    <w:p w14:paraId="06CF4085"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57EAEF81" w14:textId="68C36BB7" w:rsidR="00846333" w:rsidRPr="009F56C2" w:rsidRDefault="00846333" w:rsidP="00387F15">
      <w:pPr>
        <w:spacing w:line="276" w:lineRule="auto"/>
        <w:ind w:firstLine="2410"/>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Los reglamentos deberán revisarse al menos, cada 4 años y actualizar las materias que lo requieran. Para estos efectos cada institución deberá proponer al Ministerio de Defensa Nacional las respectivas actualizaciones y el contenido de las mismas. Ello, sin perjuicio de lo que </w:t>
      </w:r>
      <w:r w:rsidRPr="009F56C2">
        <w:rPr>
          <w:rFonts w:ascii="Courier New" w:eastAsia="Courier New" w:hAnsi="Courier New" w:cs="Courier New"/>
          <w:sz w:val="24"/>
          <w:szCs w:val="24"/>
          <w:lang w:val="es-MX"/>
        </w:rPr>
        <w:t xml:space="preserve">pueda disponer la o el Ministro de Defensa Nacional, con anterioridad al plazo de 4 años.  </w:t>
      </w:r>
    </w:p>
    <w:p w14:paraId="6AF302C0"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07BD6641" w14:textId="77777777" w:rsidR="00846333" w:rsidRPr="009F56C2" w:rsidRDefault="00846333" w:rsidP="00387F15">
      <w:pPr>
        <w:spacing w:line="276" w:lineRule="auto"/>
        <w:ind w:firstLine="2410"/>
        <w:jc w:val="both"/>
        <w:rPr>
          <w:rFonts w:ascii="Courier New" w:eastAsia="Courier New" w:hAnsi="Courier New" w:cs="Courier New"/>
          <w:sz w:val="24"/>
          <w:szCs w:val="24"/>
          <w:lang w:val="es-CL"/>
        </w:rPr>
      </w:pPr>
      <w:r w:rsidRPr="009F56C2">
        <w:rPr>
          <w:rFonts w:ascii="Courier New" w:eastAsia="Courier New" w:hAnsi="Courier New" w:cs="Courier New"/>
          <w:sz w:val="24"/>
          <w:szCs w:val="24"/>
          <w:lang w:val="es-CL"/>
        </w:rPr>
        <w:t xml:space="preserve">En los procesos de revisión o actualización se requerirá informe del Instituto </w:t>
      </w:r>
      <w:r w:rsidRPr="00387F15">
        <w:rPr>
          <w:rFonts w:ascii="Courier New" w:eastAsia="Courier New" w:hAnsi="Courier New" w:cs="Courier New"/>
          <w:sz w:val="24"/>
          <w:szCs w:val="24"/>
          <w:lang w:val="es-MX"/>
        </w:rPr>
        <w:t>Nacional</w:t>
      </w:r>
      <w:r w:rsidRPr="009F56C2">
        <w:rPr>
          <w:rFonts w:ascii="Courier New" w:eastAsia="Courier New" w:hAnsi="Courier New" w:cs="Courier New"/>
          <w:sz w:val="24"/>
          <w:szCs w:val="24"/>
          <w:lang w:val="es-CL"/>
        </w:rPr>
        <w:t xml:space="preserve"> de Derechos Humanos, la Defensoría de la Niñez y las Fuerzas Armadas a través del Ministerio de Defensa Nacional. </w:t>
      </w:r>
      <w:r w:rsidRPr="009F56C2">
        <w:rPr>
          <w:rFonts w:ascii="Courier New" w:eastAsia="Courier New" w:hAnsi="Courier New" w:cs="Courier New"/>
          <w:sz w:val="24"/>
          <w:szCs w:val="24"/>
          <w:lang w:val="es-MX"/>
        </w:rPr>
        <w:t xml:space="preserve">Estos reglamentos deberán publicarse </w:t>
      </w:r>
      <w:r w:rsidRPr="009F56C2">
        <w:rPr>
          <w:rFonts w:ascii="Courier New" w:eastAsia="Courier New" w:hAnsi="Courier New" w:cs="Courier New"/>
          <w:sz w:val="24"/>
          <w:szCs w:val="24"/>
          <w:lang w:val="es-CL"/>
        </w:rPr>
        <w:t>en el Diario Oficial</w:t>
      </w:r>
      <w:r w:rsidRPr="009F56C2">
        <w:rPr>
          <w:rFonts w:ascii="Courier New" w:eastAsia="Courier New" w:hAnsi="Courier New" w:cs="Courier New"/>
          <w:sz w:val="24"/>
          <w:szCs w:val="24"/>
          <w:lang w:val="es-MX"/>
        </w:rPr>
        <w:t xml:space="preserve"> y difundirse adecuadamente por las instituciones. </w:t>
      </w:r>
    </w:p>
    <w:p w14:paraId="080891AD"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4BC946F4" w14:textId="30D6B11F" w:rsidR="00846333" w:rsidRDefault="00846333" w:rsidP="00387F15">
      <w:pPr>
        <w:spacing w:line="276" w:lineRule="auto"/>
        <w:ind w:firstLine="2410"/>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Deberá dictarse uno o más reglamentos, al menos, referidos a:</w:t>
      </w:r>
    </w:p>
    <w:p w14:paraId="3755C4C2" w14:textId="77777777" w:rsidR="00387F15" w:rsidRPr="009F56C2" w:rsidRDefault="00387F15" w:rsidP="00387F15">
      <w:pPr>
        <w:spacing w:line="276" w:lineRule="auto"/>
        <w:ind w:firstLine="2410"/>
        <w:jc w:val="both"/>
        <w:rPr>
          <w:rFonts w:ascii="Courier New" w:eastAsia="Courier New" w:hAnsi="Courier New" w:cs="Courier New"/>
          <w:sz w:val="24"/>
          <w:szCs w:val="24"/>
          <w:lang w:val="es-MX"/>
        </w:rPr>
      </w:pPr>
    </w:p>
    <w:p w14:paraId="03B3E5D2" w14:textId="77777777" w:rsidR="00846333" w:rsidRDefault="00846333" w:rsidP="00D37E21">
      <w:pPr>
        <w:numPr>
          <w:ilvl w:val="0"/>
          <w:numId w:val="22"/>
        </w:numPr>
        <w:spacing w:line="276" w:lineRule="auto"/>
        <w:ind w:firstLine="1690"/>
        <w:jc w:val="both"/>
        <w:rPr>
          <w:rFonts w:ascii="Courier New" w:eastAsia="Courier New" w:hAnsi="Courier New" w:cs="Courier New"/>
          <w:sz w:val="24"/>
          <w:szCs w:val="24"/>
          <w:lang w:val="es-MX"/>
        </w:rPr>
      </w:pPr>
      <w:r w:rsidRPr="00387F15">
        <w:rPr>
          <w:rFonts w:ascii="Courier New" w:eastAsia="Courier New" w:hAnsi="Courier New" w:cs="Courier New"/>
          <w:sz w:val="24"/>
          <w:szCs w:val="24"/>
          <w:lang w:val="es-MX"/>
        </w:rPr>
        <w:t>Protección de la infraestructura crítica</w:t>
      </w:r>
    </w:p>
    <w:p w14:paraId="42FDD7E3" w14:textId="77777777" w:rsidR="00D37E21" w:rsidRPr="00387F15" w:rsidRDefault="00D37E21" w:rsidP="00D37E21">
      <w:pPr>
        <w:spacing w:line="276" w:lineRule="auto"/>
        <w:ind w:left="2410"/>
        <w:jc w:val="both"/>
        <w:rPr>
          <w:rFonts w:ascii="Courier New" w:eastAsia="Courier New" w:hAnsi="Courier New" w:cs="Courier New"/>
          <w:sz w:val="24"/>
          <w:szCs w:val="24"/>
          <w:lang w:val="es-MX"/>
        </w:rPr>
      </w:pPr>
    </w:p>
    <w:p w14:paraId="27846156" w14:textId="77777777" w:rsidR="00846333" w:rsidRDefault="00846333" w:rsidP="00387F15">
      <w:pPr>
        <w:numPr>
          <w:ilvl w:val="0"/>
          <w:numId w:val="22"/>
        </w:numPr>
        <w:spacing w:line="276" w:lineRule="auto"/>
        <w:ind w:left="0" w:firstLine="2410"/>
        <w:jc w:val="both"/>
        <w:rPr>
          <w:rFonts w:ascii="Courier New" w:eastAsia="Courier New" w:hAnsi="Courier New" w:cs="Courier New"/>
          <w:sz w:val="24"/>
          <w:szCs w:val="24"/>
          <w:lang w:val="es-MX"/>
        </w:rPr>
      </w:pPr>
      <w:r w:rsidRPr="00387F15">
        <w:rPr>
          <w:rFonts w:ascii="Courier New" w:eastAsia="Courier New" w:hAnsi="Courier New" w:cs="Courier New"/>
          <w:sz w:val="24"/>
          <w:szCs w:val="24"/>
          <w:lang w:val="es-MX"/>
        </w:rPr>
        <w:t>Resguardo de áreas de zonas fronterizas</w:t>
      </w:r>
    </w:p>
    <w:p w14:paraId="0D93760F" w14:textId="77777777" w:rsidR="00D37E21" w:rsidRDefault="00D37E21" w:rsidP="00D37E21">
      <w:pPr>
        <w:pStyle w:val="Prrafodelista"/>
        <w:rPr>
          <w:rFonts w:ascii="Courier New" w:eastAsia="Courier New" w:hAnsi="Courier New" w:cs="Courier New"/>
          <w:sz w:val="24"/>
          <w:szCs w:val="24"/>
          <w:lang w:val="es-MX"/>
        </w:rPr>
      </w:pPr>
    </w:p>
    <w:p w14:paraId="1C96F4FD" w14:textId="77777777" w:rsidR="00846333" w:rsidRDefault="00846333" w:rsidP="00387F15">
      <w:pPr>
        <w:numPr>
          <w:ilvl w:val="0"/>
          <w:numId w:val="22"/>
        </w:numPr>
        <w:spacing w:line="276" w:lineRule="auto"/>
        <w:ind w:left="0" w:firstLine="2410"/>
        <w:jc w:val="both"/>
        <w:rPr>
          <w:rFonts w:ascii="Courier New" w:eastAsia="Courier New" w:hAnsi="Courier New" w:cs="Courier New"/>
          <w:sz w:val="24"/>
          <w:szCs w:val="24"/>
          <w:lang w:val="es-MX"/>
        </w:rPr>
      </w:pPr>
      <w:r w:rsidRPr="00387F15">
        <w:rPr>
          <w:rFonts w:ascii="Courier New" w:eastAsia="Courier New" w:hAnsi="Courier New" w:cs="Courier New"/>
          <w:sz w:val="24"/>
          <w:szCs w:val="24"/>
          <w:lang w:val="es-MX"/>
        </w:rPr>
        <w:t xml:space="preserve">Estados de excepción constitucional </w:t>
      </w:r>
    </w:p>
    <w:p w14:paraId="626C068A" w14:textId="77777777" w:rsidR="00D37E21" w:rsidRDefault="00D37E21" w:rsidP="00D37E21">
      <w:pPr>
        <w:pStyle w:val="Prrafodelista"/>
        <w:rPr>
          <w:rFonts w:ascii="Courier New" w:eastAsia="Courier New" w:hAnsi="Courier New" w:cs="Courier New"/>
          <w:sz w:val="24"/>
          <w:szCs w:val="24"/>
          <w:lang w:val="es-MX"/>
        </w:rPr>
      </w:pPr>
    </w:p>
    <w:p w14:paraId="66415218" w14:textId="77777777" w:rsidR="00846333" w:rsidRPr="00387F15" w:rsidRDefault="00846333" w:rsidP="00387F15">
      <w:pPr>
        <w:numPr>
          <w:ilvl w:val="0"/>
          <w:numId w:val="22"/>
        </w:numPr>
        <w:spacing w:line="276" w:lineRule="auto"/>
        <w:ind w:left="0" w:firstLine="2410"/>
        <w:jc w:val="both"/>
        <w:rPr>
          <w:rFonts w:ascii="Courier New" w:eastAsia="Courier New" w:hAnsi="Courier New" w:cs="Courier New"/>
          <w:sz w:val="24"/>
          <w:szCs w:val="24"/>
          <w:lang w:val="es-MX"/>
        </w:rPr>
      </w:pPr>
      <w:r w:rsidRPr="00387F15">
        <w:rPr>
          <w:rFonts w:ascii="Courier New" w:eastAsia="Courier New" w:hAnsi="Courier New" w:cs="Courier New"/>
          <w:sz w:val="24"/>
          <w:szCs w:val="24"/>
          <w:lang w:val="es-MX"/>
        </w:rPr>
        <w:t>Actos electorales y plebiscitarios</w:t>
      </w:r>
    </w:p>
    <w:p w14:paraId="72F747CB" w14:textId="77777777" w:rsidR="00846333" w:rsidRPr="009F56C2" w:rsidRDefault="00846333" w:rsidP="009F56C2">
      <w:pPr>
        <w:spacing w:line="276" w:lineRule="auto"/>
        <w:jc w:val="both"/>
        <w:rPr>
          <w:rFonts w:ascii="Courier New" w:eastAsia="Courier New" w:hAnsi="Courier New" w:cs="Courier New"/>
          <w:sz w:val="24"/>
          <w:szCs w:val="24"/>
          <w:lang w:val="es-CL"/>
        </w:rPr>
      </w:pPr>
    </w:p>
    <w:p w14:paraId="138A383A"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Los reglamentos que se dicten constituyen un todo jurídicamente armónico con las disposiciones de la presente ley. Lo anterior, para los efectos de las eximentes de responsabilidad penal del personal.</w:t>
      </w:r>
    </w:p>
    <w:p w14:paraId="389BB7C0"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48E520CF"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192879CC"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D37E21">
        <w:rPr>
          <w:rFonts w:ascii="Courier New" w:eastAsia="Courier New" w:hAnsi="Courier New" w:cs="Courier New"/>
          <w:b/>
          <w:bCs/>
          <w:sz w:val="24"/>
          <w:szCs w:val="24"/>
          <w:lang w:val="es-MX"/>
        </w:rPr>
        <w:lastRenderedPageBreak/>
        <w:t>Artículo 18º.-</w:t>
      </w:r>
      <w:r w:rsidRPr="009F56C2">
        <w:rPr>
          <w:rFonts w:ascii="Courier New" w:eastAsia="Courier New" w:hAnsi="Courier New" w:cs="Courier New"/>
          <w:sz w:val="24"/>
          <w:szCs w:val="24"/>
          <w:lang w:val="es-MX"/>
        </w:rPr>
        <w:t xml:space="preserve"> En los casos regulados en el presente título, para el cumplimiento del deber de reporte establecido en el artículo 6° numeral 6) de esta ley, el mando deberá informar al Ministerio de Defensa Nacional de conformidad a lo dispuesto en los reglamentos respectivos.</w:t>
      </w:r>
    </w:p>
    <w:p w14:paraId="40D53D5C"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4F9FB961" w14:textId="77777777" w:rsidR="00846333" w:rsidRPr="009F56C2" w:rsidRDefault="00846333" w:rsidP="009F56C2">
      <w:pPr>
        <w:spacing w:line="276" w:lineRule="auto"/>
        <w:jc w:val="both"/>
        <w:rPr>
          <w:rFonts w:ascii="Courier New" w:eastAsia="Courier New" w:hAnsi="Courier New" w:cs="Courier New"/>
          <w:sz w:val="24"/>
          <w:szCs w:val="24"/>
          <w:lang w:val="es-MX"/>
        </w:rPr>
      </w:pPr>
      <w:r w:rsidRPr="00D37E21">
        <w:rPr>
          <w:rFonts w:ascii="Courier New" w:eastAsia="Courier New" w:hAnsi="Courier New" w:cs="Courier New"/>
          <w:b/>
          <w:bCs/>
          <w:sz w:val="24"/>
          <w:szCs w:val="24"/>
          <w:lang w:val="es-MX"/>
        </w:rPr>
        <w:t>Artículo 19º.-</w:t>
      </w:r>
      <w:r w:rsidRPr="009F56C2">
        <w:rPr>
          <w:rFonts w:ascii="Courier New" w:eastAsia="Courier New" w:hAnsi="Courier New" w:cs="Courier New"/>
          <w:sz w:val="24"/>
          <w:szCs w:val="24"/>
          <w:lang w:val="es-MX"/>
        </w:rPr>
        <w:t xml:space="preserve"> Los informes señalados en el artículo 11 también deberán ser enviados al Ministerio de Defensa Nacional en los casos regulados en el presente título.</w:t>
      </w:r>
    </w:p>
    <w:p w14:paraId="3D97989A"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7BC62807"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7BFA9DCF"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58850569" w14:textId="546DA3FE" w:rsidR="00846333" w:rsidRPr="009F56C2" w:rsidRDefault="00846333" w:rsidP="009F56C2">
      <w:pPr>
        <w:spacing w:line="276" w:lineRule="auto"/>
        <w:jc w:val="center"/>
        <w:rPr>
          <w:rFonts w:ascii="Courier New" w:eastAsia="Courier New" w:hAnsi="Courier New" w:cs="Courier New"/>
          <w:b/>
          <w:bCs/>
          <w:sz w:val="24"/>
          <w:szCs w:val="24"/>
          <w:lang w:val="es-MX"/>
        </w:rPr>
      </w:pPr>
      <w:r w:rsidRPr="009F56C2">
        <w:rPr>
          <w:rFonts w:ascii="Courier New" w:eastAsia="Courier New" w:hAnsi="Courier New" w:cs="Courier New"/>
          <w:b/>
          <w:bCs/>
          <w:sz w:val="24"/>
          <w:szCs w:val="24"/>
          <w:lang w:val="es-MX"/>
        </w:rPr>
        <w:t>Disposiciones transitorias</w:t>
      </w:r>
    </w:p>
    <w:p w14:paraId="022D66B0" w14:textId="777DF710" w:rsidR="00846333" w:rsidRDefault="00846333" w:rsidP="009F56C2">
      <w:pPr>
        <w:spacing w:line="276" w:lineRule="auto"/>
        <w:jc w:val="both"/>
        <w:rPr>
          <w:rFonts w:ascii="Courier New" w:eastAsia="Courier New" w:hAnsi="Courier New" w:cs="Courier New"/>
          <w:sz w:val="24"/>
          <w:szCs w:val="24"/>
          <w:lang w:val="es-MX"/>
        </w:rPr>
      </w:pPr>
    </w:p>
    <w:p w14:paraId="367C18EC" w14:textId="51D4F62B" w:rsidR="00805D00" w:rsidRDefault="00805D00" w:rsidP="009F56C2">
      <w:pPr>
        <w:spacing w:line="276" w:lineRule="auto"/>
        <w:jc w:val="both"/>
        <w:rPr>
          <w:rFonts w:ascii="Courier New" w:eastAsia="Courier New" w:hAnsi="Courier New" w:cs="Courier New"/>
          <w:sz w:val="24"/>
          <w:szCs w:val="24"/>
          <w:lang w:val="es-MX"/>
        </w:rPr>
      </w:pPr>
    </w:p>
    <w:p w14:paraId="71F4A0B1" w14:textId="77777777" w:rsidR="00805D00" w:rsidRPr="009F56C2" w:rsidRDefault="00805D00" w:rsidP="009F56C2">
      <w:pPr>
        <w:spacing w:line="276" w:lineRule="auto"/>
        <w:jc w:val="both"/>
        <w:rPr>
          <w:rFonts w:ascii="Courier New" w:eastAsia="Courier New" w:hAnsi="Courier New" w:cs="Courier New"/>
          <w:sz w:val="24"/>
          <w:szCs w:val="24"/>
          <w:lang w:val="es-MX"/>
        </w:rPr>
      </w:pPr>
    </w:p>
    <w:p w14:paraId="22C923BD" w14:textId="491A4874" w:rsidR="00846333" w:rsidRDefault="00846333" w:rsidP="009F56C2">
      <w:pPr>
        <w:spacing w:line="276" w:lineRule="auto"/>
        <w:jc w:val="both"/>
        <w:rPr>
          <w:rFonts w:ascii="Courier New" w:eastAsia="Courier New" w:hAnsi="Courier New" w:cs="Courier New"/>
          <w:sz w:val="24"/>
          <w:szCs w:val="24"/>
          <w:lang w:val="es-MX"/>
        </w:rPr>
      </w:pPr>
      <w:r w:rsidRPr="00676106">
        <w:rPr>
          <w:rFonts w:ascii="Courier New" w:eastAsia="Courier New" w:hAnsi="Courier New" w:cs="Courier New"/>
          <w:b/>
          <w:bCs/>
          <w:sz w:val="24"/>
          <w:szCs w:val="24"/>
          <w:lang w:val="es-MX"/>
        </w:rPr>
        <w:t xml:space="preserve">Artículo único.- </w:t>
      </w:r>
      <w:r w:rsidRPr="00805D00">
        <w:rPr>
          <w:rFonts w:ascii="Courier New" w:eastAsia="Courier New" w:hAnsi="Courier New" w:cs="Courier New"/>
          <w:sz w:val="24"/>
          <w:szCs w:val="24"/>
          <w:lang w:val="es-MX"/>
        </w:rPr>
        <w:t>Las disposiciones de la presente ley se aplicarán sin perjuicio de que se encuentre</w:t>
      </w:r>
      <w:r w:rsidRPr="009F56C2">
        <w:rPr>
          <w:rFonts w:ascii="Courier New" w:eastAsia="Courier New" w:hAnsi="Courier New" w:cs="Courier New"/>
          <w:sz w:val="24"/>
          <w:szCs w:val="24"/>
          <w:lang w:val="es-MX"/>
        </w:rPr>
        <w:t xml:space="preserve"> pendiente la actualización de los reglamentos referidos en el artículo 10º y 17.</w:t>
      </w:r>
    </w:p>
    <w:p w14:paraId="105A7225" w14:textId="77777777" w:rsidR="00805D00" w:rsidRPr="009F56C2" w:rsidRDefault="00805D00" w:rsidP="009F56C2">
      <w:pPr>
        <w:spacing w:line="276" w:lineRule="auto"/>
        <w:jc w:val="both"/>
        <w:rPr>
          <w:rFonts w:ascii="Courier New" w:eastAsia="Courier New" w:hAnsi="Courier New" w:cs="Courier New"/>
          <w:sz w:val="24"/>
          <w:szCs w:val="24"/>
          <w:lang w:val="es-MX"/>
        </w:rPr>
      </w:pPr>
    </w:p>
    <w:p w14:paraId="196CCD2D" w14:textId="7D3E9A02" w:rsidR="00846333" w:rsidRDefault="00846333" w:rsidP="00805D00">
      <w:pPr>
        <w:spacing w:line="276" w:lineRule="auto"/>
        <w:ind w:firstLine="2410"/>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 xml:space="preserve">Los reglamentos señalados en los numerales 1º a 4º del artículo 10°, deberán dictarse dentro del plazo de 1 año desde publicada la presente ley. Durante dicho plazo seguirán vigentes los instrumentos existentes respecto de dichas materias. </w:t>
      </w:r>
    </w:p>
    <w:p w14:paraId="65A73603" w14:textId="77777777" w:rsidR="00805D00" w:rsidRPr="009F56C2" w:rsidRDefault="00805D00" w:rsidP="00805D00">
      <w:pPr>
        <w:spacing w:line="276" w:lineRule="auto"/>
        <w:ind w:firstLine="2410"/>
        <w:jc w:val="both"/>
        <w:rPr>
          <w:rFonts w:ascii="Courier New" w:eastAsia="Courier New" w:hAnsi="Courier New" w:cs="Courier New"/>
          <w:sz w:val="24"/>
          <w:szCs w:val="24"/>
          <w:lang w:val="es-MX"/>
        </w:rPr>
      </w:pPr>
    </w:p>
    <w:p w14:paraId="7E07F4B6" w14:textId="794C1992" w:rsidR="00846333" w:rsidRPr="009F56C2" w:rsidRDefault="00846333" w:rsidP="00805D00">
      <w:pPr>
        <w:spacing w:line="276" w:lineRule="auto"/>
        <w:ind w:firstLine="2268"/>
        <w:jc w:val="both"/>
        <w:rPr>
          <w:rFonts w:ascii="Courier New" w:eastAsia="Courier New" w:hAnsi="Courier New" w:cs="Courier New"/>
          <w:sz w:val="24"/>
          <w:szCs w:val="24"/>
          <w:lang w:val="es-MX"/>
        </w:rPr>
      </w:pPr>
      <w:r w:rsidRPr="009F56C2">
        <w:rPr>
          <w:rFonts w:ascii="Courier New" w:eastAsia="Courier New" w:hAnsi="Courier New" w:cs="Courier New"/>
          <w:sz w:val="24"/>
          <w:szCs w:val="24"/>
          <w:lang w:val="es-MX"/>
        </w:rPr>
        <w:t>Los demás reglamentos deberán dictarse o actualizarse, en su caso, en un plazo de 4 años desde publicada la presente ley.</w:t>
      </w:r>
      <w:r w:rsidR="00805D00">
        <w:rPr>
          <w:rFonts w:ascii="Courier New" w:eastAsia="Courier New" w:hAnsi="Courier New" w:cs="Courier New"/>
          <w:sz w:val="24"/>
          <w:szCs w:val="24"/>
          <w:lang w:val="es-MX"/>
        </w:rPr>
        <w:t>”.</w:t>
      </w:r>
    </w:p>
    <w:p w14:paraId="1243E142" w14:textId="77777777" w:rsidR="00846333" w:rsidRPr="009F56C2" w:rsidRDefault="00846333" w:rsidP="009F56C2">
      <w:pPr>
        <w:spacing w:line="276" w:lineRule="auto"/>
        <w:jc w:val="both"/>
        <w:rPr>
          <w:rFonts w:ascii="Courier New" w:eastAsia="Courier New" w:hAnsi="Courier New" w:cs="Courier New"/>
          <w:sz w:val="24"/>
          <w:szCs w:val="24"/>
          <w:lang w:val="es-MX"/>
        </w:rPr>
      </w:pPr>
    </w:p>
    <w:p w14:paraId="7B27DD15" w14:textId="77777777" w:rsidR="00D171B4" w:rsidRPr="009F56C2" w:rsidRDefault="00D171B4" w:rsidP="009F56C2">
      <w:pPr>
        <w:pBdr>
          <w:top w:val="nil"/>
          <w:left w:val="nil"/>
          <w:bottom w:val="nil"/>
          <w:right w:val="nil"/>
          <w:between w:val="nil"/>
        </w:pBdr>
        <w:tabs>
          <w:tab w:val="left" w:pos="2552"/>
        </w:tabs>
        <w:spacing w:line="276" w:lineRule="auto"/>
        <w:jc w:val="both"/>
        <w:rPr>
          <w:rFonts w:ascii="Courier New" w:eastAsia="Courier New" w:hAnsi="Courier New" w:cs="Courier New"/>
          <w:color w:val="000000"/>
          <w:sz w:val="24"/>
          <w:szCs w:val="24"/>
        </w:rPr>
      </w:pPr>
    </w:p>
    <w:p w14:paraId="48355B12" w14:textId="77777777" w:rsidR="00676106" w:rsidRDefault="00676106">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2791E02D" w14:textId="77777777" w:rsidR="00C92E7B" w:rsidRPr="009F56C2" w:rsidRDefault="00C92E7B" w:rsidP="00C92E7B">
      <w:pPr>
        <w:pBdr>
          <w:top w:val="nil"/>
          <w:left w:val="nil"/>
          <w:bottom w:val="nil"/>
          <w:right w:val="nil"/>
          <w:between w:val="nil"/>
        </w:pBdr>
        <w:tabs>
          <w:tab w:val="left" w:pos="2552"/>
        </w:tabs>
        <w:spacing w:line="276" w:lineRule="auto"/>
        <w:ind w:left="142" w:firstLine="2693"/>
        <w:jc w:val="both"/>
        <w:rPr>
          <w:rFonts w:ascii="Courier New" w:eastAsia="Courier New" w:hAnsi="Courier New" w:cs="Courier New"/>
          <w:color w:val="000000"/>
          <w:sz w:val="24"/>
          <w:szCs w:val="24"/>
        </w:rPr>
      </w:pPr>
      <w:r w:rsidRPr="009F56C2">
        <w:rPr>
          <w:rFonts w:ascii="Courier New" w:eastAsia="Courier New" w:hAnsi="Courier New" w:cs="Courier New"/>
          <w:color w:val="000000"/>
          <w:sz w:val="24"/>
          <w:szCs w:val="24"/>
        </w:rPr>
        <w:lastRenderedPageBreak/>
        <w:t>Dios guarde a V.E.</w:t>
      </w:r>
    </w:p>
    <w:p w14:paraId="2251D606" w14:textId="77777777" w:rsidR="00C92E7B" w:rsidRDefault="00C92E7B" w:rsidP="00C92E7B">
      <w:pPr>
        <w:tabs>
          <w:tab w:val="left" w:pos="2268"/>
          <w:tab w:val="center" w:pos="6804"/>
        </w:tabs>
        <w:contextualSpacing/>
        <w:rPr>
          <w:rFonts w:ascii="Courier New" w:eastAsia="Courier New" w:hAnsi="Courier New" w:cs="Courier New"/>
          <w:b/>
          <w:sz w:val="24"/>
          <w:szCs w:val="24"/>
        </w:rPr>
      </w:pPr>
      <w:r>
        <w:rPr>
          <w:rFonts w:ascii="Courier New" w:eastAsia="Courier New" w:hAnsi="Courier New" w:cs="Courier New"/>
          <w:b/>
          <w:sz w:val="24"/>
          <w:szCs w:val="24"/>
        </w:rPr>
        <w:tab/>
      </w:r>
      <w:r>
        <w:rPr>
          <w:rFonts w:ascii="Courier New" w:eastAsia="Courier New" w:hAnsi="Courier New" w:cs="Courier New"/>
          <w:b/>
          <w:sz w:val="24"/>
          <w:szCs w:val="24"/>
        </w:rPr>
        <w:tab/>
      </w:r>
    </w:p>
    <w:p w14:paraId="388C5615"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7ACF3C6A"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7B4DB813"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6F9B9D9F"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3FFACC2E"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1377DE73"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789D9E2B"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51C9C0E5"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43F9F2F9" w14:textId="77777777" w:rsidR="00C92E7B" w:rsidRDefault="00C92E7B" w:rsidP="00C92E7B">
      <w:pPr>
        <w:tabs>
          <w:tab w:val="left" w:pos="2268"/>
          <w:tab w:val="center" w:pos="6804"/>
        </w:tabs>
        <w:contextualSpacing/>
        <w:rPr>
          <w:rFonts w:ascii="Courier New" w:eastAsia="Courier New" w:hAnsi="Courier New" w:cs="Courier New"/>
          <w:b/>
          <w:sz w:val="24"/>
          <w:szCs w:val="24"/>
        </w:rPr>
      </w:pPr>
    </w:p>
    <w:p w14:paraId="66EB15DE" w14:textId="77777777" w:rsidR="00C92E7B" w:rsidRDefault="00C92E7B" w:rsidP="00C92E7B">
      <w:pPr>
        <w:tabs>
          <w:tab w:val="left" w:pos="2268"/>
          <w:tab w:val="center" w:pos="6804"/>
        </w:tabs>
        <w:contextualSpacing/>
        <w:rPr>
          <w:rFonts w:ascii="Courier New" w:eastAsia="Courier New" w:hAnsi="Courier New" w:cs="Courier New"/>
          <w:b/>
          <w:sz w:val="24"/>
          <w:szCs w:val="24"/>
        </w:rPr>
      </w:pPr>
      <w:r>
        <w:rPr>
          <w:rFonts w:ascii="Courier New" w:eastAsia="Courier New" w:hAnsi="Courier New" w:cs="Courier New"/>
          <w:b/>
          <w:sz w:val="24"/>
          <w:szCs w:val="24"/>
        </w:rPr>
        <w:tab/>
      </w:r>
      <w:r>
        <w:rPr>
          <w:rFonts w:ascii="Courier New" w:eastAsia="Courier New" w:hAnsi="Courier New" w:cs="Courier New"/>
          <w:b/>
          <w:sz w:val="24"/>
          <w:szCs w:val="24"/>
        </w:rPr>
        <w:tab/>
      </w:r>
      <w:r w:rsidRPr="009F56C2">
        <w:rPr>
          <w:rFonts w:ascii="Courier New" w:eastAsia="Courier New" w:hAnsi="Courier New" w:cs="Courier New"/>
          <w:b/>
          <w:sz w:val="24"/>
          <w:szCs w:val="24"/>
        </w:rPr>
        <w:t>GABRIEL BORIC FONT</w:t>
      </w:r>
    </w:p>
    <w:p w14:paraId="63B2D690" w14:textId="77777777" w:rsidR="00C92E7B" w:rsidRPr="00676106" w:rsidRDefault="00C92E7B" w:rsidP="00C92E7B">
      <w:pPr>
        <w:tabs>
          <w:tab w:val="left" w:pos="2268"/>
          <w:tab w:val="center" w:pos="6804"/>
        </w:tabs>
        <w:contextualSpacing/>
        <w:rPr>
          <w:rFonts w:ascii="Courier New" w:eastAsia="Courier New" w:hAnsi="Courier New" w:cs="Courier New"/>
          <w:b/>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sidRPr="009F56C2">
        <w:rPr>
          <w:rFonts w:ascii="Courier New" w:eastAsia="Courier New" w:hAnsi="Courier New" w:cs="Courier New"/>
          <w:sz w:val="24"/>
          <w:szCs w:val="24"/>
        </w:rPr>
        <w:t>Presidente de la República</w:t>
      </w:r>
    </w:p>
    <w:p w14:paraId="5EDE4840" w14:textId="77777777" w:rsidR="00C92E7B" w:rsidRPr="009F56C2" w:rsidRDefault="00C92E7B" w:rsidP="00C92E7B">
      <w:pPr>
        <w:tabs>
          <w:tab w:val="left" w:pos="2268"/>
        </w:tabs>
        <w:contextualSpacing/>
        <w:jc w:val="center"/>
        <w:rPr>
          <w:rFonts w:ascii="Courier New" w:eastAsia="Courier New" w:hAnsi="Courier New" w:cs="Courier New"/>
          <w:sz w:val="24"/>
          <w:szCs w:val="24"/>
        </w:rPr>
      </w:pPr>
    </w:p>
    <w:p w14:paraId="10869559" w14:textId="77777777" w:rsidR="00C92E7B" w:rsidRPr="009F56C2" w:rsidRDefault="00C92E7B" w:rsidP="00C92E7B">
      <w:pPr>
        <w:tabs>
          <w:tab w:val="left" w:pos="2268"/>
        </w:tabs>
        <w:contextualSpacing/>
        <w:jc w:val="center"/>
        <w:rPr>
          <w:rFonts w:ascii="Courier New" w:eastAsia="Courier New" w:hAnsi="Courier New" w:cs="Courier New"/>
          <w:sz w:val="24"/>
          <w:szCs w:val="24"/>
        </w:rPr>
      </w:pPr>
    </w:p>
    <w:p w14:paraId="161C1F7F" w14:textId="77777777" w:rsidR="00C92E7B" w:rsidRDefault="00C92E7B" w:rsidP="00C92E7B">
      <w:pPr>
        <w:tabs>
          <w:tab w:val="left" w:pos="2268"/>
        </w:tabs>
        <w:contextualSpacing/>
        <w:jc w:val="center"/>
        <w:rPr>
          <w:rFonts w:ascii="Courier New" w:eastAsia="Courier New" w:hAnsi="Courier New" w:cs="Courier New"/>
          <w:sz w:val="24"/>
          <w:szCs w:val="24"/>
        </w:rPr>
      </w:pPr>
    </w:p>
    <w:p w14:paraId="4FF10C66" w14:textId="77777777" w:rsidR="00C92E7B" w:rsidRPr="009F56C2" w:rsidRDefault="00C92E7B" w:rsidP="00C92E7B">
      <w:pPr>
        <w:tabs>
          <w:tab w:val="left" w:pos="2268"/>
        </w:tabs>
        <w:contextualSpacing/>
        <w:jc w:val="center"/>
        <w:rPr>
          <w:rFonts w:ascii="Courier New" w:eastAsia="Courier New" w:hAnsi="Courier New" w:cs="Courier New"/>
          <w:sz w:val="24"/>
          <w:szCs w:val="24"/>
        </w:rPr>
      </w:pPr>
    </w:p>
    <w:p w14:paraId="6D7586E9" w14:textId="77777777" w:rsidR="00C92E7B" w:rsidRPr="009F56C2" w:rsidRDefault="00C92E7B" w:rsidP="00C92E7B">
      <w:pPr>
        <w:tabs>
          <w:tab w:val="left" w:pos="2268"/>
        </w:tabs>
        <w:contextualSpacing/>
        <w:jc w:val="center"/>
        <w:rPr>
          <w:rFonts w:ascii="Courier New" w:eastAsia="Courier New" w:hAnsi="Courier New" w:cs="Courier New"/>
          <w:sz w:val="24"/>
          <w:szCs w:val="24"/>
        </w:rPr>
      </w:pPr>
    </w:p>
    <w:p w14:paraId="50C57B06" w14:textId="77777777" w:rsidR="00C92E7B" w:rsidRPr="009F56C2" w:rsidRDefault="00C92E7B" w:rsidP="00C92E7B">
      <w:pPr>
        <w:tabs>
          <w:tab w:val="left" w:pos="2268"/>
        </w:tabs>
        <w:contextualSpacing/>
        <w:jc w:val="center"/>
        <w:rPr>
          <w:rFonts w:ascii="Courier New" w:eastAsia="Courier New" w:hAnsi="Courier New" w:cs="Courier New"/>
          <w:sz w:val="24"/>
          <w:szCs w:val="24"/>
        </w:rPr>
      </w:pPr>
    </w:p>
    <w:p w14:paraId="430D820D" w14:textId="77777777" w:rsidR="00C92E7B" w:rsidRPr="009F56C2" w:rsidRDefault="00C92E7B" w:rsidP="00C92E7B">
      <w:pPr>
        <w:tabs>
          <w:tab w:val="left" w:pos="2268"/>
        </w:tabs>
        <w:contextualSpacing/>
        <w:jc w:val="center"/>
        <w:rPr>
          <w:rFonts w:ascii="Courier New" w:eastAsia="Courier New" w:hAnsi="Courier New" w:cs="Courier New"/>
          <w:sz w:val="24"/>
          <w:szCs w:val="24"/>
        </w:rPr>
      </w:pPr>
    </w:p>
    <w:p w14:paraId="784303A3" w14:textId="77777777" w:rsidR="00C92E7B" w:rsidRPr="009F56C2" w:rsidRDefault="00C92E7B" w:rsidP="00C92E7B">
      <w:pPr>
        <w:tabs>
          <w:tab w:val="center" w:pos="2694"/>
        </w:tabs>
        <w:contextualSpacing/>
        <w:jc w:val="both"/>
        <w:rPr>
          <w:rFonts w:ascii="Courier New" w:hAnsi="Courier New" w:cs="Courier New"/>
          <w:b/>
          <w:bCs/>
          <w:sz w:val="24"/>
          <w:szCs w:val="24"/>
          <w:lang w:val="es-ES_tradnl" w:eastAsia="es-ES"/>
        </w:rPr>
      </w:pPr>
      <w:r>
        <w:rPr>
          <w:rFonts w:ascii="Courier New" w:hAnsi="Courier New" w:cs="Courier New"/>
          <w:b/>
          <w:bCs/>
          <w:sz w:val="24"/>
          <w:szCs w:val="24"/>
          <w:lang w:val="es-ES_tradnl" w:eastAsia="es-ES"/>
        </w:rPr>
        <w:tab/>
      </w:r>
      <w:r w:rsidRPr="009F56C2">
        <w:rPr>
          <w:rFonts w:ascii="Courier New" w:hAnsi="Courier New" w:cs="Courier New"/>
          <w:b/>
          <w:bCs/>
          <w:sz w:val="24"/>
          <w:szCs w:val="24"/>
          <w:lang w:val="es-ES_tradnl" w:eastAsia="es-ES"/>
        </w:rPr>
        <w:t>CAROLINA TOHÁ MORALES</w:t>
      </w:r>
    </w:p>
    <w:p w14:paraId="3DEF7907" w14:textId="77777777" w:rsidR="00C92E7B" w:rsidRDefault="00C92E7B" w:rsidP="00C92E7B">
      <w:pPr>
        <w:tabs>
          <w:tab w:val="center" w:pos="2694"/>
        </w:tabs>
        <w:ind w:right="2035"/>
        <w:contextualSpacing/>
        <w:rPr>
          <w:rFonts w:ascii="Courier New" w:eastAsia="Courier New" w:hAnsi="Courier New" w:cs="Courier New"/>
          <w:sz w:val="24"/>
          <w:szCs w:val="24"/>
        </w:rPr>
      </w:pPr>
      <w:r>
        <w:rPr>
          <w:rFonts w:ascii="Courier New" w:eastAsia="Courier New" w:hAnsi="Courier New" w:cs="Courier New"/>
          <w:sz w:val="24"/>
          <w:szCs w:val="24"/>
        </w:rPr>
        <w:tab/>
      </w:r>
      <w:r w:rsidRPr="009F56C2">
        <w:rPr>
          <w:rFonts w:ascii="Courier New" w:eastAsia="Courier New" w:hAnsi="Courier New" w:cs="Courier New"/>
          <w:sz w:val="24"/>
          <w:szCs w:val="24"/>
        </w:rPr>
        <w:t xml:space="preserve">Ministra del Interior </w:t>
      </w:r>
    </w:p>
    <w:p w14:paraId="2702E247" w14:textId="77777777" w:rsidR="00C92E7B" w:rsidRPr="009F56C2" w:rsidRDefault="00C92E7B" w:rsidP="00C92E7B">
      <w:pPr>
        <w:tabs>
          <w:tab w:val="center" w:pos="2694"/>
        </w:tabs>
        <w:ind w:right="2035"/>
        <w:contextualSpacing/>
        <w:rPr>
          <w:rFonts w:ascii="Courier New" w:eastAsia="Courier New" w:hAnsi="Courier New" w:cs="Courier New"/>
          <w:sz w:val="24"/>
          <w:szCs w:val="24"/>
        </w:rPr>
      </w:pPr>
      <w:r>
        <w:rPr>
          <w:rFonts w:ascii="Courier New" w:eastAsia="Courier New" w:hAnsi="Courier New" w:cs="Courier New"/>
          <w:sz w:val="24"/>
          <w:szCs w:val="24"/>
        </w:rPr>
        <w:tab/>
      </w:r>
      <w:r w:rsidRPr="009F56C2">
        <w:rPr>
          <w:rFonts w:ascii="Courier New" w:eastAsia="Courier New" w:hAnsi="Courier New" w:cs="Courier New"/>
          <w:sz w:val="24"/>
          <w:szCs w:val="24"/>
        </w:rPr>
        <w:t>y Seguridad Pública</w:t>
      </w:r>
    </w:p>
    <w:p w14:paraId="34AF8460" w14:textId="77777777" w:rsidR="00C92E7B" w:rsidRPr="009F56C2" w:rsidRDefault="00C92E7B" w:rsidP="00C92E7B">
      <w:pPr>
        <w:tabs>
          <w:tab w:val="center" w:pos="1843"/>
          <w:tab w:val="left" w:pos="2835"/>
        </w:tabs>
        <w:contextualSpacing/>
        <w:jc w:val="both"/>
        <w:rPr>
          <w:rFonts w:ascii="Courier New" w:hAnsi="Courier New" w:cs="Courier New"/>
          <w:sz w:val="24"/>
          <w:szCs w:val="24"/>
          <w:lang w:eastAsia="es-ES"/>
        </w:rPr>
      </w:pPr>
    </w:p>
    <w:p w14:paraId="4C7634C2" w14:textId="77777777" w:rsidR="00C92E7B" w:rsidRDefault="00C92E7B" w:rsidP="00C92E7B">
      <w:pPr>
        <w:tabs>
          <w:tab w:val="center" w:pos="1843"/>
          <w:tab w:val="left" w:pos="2835"/>
        </w:tabs>
        <w:contextualSpacing/>
        <w:jc w:val="both"/>
        <w:rPr>
          <w:rFonts w:ascii="Courier New" w:hAnsi="Courier New" w:cs="Courier New"/>
          <w:sz w:val="24"/>
          <w:szCs w:val="24"/>
          <w:lang w:val="es-ES_tradnl" w:eastAsia="es-ES"/>
        </w:rPr>
      </w:pPr>
    </w:p>
    <w:p w14:paraId="6DD2E72B" w14:textId="77777777" w:rsidR="00C92E7B" w:rsidRDefault="00C92E7B" w:rsidP="00C92E7B">
      <w:pPr>
        <w:tabs>
          <w:tab w:val="center" w:pos="1843"/>
          <w:tab w:val="left" w:pos="2835"/>
        </w:tabs>
        <w:contextualSpacing/>
        <w:jc w:val="both"/>
        <w:rPr>
          <w:rFonts w:ascii="Courier New" w:hAnsi="Courier New" w:cs="Courier New"/>
          <w:sz w:val="24"/>
          <w:szCs w:val="24"/>
          <w:lang w:val="es-ES_tradnl" w:eastAsia="es-ES"/>
        </w:rPr>
      </w:pPr>
    </w:p>
    <w:p w14:paraId="4EFB3DA7" w14:textId="77777777" w:rsidR="00C92E7B" w:rsidRDefault="00C92E7B" w:rsidP="00C92E7B">
      <w:pPr>
        <w:tabs>
          <w:tab w:val="center" w:pos="1843"/>
          <w:tab w:val="left" w:pos="2835"/>
        </w:tabs>
        <w:contextualSpacing/>
        <w:jc w:val="both"/>
        <w:rPr>
          <w:rFonts w:ascii="Courier New" w:hAnsi="Courier New" w:cs="Courier New"/>
          <w:sz w:val="24"/>
          <w:szCs w:val="24"/>
          <w:lang w:val="es-ES_tradnl" w:eastAsia="es-ES"/>
        </w:rPr>
      </w:pPr>
    </w:p>
    <w:p w14:paraId="17791234" w14:textId="77777777" w:rsidR="00C92E7B" w:rsidRPr="009F56C2" w:rsidRDefault="00C92E7B" w:rsidP="00C92E7B">
      <w:pPr>
        <w:tabs>
          <w:tab w:val="center" w:pos="1843"/>
          <w:tab w:val="left" w:pos="2835"/>
        </w:tabs>
        <w:contextualSpacing/>
        <w:jc w:val="both"/>
        <w:rPr>
          <w:rFonts w:ascii="Courier New" w:hAnsi="Courier New" w:cs="Courier New"/>
          <w:sz w:val="24"/>
          <w:szCs w:val="24"/>
          <w:lang w:val="es-ES_tradnl" w:eastAsia="es-ES"/>
        </w:rPr>
      </w:pPr>
    </w:p>
    <w:p w14:paraId="1ABC02E6" w14:textId="77777777" w:rsidR="00C92E7B" w:rsidRPr="009F56C2" w:rsidRDefault="00C92E7B" w:rsidP="00C92E7B">
      <w:pPr>
        <w:tabs>
          <w:tab w:val="center" w:pos="1843"/>
          <w:tab w:val="left" w:pos="2835"/>
        </w:tabs>
        <w:contextualSpacing/>
        <w:jc w:val="both"/>
        <w:rPr>
          <w:rFonts w:ascii="Courier New" w:hAnsi="Courier New" w:cs="Courier New"/>
          <w:sz w:val="24"/>
          <w:szCs w:val="24"/>
          <w:lang w:val="es-ES_tradnl" w:eastAsia="es-ES"/>
        </w:rPr>
      </w:pPr>
    </w:p>
    <w:p w14:paraId="39C7F943" w14:textId="77777777" w:rsidR="00C92E7B" w:rsidRPr="009F56C2" w:rsidRDefault="00C92E7B" w:rsidP="00C92E7B">
      <w:pPr>
        <w:tabs>
          <w:tab w:val="center" w:pos="1843"/>
          <w:tab w:val="left" w:pos="2835"/>
        </w:tabs>
        <w:contextualSpacing/>
        <w:jc w:val="both"/>
        <w:rPr>
          <w:rFonts w:ascii="Courier New" w:hAnsi="Courier New" w:cs="Courier New"/>
          <w:sz w:val="24"/>
          <w:szCs w:val="24"/>
          <w:lang w:val="es-ES_tradnl" w:eastAsia="es-ES"/>
        </w:rPr>
      </w:pPr>
    </w:p>
    <w:p w14:paraId="47B252A9" w14:textId="77777777" w:rsidR="00C92E7B" w:rsidRPr="009F56C2" w:rsidRDefault="00C92E7B" w:rsidP="00C92E7B">
      <w:pPr>
        <w:tabs>
          <w:tab w:val="center" w:pos="6804"/>
        </w:tabs>
        <w:contextualSpacing/>
        <w:jc w:val="both"/>
        <w:rPr>
          <w:rFonts w:ascii="Courier New" w:hAnsi="Courier New" w:cs="Courier New"/>
          <w:b/>
          <w:sz w:val="24"/>
          <w:szCs w:val="24"/>
          <w:lang w:val="es-ES_tradnl" w:eastAsia="es-ES"/>
        </w:rPr>
      </w:pPr>
      <w:r w:rsidRPr="009F56C2">
        <w:rPr>
          <w:rFonts w:ascii="Courier New" w:hAnsi="Courier New" w:cs="Courier New"/>
          <w:b/>
          <w:sz w:val="24"/>
          <w:szCs w:val="24"/>
          <w:lang w:val="es-ES_tradnl" w:eastAsia="es-ES"/>
        </w:rPr>
        <w:tab/>
        <w:t>MAYA FERNÁNDEZ ALLENDE</w:t>
      </w:r>
    </w:p>
    <w:p w14:paraId="1F19F6A3" w14:textId="77777777" w:rsidR="00C92E7B" w:rsidRPr="009F56C2" w:rsidRDefault="00C92E7B" w:rsidP="00C92E7B">
      <w:pPr>
        <w:tabs>
          <w:tab w:val="center" w:pos="1701"/>
          <w:tab w:val="center" w:pos="6804"/>
        </w:tabs>
        <w:contextualSpacing/>
        <w:jc w:val="both"/>
        <w:rPr>
          <w:rFonts w:ascii="Courier New" w:hAnsi="Courier New" w:cs="Courier New"/>
          <w:sz w:val="24"/>
          <w:szCs w:val="24"/>
          <w:lang w:val="es-ES_tradnl" w:eastAsia="es-ES"/>
        </w:rPr>
      </w:pPr>
      <w:r w:rsidRPr="009F56C2">
        <w:rPr>
          <w:rFonts w:ascii="Courier New" w:hAnsi="Courier New" w:cs="Courier New"/>
          <w:b/>
          <w:sz w:val="24"/>
          <w:szCs w:val="24"/>
          <w:lang w:val="es-ES_tradnl" w:eastAsia="es-ES"/>
        </w:rPr>
        <w:tab/>
      </w:r>
      <w:r>
        <w:rPr>
          <w:rFonts w:ascii="Courier New" w:hAnsi="Courier New" w:cs="Courier New"/>
          <w:b/>
          <w:sz w:val="24"/>
          <w:szCs w:val="24"/>
          <w:lang w:val="es-ES_tradnl" w:eastAsia="es-ES"/>
        </w:rPr>
        <w:tab/>
      </w:r>
      <w:r w:rsidRPr="009F56C2">
        <w:rPr>
          <w:rFonts w:ascii="Courier New" w:hAnsi="Courier New" w:cs="Courier New"/>
          <w:sz w:val="24"/>
          <w:szCs w:val="24"/>
          <w:lang w:val="es-ES_tradnl" w:eastAsia="es-ES"/>
        </w:rPr>
        <w:t>Ministra de Defensa Nacional</w:t>
      </w:r>
    </w:p>
    <w:p w14:paraId="42178B81" w14:textId="77777777" w:rsidR="00C92E7B" w:rsidRPr="009F56C2" w:rsidRDefault="00C92E7B" w:rsidP="00C92E7B">
      <w:pPr>
        <w:ind w:right="45"/>
        <w:contextualSpacing/>
        <w:jc w:val="both"/>
        <w:rPr>
          <w:rFonts w:ascii="Courier New" w:hAnsi="Courier New" w:cs="Courier New"/>
          <w:sz w:val="24"/>
          <w:szCs w:val="24"/>
          <w:lang w:val="es-ES_tradnl" w:eastAsia="es-ES"/>
        </w:rPr>
      </w:pPr>
    </w:p>
    <w:p w14:paraId="1C4FA7DC" w14:textId="77777777" w:rsidR="00C92E7B" w:rsidRDefault="00C92E7B" w:rsidP="00C92E7B">
      <w:pPr>
        <w:ind w:right="45"/>
        <w:contextualSpacing/>
        <w:jc w:val="both"/>
        <w:rPr>
          <w:rFonts w:ascii="Courier New" w:hAnsi="Courier New" w:cs="Courier New"/>
          <w:sz w:val="24"/>
          <w:szCs w:val="24"/>
          <w:lang w:val="es-ES_tradnl" w:eastAsia="es-ES"/>
        </w:rPr>
      </w:pPr>
    </w:p>
    <w:p w14:paraId="36E76E27" w14:textId="77777777" w:rsidR="00C92E7B" w:rsidRDefault="00C92E7B" w:rsidP="00C92E7B">
      <w:pPr>
        <w:ind w:right="45"/>
        <w:contextualSpacing/>
        <w:jc w:val="both"/>
        <w:rPr>
          <w:rFonts w:ascii="Courier New" w:hAnsi="Courier New" w:cs="Courier New"/>
          <w:sz w:val="24"/>
          <w:szCs w:val="24"/>
          <w:lang w:val="es-ES_tradnl" w:eastAsia="es-ES"/>
        </w:rPr>
      </w:pPr>
    </w:p>
    <w:p w14:paraId="67798FBA" w14:textId="77777777" w:rsidR="00C92E7B" w:rsidRDefault="00C92E7B" w:rsidP="00C92E7B">
      <w:pPr>
        <w:ind w:right="45"/>
        <w:contextualSpacing/>
        <w:jc w:val="both"/>
        <w:rPr>
          <w:rFonts w:ascii="Courier New" w:hAnsi="Courier New" w:cs="Courier New"/>
          <w:sz w:val="24"/>
          <w:szCs w:val="24"/>
          <w:lang w:val="es-ES_tradnl" w:eastAsia="es-ES"/>
        </w:rPr>
      </w:pPr>
    </w:p>
    <w:p w14:paraId="3D8BD04D" w14:textId="77777777" w:rsidR="00C92E7B" w:rsidRPr="009F56C2" w:rsidRDefault="00C92E7B" w:rsidP="00C92E7B">
      <w:pPr>
        <w:ind w:right="45"/>
        <w:contextualSpacing/>
        <w:jc w:val="both"/>
        <w:rPr>
          <w:rFonts w:ascii="Courier New" w:hAnsi="Courier New" w:cs="Courier New"/>
          <w:sz w:val="24"/>
          <w:szCs w:val="24"/>
          <w:lang w:val="es-ES_tradnl" w:eastAsia="es-ES"/>
        </w:rPr>
      </w:pPr>
    </w:p>
    <w:p w14:paraId="37C2EBDF" w14:textId="77777777" w:rsidR="00C92E7B" w:rsidRPr="009F56C2" w:rsidRDefault="00C92E7B" w:rsidP="00C92E7B">
      <w:pPr>
        <w:ind w:right="45"/>
        <w:contextualSpacing/>
        <w:jc w:val="both"/>
        <w:rPr>
          <w:rFonts w:ascii="Courier New" w:hAnsi="Courier New" w:cs="Courier New"/>
          <w:sz w:val="24"/>
          <w:szCs w:val="24"/>
          <w:lang w:val="es-ES_tradnl" w:eastAsia="es-ES"/>
        </w:rPr>
      </w:pPr>
    </w:p>
    <w:p w14:paraId="4BDF91F1" w14:textId="77777777" w:rsidR="00C92E7B" w:rsidRPr="009F56C2" w:rsidRDefault="00C92E7B" w:rsidP="00C92E7B">
      <w:pPr>
        <w:ind w:right="45"/>
        <w:contextualSpacing/>
        <w:jc w:val="both"/>
        <w:rPr>
          <w:rFonts w:ascii="Courier New" w:hAnsi="Courier New" w:cs="Courier New"/>
          <w:sz w:val="24"/>
          <w:szCs w:val="24"/>
          <w:lang w:val="es-ES_tradnl" w:eastAsia="es-ES"/>
        </w:rPr>
      </w:pPr>
    </w:p>
    <w:p w14:paraId="5AEEB2C6" w14:textId="77777777" w:rsidR="00C92E7B" w:rsidRPr="009F56C2" w:rsidRDefault="00C92E7B" w:rsidP="00C92E7B">
      <w:pPr>
        <w:tabs>
          <w:tab w:val="center" w:pos="2694"/>
        </w:tabs>
        <w:contextualSpacing/>
        <w:jc w:val="both"/>
        <w:rPr>
          <w:rFonts w:ascii="Courier New" w:hAnsi="Courier New" w:cs="Courier New"/>
          <w:b/>
          <w:sz w:val="24"/>
          <w:szCs w:val="24"/>
          <w:lang w:val="es-ES_tradnl" w:eastAsia="es-ES"/>
        </w:rPr>
      </w:pPr>
      <w:r>
        <w:rPr>
          <w:rFonts w:ascii="Courier New" w:hAnsi="Courier New" w:cs="Courier New"/>
          <w:b/>
          <w:sz w:val="24"/>
          <w:szCs w:val="24"/>
          <w:lang w:val="es-ES_tradnl" w:eastAsia="es-ES"/>
        </w:rPr>
        <w:tab/>
        <w:t>MACARENA LOBOS PALACIOS</w:t>
      </w:r>
    </w:p>
    <w:p w14:paraId="124D492C" w14:textId="77777777" w:rsidR="00C92E7B" w:rsidRPr="009F56C2" w:rsidRDefault="00C92E7B" w:rsidP="00C92E7B">
      <w:pPr>
        <w:tabs>
          <w:tab w:val="center" w:pos="2694"/>
        </w:tabs>
        <w:contextualSpacing/>
        <w:jc w:val="both"/>
        <w:rPr>
          <w:rFonts w:ascii="Courier New" w:hAnsi="Courier New" w:cs="Courier New"/>
          <w:sz w:val="24"/>
          <w:szCs w:val="24"/>
          <w:lang w:val="es-ES_tradnl" w:eastAsia="es-ES"/>
        </w:rPr>
      </w:pPr>
      <w:r>
        <w:rPr>
          <w:rFonts w:ascii="Courier New" w:hAnsi="Courier New" w:cs="Courier New"/>
          <w:sz w:val="24"/>
          <w:szCs w:val="24"/>
          <w:lang w:val="es-ES_tradnl" w:eastAsia="es-ES"/>
        </w:rPr>
        <w:tab/>
      </w:r>
      <w:r w:rsidRPr="009F56C2">
        <w:rPr>
          <w:rFonts w:ascii="Courier New" w:hAnsi="Courier New" w:cs="Courier New"/>
          <w:sz w:val="24"/>
          <w:szCs w:val="24"/>
          <w:lang w:val="es-ES_tradnl" w:eastAsia="es-ES"/>
        </w:rPr>
        <w:t xml:space="preserve">Ministra </w:t>
      </w:r>
    </w:p>
    <w:p w14:paraId="39FCDE66" w14:textId="77777777" w:rsidR="00C92E7B" w:rsidRDefault="00C92E7B" w:rsidP="00C92E7B">
      <w:pPr>
        <w:tabs>
          <w:tab w:val="center" w:pos="2694"/>
        </w:tabs>
        <w:contextualSpacing/>
        <w:jc w:val="both"/>
        <w:rPr>
          <w:rFonts w:ascii="Courier New" w:hAnsi="Courier New" w:cs="Courier New"/>
          <w:sz w:val="24"/>
          <w:szCs w:val="24"/>
          <w:lang w:val="es-ES_tradnl" w:eastAsia="es-ES"/>
        </w:rPr>
      </w:pPr>
      <w:r>
        <w:rPr>
          <w:rFonts w:ascii="Courier New" w:hAnsi="Courier New" w:cs="Courier New"/>
          <w:sz w:val="24"/>
          <w:szCs w:val="24"/>
          <w:lang w:val="es-ES_tradnl" w:eastAsia="es-ES"/>
        </w:rPr>
        <w:tab/>
      </w:r>
      <w:r w:rsidRPr="009F56C2">
        <w:rPr>
          <w:rFonts w:ascii="Courier New" w:hAnsi="Courier New" w:cs="Courier New"/>
          <w:sz w:val="24"/>
          <w:szCs w:val="24"/>
          <w:lang w:val="es-ES_tradnl" w:eastAsia="es-ES"/>
        </w:rPr>
        <w:t>Secretaria General de la Presidencia</w:t>
      </w:r>
      <w:r>
        <w:rPr>
          <w:rFonts w:ascii="Courier New" w:hAnsi="Courier New" w:cs="Courier New"/>
          <w:sz w:val="24"/>
          <w:szCs w:val="24"/>
          <w:lang w:val="es-ES_tradnl" w:eastAsia="es-ES"/>
        </w:rPr>
        <w:t xml:space="preserve"> (S)</w:t>
      </w:r>
    </w:p>
    <w:p w14:paraId="34ECB87C" w14:textId="77777777" w:rsidR="00C92E7B" w:rsidRDefault="00C92E7B" w:rsidP="00C92E7B">
      <w:pPr>
        <w:tabs>
          <w:tab w:val="center" w:pos="2552"/>
        </w:tabs>
        <w:contextualSpacing/>
        <w:jc w:val="both"/>
        <w:rPr>
          <w:rFonts w:ascii="Courier New" w:hAnsi="Courier New" w:cs="Courier New"/>
          <w:sz w:val="24"/>
          <w:szCs w:val="24"/>
          <w:lang w:val="es-ES_tradnl" w:eastAsia="es-ES"/>
        </w:rPr>
      </w:pPr>
    </w:p>
    <w:p w14:paraId="786E472F" w14:textId="77777777" w:rsidR="00C92E7B" w:rsidRDefault="00C92E7B" w:rsidP="00C92E7B">
      <w:pPr>
        <w:tabs>
          <w:tab w:val="center" w:pos="2552"/>
        </w:tabs>
        <w:contextualSpacing/>
        <w:jc w:val="both"/>
        <w:rPr>
          <w:rFonts w:ascii="Courier New" w:hAnsi="Courier New" w:cs="Courier New"/>
          <w:sz w:val="24"/>
          <w:szCs w:val="24"/>
          <w:lang w:val="es-ES_tradnl" w:eastAsia="es-ES"/>
        </w:rPr>
      </w:pPr>
    </w:p>
    <w:p w14:paraId="39ADC39F" w14:textId="77777777" w:rsidR="00C92E7B" w:rsidRDefault="00C92E7B" w:rsidP="00C92E7B">
      <w:pPr>
        <w:tabs>
          <w:tab w:val="center" w:pos="2552"/>
        </w:tabs>
        <w:contextualSpacing/>
        <w:jc w:val="both"/>
        <w:rPr>
          <w:rFonts w:ascii="Courier New" w:hAnsi="Courier New" w:cs="Courier New"/>
          <w:sz w:val="24"/>
          <w:szCs w:val="24"/>
          <w:lang w:val="es-ES_tradnl" w:eastAsia="es-ES"/>
        </w:rPr>
      </w:pPr>
    </w:p>
    <w:p w14:paraId="5A3673D1" w14:textId="77777777" w:rsidR="00C92E7B" w:rsidRDefault="00C92E7B" w:rsidP="00C92E7B">
      <w:pPr>
        <w:tabs>
          <w:tab w:val="center" w:pos="2552"/>
        </w:tabs>
        <w:contextualSpacing/>
        <w:jc w:val="both"/>
        <w:rPr>
          <w:rFonts w:ascii="Courier New" w:hAnsi="Courier New" w:cs="Courier New"/>
          <w:sz w:val="24"/>
          <w:szCs w:val="24"/>
          <w:lang w:val="es-ES_tradnl" w:eastAsia="es-ES"/>
        </w:rPr>
      </w:pPr>
    </w:p>
    <w:p w14:paraId="7605F695" w14:textId="77777777" w:rsidR="00C92E7B" w:rsidRDefault="00C92E7B" w:rsidP="00C92E7B">
      <w:pPr>
        <w:tabs>
          <w:tab w:val="center" w:pos="2552"/>
        </w:tabs>
        <w:contextualSpacing/>
        <w:jc w:val="both"/>
        <w:rPr>
          <w:rFonts w:ascii="Courier New" w:hAnsi="Courier New" w:cs="Courier New"/>
          <w:sz w:val="24"/>
          <w:szCs w:val="24"/>
          <w:lang w:val="es-ES_tradnl" w:eastAsia="es-ES"/>
        </w:rPr>
      </w:pPr>
    </w:p>
    <w:p w14:paraId="5DD1B447" w14:textId="77777777" w:rsidR="00C92E7B" w:rsidRDefault="00C92E7B" w:rsidP="00C92E7B">
      <w:pPr>
        <w:tabs>
          <w:tab w:val="center" w:pos="2552"/>
        </w:tabs>
        <w:contextualSpacing/>
        <w:jc w:val="both"/>
        <w:rPr>
          <w:rFonts w:ascii="Courier New" w:hAnsi="Courier New" w:cs="Courier New"/>
          <w:sz w:val="24"/>
          <w:szCs w:val="24"/>
          <w:lang w:val="es-ES_tradnl" w:eastAsia="es-ES"/>
        </w:rPr>
      </w:pPr>
    </w:p>
    <w:p w14:paraId="50FDF543" w14:textId="77777777" w:rsidR="00C92E7B" w:rsidRDefault="00C92E7B" w:rsidP="00C92E7B">
      <w:pPr>
        <w:tabs>
          <w:tab w:val="center" w:pos="2552"/>
        </w:tabs>
        <w:contextualSpacing/>
        <w:jc w:val="both"/>
        <w:rPr>
          <w:rFonts w:ascii="Courier New" w:hAnsi="Courier New" w:cs="Courier New"/>
          <w:sz w:val="24"/>
          <w:szCs w:val="24"/>
          <w:lang w:val="es-ES_tradnl" w:eastAsia="es-ES"/>
        </w:rPr>
      </w:pPr>
    </w:p>
    <w:p w14:paraId="39B6F3A4" w14:textId="77777777" w:rsidR="00C92E7B" w:rsidRPr="008F4D6B" w:rsidRDefault="00C92E7B" w:rsidP="00C92E7B">
      <w:pPr>
        <w:tabs>
          <w:tab w:val="center" w:pos="1985"/>
          <w:tab w:val="center" w:pos="6804"/>
        </w:tabs>
        <w:rPr>
          <w:rFonts w:ascii="Courier New" w:hAnsi="Courier New" w:cs="Courier New"/>
          <w:b/>
          <w:bCs/>
          <w:spacing w:val="-3"/>
          <w:sz w:val="24"/>
          <w:szCs w:val="24"/>
        </w:rPr>
      </w:pPr>
      <w:r w:rsidRPr="008F4D6B">
        <w:rPr>
          <w:rFonts w:ascii="Courier New" w:hAnsi="Courier New" w:cs="Courier New"/>
          <w:b/>
          <w:bCs/>
          <w:spacing w:val="-3"/>
          <w:sz w:val="24"/>
          <w:szCs w:val="24"/>
        </w:rPr>
        <w:tab/>
      </w:r>
      <w:r>
        <w:rPr>
          <w:rFonts w:ascii="Courier New" w:hAnsi="Courier New" w:cs="Courier New"/>
          <w:b/>
          <w:bCs/>
          <w:spacing w:val="-3"/>
          <w:sz w:val="24"/>
          <w:szCs w:val="24"/>
        </w:rPr>
        <w:tab/>
      </w:r>
      <w:r w:rsidRPr="008F4D6B">
        <w:rPr>
          <w:rFonts w:ascii="Courier New" w:hAnsi="Courier New" w:cs="Courier New"/>
          <w:b/>
          <w:bCs/>
          <w:spacing w:val="-3"/>
          <w:sz w:val="24"/>
          <w:szCs w:val="24"/>
        </w:rPr>
        <w:t>LUIS CORDERO VEGA</w:t>
      </w:r>
    </w:p>
    <w:p w14:paraId="3AADAE6C" w14:textId="77777777" w:rsidR="00C92E7B" w:rsidRPr="008F4D6B" w:rsidRDefault="00C92E7B" w:rsidP="00C92E7B">
      <w:pPr>
        <w:tabs>
          <w:tab w:val="center" w:pos="1985"/>
          <w:tab w:val="center" w:pos="6804"/>
        </w:tabs>
        <w:rPr>
          <w:rFonts w:ascii="Courier New" w:hAnsi="Courier New" w:cs="Courier New"/>
          <w:spacing w:val="-3"/>
          <w:sz w:val="24"/>
          <w:szCs w:val="24"/>
        </w:rPr>
      </w:pPr>
      <w:r w:rsidRPr="008F4D6B">
        <w:rPr>
          <w:rFonts w:ascii="Courier New" w:hAnsi="Courier New" w:cs="Courier New"/>
          <w:spacing w:val="-3"/>
          <w:sz w:val="24"/>
          <w:szCs w:val="24"/>
        </w:rPr>
        <w:tab/>
      </w:r>
      <w:r>
        <w:rPr>
          <w:rFonts w:ascii="Courier New" w:hAnsi="Courier New" w:cs="Courier New"/>
          <w:spacing w:val="-3"/>
          <w:sz w:val="24"/>
          <w:szCs w:val="24"/>
        </w:rPr>
        <w:tab/>
      </w:r>
      <w:r w:rsidRPr="008F4D6B">
        <w:rPr>
          <w:rFonts w:ascii="Courier New" w:hAnsi="Courier New" w:cs="Courier New"/>
          <w:spacing w:val="-3"/>
          <w:sz w:val="24"/>
          <w:szCs w:val="24"/>
        </w:rPr>
        <w:t xml:space="preserve">Ministro de Justicia </w:t>
      </w:r>
    </w:p>
    <w:p w14:paraId="340948E4" w14:textId="77777777" w:rsidR="00C92E7B" w:rsidRPr="009F56C2" w:rsidRDefault="00C92E7B" w:rsidP="00C92E7B">
      <w:pPr>
        <w:tabs>
          <w:tab w:val="center" w:pos="1985"/>
          <w:tab w:val="center" w:pos="6804"/>
        </w:tabs>
        <w:rPr>
          <w:rFonts w:ascii="Courier New" w:hAnsi="Courier New" w:cs="Courier New"/>
          <w:sz w:val="24"/>
          <w:szCs w:val="24"/>
          <w:lang w:val="es-ES_tradnl" w:eastAsia="es-ES"/>
        </w:rPr>
      </w:pPr>
      <w:r w:rsidRPr="008F4D6B">
        <w:rPr>
          <w:rFonts w:ascii="Courier New" w:hAnsi="Courier New" w:cs="Courier New"/>
          <w:spacing w:val="-3"/>
          <w:sz w:val="24"/>
          <w:szCs w:val="24"/>
        </w:rPr>
        <w:tab/>
      </w:r>
      <w:r>
        <w:rPr>
          <w:rFonts w:ascii="Courier New" w:hAnsi="Courier New" w:cs="Courier New"/>
          <w:spacing w:val="-3"/>
          <w:sz w:val="24"/>
          <w:szCs w:val="24"/>
        </w:rPr>
        <w:tab/>
      </w:r>
      <w:r w:rsidRPr="008F4D6B">
        <w:rPr>
          <w:rFonts w:ascii="Courier New" w:hAnsi="Courier New" w:cs="Courier New"/>
          <w:spacing w:val="-3"/>
          <w:sz w:val="24"/>
          <w:szCs w:val="24"/>
        </w:rPr>
        <w:t>y Derechos Humanos</w:t>
      </w:r>
    </w:p>
    <w:p w14:paraId="55A5C4CC" w14:textId="4EA615D4" w:rsidR="004B0047" w:rsidRDefault="004B0047">
      <w:pPr>
        <w:rPr>
          <w:rFonts w:ascii="Courier New" w:eastAsia="Courier New" w:hAnsi="Courier New" w:cs="Courier New"/>
          <w:sz w:val="24"/>
          <w:szCs w:val="24"/>
          <w:lang w:val="es-ES_tradnl"/>
        </w:rPr>
      </w:pPr>
      <w:r>
        <w:rPr>
          <w:rFonts w:ascii="Courier New" w:eastAsia="Courier New" w:hAnsi="Courier New" w:cs="Courier New"/>
          <w:sz w:val="24"/>
          <w:szCs w:val="24"/>
          <w:lang w:val="es-ES_tradnl"/>
        </w:rPr>
        <w:br w:type="page"/>
      </w:r>
    </w:p>
    <w:p w14:paraId="54A05356" w14:textId="18DA1A6D" w:rsidR="00D171B4" w:rsidRPr="009F56C2" w:rsidRDefault="004B0047" w:rsidP="004B0047">
      <w:pPr>
        <w:tabs>
          <w:tab w:val="left" w:pos="2268"/>
        </w:tabs>
        <w:spacing w:line="276" w:lineRule="auto"/>
        <w:rPr>
          <w:rFonts w:ascii="Courier New" w:eastAsia="Courier New" w:hAnsi="Courier New" w:cs="Courier New"/>
          <w:sz w:val="24"/>
          <w:szCs w:val="24"/>
          <w:lang w:val="es-ES_tradnl"/>
        </w:rPr>
      </w:pPr>
      <w:r>
        <w:rPr>
          <w:rFonts w:ascii="Courier New" w:eastAsia="Courier New" w:hAnsi="Courier New" w:cs="Courier New"/>
          <w:sz w:val="24"/>
          <w:szCs w:val="24"/>
          <w:lang w:val="es-ES_tradnl"/>
        </w:rPr>
        <w:object w:dxaOrig="9180" w:dyaOrig="11880" w14:anchorId="6A0E7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594pt" o:ole="">
            <v:imagedata r:id="rId11" o:title=""/>
          </v:shape>
          <o:OLEObject Type="Embed" ProgID="Acrobat.Document.DC" ShapeID="_x0000_i1026" DrawAspect="Content" ObjectID="_1742715277" r:id="rId12"/>
        </w:object>
      </w:r>
    </w:p>
    <w:sectPr w:rsidR="00D171B4" w:rsidRPr="009F56C2" w:rsidSect="00333DBE">
      <w:headerReference w:type="default" r:id="rId13"/>
      <w:pgSz w:w="12242" w:h="18722" w:code="14"/>
      <w:pgMar w:top="1701" w:right="1185" w:bottom="2410" w:left="1559" w:header="720" w:footer="720" w:gutter="0"/>
      <w:paperSrc w:first="2" w:other="2"/>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995A" w14:textId="77777777" w:rsidR="00DA5DEE" w:rsidRDefault="00DA5DEE" w:rsidP="00D506C2">
      <w:r>
        <w:separator/>
      </w:r>
    </w:p>
  </w:endnote>
  <w:endnote w:type="continuationSeparator" w:id="0">
    <w:p w14:paraId="10AF770A" w14:textId="77777777" w:rsidR="00DA5DEE" w:rsidRDefault="00DA5DEE" w:rsidP="00D5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B10D" w14:textId="77777777" w:rsidR="00DA5DEE" w:rsidRDefault="00DA5DEE" w:rsidP="00D506C2">
      <w:r>
        <w:separator/>
      </w:r>
    </w:p>
  </w:footnote>
  <w:footnote w:type="continuationSeparator" w:id="0">
    <w:p w14:paraId="541090B6" w14:textId="77777777" w:rsidR="00DA5DEE" w:rsidRDefault="00DA5DEE" w:rsidP="00D5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123322"/>
      <w:docPartObj>
        <w:docPartGallery w:val="Page Numbers (Top of Page)"/>
        <w:docPartUnique/>
      </w:docPartObj>
    </w:sdtPr>
    <w:sdtEndPr/>
    <w:sdtContent>
      <w:p w14:paraId="06CA00F4" w14:textId="5745A4AC" w:rsidR="00333DBE" w:rsidRDefault="00333DBE">
        <w:pPr>
          <w:pStyle w:val="Encabezado"/>
          <w:jc w:val="center"/>
        </w:pPr>
        <w:r>
          <w:fldChar w:fldCharType="begin"/>
        </w:r>
        <w:r>
          <w:instrText>PAGE   \* MERGEFORMAT</w:instrText>
        </w:r>
        <w:r>
          <w:fldChar w:fldCharType="separate"/>
        </w:r>
        <w:r>
          <w:t>2</w:t>
        </w:r>
        <w:r>
          <w:fldChar w:fldCharType="end"/>
        </w:r>
      </w:p>
    </w:sdtContent>
  </w:sdt>
  <w:p w14:paraId="6FD9E923" w14:textId="77777777" w:rsidR="00333DBE" w:rsidRDefault="00333D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A82"/>
    <w:multiLevelType w:val="hybridMultilevel"/>
    <w:tmpl w:val="951E151C"/>
    <w:lvl w:ilvl="0" w:tplc="B76C4C16">
      <w:start w:val="1"/>
      <w:numFmt w:val="decimal"/>
      <w:pStyle w:val="Ttulo2"/>
      <w:lvlText w:val="%1."/>
      <w:lvlJc w:val="left"/>
      <w:pPr>
        <w:ind w:left="3195" w:hanging="360"/>
      </w:pPr>
      <w:rPr>
        <w:rFonts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C1C40F8"/>
    <w:multiLevelType w:val="hybridMultilevel"/>
    <w:tmpl w:val="DD28C6B0"/>
    <w:lvl w:ilvl="0" w:tplc="D55EF074">
      <w:start w:val="1"/>
      <w:numFmt w:val="upperRoman"/>
      <w:pStyle w:val="Ttulo1"/>
      <w:lvlText w:val="%1."/>
      <w:lvlJc w:val="left"/>
      <w:pPr>
        <w:ind w:left="720" w:hanging="360"/>
      </w:pPr>
      <w:rPr>
        <w:rFonts w:ascii="Courier New" w:hAnsi="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1D551C"/>
    <w:multiLevelType w:val="hybridMultilevel"/>
    <w:tmpl w:val="F5206A2A"/>
    <w:lvl w:ilvl="0" w:tplc="816A451E">
      <w:start w:val="1"/>
      <w:numFmt w:val="lowerLetter"/>
      <w:lvlText w:val="%1)"/>
      <w:lvlJc w:val="left"/>
      <w:pPr>
        <w:ind w:left="1800" w:hanging="360"/>
      </w:pPr>
      <w:rPr>
        <w:rFonts w:hint="default"/>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3" w15:restartNumberingAfterBreak="0">
    <w:nsid w:val="112F752F"/>
    <w:multiLevelType w:val="hybridMultilevel"/>
    <w:tmpl w:val="284422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891A8D"/>
    <w:multiLevelType w:val="hybridMultilevel"/>
    <w:tmpl w:val="3BF82B96"/>
    <w:lvl w:ilvl="0" w:tplc="C8D8919A">
      <w:start w:val="1"/>
      <w:numFmt w:val="upperRoman"/>
      <w:lvlText w:val="%1."/>
      <w:lvlJc w:val="left"/>
      <w:pPr>
        <w:ind w:left="3645" w:hanging="720"/>
      </w:pPr>
      <w:rPr>
        <w:rFonts w:hint="default"/>
      </w:rPr>
    </w:lvl>
    <w:lvl w:ilvl="1" w:tplc="340A0019" w:tentative="1">
      <w:start w:val="1"/>
      <w:numFmt w:val="lowerLetter"/>
      <w:lvlText w:val="%2."/>
      <w:lvlJc w:val="left"/>
      <w:pPr>
        <w:ind w:left="4005" w:hanging="360"/>
      </w:pPr>
    </w:lvl>
    <w:lvl w:ilvl="2" w:tplc="340A001B" w:tentative="1">
      <w:start w:val="1"/>
      <w:numFmt w:val="lowerRoman"/>
      <w:lvlText w:val="%3."/>
      <w:lvlJc w:val="right"/>
      <w:pPr>
        <w:ind w:left="4725" w:hanging="180"/>
      </w:pPr>
    </w:lvl>
    <w:lvl w:ilvl="3" w:tplc="340A000F" w:tentative="1">
      <w:start w:val="1"/>
      <w:numFmt w:val="decimal"/>
      <w:lvlText w:val="%4."/>
      <w:lvlJc w:val="left"/>
      <w:pPr>
        <w:ind w:left="5445" w:hanging="360"/>
      </w:pPr>
    </w:lvl>
    <w:lvl w:ilvl="4" w:tplc="340A0019" w:tentative="1">
      <w:start w:val="1"/>
      <w:numFmt w:val="lowerLetter"/>
      <w:lvlText w:val="%5."/>
      <w:lvlJc w:val="left"/>
      <w:pPr>
        <w:ind w:left="6165" w:hanging="360"/>
      </w:pPr>
    </w:lvl>
    <w:lvl w:ilvl="5" w:tplc="340A001B" w:tentative="1">
      <w:start w:val="1"/>
      <w:numFmt w:val="lowerRoman"/>
      <w:lvlText w:val="%6."/>
      <w:lvlJc w:val="right"/>
      <w:pPr>
        <w:ind w:left="6885" w:hanging="180"/>
      </w:pPr>
    </w:lvl>
    <w:lvl w:ilvl="6" w:tplc="340A000F" w:tentative="1">
      <w:start w:val="1"/>
      <w:numFmt w:val="decimal"/>
      <w:lvlText w:val="%7."/>
      <w:lvlJc w:val="left"/>
      <w:pPr>
        <w:ind w:left="7605" w:hanging="360"/>
      </w:pPr>
    </w:lvl>
    <w:lvl w:ilvl="7" w:tplc="340A0019" w:tentative="1">
      <w:start w:val="1"/>
      <w:numFmt w:val="lowerLetter"/>
      <w:lvlText w:val="%8."/>
      <w:lvlJc w:val="left"/>
      <w:pPr>
        <w:ind w:left="8325" w:hanging="360"/>
      </w:pPr>
    </w:lvl>
    <w:lvl w:ilvl="8" w:tplc="340A001B" w:tentative="1">
      <w:start w:val="1"/>
      <w:numFmt w:val="lowerRoman"/>
      <w:lvlText w:val="%9."/>
      <w:lvlJc w:val="right"/>
      <w:pPr>
        <w:ind w:left="9045" w:hanging="180"/>
      </w:pPr>
    </w:lvl>
  </w:abstractNum>
  <w:abstractNum w:abstractNumId="5" w15:restartNumberingAfterBreak="0">
    <w:nsid w:val="253D3DC2"/>
    <w:multiLevelType w:val="hybridMultilevel"/>
    <w:tmpl w:val="AD343548"/>
    <w:lvl w:ilvl="0" w:tplc="7BD03A1E">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AB17B6E"/>
    <w:multiLevelType w:val="hybridMultilevel"/>
    <w:tmpl w:val="A63E3F2C"/>
    <w:lvl w:ilvl="0" w:tplc="37F631FA">
      <w:start w:val="1"/>
      <w:numFmt w:val="decimal"/>
      <w:lvlText w:val="%1."/>
      <w:lvlJc w:val="left"/>
      <w:pPr>
        <w:ind w:left="1800" w:hanging="360"/>
      </w:pPr>
      <w:rPr>
        <w:rFonts w:hint="default"/>
        <w:b w:val="0"/>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7" w15:restartNumberingAfterBreak="0">
    <w:nsid w:val="315B2D37"/>
    <w:multiLevelType w:val="hybridMultilevel"/>
    <w:tmpl w:val="3A54195E"/>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A25C61"/>
    <w:multiLevelType w:val="hybridMultilevel"/>
    <w:tmpl w:val="AD34354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E13F94"/>
    <w:multiLevelType w:val="hybridMultilevel"/>
    <w:tmpl w:val="284422AE"/>
    <w:lvl w:ilvl="0" w:tplc="BEFA1CE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662AC8"/>
    <w:multiLevelType w:val="hybridMultilevel"/>
    <w:tmpl w:val="F27287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9D70827"/>
    <w:multiLevelType w:val="hybridMultilevel"/>
    <w:tmpl w:val="AD34354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D7413B"/>
    <w:multiLevelType w:val="hybridMultilevel"/>
    <w:tmpl w:val="2FAC2CBA"/>
    <w:lvl w:ilvl="0" w:tplc="3AF4F354">
      <w:start w:val="1"/>
      <w:numFmt w:val="decimal"/>
      <w:lvlText w:val="%1)"/>
      <w:lvlJc w:val="left"/>
      <w:pPr>
        <w:ind w:left="720" w:hanging="360"/>
      </w:pPr>
      <w:rPr>
        <w:rFonts w:ascii="Garamond" w:eastAsiaTheme="minorHAnsi" w:hAnsi="Garamond"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596777"/>
    <w:multiLevelType w:val="hybridMultilevel"/>
    <w:tmpl w:val="F54AD49E"/>
    <w:lvl w:ilvl="0" w:tplc="5BF4126A">
      <w:start w:val="1"/>
      <w:numFmt w:val="lowerLetter"/>
      <w:lvlText w:val="%1)"/>
      <w:lvlJc w:val="right"/>
      <w:pPr>
        <w:ind w:left="720" w:hanging="360"/>
      </w:pPr>
      <w:rPr>
        <w:rFonts w:ascii="Garamond" w:eastAsiaTheme="minorHAnsi" w:hAnsi="Garamond"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E175A90"/>
    <w:multiLevelType w:val="hybridMultilevel"/>
    <w:tmpl w:val="B978D63A"/>
    <w:lvl w:ilvl="0" w:tplc="0C183386">
      <w:start w:val="1"/>
      <w:numFmt w:val="upperRoman"/>
      <w:lvlText w:val="%1."/>
      <w:lvlJc w:val="right"/>
      <w:pPr>
        <w:ind w:left="3645" w:hanging="360"/>
      </w:pPr>
      <w:rPr>
        <w:b/>
        <w:bCs/>
      </w:rPr>
    </w:lvl>
    <w:lvl w:ilvl="1" w:tplc="340A0019" w:tentative="1">
      <w:start w:val="1"/>
      <w:numFmt w:val="lowerLetter"/>
      <w:lvlText w:val="%2."/>
      <w:lvlJc w:val="left"/>
      <w:pPr>
        <w:ind w:left="4365" w:hanging="360"/>
      </w:pPr>
    </w:lvl>
    <w:lvl w:ilvl="2" w:tplc="340A001B" w:tentative="1">
      <w:start w:val="1"/>
      <w:numFmt w:val="lowerRoman"/>
      <w:lvlText w:val="%3."/>
      <w:lvlJc w:val="right"/>
      <w:pPr>
        <w:ind w:left="5085" w:hanging="180"/>
      </w:pPr>
    </w:lvl>
    <w:lvl w:ilvl="3" w:tplc="340A000F" w:tentative="1">
      <w:start w:val="1"/>
      <w:numFmt w:val="decimal"/>
      <w:lvlText w:val="%4."/>
      <w:lvlJc w:val="left"/>
      <w:pPr>
        <w:ind w:left="5805" w:hanging="360"/>
      </w:pPr>
    </w:lvl>
    <w:lvl w:ilvl="4" w:tplc="340A0019" w:tentative="1">
      <w:start w:val="1"/>
      <w:numFmt w:val="lowerLetter"/>
      <w:lvlText w:val="%5."/>
      <w:lvlJc w:val="left"/>
      <w:pPr>
        <w:ind w:left="6525" w:hanging="360"/>
      </w:pPr>
    </w:lvl>
    <w:lvl w:ilvl="5" w:tplc="340A001B" w:tentative="1">
      <w:start w:val="1"/>
      <w:numFmt w:val="lowerRoman"/>
      <w:lvlText w:val="%6."/>
      <w:lvlJc w:val="right"/>
      <w:pPr>
        <w:ind w:left="7245" w:hanging="180"/>
      </w:pPr>
    </w:lvl>
    <w:lvl w:ilvl="6" w:tplc="340A000F" w:tentative="1">
      <w:start w:val="1"/>
      <w:numFmt w:val="decimal"/>
      <w:lvlText w:val="%7."/>
      <w:lvlJc w:val="left"/>
      <w:pPr>
        <w:ind w:left="7965" w:hanging="360"/>
      </w:pPr>
    </w:lvl>
    <w:lvl w:ilvl="7" w:tplc="340A0019" w:tentative="1">
      <w:start w:val="1"/>
      <w:numFmt w:val="lowerLetter"/>
      <w:lvlText w:val="%8."/>
      <w:lvlJc w:val="left"/>
      <w:pPr>
        <w:ind w:left="8685" w:hanging="360"/>
      </w:pPr>
    </w:lvl>
    <w:lvl w:ilvl="8" w:tplc="340A001B" w:tentative="1">
      <w:start w:val="1"/>
      <w:numFmt w:val="lowerRoman"/>
      <w:lvlText w:val="%9."/>
      <w:lvlJc w:val="right"/>
      <w:pPr>
        <w:ind w:left="9405" w:hanging="180"/>
      </w:pPr>
    </w:lvl>
  </w:abstractNum>
  <w:abstractNum w:abstractNumId="15" w15:restartNumberingAfterBreak="0">
    <w:nsid w:val="5E2B5CED"/>
    <w:multiLevelType w:val="hybridMultilevel"/>
    <w:tmpl w:val="6FF466D0"/>
    <w:lvl w:ilvl="0" w:tplc="340A0013">
      <w:start w:val="1"/>
      <w:numFmt w:val="upperRoman"/>
      <w:lvlText w:val="%1."/>
      <w:lvlJc w:val="righ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16" w15:restartNumberingAfterBreak="0">
    <w:nsid w:val="679B7D8A"/>
    <w:multiLevelType w:val="hybridMultilevel"/>
    <w:tmpl w:val="AD34354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982825"/>
    <w:multiLevelType w:val="hybridMultilevel"/>
    <w:tmpl w:val="17CA12F4"/>
    <w:lvl w:ilvl="0" w:tplc="19481DCE">
      <w:start w:val="1"/>
      <w:numFmt w:val="decimal"/>
      <w:lvlText w:val="%1)"/>
      <w:lvlJc w:val="left"/>
      <w:pPr>
        <w:ind w:left="1070" w:hanging="7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EFA3E79"/>
    <w:multiLevelType w:val="hybridMultilevel"/>
    <w:tmpl w:val="39B08F46"/>
    <w:lvl w:ilvl="0" w:tplc="340A0011">
      <w:start w:val="1"/>
      <w:numFmt w:val="decimal"/>
      <w:lvlText w:val="%1)"/>
      <w:lvlJc w:val="left"/>
      <w:pPr>
        <w:ind w:left="2630" w:hanging="360"/>
      </w:pPr>
      <w:rPr>
        <w:rFonts w:hint="default"/>
      </w:rPr>
    </w:lvl>
    <w:lvl w:ilvl="1" w:tplc="340A0019" w:tentative="1">
      <w:start w:val="1"/>
      <w:numFmt w:val="lowerLetter"/>
      <w:lvlText w:val="%2."/>
      <w:lvlJc w:val="left"/>
      <w:pPr>
        <w:ind w:left="3350" w:hanging="360"/>
      </w:pPr>
    </w:lvl>
    <w:lvl w:ilvl="2" w:tplc="340A001B" w:tentative="1">
      <w:start w:val="1"/>
      <w:numFmt w:val="lowerRoman"/>
      <w:lvlText w:val="%3."/>
      <w:lvlJc w:val="right"/>
      <w:pPr>
        <w:ind w:left="4070" w:hanging="180"/>
      </w:pPr>
    </w:lvl>
    <w:lvl w:ilvl="3" w:tplc="340A000F" w:tentative="1">
      <w:start w:val="1"/>
      <w:numFmt w:val="decimal"/>
      <w:lvlText w:val="%4."/>
      <w:lvlJc w:val="left"/>
      <w:pPr>
        <w:ind w:left="4790" w:hanging="360"/>
      </w:pPr>
    </w:lvl>
    <w:lvl w:ilvl="4" w:tplc="340A0019" w:tentative="1">
      <w:start w:val="1"/>
      <w:numFmt w:val="lowerLetter"/>
      <w:lvlText w:val="%5."/>
      <w:lvlJc w:val="left"/>
      <w:pPr>
        <w:ind w:left="5510" w:hanging="360"/>
      </w:pPr>
    </w:lvl>
    <w:lvl w:ilvl="5" w:tplc="340A001B" w:tentative="1">
      <w:start w:val="1"/>
      <w:numFmt w:val="lowerRoman"/>
      <w:lvlText w:val="%6."/>
      <w:lvlJc w:val="right"/>
      <w:pPr>
        <w:ind w:left="6230" w:hanging="180"/>
      </w:pPr>
    </w:lvl>
    <w:lvl w:ilvl="6" w:tplc="340A000F" w:tentative="1">
      <w:start w:val="1"/>
      <w:numFmt w:val="decimal"/>
      <w:lvlText w:val="%7."/>
      <w:lvlJc w:val="left"/>
      <w:pPr>
        <w:ind w:left="6950" w:hanging="360"/>
      </w:pPr>
    </w:lvl>
    <w:lvl w:ilvl="7" w:tplc="340A0019" w:tentative="1">
      <w:start w:val="1"/>
      <w:numFmt w:val="lowerLetter"/>
      <w:lvlText w:val="%8."/>
      <w:lvlJc w:val="left"/>
      <w:pPr>
        <w:ind w:left="7670" w:hanging="360"/>
      </w:pPr>
    </w:lvl>
    <w:lvl w:ilvl="8" w:tplc="340A001B" w:tentative="1">
      <w:start w:val="1"/>
      <w:numFmt w:val="lowerRoman"/>
      <w:lvlText w:val="%9."/>
      <w:lvlJc w:val="right"/>
      <w:pPr>
        <w:ind w:left="8390" w:hanging="180"/>
      </w:pPr>
    </w:lvl>
  </w:abstractNum>
  <w:abstractNum w:abstractNumId="19" w15:restartNumberingAfterBreak="0">
    <w:nsid w:val="785F1E3B"/>
    <w:multiLevelType w:val="hybridMultilevel"/>
    <w:tmpl w:val="4AAE5EAA"/>
    <w:lvl w:ilvl="0" w:tplc="256E6E4A">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A352674"/>
    <w:multiLevelType w:val="hybridMultilevel"/>
    <w:tmpl w:val="17CA12F4"/>
    <w:lvl w:ilvl="0" w:tplc="FFFFFFFF">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E54280"/>
    <w:multiLevelType w:val="hybridMultilevel"/>
    <w:tmpl w:val="3A54195E"/>
    <w:lvl w:ilvl="0" w:tplc="A1A01154">
      <w:start w:val="1"/>
      <w:numFmt w:val="decimal"/>
      <w:lvlText w:val="%1)"/>
      <w:lvlJc w:val="left"/>
      <w:pPr>
        <w:ind w:left="1080" w:hanging="72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CDD7579"/>
    <w:multiLevelType w:val="hybridMultilevel"/>
    <w:tmpl w:val="CCB6FF34"/>
    <w:lvl w:ilvl="0" w:tplc="E81AB380">
      <w:start w:val="1"/>
      <w:numFmt w:val="decimal"/>
      <w:lvlText w:val="(%1)"/>
      <w:lvlJc w:val="left"/>
      <w:pPr>
        <w:ind w:left="2990" w:hanging="720"/>
      </w:pPr>
      <w:rPr>
        <w:rFonts w:hint="default"/>
      </w:rPr>
    </w:lvl>
    <w:lvl w:ilvl="1" w:tplc="340A0019" w:tentative="1">
      <w:start w:val="1"/>
      <w:numFmt w:val="lowerLetter"/>
      <w:lvlText w:val="%2."/>
      <w:lvlJc w:val="left"/>
      <w:pPr>
        <w:ind w:left="3350" w:hanging="360"/>
      </w:pPr>
    </w:lvl>
    <w:lvl w:ilvl="2" w:tplc="340A001B" w:tentative="1">
      <w:start w:val="1"/>
      <w:numFmt w:val="lowerRoman"/>
      <w:lvlText w:val="%3."/>
      <w:lvlJc w:val="right"/>
      <w:pPr>
        <w:ind w:left="4070" w:hanging="180"/>
      </w:pPr>
    </w:lvl>
    <w:lvl w:ilvl="3" w:tplc="340A000F" w:tentative="1">
      <w:start w:val="1"/>
      <w:numFmt w:val="decimal"/>
      <w:lvlText w:val="%4."/>
      <w:lvlJc w:val="left"/>
      <w:pPr>
        <w:ind w:left="4790" w:hanging="360"/>
      </w:pPr>
    </w:lvl>
    <w:lvl w:ilvl="4" w:tplc="340A0019" w:tentative="1">
      <w:start w:val="1"/>
      <w:numFmt w:val="lowerLetter"/>
      <w:lvlText w:val="%5."/>
      <w:lvlJc w:val="left"/>
      <w:pPr>
        <w:ind w:left="5510" w:hanging="360"/>
      </w:pPr>
    </w:lvl>
    <w:lvl w:ilvl="5" w:tplc="340A001B" w:tentative="1">
      <w:start w:val="1"/>
      <w:numFmt w:val="lowerRoman"/>
      <w:lvlText w:val="%6."/>
      <w:lvlJc w:val="right"/>
      <w:pPr>
        <w:ind w:left="6230" w:hanging="180"/>
      </w:pPr>
    </w:lvl>
    <w:lvl w:ilvl="6" w:tplc="340A000F" w:tentative="1">
      <w:start w:val="1"/>
      <w:numFmt w:val="decimal"/>
      <w:lvlText w:val="%7."/>
      <w:lvlJc w:val="left"/>
      <w:pPr>
        <w:ind w:left="6950" w:hanging="360"/>
      </w:pPr>
    </w:lvl>
    <w:lvl w:ilvl="7" w:tplc="340A0019" w:tentative="1">
      <w:start w:val="1"/>
      <w:numFmt w:val="lowerLetter"/>
      <w:lvlText w:val="%8."/>
      <w:lvlJc w:val="left"/>
      <w:pPr>
        <w:ind w:left="7670" w:hanging="360"/>
      </w:pPr>
    </w:lvl>
    <w:lvl w:ilvl="8" w:tplc="340A001B" w:tentative="1">
      <w:start w:val="1"/>
      <w:numFmt w:val="lowerRoman"/>
      <w:lvlText w:val="%9."/>
      <w:lvlJc w:val="right"/>
      <w:pPr>
        <w:ind w:left="8390" w:hanging="180"/>
      </w:pPr>
    </w:lvl>
  </w:abstractNum>
  <w:abstractNum w:abstractNumId="23" w15:restartNumberingAfterBreak="0">
    <w:nsid w:val="7DB557E8"/>
    <w:multiLevelType w:val="hybridMultilevel"/>
    <w:tmpl w:val="71E6068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22"/>
  </w:num>
  <w:num w:numId="5">
    <w:abstractNumId w:val="18"/>
  </w:num>
  <w:num w:numId="6">
    <w:abstractNumId w:val="13"/>
  </w:num>
  <w:num w:numId="7">
    <w:abstractNumId w:val="21"/>
  </w:num>
  <w:num w:numId="8">
    <w:abstractNumId w:val="19"/>
  </w:num>
  <w:num w:numId="9">
    <w:abstractNumId w:val="10"/>
  </w:num>
  <w:num w:numId="10">
    <w:abstractNumId w:val="5"/>
  </w:num>
  <w:num w:numId="11">
    <w:abstractNumId w:val="23"/>
  </w:num>
  <w:num w:numId="12">
    <w:abstractNumId w:val="17"/>
  </w:num>
  <w:num w:numId="13">
    <w:abstractNumId w:val="20"/>
  </w:num>
  <w:num w:numId="14">
    <w:abstractNumId w:val="12"/>
  </w:num>
  <w:num w:numId="15">
    <w:abstractNumId w:val="15"/>
  </w:num>
  <w:num w:numId="16">
    <w:abstractNumId w:val="14"/>
  </w:num>
  <w:num w:numId="17">
    <w:abstractNumId w:val="7"/>
  </w:num>
  <w:num w:numId="18">
    <w:abstractNumId w:val="11"/>
  </w:num>
  <w:num w:numId="19">
    <w:abstractNumId w:val="16"/>
  </w:num>
  <w:num w:numId="20">
    <w:abstractNumId w:val="8"/>
  </w:num>
  <w:num w:numId="21">
    <w:abstractNumId w:val="9"/>
  </w:num>
  <w:num w:numId="22">
    <w:abstractNumId w:val="3"/>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B4"/>
    <w:rsid w:val="00004EA3"/>
    <w:rsid w:val="00012BBA"/>
    <w:rsid w:val="0003342F"/>
    <w:rsid w:val="00040EBA"/>
    <w:rsid w:val="0004268E"/>
    <w:rsid w:val="000632EE"/>
    <w:rsid w:val="00091DC0"/>
    <w:rsid w:val="0009797A"/>
    <w:rsid w:val="000A58CE"/>
    <w:rsid w:val="000B5332"/>
    <w:rsid w:val="000D15D1"/>
    <w:rsid w:val="000D582D"/>
    <w:rsid w:val="000D61EC"/>
    <w:rsid w:val="000D7019"/>
    <w:rsid w:val="000F05EF"/>
    <w:rsid w:val="00101D68"/>
    <w:rsid w:val="001545AE"/>
    <w:rsid w:val="001700E8"/>
    <w:rsid w:val="00193F69"/>
    <w:rsid w:val="001F6911"/>
    <w:rsid w:val="00211E64"/>
    <w:rsid w:val="00234F0E"/>
    <w:rsid w:val="00246124"/>
    <w:rsid w:val="00270D6C"/>
    <w:rsid w:val="002865E8"/>
    <w:rsid w:val="002945BB"/>
    <w:rsid w:val="002C5EFB"/>
    <w:rsid w:val="002D3743"/>
    <w:rsid w:val="002D6B5B"/>
    <w:rsid w:val="002E078C"/>
    <w:rsid w:val="002E34D8"/>
    <w:rsid w:val="002F07CA"/>
    <w:rsid w:val="002F47E7"/>
    <w:rsid w:val="00305A99"/>
    <w:rsid w:val="00312758"/>
    <w:rsid w:val="00333DBE"/>
    <w:rsid w:val="003378B6"/>
    <w:rsid w:val="00354ED7"/>
    <w:rsid w:val="003732A7"/>
    <w:rsid w:val="00387F15"/>
    <w:rsid w:val="003A0F85"/>
    <w:rsid w:val="003A2627"/>
    <w:rsid w:val="003B58F7"/>
    <w:rsid w:val="003C1CC0"/>
    <w:rsid w:val="003F57EB"/>
    <w:rsid w:val="0040689F"/>
    <w:rsid w:val="00423485"/>
    <w:rsid w:val="00424271"/>
    <w:rsid w:val="00431CBE"/>
    <w:rsid w:val="00434486"/>
    <w:rsid w:val="00437D43"/>
    <w:rsid w:val="00457468"/>
    <w:rsid w:val="004726D3"/>
    <w:rsid w:val="00494C12"/>
    <w:rsid w:val="004A0EA8"/>
    <w:rsid w:val="004A4BFE"/>
    <w:rsid w:val="004B0047"/>
    <w:rsid w:val="004B4FAC"/>
    <w:rsid w:val="004C779C"/>
    <w:rsid w:val="004D5296"/>
    <w:rsid w:val="00523E2F"/>
    <w:rsid w:val="00544BF9"/>
    <w:rsid w:val="00562509"/>
    <w:rsid w:val="00566323"/>
    <w:rsid w:val="00591019"/>
    <w:rsid w:val="00592AA5"/>
    <w:rsid w:val="005A4A3C"/>
    <w:rsid w:val="005B3284"/>
    <w:rsid w:val="005C4DE3"/>
    <w:rsid w:val="006020B2"/>
    <w:rsid w:val="00623938"/>
    <w:rsid w:val="006328D4"/>
    <w:rsid w:val="00633367"/>
    <w:rsid w:val="0064197C"/>
    <w:rsid w:val="00652686"/>
    <w:rsid w:val="00676106"/>
    <w:rsid w:val="00681BBF"/>
    <w:rsid w:val="006A12B9"/>
    <w:rsid w:val="006A6569"/>
    <w:rsid w:val="006A73B9"/>
    <w:rsid w:val="006A7A1B"/>
    <w:rsid w:val="006C2663"/>
    <w:rsid w:val="006E13A4"/>
    <w:rsid w:val="00710199"/>
    <w:rsid w:val="0071610C"/>
    <w:rsid w:val="007238CD"/>
    <w:rsid w:val="00733203"/>
    <w:rsid w:val="00783B16"/>
    <w:rsid w:val="00797741"/>
    <w:rsid w:val="007C50A2"/>
    <w:rsid w:val="007D516B"/>
    <w:rsid w:val="007D694C"/>
    <w:rsid w:val="007E6A0B"/>
    <w:rsid w:val="007F37A4"/>
    <w:rsid w:val="00801A60"/>
    <w:rsid w:val="008031F5"/>
    <w:rsid w:val="00805D00"/>
    <w:rsid w:val="008117BF"/>
    <w:rsid w:val="00820B7B"/>
    <w:rsid w:val="0084273E"/>
    <w:rsid w:val="00846333"/>
    <w:rsid w:val="00866EF1"/>
    <w:rsid w:val="00894775"/>
    <w:rsid w:val="008D15CE"/>
    <w:rsid w:val="0092067A"/>
    <w:rsid w:val="009312D7"/>
    <w:rsid w:val="00960555"/>
    <w:rsid w:val="00960917"/>
    <w:rsid w:val="009941C6"/>
    <w:rsid w:val="009B220D"/>
    <w:rsid w:val="009E6EBB"/>
    <w:rsid w:val="009F56C2"/>
    <w:rsid w:val="00A00584"/>
    <w:rsid w:val="00A0559C"/>
    <w:rsid w:val="00A17499"/>
    <w:rsid w:val="00A35F81"/>
    <w:rsid w:val="00A46585"/>
    <w:rsid w:val="00A5563E"/>
    <w:rsid w:val="00A70A25"/>
    <w:rsid w:val="00AB797A"/>
    <w:rsid w:val="00AD3EB9"/>
    <w:rsid w:val="00AF5F9F"/>
    <w:rsid w:val="00AF6295"/>
    <w:rsid w:val="00B064FE"/>
    <w:rsid w:val="00B3781A"/>
    <w:rsid w:val="00B92051"/>
    <w:rsid w:val="00BA71C7"/>
    <w:rsid w:val="00BD1693"/>
    <w:rsid w:val="00BE5AA8"/>
    <w:rsid w:val="00C22C30"/>
    <w:rsid w:val="00C50CD3"/>
    <w:rsid w:val="00C56BE0"/>
    <w:rsid w:val="00C92E7B"/>
    <w:rsid w:val="00CA5602"/>
    <w:rsid w:val="00CC1B8B"/>
    <w:rsid w:val="00CC58CD"/>
    <w:rsid w:val="00CF1DC2"/>
    <w:rsid w:val="00CF405D"/>
    <w:rsid w:val="00D171B4"/>
    <w:rsid w:val="00D37E21"/>
    <w:rsid w:val="00D46F2F"/>
    <w:rsid w:val="00D506C2"/>
    <w:rsid w:val="00D710B8"/>
    <w:rsid w:val="00D82FA5"/>
    <w:rsid w:val="00D864BC"/>
    <w:rsid w:val="00DA5CC2"/>
    <w:rsid w:val="00DA5DEE"/>
    <w:rsid w:val="00DD3545"/>
    <w:rsid w:val="00E02CB0"/>
    <w:rsid w:val="00E06D74"/>
    <w:rsid w:val="00E07FDA"/>
    <w:rsid w:val="00E5321E"/>
    <w:rsid w:val="00E94DA4"/>
    <w:rsid w:val="00EA1A0C"/>
    <w:rsid w:val="00EB2AA0"/>
    <w:rsid w:val="00EC4580"/>
    <w:rsid w:val="00EC72CA"/>
    <w:rsid w:val="00F57F43"/>
    <w:rsid w:val="00F65659"/>
    <w:rsid w:val="00F724ED"/>
    <w:rsid w:val="00F911CE"/>
    <w:rsid w:val="00FB267E"/>
    <w:rsid w:val="00FB5444"/>
    <w:rsid w:val="00FC3CF4"/>
    <w:rsid w:val="00FD589D"/>
    <w:rsid w:val="00FD6CE1"/>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A68DF"/>
  <w15:docId w15:val="{5BFBDCAB-7836-472C-8331-BB74A1DB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qFormat/>
    <w:rsid w:val="00523E2F"/>
    <w:pPr>
      <w:keepNext/>
      <w:keepLines/>
      <w:numPr>
        <w:numId w:val="23"/>
      </w:numPr>
      <w:spacing w:before="240" w:after="240"/>
      <w:ind w:left="3544" w:hanging="709"/>
      <w:jc w:val="both"/>
      <w:outlineLvl w:val="0"/>
    </w:pPr>
    <w:rPr>
      <w:rFonts w:ascii="Courier New" w:eastAsia="Courier New" w:hAnsi="Courier New"/>
      <w:b/>
      <w:sz w:val="24"/>
      <w:szCs w:val="48"/>
    </w:rPr>
  </w:style>
  <w:style w:type="paragraph" w:styleId="Ttulo2">
    <w:name w:val="heading 2"/>
    <w:basedOn w:val="Normal"/>
    <w:next w:val="Normal"/>
    <w:qFormat/>
    <w:rsid w:val="00523E2F"/>
    <w:pPr>
      <w:keepNext/>
      <w:keepLines/>
      <w:numPr>
        <w:numId w:val="24"/>
      </w:numPr>
      <w:spacing w:before="240" w:after="240"/>
      <w:ind w:left="3544" w:hanging="709"/>
      <w:jc w:val="both"/>
      <w:outlineLvl w:val="1"/>
    </w:pPr>
    <w:rPr>
      <w:rFonts w:ascii="Courier New" w:hAnsi="Courier New"/>
      <w:b/>
      <w:sz w:val="24"/>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2E078C"/>
    <w:pPr>
      <w:ind w:left="720"/>
      <w:contextualSpacing/>
    </w:pPr>
  </w:style>
  <w:style w:type="paragraph" w:styleId="Encabezado">
    <w:name w:val="header"/>
    <w:basedOn w:val="Normal"/>
    <w:link w:val="EncabezadoCar"/>
    <w:uiPriority w:val="99"/>
    <w:unhideWhenUsed/>
    <w:rsid w:val="00D506C2"/>
    <w:pPr>
      <w:tabs>
        <w:tab w:val="center" w:pos="4419"/>
        <w:tab w:val="right" w:pos="8838"/>
      </w:tabs>
    </w:pPr>
  </w:style>
  <w:style w:type="character" w:customStyle="1" w:styleId="EncabezadoCar">
    <w:name w:val="Encabezado Car"/>
    <w:basedOn w:val="Fuentedeprrafopredeter"/>
    <w:link w:val="Encabezado"/>
    <w:uiPriority w:val="99"/>
    <w:rsid w:val="00D506C2"/>
  </w:style>
  <w:style w:type="paragraph" w:styleId="Piedepgina">
    <w:name w:val="footer"/>
    <w:basedOn w:val="Normal"/>
    <w:link w:val="PiedepginaCar"/>
    <w:uiPriority w:val="99"/>
    <w:unhideWhenUsed/>
    <w:rsid w:val="00D506C2"/>
    <w:pPr>
      <w:tabs>
        <w:tab w:val="center" w:pos="4419"/>
        <w:tab w:val="right" w:pos="8838"/>
      </w:tabs>
    </w:pPr>
  </w:style>
  <w:style w:type="character" w:customStyle="1" w:styleId="PiedepginaCar">
    <w:name w:val="Pie de página Car"/>
    <w:basedOn w:val="Fuentedeprrafopredeter"/>
    <w:link w:val="Piedepgina"/>
    <w:uiPriority w:val="99"/>
    <w:rsid w:val="00D506C2"/>
  </w:style>
  <w:style w:type="paragraph" w:styleId="Revisin">
    <w:name w:val="Revision"/>
    <w:hidden/>
    <w:uiPriority w:val="99"/>
    <w:semiHidden/>
    <w:rsid w:val="00CC58CD"/>
  </w:style>
  <w:style w:type="paragraph" w:styleId="Textodeglobo">
    <w:name w:val="Balloon Text"/>
    <w:basedOn w:val="Normal"/>
    <w:link w:val="TextodegloboCar"/>
    <w:uiPriority w:val="99"/>
    <w:semiHidden/>
    <w:unhideWhenUsed/>
    <w:rsid w:val="005B3284"/>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284"/>
    <w:rPr>
      <w:rFonts w:ascii="Tahoma" w:hAnsi="Tahoma" w:cs="Tahoma"/>
      <w:sz w:val="16"/>
      <w:szCs w:val="16"/>
    </w:rPr>
  </w:style>
  <w:style w:type="character" w:styleId="Refdecomentario">
    <w:name w:val="annotation reference"/>
    <w:basedOn w:val="Fuentedeprrafopredeter"/>
    <w:uiPriority w:val="99"/>
    <w:semiHidden/>
    <w:unhideWhenUsed/>
    <w:rsid w:val="00846333"/>
    <w:rPr>
      <w:sz w:val="16"/>
      <w:szCs w:val="16"/>
    </w:rPr>
  </w:style>
  <w:style w:type="paragraph" w:styleId="Textocomentario">
    <w:name w:val="annotation text"/>
    <w:basedOn w:val="Normal"/>
    <w:link w:val="TextocomentarioCar"/>
    <w:uiPriority w:val="99"/>
    <w:unhideWhenUsed/>
    <w:rsid w:val="00846333"/>
    <w:pPr>
      <w:spacing w:after="160"/>
    </w:pPr>
    <w:rPr>
      <w:rFonts w:asciiTheme="minorHAnsi" w:eastAsiaTheme="minorHAnsi" w:hAnsiTheme="minorHAnsi" w:cstheme="minorBidi"/>
      <w:lang w:val="es-CL" w:eastAsia="en-US"/>
    </w:rPr>
  </w:style>
  <w:style w:type="character" w:customStyle="1" w:styleId="TextocomentarioCar">
    <w:name w:val="Texto comentario Car"/>
    <w:basedOn w:val="Fuentedeprrafopredeter"/>
    <w:link w:val="Textocomentario"/>
    <w:uiPriority w:val="99"/>
    <w:rsid w:val="00846333"/>
    <w:rPr>
      <w:rFonts w:asciiTheme="minorHAnsi" w:eastAsiaTheme="minorHAnsi" w:hAnsiTheme="minorHAnsi" w:cstheme="minorBidi"/>
      <w:lang w:val="es-CL" w:eastAsia="en-US"/>
    </w:rPr>
  </w:style>
  <w:style w:type="paragraph" w:styleId="Asuntodelcomentario">
    <w:name w:val="annotation subject"/>
    <w:basedOn w:val="Textocomentario"/>
    <w:next w:val="Textocomentario"/>
    <w:link w:val="AsuntodelcomentarioCar"/>
    <w:uiPriority w:val="99"/>
    <w:semiHidden/>
    <w:unhideWhenUsed/>
    <w:rsid w:val="00BA71C7"/>
    <w:pPr>
      <w:spacing w:after="0"/>
    </w:pPr>
    <w:rPr>
      <w:rFonts w:ascii="Times New Roman" w:eastAsia="Times New Roman" w:hAnsi="Times New Roman" w:cs="Times New Roman"/>
      <w:b/>
      <w:bCs/>
      <w:lang w:val="es-ES" w:eastAsia="es-CL"/>
    </w:rPr>
  </w:style>
  <w:style w:type="character" w:customStyle="1" w:styleId="AsuntodelcomentarioCar">
    <w:name w:val="Asunto del comentario Car"/>
    <w:basedOn w:val="TextocomentarioCar"/>
    <w:link w:val="Asuntodelcomentario"/>
    <w:uiPriority w:val="99"/>
    <w:semiHidden/>
    <w:rsid w:val="00BA71C7"/>
    <w:rPr>
      <w:rFonts w:asciiTheme="minorHAnsi" w:eastAsiaTheme="minorHAnsi" w:hAnsiTheme="minorHAnsi" w:cstheme="minorBidi"/>
      <w:b/>
      <w:bCs/>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89902">
      <w:bodyDiv w:val="1"/>
      <w:marLeft w:val="0"/>
      <w:marRight w:val="0"/>
      <w:marTop w:val="0"/>
      <w:marBottom w:val="0"/>
      <w:divBdr>
        <w:top w:val="none" w:sz="0" w:space="0" w:color="auto"/>
        <w:left w:val="none" w:sz="0" w:space="0" w:color="auto"/>
        <w:bottom w:val="none" w:sz="0" w:space="0" w:color="auto"/>
        <w:right w:val="none" w:sz="0" w:space="0" w:color="auto"/>
      </w:divBdr>
    </w:div>
    <w:div w:id="708337816">
      <w:bodyDiv w:val="1"/>
      <w:marLeft w:val="0"/>
      <w:marRight w:val="0"/>
      <w:marTop w:val="0"/>
      <w:marBottom w:val="0"/>
      <w:divBdr>
        <w:top w:val="none" w:sz="0" w:space="0" w:color="auto"/>
        <w:left w:val="none" w:sz="0" w:space="0" w:color="auto"/>
        <w:bottom w:val="none" w:sz="0" w:space="0" w:color="auto"/>
        <w:right w:val="none" w:sz="0" w:space="0" w:color="auto"/>
      </w:divBdr>
    </w:div>
    <w:div w:id="114138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703eea-690c-4fbb-b079-e024221e2421" xsi:nil="true"/>
    <lcf76f155ced4ddcb4097134ff3c332f xmlns="77ad8b08-c312-4b90-8ed5-37edc9c543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5" ma:contentTypeDescription="Create a new document." ma:contentTypeScope="" ma:versionID="21628b1513e0fdf991887110d64d2307">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3dcf38a821ef80bce21de07d01b0dfc4"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9134-CD15-4AD7-B65D-717CA6B99378}">
  <ds:schemaRefs>
    <ds:schemaRef ds:uri="http://schemas.microsoft.com/office/2006/metadata/properties"/>
    <ds:schemaRef ds:uri="http://schemas.microsoft.com/office/infopath/2007/PartnerControls"/>
    <ds:schemaRef ds:uri="a7703eea-690c-4fbb-b079-e024221e2421"/>
    <ds:schemaRef ds:uri="77ad8b08-c312-4b90-8ed5-37edc9c54335"/>
  </ds:schemaRefs>
</ds:datastoreItem>
</file>

<file path=customXml/itemProps2.xml><?xml version="1.0" encoding="utf-8"?>
<ds:datastoreItem xmlns:ds="http://schemas.openxmlformats.org/officeDocument/2006/customXml" ds:itemID="{A9E7DF60-86DA-4F3A-9D08-E04BBBA4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8BA1E-C18F-4880-B41D-8B72F0A97CA9}">
  <ds:schemaRefs>
    <ds:schemaRef ds:uri="http://schemas.microsoft.com/sharepoint/v3/contenttype/forms"/>
  </ds:schemaRefs>
</ds:datastoreItem>
</file>

<file path=customXml/itemProps4.xml><?xml version="1.0" encoding="utf-8"?>
<ds:datastoreItem xmlns:ds="http://schemas.openxmlformats.org/officeDocument/2006/customXml" ds:itemID="{430FA59F-67B6-4CB7-8F47-4A13D33E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5911</Words>
  <Characters>32511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roa</dc:creator>
  <cp:lastModifiedBy>Guillermo Diaz Vallejos</cp:lastModifiedBy>
  <cp:revision>2</cp:revision>
  <cp:lastPrinted>2023-04-10T20:53:00Z</cp:lastPrinted>
  <dcterms:created xsi:type="dcterms:W3CDTF">2023-04-10T19:52:00Z</dcterms:created>
  <dcterms:modified xsi:type="dcterms:W3CDTF">2023-04-11T14:48:00Z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0x01010019A56EAFF33F7C4D9DBF44A7AA79D319</vt:lpwstr>
  </property>
</Properties>
</file>