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9389" w14:textId="4D06CDA3" w:rsidR="00E83D55" w:rsidRPr="00E83D55" w:rsidRDefault="00E83D55" w:rsidP="00E83D55">
      <w:pPr>
        <w:jc w:val="center"/>
        <w:rPr>
          <w:b/>
          <w:bCs/>
          <w:lang w:val="es-CL"/>
        </w:rPr>
      </w:pPr>
      <w:r w:rsidRPr="00E83D55">
        <w:rPr>
          <w:b/>
          <w:bCs/>
          <w:lang w:val="es-CL"/>
        </w:rPr>
        <w:t>Elementos para una minuta de estrategia legal</w:t>
      </w:r>
    </w:p>
    <w:p w14:paraId="641AB0CA" w14:textId="77777777" w:rsidR="00E83D55" w:rsidRDefault="00E83D55" w:rsidP="00E83D55">
      <w:pPr>
        <w:rPr>
          <w:lang w:val="es-CL"/>
        </w:rPr>
      </w:pPr>
    </w:p>
    <w:p w14:paraId="105107E7" w14:textId="1A5505B9" w:rsidR="00E83D55" w:rsidRPr="00E83D55" w:rsidRDefault="00E83D55" w:rsidP="00E83D55">
      <w:pPr>
        <w:pStyle w:val="ListParagraph"/>
        <w:numPr>
          <w:ilvl w:val="0"/>
          <w:numId w:val="2"/>
        </w:numPr>
        <w:rPr>
          <w:lang w:val="es-CL"/>
        </w:rPr>
      </w:pPr>
      <w:r w:rsidRPr="00E83D55">
        <w:rPr>
          <w:b/>
          <w:bCs/>
          <w:lang w:val="es-CL"/>
        </w:rPr>
        <w:t>Análisis fáctico del caso:</w:t>
      </w:r>
      <w:r w:rsidRPr="00E83D55">
        <w:rPr>
          <w:lang w:val="es-CL"/>
        </w:rPr>
        <w:t xml:space="preserve"> construya una cronología detallada con toda la información disponible. Debe incluir el relato de su cliente, complementado por la documentación disponible y los relatos de todos los demás testigos que existan. Identifique los puntos que requieren mayor clarificación o detalle. </w:t>
      </w:r>
    </w:p>
    <w:p w14:paraId="0FA8F2BA" w14:textId="77777777" w:rsidR="00E83D55" w:rsidRPr="00E83D55" w:rsidRDefault="00E83D55" w:rsidP="00E83D55">
      <w:pPr>
        <w:rPr>
          <w:lang w:val="es-CL"/>
        </w:rPr>
      </w:pPr>
    </w:p>
    <w:p w14:paraId="5F7479D3" w14:textId="29A6EBE0" w:rsidR="00E83D55" w:rsidRPr="00E83D55" w:rsidRDefault="00E83D55" w:rsidP="00E83D55">
      <w:pPr>
        <w:pStyle w:val="ListParagraph"/>
        <w:numPr>
          <w:ilvl w:val="0"/>
          <w:numId w:val="2"/>
        </w:numPr>
        <w:rPr>
          <w:lang w:val="es-CL"/>
        </w:rPr>
      </w:pPr>
      <w:r w:rsidRPr="00E83D55">
        <w:rPr>
          <w:b/>
          <w:bCs/>
          <w:lang w:val="es-CL"/>
        </w:rPr>
        <w:t>Definición del objetivo del cliente:</w:t>
      </w:r>
      <w:r w:rsidRPr="00E83D55">
        <w:rPr>
          <w:lang w:val="es-CL"/>
        </w:rPr>
        <w:t xml:space="preserve"> en base a su entrevista, defina con claridad el/los objetivos estratégicos del cliente.</w:t>
      </w:r>
    </w:p>
    <w:p w14:paraId="12726C98" w14:textId="77777777" w:rsidR="00E83D55" w:rsidRPr="00E83D55" w:rsidRDefault="00E83D55" w:rsidP="00E83D55">
      <w:pPr>
        <w:rPr>
          <w:lang w:val="es-CL"/>
        </w:rPr>
      </w:pPr>
    </w:p>
    <w:p w14:paraId="4ABCCDFF" w14:textId="10DF2DD7" w:rsidR="00E83D55" w:rsidRPr="00E83D55" w:rsidRDefault="00E83D55" w:rsidP="00E83D55">
      <w:pPr>
        <w:pStyle w:val="ListParagraph"/>
        <w:numPr>
          <w:ilvl w:val="0"/>
          <w:numId w:val="2"/>
        </w:numPr>
        <w:rPr>
          <w:lang w:val="es-CL"/>
        </w:rPr>
      </w:pPr>
      <w:r w:rsidRPr="00E83D55">
        <w:rPr>
          <w:b/>
          <w:bCs/>
          <w:lang w:val="es-CL"/>
        </w:rPr>
        <w:t>Identificación del derecho aplicable al caso:</w:t>
      </w:r>
      <w:r w:rsidRPr="00E83D55">
        <w:rPr>
          <w:lang w:val="es-CL"/>
        </w:rPr>
        <w:t xml:space="preserve"> identifique la normativa relevante que regula la situación. </w:t>
      </w:r>
    </w:p>
    <w:p w14:paraId="4837941E" w14:textId="77777777" w:rsidR="00E83D55" w:rsidRPr="00E83D55" w:rsidRDefault="00E83D55" w:rsidP="00E83D55">
      <w:pPr>
        <w:rPr>
          <w:lang w:val="es-CL"/>
        </w:rPr>
      </w:pPr>
    </w:p>
    <w:p w14:paraId="181D886F" w14:textId="77777777" w:rsidR="00E83D55" w:rsidRDefault="00E83D55" w:rsidP="00E83D55">
      <w:pPr>
        <w:pStyle w:val="ListParagraph"/>
        <w:numPr>
          <w:ilvl w:val="0"/>
          <w:numId w:val="2"/>
        </w:numPr>
        <w:rPr>
          <w:lang w:val="es-CL"/>
        </w:rPr>
      </w:pPr>
      <w:r w:rsidRPr="00E83D55">
        <w:rPr>
          <w:b/>
          <w:bCs/>
          <w:lang w:val="es-CL"/>
        </w:rPr>
        <w:t>Análisis de las vías de acción:</w:t>
      </w:r>
      <w:r w:rsidRPr="00E83D55">
        <w:rPr>
          <w:lang w:val="es-CL"/>
        </w:rPr>
        <w:t xml:space="preserve"> Debe analizar las acciones judiciales / extrajudiciales viables atendido el objetivo planteado por el cliente. Debe identificar los elementos que deberé acreditar para que cada acción sea acogida.</w:t>
      </w:r>
    </w:p>
    <w:p w14:paraId="4007D5B4" w14:textId="77777777" w:rsidR="00E83D55" w:rsidRPr="00E83D55" w:rsidRDefault="00E83D55" w:rsidP="00E83D55">
      <w:pPr>
        <w:pStyle w:val="ListParagraph"/>
        <w:rPr>
          <w:lang w:val="es-CL"/>
        </w:rPr>
      </w:pPr>
    </w:p>
    <w:p w14:paraId="67967FCF" w14:textId="77777777" w:rsidR="00E83D55" w:rsidRDefault="00E83D55" w:rsidP="00E83D55">
      <w:pPr>
        <w:pStyle w:val="ListParagraph"/>
        <w:rPr>
          <w:lang w:val="es-CL"/>
        </w:rPr>
      </w:pPr>
      <w:r w:rsidRPr="00E83D55">
        <w:rPr>
          <w:lang w:val="es-CL"/>
        </w:rPr>
        <w:t>Debe detallar el/los procedimientos aplicables para el conocimiento de tales acciones, detallando las vías recursivas para impugnar decisiones contrarias a sus intereses.</w:t>
      </w:r>
    </w:p>
    <w:p w14:paraId="2F416897" w14:textId="77777777" w:rsidR="00E83D55" w:rsidRDefault="00E83D55" w:rsidP="00E83D55">
      <w:pPr>
        <w:pStyle w:val="ListParagraph"/>
        <w:rPr>
          <w:lang w:val="es-CL"/>
        </w:rPr>
      </w:pPr>
    </w:p>
    <w:p w14:paraId="1560EFBE" w14:textId="13B2039D" w:rsidR="00E83D55" w:rsidRPr="00E83D55" w:rsidRDefault="00E83D55" w:rsidP="00E83D55">
      <w:pPr>
        <w:pStyle w:val="ListParagraph"/>
        <w:rPr>
          <w:lang w:val="es-CL"/>
        </w:rPr>
      </w:pPr>
      <w:r w:rsidRPr="00E83D55">
        <w:rPr>
          <w:lang w:val="es-CL"/>
        </w:rPr>
        <w:t>Finalmente, recuerde detallar las cuestiones jurisdiccionales y de admisibilidad relevantes:</w:t>
      </w:r>
    </w:p>
    <w:p w14:paraId="41E64F42" w14:textId="10B29A82" w:rsidR="00E83D55" w:rsidRPr="00E83D55" w:rsidRDefault="00E83D55" w:rsidP="00E83D55">
      <w:pPr>
        <w:pStyle w:val="ListParagraph"/>
        <w:numPr>
          <w:ilvl w:val="1"/>
          <w:numId w:val="1"/>
        </w:numPr>
        <w:rPr>
          <w:lang w:val="es-CL"/>
        </w:rPr>
      </w:pPr>
      <w:r w:rsidRPr="00E83D55">
        <w:rPr>
          <w:lang w:val="es-CL"/>
        </w:rPr>
        <w:t>Jurisdicción</w:t>
      </w:r>
    </w:p>
    <w:p w14:paraId="3B7B5B89" w14:textId="2E51B3AA" w:rsidR="00E83D55" w:rsidRPr="00E83D55" w:rsidRDefault="00E83D55" w:rsidP="00E83D55">
      <w:pPr>
        <w:pStyle w:val="ListParagraph"/>
        <w:numPr>
          <w:ilvl w:val="1"/>
          <w:numId w:val="1"/>
        </w:numPr>
        <w:rPr>
          <w:lang w:val="es-CL"/>
        </w:rPr>
      </w:pPr>
      <w:r w:rsidRPr="00E83D55">
        <w:rPr>
          <w:lang w:val="es-CL"/>
        </w:rPr>
        <w:t>Competencia</w:t>
      </w:r>
    </w:p>
    <w:p w14:paraId="06737854" w14:textId="36A430BA" w:rsidR="00E83D55" w:rsidRPr="00E83D55" w:rsidRDefault="00E83D55" w:rsidP="00E83D55">
      <w:pPr>
        <w:pStyle w:val="ListParagraph"/>
        <w:numPr>
          <w:ilvl w:val="1"/>
          <w:numId w:val="1"/>
        </w:numPr>
        <w:rPr>
          <w:lang w:val="es-CL"/>
        </w:rPr>
      </w:pPr>
      <w:r w:rsidRPr="00E83D55">
        <w:rPr>
          <w:lang w:val="es-CL"/>
        </w:rPr>
        <w:t>Plazos de prescripción</w:t>
      </w:r>
    </w:p>
    <w:p w14:paraId="6FD8DEA1" w14:textId="5860DBDA" w:rsidR="006205DD" w:rsidRDefault="00E83D55" w:rsidP="00E83D55">
      <w:pPr>
        <w:pStyle w:val="ListParagraph"/>
        <w:numPr>
          <w:ilvl w:val="1"/>
          <w:numId w:val="1"/>
        </w:numPr>
        <w:rPr>
          <w:lang w:val="es-CL"/>
        </w:rPr>
      </w:pPr>
      <w:r w:rsidRPr="00E83D55">
        <w:rPr>
          <w:lang w:val="es-CL"/>
        </w:rPr>
        <w:t>Otros plazos y requisitos relevantes</w:t>
      </w:r>
    </w:p>
    <w:p w14:paraId="16DF1277" w14:textId="77777777" w:rsidR="00DD4828" w:rsidRDefault="00DD4828" w:rsidP="00DD4828">
      <w:pPr>
        <w:pStyle w:val="ListParagraph"/>
        <w:rPr>
          <w:lang w:val="es-CL"/>
        </w:rPr>
      </w:pPr>
    </w:p>
    <w:p w14:paraId="020CB9D1" w14:textId="62A96A47" w:rsidR="00DD4828" w:rsidRPr="00DD4828" w:rsidRDefault="00DD4828" w:rsidP="00DD4828">
      <w:pPr>
        <w:pStyle w:val="ListParagraph"/>
        <w:numPr>
          <w:ilvl w:val="0"/>
          <w:numId w:val="2"/>
        </w:numPr>
        <w:rPr>
          <w:b/>
          <w:bCs/>
          <w:lang w:val="es-CL"/>
        </w:rPr>
      </w:pPr>
      <w:r w:rsidRPr="00DD4828">
        <w:rPr>
          <w:b/>
          <w:bCs/>
          <w:lang w:val="es-CL"/>
        </w:rPr>
        <w:t>Recomendación</w:t>
      </w:r>
      <w:r>
        <w:rPr>
          <w:b/>
          <w:bCs/>
          <w:lang w:val="es-CL"/>
        </w:rPr>
        <w:t xml:space="preserve">: </w:t>
      </w:r>
      <w:r>
        <w:rPr>
          <w:lang w:val="es-CL"/>
        </w:rPr>
        <w:t>debe indicar la recomendación concreta de vías de acción y teoría del caso en la que se fundará su defensa.</w:t>
      </w:r>
    </w:p>
    <w:p w14:paraId="35BFAA0E" w14:textId="3717C5CB" w:rsidR="00E83D55" w:rsidRDefault="00E83D55" w:rsidP="00E83D55">
      <w:pPr>
        <w:rPr>
          <w:lang w:val="es-CL"/>
        </w:rPr>
      </w:pPr>
    </w:p>
    <w:p w14:paraId="260BD1B7" w14:textId="77777777" w:rsidR="00E83D55" w:rsidRPr="00E83D55" w:rsidRDefault="00E83D55" w:rsidP="00E83D55">
      <w:pPr>
        <w:rPr>
          <w:lang w:val="es-CL"/>
        </w:rPr>
      </w:pPr>
    </w:p>
    <w:sectPr w:rsidR="00E83D55" w:rsidRPr="00E83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1EF"/>
    <w:multiLevelType w:val="hybridMultilevel"/>
    <w:tmpl w:val="5DBA3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35445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82480"/>
    <w:multiLevelType w:val="hybridMultilevel"/>
    <w:tmpl w:val="7D28C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89067">
    <w:abstractNumId w:val="0"/>
  </w:num>
  <w:num w:numId="2" w16cid:durableId="155808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55"/>
    <w:rsid w:val="00134DE2"/>
    <w:rsid w:val="00561EB5"/>
    <w:rsid w:val="006205DD"/>
    <w:rsid w:val="00DD4828"/>
    <w:rsid w:val="00E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4B18"/>
  <w15:chartTrackingRefBased/>
  <w15:docId w15:val="{F733CB8F-162B-4DC9-A7E1-F00C2D09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Mujica Torres</dc:creator>
  <cp:keywords/>
  <dc:description/>
  <cp:lastModifiedBy>ignacio Mujica Torres</cp:lastModifiedBy>
  <cp:revision>3</cp:revision>
  <dcterms:created xsi:type="dcterms:W3CDTF">2021-04-13T23:23:00Z</dcterms:created>
  <dcterms:modified xsi:type="dcterms:W3CDTF">2022-09-20T16:36:00Z</dcterms:modified>
</cp:coreProperties>
</file>