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17E66" w14:textId="11EDDC1E" w:rsidR="00D02FB0" w:rsidRDefault="00D02FB0" w:rsidP="00D02FB0">
      <w:pPr>
        <w:rPr>
          <w:b/>
        </w:rPr>
      </w:pPr>
      <w:r>
        <w:rPr>
          <w:noProof/>
          <w:lang w:eastAsia="es-CL"/>
        </w:rPr>
        <w:drawing>
          <wp:anchor distT="0" distB="0" distL="114300" distR="114300" simplePos="0" relativeHeight="251659264" behindDoc="0" locked="0" layoutInCell="1" allowOverlap="1" wp14:anchorId="6D2230A7" wp14:editId="3A0BCC17">
            <wp:simplePos x="0" y="0"/>
            <wp:positionH relativeFrom="margin">
              <wp:align>left</wp:align>
            </wp:positionH>
            <wp:positionV relativeFrom="paragraph">
              <wp:posOffset>-304800</wp:posOffset>
            </wp:positionV>
            <wp:extent cx="2205355" cy="794385"/>
            <wp:effectExtent l="0" t="0" r="4445" b="5715"/>
            <wp:wrapNone/>
            <wp:docPr id="2" name="Imagen 2" descr="C:\Users\oaqueveque\Downloads\Logo_CLINICAS_digi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oaqueveque\Downloads\Logo_CLINICAS_digita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877755" w14:textId="77777777" w:rsidR="00D02FB0" w:rsidRDefault="00D02FB0" w:rsidP="007D5B32">
      <w:pPr>
        <w:jc w:val="center"/>
        <w:rPr>
          <w:b/>
        </w:rPr>
      </w:pPr>
    </w:p>
    <w:p w14:paraId="68D4228D" w14:textId="7F4AF434" w:rsidR="00214675" w:rsidRPr="007D5B32" w:rsidRDefault="002A1B30" w:rsidP="007D5B32">
      <w:pPr>
        <w:jc w:val="center"/>
        <w:rPr>
          <w:b/>
        </w:rPr>
      </w:pPr>
      <w:r w:rsidRPr="007D5B32">
        <w:rPr>
          <w:b/>
        </w:rPr>
        <w:t>CLINICA ESPECIALIZADA EN DERECHO AMBIENTAL Y RESOLUCIÓN DE CONFLICTOS</w:t>
      </w:r>
    </w:p>
    <w:p w14:paraId="0BE5D9F9" w14:textId="17BDCE43" w:rsidR="009B3054" w:rsidRDefault="002A1B30" w:rsidP="007D5B32">
      <w:pPr>
        <w:jc w:val="center"/>
        <w:rPr>
          <w:b/>
        </w:rPr>
      </w:pPr>
      <w:r w:rsidRPr="007D5B32">
        <w:rPr>
          <w:b/>
        </w:rPr>
        <w:t>P</w:t>
      </w:r>
      <w:r w:rsidR="009B3054">
        <w:rPr>
          <w:b/>
        </w:rPr>
        <w:t>AUTA EVALUACION EXAMEN FINAL</w:t>
      </w:r>
    </w:p>
    <w:p w14:paraId="2D3E670C" w14:textId="179B03A0" w:rsidR="002A1B30" w:rsidRPr="007D5B32" w:rsidRDefault="009B3054" w:rsidP="007D5B32">
      <w:pPr>
        <w:jc w:val="center"/>
        <w:rPr>
          <w:b/>
        </w:rPr>
      </w:pPr>
      <w:r>
        <w:rPr>
          <w:b/>
        </w:rPr>
        <w:t>PARTE</w:t>
      </w:r>
      <w:r w:rsidR="002A1B30" w:rsidRPr="007D5B32">
        <w:rPr>
          <w:b/>
        </w:rPr>
        <w:t xml:space="preserve"> ORAL</w:t>
      </w:r>
    </w:p>
    <w:p w14:paraId="4E03F972" w14:textId="01925B32" w:rsidR="002A1B30" w:rsidRPr="009B3054" w:rsidRDefault="009B3054">
      <w:pPr>
        <w:rPr>
          <w:b/>
          <w:bCs/>
        </w:rPr>
      </w:pPr>
      <w:r w:rsidRPr="009B3054">
        <w:rPr>
          <w:b/>
          <w:bCs/>
        </w:rPr>
        <w:t xml:space="preserve">ESTUDIANTE SR (ITA): </w:t>
      </w:r>
    </w:p>
    <w:p w14:paraId="31EA1A26" w14:textId="41ED2632" w:rsidR="009B3054" w:rsidRDefault="008366F4">
      <w:pPr>
        <w:rPr>
          <w:b/>
          <w:bCs/>
        </w:rPr>
      </w:pPr>
      <w:r>
        <w:rPr>
          <w:b/>
          <w:bCs/>
        </w:rPr>
        <w:t>EVALUADORA 1:</w:t>
      </w:r>
      <w:r>
        <w:rPr>
          <w:b/>
          <w:bCs/>
        </w:rPr>
        <w:tab/>
      </w:r>
      <w:r>
        <w:rPr>
          <w:b/>
          <w:bCs/>
        </w:rPr>
        <w:tab/>
        <w:t>NOTA:</w:t>
      </w:r>
    </w:p>
    <w:p w14:paraId="3B9A6954" w14:textId="5FAB190E" w:rsidR="008366F4" w:rsidRDefault="008366F4" w:rsidP="008366F4">
      <w:pPr>
        <w:rPr>
          <w:b/>
          <w:bCs/>
        </w:rPr>
      </w:pPr>
      <w:r>
        <w:rPr>
          <w:b/>
          <w:bCs/>
        </w:rPr>
        <w:t xml:space="preserve">EVALUADORA </w:t>
      </w:r>
      <w:r>
        <w:rPr>
          <w:b/>
          <w:bCs/>
        </w:rPr>
        <w:t>2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  <w:t>NOTA:</w:t>
      </w:r>
    </w:p>
    <w:p w14:paraId="21853DFF" w14:textId="6F63A743" w:rsidR="008366F4" w:rsidRDefault="008366F4" w:rsidP="008366F4">
      <w:pPr>
        <w:rPr>
          <w:b/>
          <w:bCs/>
        </w:rPr>
      </w:pPr>
      <w:r>
        <w:rPr>
          <w:b/>
          <w:bCs/>
        </w:rPr>
        <w:t xml:space="preserve">EVALUADORA </w:t>
      </w:r>
      <w:r>
        <w:rPr>
          <w:b/>
          <w:bCs/>
        </w:rPr>
        <w:t>3:</w:t>
      </w:r>
      <w:r>
        <w:rPr>
          <w:b/>
          <w:bCs/>
        </w:rPr>
        <w:tab/>
      </w:r>
      <w:r>
        <w:rPr>
          <w:b/>
          <w:bCs/>
        </w:rPr>
        <w:tab/>
        <w:t>NOTA:</w:t>
      </w:r>
    </w:p>
    <w:p w14:paraId="5CC23557" w14:textId="77777777" w:rsidR="008366F4" w:rsidRDefault="008366F4">
      <w:pPr>
        <w:rPr>
          <w:b/>
          <w:bCs/>
        </w:rPr>
      </w:pPr>
    </w:p>
    <w:p w14:paraId="67AF44F8" w14:textId="77777777" w:rsidR="008366F4" w:rsidRPr="009B3054" w:rsidRDefault="008366F4">
      <w:pPr>
        <w:rPr>
          <w:b/>
          <w:bCs/>
        </w:rPr>
      </w:pPr>
    </w:p>
    <w:p w14:paraId="1D33F83D" w14:textId="7A55378E" w:rsidR="009B3054" w:rsidRDefault="009B3054">
      <w:pPr>
        <w:rPr>
          <w:b/>
          <w:bCs/>
        </w:rPr>
      </w:pPr>
      <w:r w:rsidRPr="009B3054">
        <w:rPr>
          <w:b/>
          <w:bCs/>
        </w:rPr>
        <w:t xml:space="preserve">Nota promedio parte oral: </w:t>
      </w:r>
      <w:r w:rsidR="008366F4">
        <w:rPr>
          <w:b/>
          <w:bCs/>
        </w:rPr>
        <w:t>(</w:t>
      </w:r>
      <w:r w:rsidR="003136B8">
        <w:rPr>
          <w:b/>
          <w:bCs/>
        </w:rPr>
        <w:t>50%)</w:t>
      </w:r>
    </w:p>
    <w:p w14:paraId="0AD0A1F5" w14:textId="00E1E503" w:rsidR="007677B8" w:rsidRDefault="007677B8">
      <w:pPr>
        <w:rPr>
          <w:b/>
          <w:bCs/>
        </w:rPr>
      </w:pPr>
    </w:p>
    <w:p w14:paraId="751B4F9F" w14:textId="3C8BA940" w:rsidR="007677B8" w:rsidRPr="009B3054" w:rsidRDefault="007677B8">
      <w:pPr>
        <w:rPr>
          <w:b/>
          <w:bCs/>
        </w:rPr>
      </w:pPr>
      <w:r>
        <w:rPr>
          <w:b/>
          <w:bCs/>
        </w:rPr>
        <w:t xml:space="preserve">Fecha examen: </w:t>
      </w:r>
      <w:r w:rsidR="00E04683">
        <w:rPr>
          <w:b/>
          <w:bCs/>
        </w:rPr>
        <w:t>11.01.2021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1393"/>
        <w:gridCol w:w="2835"/>
      </w:tblGrid>
      <w:tr w:rsidR="009F03B2" w14:paraId="5D6B51EF" w14:textId="77777777" w:rsidTr="00754D67">
        <w:tc>
          <w:tcPr>
            <w:tcW w:w="2207" w:type="dxa"/>
            <w:shd w:val="clear" w:color="auto" w:fill="BDD6EE" w:themeFill="accent1" w:themeFillTint="66"/>
          </w:tcPr>
          <w:p w14:paraId="6BAEB1B2" w14:textId="40943B34" w:rsidR="009B3054" w:rsidRPr="009B3054" w:rsidRDefault="009B3054" w:rsidP="007D5B32">
            <w:pPr>
              <w:jc w:val="both"/>
              <w:rPr>
                <w:b/>
                <w:bCs/>
              </w:rPr>
            </w:pPr>
            <w:proofErr w:type="spellStart"/>
            <w:r w:rsidRPr="009B3054">
              <w:rPr>
                <w:b/>
                <w:bCs/>
              </w:rPr>
              <w:t>Item</w:t>
            </w:r>
            <w:proofErr w:type="spellEnd"/>
          </w:p>
        </w:tc>
        <w:tc>
          <w:tcPr>
            <w:tcW w:w="2207" w:type="dxa"/>
            <w:shd w:val="clear" w:color="auto" w:fill="BDD6EE" w:themeFill="accent1" w:themeFillTint="66"/>
          </w:tcPr>
          <w:p w14:paraId="27E3F5BF" w14:textId="5856750D" w:rsidR="009B3054" w:rsidRPr="009B3054" w:rsidRDefault="009B3054" w:rsidP="007D5B32">
            <w:pPr>
              <w:jc w:val="both"/>
              <w:rPr>
                <w:b/>
                <w:bCs/>
              </w:rPr>
            </w:pPr>
            <w:r w:rsidRPr="009B3054">
              <w:rPr>
                <w:b/>
                <w:bCs/>
              </w:rPr>
              <w:t>Factor</w:t>
            </w:r>
          </w:p>
        </w:tc>
        <w:tc>
          <w:tcPr>
            <w:tcW w:w="1393" w:type="dxa"/>
            <w:shd w:val="clear" w:color="auto" w:fill="BDD6EE" w:themeFill="accent1" w:themeFillTint="66"/>
          </w:tcPr>
          <w:p w14:paraId="6F57726E" w14:textId="7E29E8A2" w:rsidR="009B3054" w:rsidRPr="009B3054" w:rsidRDefault="009B3054" w:rsidP="007D5B32">
            <w:pPr>
              <w:jc w:val="both"/>
              <w:rPr>
                <w:b/>
                <w:bCs/>
              </w:rPr>
            </w:pPr>
            <w:r w:rsidRPr="009B3054">
              <w:rPr>
                <w:b/>
                <w:bCs/>
              </w:rPr>
              <w:t>Nota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6F0E4865" w14:textId="14E0BB64" w:rsidR="009B3054" w:rsidRDefault="00C323C4" w:rsidP="007D5B32">
            <w:pPr>
              <w:jc w:val="both"/>
              <w:rPr>
                <w:b/>
                <w:bCs/>
              </w:rPr>
            </w:pPr>
            <w:r w:rsidRPr="009B3054">
              <w:rPr>
                <w:b/>
                <w:bCs/>
              </w:rPr>
              <w:t>O</w:t>
            </w:r>
            <w:r w:rsidR="009B3054" w:rsidRPr="009B3054">
              <w:rPr>
                <w:b/>
                <w:bCs/>
              </w:rPr>
              <w:t>bservaciones</w:t>
            </w:r>
          </w:p>
          <w:p w14:paraId="08CDE232" w14:textId="6003061C" w:rsidR="00C323C4" w:rsidRPr="009B3054" w:rsidRDefault="00C323C4" w:rsidP="007D5B32">
            <w:pPr>
              <w:jc w:val="both"/>
              <w:rPr>
                <w:b/>
                <w:bCs/>
              </w:rPr>
            </w:pPr>
          </w:p>
        </w:tc>
      </w:tr>
      <w:tr w:rsidR="009F03B2" w14:paraId="6289C9DD" w14:textId="77777777" w:rsidTr="00754D67">
        <w:tc>
          <w:tcPr>
            <w:tcW w:w="2207" w:type="dxa"/>
          </w:tcPr>
          <w:p w14:paraId="79331962" w14:textId="27BCE57B" w:rsidR="009B3054" w:rsidRDefault="008D6BB4" w:rsidP="008D6BB4">
            <w:pPr>
              <w:jc w:val="both"/>
            </w:pPr>
            <w:r>
              <w:t xml:space="preserve">1.- </w:t>
            </w:r>
            <w:r w:rsidR="009B3054">
              <w:t>Relación del caso</w:t>
            </w:r>
          </w:p>
        </w:tc>
        <w:tc>
          <w:tcPr>
            <w:tcW w:w="2207" w:type="dxa"/>
          </w:tcPr>
          <w:p w14:paraId="59A4BB67" w14:textId="3D06D047" w:rsidR="009B3054" w:rsidRDefault="00E83392" w:rsidP="007D5B32">
            <w:pPr>
              <w:jc w:val="both"/>
              <w:rPr>
                <w:b/>
                <w:bCs/>
              </w:rPr>
            </w:pPr>
            <w:r>
              <w:t>H</w:t>
            </w:r>
            <w:r w:rsidR="009B3054">
              <w:t xml:space="preserve">aga una breve relación del caso. Considere que el problema es conocido por la cátedra. Priorice los </w:t>
            </w:r>
            <w:r w:rsidR="009B3054" w:rsidRPr="009B3054">
              <w:rPr>
                <w:b/>
                <w:bCs/>
              </w:rPr>
              <w:t>aspectos relevantes del caso</w:t>
            </w:r>
            <w:r w:rsidR="009B3054">
              <w:rPr>
                <w:b/>
                <w:bCs/>
              </w:rPr>
              <w:t>;</w:t>
            </w:r>
          </w:p>
          <w:p w14:paraId="29FEB7A0" w14:textId="77777777" w:rsidR="009B3054" w:rsidRDefault="009B3054" w:rsidP="007D5B32">
            <w:pPr>
              <w:jc w:val="both"/>
            </w:pPr>
            <w:r>
              <w:t xml:space="preserve">emplee un </w:t>
            </w:r>
            <w:r w:rsidRPr="009B3054">
              <w:rPr>
                <w:b/>
                <w:bCs/>
              </w:rPr>
              <w:t>lenguaje técnico</w:t>
            </w:r>
            <w:r>
              <w:t xml:space="preserve">, </w:t>
            </w:r>
          </w:p>
          <w:p w14:paraId="3861C375" w14:textId="107F9C6B" w:rsidR="009B3054" w:rsidRDefault="009B3054" w:rsidP="00EE5ED0">
            <w:pPr>
              <w:jc w:val="both"/>
            </w:pPr>
            <w:r>
              <w:t xml:space="preserve">con un apropiado nivel de </w:t>
            </w:r>
            <w:r w:rsidRPr="009B3054">
              <w:rPr>
                <w:b/>
                <w:bCs/>
              </w:rPr>
              <w:t>precisión y síntesis</w:t>
            </w:r>
            <w:r>
              <w:t xml:space="preserve">. </w:t>
            </w:r>
          </w:p>
        </w:tc>
        <w:tc>
          <w:tcPr>
            <w:tcW w:w="1393" w:type="dxa"/>
          </w:tcPr>
          <w:p w14:paraId="5C5AE19E" w14:textId="77777777" w:rsidR="009B3054" w:rsidRDefault="009B3054" w:rsidP="007D5B32">
            <w:pPr>
              <w:jc w:val="both"/>
            </w:pPr>
          </w:p>
          <w:p w14:paraId="199426EA" w14:textId="69D2F055" w:rsidR="008366F4" w:rsidRDefault="008366F4" w:rsidP="007D5B32">
            <w:pPr>
              <w:jc w:val="both"/>
            </w:pPr>
          </w:p>
        </w:tc>
        <w:tc>
          <w:tcPr>
            <w:tcW w:w="2835" w:type="dxa"/>
          </w:tcPr>
          <w:p w14:paraId="63A59674" w14:textId="258E4417" w:rsidR="0052781D" w:rsidRDefault="0052781D" w:rsidP="007D5B32">
            <w:pPr>
              <w:jc w:val="both"/>
            </w:pPr>
          </w:p>
        </w:tc>
      </w:tr>
      <w:tr w:rsidR="009F03B2" w14:paraId="53BADE8A" w14:textId="77777777" w:rsidTr="00754D67">
        <w:tc>
          <w:tcPr>
            <w:tcW w:w="2207" w:type="dxa"/>
          </w:tcPr>
          <w:p w14:paraId="5B120870" w14:textId="191F6A78" w:rsidR="009B3054" w:rsidRDefault="008D6BB4" w:rsidP="007D5B32">
            <w:pPr>
              <w:jc w:val="both"/>
            </w:pPr>
            <w:r>
              <w:t>2.- Determinación precisa de los intereses del cliente</w:t>
            </w:r>
          </w:p>
        </w:tc>
        <w:tc>
          <w:tcPr>
            <w:tcW w:w="2207" w:type="dxa"/>
          </w:tcPr>
          <w:p w14:paraId="46F94066" w14:textId="01BFBF86" w:rsidR="008D6BB4" w:rsidRDefault="008D6BB4" w:rsidP="008D6BB4">
            <w:r>
              <w:t xml:space="preserve">a)  Individualice los </w:t>
            </w:r>
            <w:r w:rsidRPr="008D6BB4">
              <w:rPr>
                <w:b/>
                <w:bCs/>
              </w:rPr>
              <w:t>tres principales</w:t>
            </w:r>
            <w:r>
              <w:t xml:space="preserve"> intereses  a lo menos 3 intereses</w:t>
            </w:r>
          </w:p>
          <w:p w14:paraId="5DDA92C4" w14:textId="29569DE8" w:rsidR="009B3054" w:rsidRDefault="008D6BB4" w:rsidP="00754D67">
            <w:r>
              <w:t xml:space="preserve">b)  jerarquícelos en grado de importancia para el cliente.     </w:t>
            </w:r>
          </w:p>
        </w:tc>
        <w:tc>
          <w:tcPr>
            <w:tcW w:w="1393" w:type="dxa"/>
          </w:tcPr>
          <w:p w14:paraId="253D607E" w14:textId="18DF55FD" w:rsidR="009B3054" w:rsidRDefault="009B3054" w:rsidP="007D5B32">
            <w:pPr>
              <w:jc w:val="both"/>
            </w:pPr>
          </w:p>
        </w:tc>
        <w:tc>
          <w:tcPr>
            <w:tcW w:w="2835" w:type="dxa"/>
          </w:tcPr>
          <w:p w14:paraId="3EAB7BD8" w14:textId="5DD6EA17" w:rsidR="00E83392" w:rsidRDefault="00E83392" w:rsidP="007D5B32">
            <w:pPr>
              <w:jc w:val="both"/>
            </w:pPr>
          </w:p>
        </w:tc>
      </w:tr>
      <w:tr w:rsidR="009F03B2" w14:paraId="53378916" w14:textId="77777777" w:rsidTr="00754D67">
        <w:tc>
          <w:tcPr>
            <w:tcW w:w="2207" w:type="dxa"/>
          </w:tcPr>
          <w:p w14:paraId="42F84281" w14:textId="005DC22E" w:rsidR="009B3054" w:rsidRDefault="008D6BB4" w:rsidP="007D5B32">
            <w:pPr>
              <w:jc w:val="both"/>
            </w:pPr>
            <w:r>
              <w:t>3. Respecto de la solución alternativa del conflicto</w:t>
            </w:r>
          </w:p>
        </w:tc>
        <w:tc>
          <w:tcPr>
            <w:tcW w:w="2207" w:type="dxa"/>
          </w:tcPr>
          <w:p w14:paraId="033499DB" w14:textId="4B5003AF" w:rsidR="008D6BB4" w:rsidRDefault="008D6BB4" w:rsidP="008D6BB4">
            <w:r>
              <w:t>a) Con quien negocia y qué negocia?</w:t>
            </w:r>
          </w:p>
          <w:p w14:paraId="1874750D" w14:textId="5D87DBEB" w:rsidR="008D6BB4" w:rsidRDefault="008D6BB4" w:rsidP="008D6BB4">
            <w:r>
              <w:lastRenderedPageBreak/>
              <w:t>b) Aplicación  de los siete elementos del Modelo estudiado al caso analizado.</w:t>
            </w:r>
          </w:p>
          <w:p w14:paraId="46BB2387" w14:textId="57C66F4C" w:rsidR="008D6BB4" w:rsidRDefault="008D6BB4" w:rsidP="008D6BB4">
            <w:r>
              <w:t>c) Análisis de la estrategia y táctica negociadora a implementar</w:t>
            </w:r>
          </w:p>
          <w:p w14:paraId="491C17B1" w14:textId="51F236ED" w:rsidR="009B3054" w:rsidRDefault="008D6BB4" w:rsidP="00EE5ED0">
            <w:r>
              <w:t>c) Fundamentación respecto de la aplicabilidad de esta alternativa</w:t>
            </w:r>
          </w:p>
        </w:tc>
        <w:tc>
          <w:tcPr>
            <w:tcW w:w="1393" w:type="dxa"/>
          </w:tcPr>
          <w:p w14:paraId="55C5D06B" w14:textId="57CCE0C2" w:rsidR="009B3054" w:rsidRDefault="009B3054" w:rsidP="007D5B32">
            <w:pPr>
              <w:jc w:val="both"/>
            </w:pPr>
          </w:p>
        </w:tc>
        <w:tc>
          <w:tcPr>
            <w:tcW w:w="2835" w:type="dxa"/>
          </w:tcPr>
          <w:p w14:paraId="20D98106" w14:textId="4AF29863" w:rsidR="009B3054" w:rsidRDefault="009B3054" w:rsidP="007D5B32">
            <w:pPr>
              <w:jc w:val="both"/>
            </w:pPr>
          </w:p>
        </w:tc>
      </w:tr>
      <w:tr w:rsidR="009F03B2" w14:paraId="034C7986" w14:textId="77777777" w:rsidTr="00754D67">
        <w:tc>
          <w:tcPr>
            <w:tcW w:w="2207" w:type="dxa"/>
          </w:tcPr>
          <w:p w14:paraId="1492FCE4" w14:textId="1EB9FF5E" w:rsidR="009B3054" w:rsidRDefault="008D6BB4" w:rsidP="007D5B32">
            <w:pPr>
              <w:jc w:val="both"/>
            </w:pPr>
            <w:r>
              <w:t>4. Respecto de la solución administrativa del conflicto</w:t>
            </w:r>
          </w:p>
        </w:tc>
        <w:tc>
          <w:tcPr>
            <w:tcW w:w="2207" w:type="dxa"/>
          </w:tcPr>
          <w:p w14:paraId="22F58FF1" w14:textId="2B14BCDE" w:rsidR="008D6BB4" w:rsidRDefault="008D6BB4" w:rsidP="008D6BB4">
            <w:r>
              <w:t>a) Identificación de los diversos organismos con competencias para intervenir en el caso,  y sus atribuciones.</w:t>
            </w:r>
          </w:p>
          <w:p w14:paraId="419FD436" w14:textId="0B34AC21" w:rsidR="008D6BB4" w:rsidRDefault="008D6BB4" w:rsidP="008D6BB4">
            <w:r>
              <w:t xml:space="preserve">b) Análisis respecto del organismo con competencia </w:t>
            </w:r>
            <w:r w:rsidR="009F03B2">
              <w:t xml:space="preserve">más apropiada para satisfacer los intereses prevalentes de su cliente y que identifico, </w:t>
            </w:r>
            <w:r>
              <w:t xml:space="preserve"> el tema y sus atribuciones para intervenir. </w:t>
            </w:r>
          </w:p>
          <w:p w14:paraId="2B9CF648" w14:textId="5C8F85EA" w:rsidR="008D6BB4" w:rsidRDefault="009F03B2" w:rsidP="008D6BB4">
            <w:r>
              <w:t xml:space="preserve">c) </w:t>
            </w:r>
            <w:r w:rsidR="008D6BB4">
              <w:t xml:space="preserve">Fundamentación respecto de la eficacia o ineficacia de esta alternativa, según los intereses del cliente. </w:t>
            </w:r>
          </w:p>
          <w:p w14:paraId="65FC7FE2" w14:textId="3B5394C8" w:rsidR="009B3054" w:rsidRDefault="009F03B2" w:rsidP="00EE5ED0">
            <w:r>
              <w:t>d) Justificación para no optar por esta vía, si procediere</w:t>
            </w:r>
            <w:r w:rsidR="00EE5ED0">
              <w:t>.</w:t>
            </w:r>
          </w:p>
        </w:tc>
        <w:tc>
          <w:tcPr>
            <w:tcW w:w="1393" w:type="dxa"/>
          </w:tcPr>
          <w:p w14:paraId="22C2DEC4" w14:textId="69D767AA" w:rsidR="009B3054" w:rsidRDefault="009B3054" w:rsidP="007D5B32">
            <w:pPr>
              <w:jc w:val="both"/>
            </w:pPr>
          </w:p>
        </w:tc>
        <w:tc>
          <w:tcPr>
            <w:tcW w:w="2835" w:type="dxa"/>
          </w:tcPr>
          <w:p w14:paraId="28E8BAA1" w14:textId="6A0603B5" w:rsidR="0052781D" w:rsidRDefault="0052781D" w:rsidP="007D5B32">
            <w:pPr>
              <w:jc w:val="both"/>
            </w:pPr>
          </w:p>
        </w:tc>
      </w:tr>
      <w:tr w:rsidR="009F03B2" w14:paraId="198CF1B1" w14:textId="77777777" w:rsidTr="00754D67">
        <w:tc>
          <w:tcPr>
            <w:tcW w:w="2207" w:type="dxa"/>
          </w:tcPr>
          <w:p w14:paraId="27DEC4A6" w14:textId="6985CBCD" w:rsidR="009B3054" w:rsidRDefault="00EE5ED0" w:rsidP="007D5B32">
            <w:pPr>
              <w:jc w:val="both"/>
            </w:pPr>
            <w:r>
              <w:t>5. Respecto de la solución jurisdiccional del conflicto</w:t>
            </w:r>
          </w:p>
        </w:tc>
        <w:tc>
          <w:tcPr>
            <w:tcW w:w="2207" w:type="dxa"/>
          </w:tcPr>
          <w:p w14:paraId="2B5EEF3D" w14:textId="0838B8B8" w:rsidR="00EE5ED0" w:rsidRDefault="00EE5ED0" w:rsidP="00EE5ED0">
            <w:r>
              <w:t>a) Que acciones o recursos identificó podría emplear para obtener satisfacción a los intereses prevalentes de su cliente?</w:t>
            </w:r>
          </w:p>
          <w:p w14:paraId="16FE9203" w14:textId="77777777" w:rsidR="00EE5ED0" w:rsidRDefault="00EE5ED0" w:rsidP="00EE5ED0">
            <w:r>
              <w:t xml:space="preserve">b) Análisis de la acción o recurso  a deducir:  b.1. procedimiento, b.2. tribunal competente, </w:t>
            </w:r>
          </w:p>
          <w:p w14:paraId="088C7B04" w14:textId="77777777" w:rsidR="00EE5ED0" w:rsidRDefault="00EE5ED0" w:rsidP="00EE5ED0">
            <w:r>
              <w:lastRenderedPageBreak/>
              <w:t>b.3.  petitorio de la demanda o recurso,</w:t>
            </w:r>
          </w:p>
          <w:p w14:paraId="729D363D" w14:textId="77777777" w:rsidR="00EE5ED0" w:rsidRDefault="00EE5ED0" w:rsidP="00EE5ED0">
            <w:r>
              <w:t>b.4. Jurisprudencia y doctrina aplicable, y</w:t>
            </w:r>
          </w:p>
          <w:p w14:paraId="282AEC46" w14:textId="04E3EABC" w:rsidR="009B3054" w:rsidRDefault="00EE5ED0" w:rsidP="00EE5ED0">
            <w:r>
              <w:t xml:space="preserve">b.5. Fundamentación respecto de la viabilidad y eficacia de esta alternativa </w:t>
            </w:r>
          </w:p>
        </w:tc>
        <w:tc>
          <w:tcPr>
            <w:tcW w:w="1393" w:type="dxa"/>
          </w:tcPr>
          <w:p w14:paraId="11B70D5A" w14:textId="07B0C1E6" w:rsidR="009B3054" w:rsidRDefault="009B3054" w:rsidP="007D5B32">
            <w:pPr>
              <w:jc w:val="both"/>
            </w:pPr>
          </w:p>
        </w:tc>
        <w:tc>
          <w:tcPr>
            <w:tcW w:w="2835" w:type="dxa"/>
          </w:tcPr>
          <w:p w14:paraId="3687F9F5" w14:textId="339CE6DC" w:rsidR="008A78A9" w:rsidRDefault="008A78A9" w:rsidP="007D5B32">
            <w:pPr>
              <w:jc w:val="both"/>
            </w:pPr>
          </w:p>
        </w:tc>
      </w:tr>
      <w:tr w:rsidR="009F03B2" w14:paraId="5290B04A" w14:textId="77777777" w:rsidTr="00754D67">
        <w:tc>
          <w:tcPr>
            <w:tcW w:w="2207" w:type="dxa"/>
          </w:tcPr>
          <w:p w14:paraId="4F20C3EE" w14:textId="263E1246" w:rsidR="009B3054" w:rsidRDefault="009B00B3" w:rsidP="007D5B32">
            <w:pPr>
              <w:jc w:val="both"/>
            </w:pPr>
            <w:r>
              <w:t>6. Análisis estratégico de la defensa asumida</w:t>
            </w:r>
          </w:p>
        </w:tc>
        <w:tc>
          <w:tcPr>
            <w:tcW w:w="2207" w:type="dxa"/>
          </w:tcPr>
          <w:p w14:paraId="77F65CA6" w14:textId="160A6C41" w:rsidR="009B00B3" w:rsidRDefault="009B00B3" w:rsidP="009B00B3">
            <w:r>
              <w:t>a) Consideración de las ventajas y desventajas de cada vía en el caso concreto, en relación con los intereses.</w:t>
            </w:r>
          </w:p>
          <w:p w14:paraId="21882248" w14:textId="77777777" w:rsidR="009B3054" w:rsidRDefault="009B00B3" w:rsidP="009B00B3">
            <w:r>
              <w:t>b) Consideración de la posibilidad de combinar las distintas vías, y en su caso, de los tiempos y combinaciones posibles.</w:t>
            </w:r>
          </w:p>
          <w:p w14:paraId="370956E1" w14:textId="7F4830A8" w:rsidR="009B00B3" w:rsidRDefault="009B00B3" w:rsidP="009B00B3">
            <w:r>
              <w:t>c) Posibilidad de re evaluar las decisiones profesionales tomadas antes de la presentación del caso en el examen</w:t>
            </w:r>
          </w:p>
        </w:tc>
        <w:tc>
          <w:tcPr>
            <w:tcW w:w="1393" w:type="dxa"/>
          </w:tcPr>
          <w:p w14:paraId="7C56D245" w14:textId="230B3F91" w:rsidR="009B3054" w:rsidRDefault="009B3054" w:rsidP="007D5B32">
            <w:pPr>
              <w:jc w:val="both"/>
            </w:pPr>
          </w:p>
        </w:tc>
        <w:tc>
          <w:tcPr>
            <w:tcW w:w="2835" w:type="dxa"/>
          </w:tcPr>
          <w:p w14:paraId="29CDADC9" w14:textId="77777777" w:rsidR="009B3054" w:rsidRDefault="009B3054" w:rsidP="007D5B32">
            <w:pPr>
              <w:jc w:val="both"/>
            </w:pPr>
          </w:p>
        </w:tc>
      </w:tr>
    </w:tbl>
    <w:p w14:paraId="69CF0F96" w14:textId="4B8DC2BC" w:rsidR="007D5B32" w:rsidRDefault="007D5B32" w:rsidP="008D6BB4">
      <w:r>
        <w:tab/>
        <w:t xml:space="preserve"> </w:t>
      </w:r>
    </w:p>
    <w:p w14:paraId="1B5DF726" w14:textId="7BCDD872" w:rsidR="007D5B32" w:rsidRDefault="007D5B32" w:rsidP="008D6BB4">
      <w:r>
        <w:tab/>
        <w:t xml:space="preserve"> </w:t>
      </w:r>
    </w:p>
    <w:sectPr w:rsidR="007D5B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A507E"/>
    <w:multiLevelType w:val="hybridMultilevel"/>
    <w:tmpl w:val="D1CABE4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679"/>
    <w:rsid w:val="001E32CF"/>
    <w:rsid w:val="00214675"/>
    <w:rsid w:val="002A1B30"/>
    <w:rsid w:val="003136B8"/>
    <w:rsid w:val="00363B67"/>
    <w:rsid w:val="0052781D"/>
    <w:rsid w:val="006B5B22"/>
    <w:rsid w:val="006C0156"/>
    <w:rsid w:val="00754D67"/>
    <w:rsid w:val="007677B8"/>
    <w:rsid w:val="007973AD"/>
    <w:rsid w:val="007D5B32"/>
    <w:rsid w:val="00801267"/>
    <w:rsid w:val="008366F4"/>
    <w:rsid w:val="008A78A9"/>
    <w:rsid w:val="008D6BB4"/>
    <w:rsid w:val="009B00B3"/>
    <w:rsid w:val="009B3054"/>
    <w:rsid w:val="009F03B2"/>
    <w:rsid w:val="00B12679"/>
    <w:rsid w:val="00C323C4"/>
    <w:rsid w:val="00C97F40"/>
    <w:rsid w:val="00D02FB0"/>
    <w:rsid w:val="00D62CB8"/>
    <w:rsid w:val="00E04683"/>
    <w:rsid w:val="00E83392"/>
    <w:rsid w:val="00EB475E"/>
    <w:rsid w:val="00EE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7E1D"/>
  <w15:chartTrackingRefBased/>
  <w15:docId w15:val="{BEDCE8F8-212F-43CB-BD36-A5E79C02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B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D6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mnora</dc:creator>
  <cp:keywords/>
  <dc:description/>
  <cp:lastModifiedBy>Maria Nora Gonzalez</cp:lastModifiedBy>
  <cp:revision>2</cp:revision>
  <dcterms:created xsi:type="dcterms:W3CDTF">2021-07-21T15:47:00Z</dcterms:created>
  <dcterms:modified xsi:type="dcterms:W3CDTF">2021-07-21T15:47:00Z</dcterms:modified>
</cp:coreProperties>
</file>