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83E" w:rsidRPr="002E0EA5" w:rsidRDefault="00F91517" w:rsidP="00F91517">
      <w:pPr>
        <w:spacing w:after="0" w:line="360" w:lineRule="auto"/>
        <w:jc w:val="center"/>
        <w:rPr>
          <w:rFonts w:ascii="Garamond" w:hAnsi="Garamond"/>
          <w:b/>
          <w:sz w:val="24"/>
          <w:szCs w:val="24"/>
          <w:lang w:val="es-MX"/>
        </w:rPr>
      </w:pPr>
      <w:r>
        <w:rPr>
          <w:rFonts w:ascii="Garamond" w:hAnsi="Garamond"/>
          <w:b/>
          <w:sz w:val="24"/>
          <w:szCs w:val="24"/>
          <w:lang w:val="es-MX"/>
        </w:rPr>
        <w:t>CIENCIA POLÍTICA</w:t>
      </w:r>
    </w:p>
    <w:p w:rsidR="00B6183E" w:rsidRPr="002E0EA5" w:rsidRDefault="00B6183E" w:rsidP="00F91517">
      <w:pPr>
        <w:spacing w:after="0" w:line="360" w:lineRule="auto"/>
        <w:jc w:val="center"/>
        <w:rPr>
          <w:rFonts w:ascii="Garamond" w:hAnsi="Garamond"/>
          <w:b/>
          <w:sz w:val="24"/>
          <w:szCs w:val="24"/>
          <w:lang w:val="es-MX"/>
        </w:rPr>
      </w:pPr>
      <w:r w:rsidRPr="002E0EA5">
        <w:rPr>
          <w:rFonts w:ascii="Garamond" w:hAnsi="Garamond"/>
          <w:b/>
          <w:sz w:val="24"/>
          <w:szCs w:val="24"/>
          <w:lang w:val="es-MX"/>
        </w:rPr>
        <w:t>Primer Semestre 2014</w:t>
      </w:r>
    </w:p>
    <w:p w:rsidR="00B6183E" w:rsidRPr="002E0EA5" w:rsidRDefault="00B6183E" w:rsidP="00B6183E">
      <w:pPr>
        <w:spacing w:after="0" w:line="360" w:lineRule="auto"/>
        <w:jc w:val="both"/>
        <w:rPr>
          <w:rFonts w:ascii="Garamond" w:hAnsi="Garamond"/>
          <w:sz w:val="24"/>
          <w:szCs w:val="24"/>
          <w:lang w:val="es-MX"/>
        </w:rPr>
      </w:pPr>
    </w:p>
    <w:p w:rsidR="0049352C" w:rsidRPr="002E0EA5" w:rsidRDefault="00B6183E">
      <w:pPr>
        <w:rPr>
          <w:rFonts w:ascii="Garamond" w:hAnsi="Garamond"/>
          <w:sz w:val="24"/>
          <w:szCs w:val="24"/>
        </w:rPr>
      </w:pPr>
      <w:r w:rsidRPr="002E0EA5">
        <w:rPr>
          <w:rFonts w:ascii="Garamond" w:hAnsi="Garamond"/>
          <w:sz w:val="24"/>
          <w:szCs w:val="24"/>
        </w:rPr>
        <w:t xml:space="preserve">Modulo Liberalismo: Cimientos de la modernidad. </w:t>
      </w:r>
    </w:p>
    <w:p w:rsidR="001417B7" w:rsidRPr="002E0EA5" w:rsidRDefault="001417B7">
      <w:pPr>
        <w:rPr>
          <w:rFonts w:ascii="Garamond" w:hAnsi="Garamond"/>
          <w:sz w:val="24"/>
          <w:szCs w:val="24"/>
        </w:rPr>
      </w:pPr>
    </w:p>
    <w:p w:rsidR="00B6183E" w:rsidRPr="002E0EA5" w:rsidRDefault="00B6183E" w:rsidP="00B6183E">
      <w:pPr>
        <w:jc w:val="both"/>
        <w:rPr>
          <w:rFonts w:ascii="Garamond" w:eastAsia="Calibri" w:hAnsi="Garamond" w:cs="Times New Roman"/>
          <w:sz w:val="24"/>
          <w:szCs w:val="24"/>
        </w:rPr>
      </w:pPr>
      <w:r w:rsidRPr="002E0EA5">
        <w:rPr>
          <w:rFonts w:ascii="Garamond" w:eastAsia="Calibri" w:hAnsi="Garamond" w:cs="Times New Roman"/>
          <w:sz w:val="24"/>
          <w:szCs w:val="24"/>
        </w:rPr>
        <w:t>1.- Objetivo</w:t>
      </w:r>
    </w:p>
    <w:p w:rsidR="00B6183E" w:rsidRPr="002E0EA5" w:rsidRDefault="00B6183E" w:rsidP="001417B7">
      <w:pPr>
        <w:jc w:val="both"/>
        <w:rPr>
          <w:rFonts w:ascii="Garamond" w:hAnsi="Garamond"/>
          <w:sz w:val="24"/>
          <w:szCs w:val="24"/>
        </w:rPr>
      </w:pPr>
      <w:r w:rsidRPr="002E0EA5">
        <w:rPr>
          <w:rFonts w:ascii="Garamond" w:hAnsi="Garamond"/>
          <w:sz w:val="24"/>
          <w:szCs w:val="24"/>
        </w:rPr>
        <w:t xml:space="preserve">Plantear a los alumnos la tradición liberal y sus principales autores. La </w:t>
      </w:r>
      <w:r w:rsidRPr="002E0EA5">
        <w:rPr>
          <w:rFonts w:ascii="Garamond" w:eastAsia="Calibri" w:hAnsi="Garamond" w:cs="Times New Roman"/>
          <w:sz w:val="24"/>
          <w:szCs w:val="24"/>
        </w:rPr>
        <w:t xml:space="preserve">idea es que los alumnos puedan entender y reconocer </w:t>
      </w:r>
      <w:r w:rsidRPr="002E0EA5">
        <w:rPr>
          <w:rFonts w:ascii="Garamond" w:hAnsi="Garamond"/>
          <w:sz w:val="24"/>
          <w:szCs w:val="24"/>
        </w:rPr>
        <w:t xml:space="preserve">las vertientes liberal y republicana en los autores de </w:t>
      </w:r>
      <w:proofErr w:type="spellStart"/>
      <w:proofErr w:type="gramStart"/>
      <w:r w:rsidRPr="002E0EA5">
        <w:rPr>
          <w:rFonts w:ascii="Garamond" w:hAnsi="Garamond"/>
          <w:sz w:val="24"/>
          <w:szCs w:val="24"/>
        </w:rPr>
        <w:t>Hobbes</w:t>
      </w:r>
      <w:proofErr w:type="spellEnd"/>
      <w:r w:rsidRPr="002E0EA5">
        <w:rPr>
          <w:rFonts w:ascii="Garamond" w:hAnsi="Garamond"/>
          <w:sz w:val="24"/>
          <w:szCs w:val="24"/>
        </w:rPr>
        <w:t xml:space="preserve"> ,</w:t>
      </w:r>
      <w:proofErr w:type="gramEnd"/>
      <w:r w:rsidRPr="002E0EA5">
        <w:rPr>
          <w:rFonts w:ascii="Garamond" w:hAnsi="Garamond"/>
          <w:sz w:val="24"/>
          <w:szCs w:val="24"/>
        </w:rPr>
        <w:t xml:space="preserve"> </w:t>
      </w:r>
      <w:proofErr w:type="spellStart"/>
      <w:r w:rsidRPr="002E0EA5">
        <w:rPr>
          <w:rFonts w:ascii="Garamond" w:hAnsi="Garamond"/>
          <w:sz w:val="24"/>
          <w:szCs w:val="24"/>
        </w:rPr>
        <w:t>Locke</w:t>
      </w:r>
      <w:proofErr w:type="spellEnd"/>
      <w:r w:rsidRPr="002E0EA5">
        <w:rPr>
          <w:rFonts w:ascii="Garamond" w:hAnsi="Garamond"/>
          <w:sz w:val="24"/>
          <w:szCs w:val="24"/>
        </w:rPr>
        <w:t xml:space="preserve"> y Rousseau para que puedan entender la influencia de los mismos en las demás concepciones políticas que tendrá el curso. Además se tiene por objetivo</w:t>
      </w:r>
      <w:r w:rsidRPr="002E0EA5">
        <w:rPr>
          <w:rFonts w:ascii="Garamond" w:eastAsia="Calibri" w:hAnsi="Garamond" w:cs="Times New Roman"/>
          <w:sz w:val="24"/>
          <w:szCs w:val="24"/>
        </w:rPr>
        <w:t xml:space="preserve"> hacer un examen crítico a cada una de </w:t>
      </w:r>
      <w:r w:rsidRPr="002E0EA5">
        <w:rPr>
          <w:rFonts w:ascii="Garamond" w:hAnsi="Garamond"/>
          <w:sz w:val="24"/>
          <w:szCs w:val="24"/>
        </w:rPr>
        <w:t>los planteamientos y</w:t>
      </w:r>
      <w:r w:rsidRPr="002E0EA5">
        <w:rPr>
          <w:rFonts w:ascii="Garamond" w:eastAsia="Calibri" w:hAnsi="Garamond" w:cs="Times New Roman"/>
          <w:sz w:val="24"/>
          <w:szCs w:val="24"/>
        </w:rPr>
        <w:t xml:space="preserve"> poder aplicar las distintas visiones </w:t>
      </w:r>
      <w:r w:rsidRPr="002E0EA5">
        <w:rPr>
          <w:rFonts w:ascii="Garamond" w:hAnsi="Garamond"/>
          <w:sz w:val="24"/>
          <w:szCs w:val="24"/>
        </w:rPr>
        <w:t>expuestas</w:t>
      </w:r>
      <w:r w:rsidRPr="002E0EA5">
        <w:rPr>
          <w:rFonts w:ascii="Garamond" w:eastAsia="Calibri" w:hAnsi="Garamond" w:cs="Times New Roman"/>
          <w:sz w:val="24"/>
          <w:szCs w:val="24"/>
        </w:rPr>
        <w:t xml:space="preserve"> a casos concretos</w:t>
      </w:r>
      <w:r w:rsidRPr="002E0EA5">
        <w:rPr>
          <w:rFonts w:ascii="Garamond" w:hAnsi="Garamond"/>
          <w:sz w:val="24"/>
          <w:szCs w:val="24"/>
        </w:rPr>
        <w:t xml:space="preserve">, tanto morales, político y </w:t>
      </w:r>
      <w:r w:rsidRPr="002E0EA5">
        <w:rPr>
          <w:rFonts w:ascii="Garamond" w:eastAsia="Calibri" w:hAnsi="Garamond" w:cs="Times New Roman"/>
          <w:sz w:val="24"/>
          <w:szCs w:val="24"/>
        </w:rPr>
        <w:t xml:space="preserve">jurídicos.   </w:t>
      </w:r>
    </w:p>
    <w:p w:rsidR="001417B7" w:rsidRPr="002E0EA5" w:rsidRDefault="001417B7" w:rsidP="001417B7">
      <w:pPr>
        <w:jc w:val="both"/>
        <w:rPr>
          <w:rFonts w:ascii="Garamond" w:hAnsi="Garamond"/>
          <w:sz w:val="24"/>
          <w:szCs w:val="24"/>
        </w:rPr>
      </w:pPr>
    </w:p>
    <w:p w:rsidR="001417B7" w:rsidRPr="002E0EA5" w:rsidRDefault="001417B7" w:rsidP="001417B7">
      <w:pPr>
        <w:jc w:val="both"/>
        <w:rPr>
          <w:rFonts w:ascii="Garamond" w:eastAsia="Calibri" w:hAnsi="Garamond" w:cs="Times New Roman"/>
          <w:sz w:val="24"/>
          <w:szCs w:val="24"/>
        </w:rPr>
      </w:pPr>
      <w:r w:rsidRPr="002E0EA5">
        <w:rPr>
          <w:rFonts w:ascii="Garamond" w:hAnsi="Garamond"/>
          <w:sz w:val="24"/>
          <w:szCs w:val="24"/>
        </w:rPr>
        <w:t>2.- Temas</w:t>
      </w:r>
    </w:p>
    <w:p w:rsidR="001417B7" w:rsidRPr="002E0EA5" w:rsidRDefault="001417B7" w:rsidP="001417B7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E0EA5">
        <w:rPr>
          <w:rFonts w:ascii="Garamond" w:hAnsi="Garamond"/>
          <w:sz w:val="24"/>
          <w:szCs w:val="24"/>
        </w:rPr>
        <w:t>El individuo: planteamientos de la concepción antropológica del ser humano en cada autor y su relación con la polis</w:t>
      </w:r>
      <w:r w:rsidRPr="002E0EA5">
        <w:rPr>
          <w:rFonts w:ascii="Garamond" w:eastAsia="Calibri" w:hAnsi="Garamond" w:cs="Times New Roman"/>
          <w:sz w:val="24"/>
          <w:szCs w:val="24"/>
        </w:rPr>
        <w:t>.</w:t>
      </w:r>
      <w:r w:rsidRPr="002E0EA5">
        <w:rPr>
          <w:rFonts w:ascii="Garamond" w:hAnsi="Garamond"/>
          <w:sz w:val="24"/>
          <w:szCs w:val="24"/>
        </w:rPr>
        <w:t xml:space="preserve"> Diferencias entre los autores y los valores ontológicos que predominan en cada uno de los autores que determinarán el liberalismo y el republicanismo.</w:t>
      </w:r>
    </w:p>
    <w:p w:rsidR="001417B7" w:rsidRPr="002E0EA5" w:rsidRDefault="001417B7" w:rsidP="001417B7">
      <w:pPr>
        <w:spacing w:after="0" w:line="240" w:lineRule="auto"/>
        <w:ind w:left="720"/>
        <w:jc w:val="both"/>
        <w:rPr>
          <w:rFonts w:ascii="Garamond" w:hAnsi="Garamond"/>
          <w:sz w:val="24"/>
          <w:szCs w:val="24"/>
        </w:rPr>
      </w:pPr>
    </w:p>
    <w:p w:rsidR="001417B7" w:rsidRPr="002E0EA5" w:rsidRDefault="001417B7" w:rsidP="001417B7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E0EA5">
        <w:rPr>
          <w:rFonts w:ascii="Garamond" w:hAnsi="Garamond"/>
          <w:sz w:val="24"/>
          <w:szCs w:val="24"/>
        </w:rPr>
        <w:t>Estado: Cómo se configura el Estado en cada uno de los autores.</w:t>
      </w:r>
    </w:p>
    <w:p w:rsidR="001417B7" w:rsidRPr="002E0EA5" w:rsidRDefault="001417B7" w:rsidP="001417B7">
      <w:pPr>
        <w:pStyle w:val="ListParagraph"/>
        <w:rPr>
          <w:rFonts w:ascii="Garamond" w:hAnsi="Garamond"/>
          <w:sz w:val="24"/>
          <w:szCs w:val="24"/>
        </w:rPr>
      </w:pPr>
    </w:p>
    <w:p w:rsidR="001417B7" w:rsidRPr="002E0EA5" w:rsidRDefault="001417B7" w:rsidP="001417B7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E0EA5">
        <w:rPr>
          <w:rFonts w:ascii="Garamond" w:hAnsi="Garamond"/>
          <w:sz w:val="24"/>
          <w:szCs w:val="24"/>
        </w:rPr>
        <w:t xml:space="preserve">Soberanía: La relación de poder del Estado con los individuos y las limitaciones que “lo político” tiene en la praxis estatal. </w:t>
      </w:r>
    </w:p>
    <w:p w:rsidR="001417B7" w:rsidRPr="002E0EA5" w:rsidRDefault="001417B7" w:rsidP="001417B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1417B7" w:rsidRPr="002E0EA5" w:rsidRDefault="001417B7" w:rsidP="001417B7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1417B7" w:rsidRPr="002E0EA5" w:rsidRDefault="001417B7" w:rsidP="001417B7">
      <w:pPr>
        <w:jc w:val="both"/>
        <w:rPr>
          <w:rFonts w:ascii="Garamond" w:eastAsia="Calibri" w:hAnsi="Garamond" w:cs="Times New Roman"/>
          <w:sz w:val="24"/>
          <w:szCs w:val="24"/>
        </w:rPr>
      </w:pPr>
      <w:r w:rsidRPr="002E0EA5">
        <w:rPr>
          <w:rFonts w:ascii="Garamond" w:eastAsia="Calibri" w:hAnsi="Garamond" w:cs="Times New Roman"/>
          <w:sz w:val="24"/>
          <w:szCs w:val="24"/>
        </w:rPr>
        <w:t>3.- Asistencia</w:t>
      </w:r>
    </w:p>
    <w:p w:rsidR="001417B7" w:rsidRDefault="001417B7" w:rsidP="001417B7">
      <w:pPr>
        <w:jc w:val="both"/>
        <w:rPr>
          <w:rFonts w:ascii="Garamond" w:eastAsia="Calibri" w:hAnsi="Garamond" w:cs="Times New Roman"/>
          <w:sz w:val="24"/>
          <w:szCs w:val="24"/>
        </w:rPr>
      </w:pPr>
      <w:r w:rsidRPr="002E0EA5">
        <w:rPr>
          <w:rFonts w:ascii="Garamond" w:eastAsia="Calibri" w:hAnsi="Garamond" w:cs="Times New Roman"/>
          <w:sz w:val="24"/>
          <w:szCs w:val="24"/>
        </w:rPr>
        <w:t xml:space="preserve">No requerirá una asistencia obligatoria pero, según la dinámica del taller, se hace indispensable asistir debido a que se adentraran a los conceptos y discutirán sus eventuales problemáticas. </w:t>
      </w:r>
    </w:p>
    <w:p w:rsidR="002E0EA5" w:rsidRPr="002E0EA5" w:rsidRDefault="002E0EA5" w:rsidP="001417B7">
      <w:pPr>
        <w:jc w:val="both"/>
        <w:rPr>
          <w:rFonts w:ascii="Garamond" w:eastAsia="Calibri" w:hAnsi="Garamond" w:cs="Times New Roman"/>
          <w:sz w:val="24"/>
          <w:szCs w:val="24"/>
        </w:rPr>
      </w:pPr>
    </w:p>
    <w:p w:rsidR="00B6183E" w:rsidRPr="002E0EA5" w:rsidRDefault="00D5578A" w:rsidP="00D5578A">
      <w:pPr>
        <w:rPr>
          <w:rFonts w:ascii="Garamond" w:hAnsi="Garamond"/>
          <w:sz w:val="24"/>
          <w:szCs w:val="24"/>
        </w:rPr>
      </w:pPr>
      <w:r w:rsidRPr="002E0EA5">
        <w:rPr>
          <w:rFonts w:ascii="Garamond" w:hAnsi="Garamond"/>
          <w:sz w:val="24"/>
          <w:szCs w:val="24"/>
        </w:rPr>
        <w:t xml:space="preserve">4.- </w:t>
      </w:r>
      <w:r w:rsidR="00B6183E" w:rsidRPr="002E0EA5">
        <w:rPr>
          <w:rFonts w:ascii="Garamond" w:hAnsi="Garamond"/>
          <w:sz w:val="24"/>
          <w:szCs w:val="24"/>
        </w:rPr>
        <w:t>Modalidad</w:t>
      </w:r>
    </w:p>
    <w:p w:rsidR="00B6183E" w:rsidRPr="002E0EA5" w:rsidRDefault="00B6183E" w:rsidP="00D5578A">
      <w:pPr>
        <w:jc w:val="both"/>
        <w:rPr>
          <w:rFonts w:ascii="Garamond" w:hAnsi="Garamond"/>
          <w:sz w:val="24"/>
          <w:szCs w:val="24"/>
        </w:rPr>
      </w:pPr>
      <w:r w:rsidRPr="002E0EA5">
        <w:rPr>
          <w:rFonts w:ascii="Garamond" w:hAnsi="Garamond"/>
          <w:sz w:val="24"/>
          <w:szCs w:val="24"/>
        </w:rPr>
        <w:t>La idea es dividir los temas en tres clases; cada clase contará con lecturas obligator</w:t>
      </w:r>
      <w:r w:rsidR="00D5578A" w:rsidRPr="002E0EA5">
        <w:rPr>
          <w:rFonts w:ascii="Garamond" w:hAnsi="Garamond"/>
          <w:sz w:val="24"/>
          <w:szCs w:val="24"/>
        </w:rPr>
        <w:t>ias y sugeridas para generar los conocimientos básicos que los alumnos requerirán para entender los cimientos de la modernidad y la concepción liberal y republicana en la filosofía política. Al final del curso se le asignará la tarea de generar un documento de cinco páginas</w:t>
      </w:r>
      <w:r w:rsidR="00F91517">
        <w:rPr>
          <w:rFonts w:ascii="Garamond" w:hAnsi="Garamond"/>
          <w:sz w:val="24"/>
          <w:szCs w:val="24"/>
        </w:rPr>
        <w:t xml:space="preserve"> mínimo</w:t>
      </w:r>
      <w:r w:rsidR="00D5578A" w:rsidRPr="002E0EA5">
        <w:rPr>
          <w:rFonts w:ascii="Garamond" w:eastAsia="Calibri" w:hAnsi="Garamond" w:cs="Times New Roman"/>
          <w:sz w:val="24"/>
          <w:szCs w:val="24"/>
        </w:rPr>
        <w:t xml:space="preserve">, letra </w:t>
      </w:r>
      <w:proofErr w:type="spellStart"/>
      <w:r w:rsidR="003610C3">
        <w:rPr>
          <w:rFonts w:ascii="Garamond" w:eastAsia="Calibri" w:hAnsi="Garamond" w:cs="Times New Roman"/>
          <w:sz w:val="24"/>
          <w:szCs w:val="24"/>
        </w:rPr>
        <w:t>Garamond</w:t>
      </w:r>
      <w:proofErr w:type="spellEnd"/>
      <w:r w:rsidR="003610C3">
        <w:rPr>
          <w:rFonts w:ascii="Garamond" w:eastAsia="Calibri" w:hAnsi="Garamond" w:cs="Times New Roman"/>
          <w:sz w:val="24"/>
          <w:szCs w:val="24"/>
        </w:rPr>
        <w:t xml:space="preserve">, interlineado 1.5, </w:t>
      </w:r>
      <w:r w:rsidR="00D5578A" w:rsidRPr="002E0EA5">
        <w:rPr>
          <w:rFonts w:ascii="Garamond" w:eastAsia="Calibri" w:hAnsi="Garamond" w:cs="Times New Roman"/>
          <w:sz w:val="24"/>
          <w:szCs w:val="24"/>
        </w:rPr>
        <w:t xml:space="preserve"> letra 12, y un máximo de</w:t>
      </w:r>
      <w:r w:rsidR="00F91517">
        <w:rPr>
          <w:rFonts w:ascii="Garamond" w:eastAsia="Calibri" w:hAnsi="Garamond" w:cs="Times New Roman"/>
          <w:sz w:val="24"/>
          <w:szCs w:val="24"/>
        </w:rPr>
        <w:t xml:space="preserve"> 7</w:t>
      </w:r>
      <w:r w:rsidR="00D5578A" w:rsidRPr="002E0EA5">
        <w:rPr>
          <w:rFonts w:ascii="Garamond" w:eastAsia="Calibri" w:hAnsi="Garamond" w:cs="Times New Roman"/>
          <w:sz w:val="24"/>
          <w:szCs w:val="24"/>
        </w:rPr>
        <w:t xml:space="preserve"> páginas (incluyendo introducción y conclusión; no así la bibliografía)</w:t>
      </w:r>
      <w:r w:rsidR="00D5578A" w:rsidRPr="002E0EA5">
        <w:rPr>
          <w:rFonts w:ascii="Garamond" w:hAnsi="Garamond"/>
          <w:sz w:val="24"/>
          <w:szCs w:val="24"/>
        </w:rPr>
        <w:t xml:space="preserve"> para evaluar sus conocimientos en los autores básicos expuestos en las clases y su análisis político de los mismos. </w:t>
      </w:r>
    </w:p>
    <w:p w:rsidR="00D5578A" w:rsidRPr="002E0EA5" w:rsidRDefault="00D5578A" w:rsidP="00D5578A">
      <w:pPr>
        <w:jc w:val="both"/>
        <w:rPr>
          <w:rFonts w:ascii="Garamond" w:hAnsi="Garamond"/>
          <w:sz w:val="24"/>
          <w:szCs w:val="24"/>
        </w:rPr>
      </w:pPr>
      <w:r w:rsidRPr="002E0EA5">
        <w:rPr>
          <w:rFonts w:ascii="Garamond" w:hAnsi="Garamond"/>
          <w:sz w:val="24"/>
          <w:szCs w:val="24"/>
        </w:rPr>
        <w:lastRenderedPageBreak/>
        <w:t>4.1) Sesiones</w:t>
      </w:r>
    </w:p>
    <w:p w:rsidR="00D5578A" w:rsidRPr="002E0EA5" w:rsidRDefault="00BC1283" w:rsidP="00D5578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a.- </w:t>
      </w:r>
      <w:r w:rsidR="00D5578A" w:rsidRPr="00BC1283">
        <w:rPr>
          <w:rFonts w:ascii="Garamond" w:hAnsi="Garamond"/>
          <w:b/>
          <w:sz w:val="24"/>
          <w:szCs w:val="24"/>
          <w:u w:val="single"/>
        </w:rPr>
        <w:t>El individuo</w:t>
      </w:r>
      <w:r w:rsidR="00D5578A" w:rsidRPr="002E0EA5">
        <w:rPr>
          <w:rFonts w:ascii="Garamond" w:hAnsi="Garamond"/>
          <w:sz w:val="24"/>
          <w:szCs w:val="24"/>
        </w:rPr>
        <w:t xml:space="preserve">: Se repasará el concepto de individuo en la tradición liberal clásica en los autores </w:t>
      </w:r>
      <w:proofErr w:type="spellStart"/>
      <w:r w:rsidR="00D5578A" w:rsidRPr="002E0EA5">
        <w:rPr>
          <w:rFonts w:ascii="Garamond" w:hAnsi="Garamond"/>
          <w:sz w:val="24"/>
          <w:szCs w:val="24"/>
        </w:rPr>
        <w:t>Hobbes</w:t>
      </w:r>
      <w:proofErr w:type="spellEnd"/>
      <w:r w:rsidR="00D5578A" w:rsidRPr="002E0EA5">
        <w:rPr>
          <w:rFonts w:ascii="Garamond" w:hAnsi="Garamond"/>
          <w:sz w:val="24"/>
          <w:szCs w:val="24"/>
        </w:rPr>
        <w:t xml:space="preserve">, </w:t>
      </w:r>
      <w:proofErr w:type="spellStart"/>
      <w:r w:rsidR="00D5578A" w:rsidRPr="002E0EA5">
        <w:rPr>
          <w:rFonts w:ascii="Garamond" w:hAnsi="Garamond"/>
          <w:sz w:val="24"/>
          <w:szCs w:val="24"/>
        </w:rPr>
        <w:t>Locke</w:t>
      </w:r>
      <w:proofErr w:type="spellEnd"/>
      <w:r w:rsidR="00D5578A" w:rsidRPr="002E0EA5">
        <w:rPr>
          <w:rFonts w:ascii="Garamond" w:hAnsi="Garamond"/>
          <w:sz w:val="24"/>
          <w:szCs w:val="24"/>
        </w:rPr>
        <w:t xml:space="preserve"> y Rousseau. Luego se analizará la función del individuo en el contrato social y los presupuestos constructivistas para realizar posible el Estado liberal</w:t>
      </w:r>
      <w:r w:rsidR="002E0EA5">
        <w:rPr>
          <w:rFonts w:ascii="Garamond" w:hAnsi="Garamond"/>
          <w:sz w:val="24"/>
          <w:szCs w:val="24"/>
        </w:rPr>
        <w:t xml:space="preserve"> y/o republicano</w:t>
      </w:r>
      <w:r w:rsidR="00D5578A" w:rsidRPr="002E0EA5">
        <w:rPr>
          <w:rFonts w:ascii="Garamond" w:hAnsi="Garamond"/>
          <w:sz w:val="24"/>
          <w:szCs w:val="24"/>
        </w:rPr>
        <w:t xml:space="preserve">. </w:t>
      </w:r>
    </w:p>
    <w:p w:rsidR="00D5578A" w:rsidRPr="002E0EA5" w:rsidRDefault="00D5578A" w:rsidP="00D5578A">
      <w:pPr>
        <w:jc w:val="both"/>
        <w:rPr>
          <w:rFonts w:ascii="Garamond" w:hAnsi="Garamond"/>
          <w:sz w:val="24"/>
          <w:szCs w:val="24"/>
        </w:rPr>
      </w:pPr>
      <w:r w:rsidRPr="002E0EA5">
        <w:rPr>
          <w:rFonts w:ascii="Garamond" w:hAnsi="Garamond"/>
          <w:sz w:val="24"/>
          <w:szCs w:val="24"/>
        </w:rPr>
        <w:t xml:space="preserve">Lecturas obligatorias: </w:t>
      </w:r>
    </w:p>
    <w:p w:rsidR="00BA5678" w:rsidRPr="002E0EA5" w:rsidRDefault="00BA5678" w:rsidP="00BA5678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proofErr w:type="spellStart"/>
      <w:r w:rsidRPr="002E0EA5">
        <w:rPr>
          <w:rFonts w:ascii="Garamond" w:hAnsi="Garamond"/>
          <w:sz w:val="24"/>
          <w:szCs w:val="24"/>
        </w:rPr>
        <w:t>Hobbes</w:t>
      </w:r>
      <w:proofErr w:type="spellEnd"/>
      <w:r w:rsidRPr="002E0EA5">
        <w:rPr>
          <w:rFonts w:ascii="Garamond" w:hAnsi="Garamond"/>
          <w:sz w:val="24"/>
          <w:szCs w:val="24"/>
        </w:rPr>
        <w:t>, Thomas. “Leviatán” (Trad. Manuel Sánchez Sarto), México D.F., Fondo de Cultura Económica, 1940. pp. 100-117</w:t>
      </w:r>
    </w:p>
    <w:p w:rsidR="00BA5678" w:rsidRPr="002E0EA5" w:rsidRDefault="00BA5678" w:rsidP="00BA5678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proofErr w:type="spellStart"/>
      <w:r w:rsidRPr="002E0EA5">
        <w:rPr>
          <w:rFonts w:ascii="Garamond" w:hAnsi="Garamond"/>
          <w:sz w:val="24"/>
          <w:szCs w:val="24"/>
        </w:rPr>
        <w:t>Locke</w:t>
      </w:r>
      <w:proofErr w:type="spellEnd"/>
      <w:r w:rsidRPr="002E0EA5">
        <w:rPr>
          <w:rFonts w:ascii="Garamond" w:hAnsi="Garamond"/>
          <w:sz w:val="24"/>
          <w:szCs w:val="24"/>
        </w:rPr>
        <w:t>, John. “Segundo tratado sobre el gobierno Civil”, trad. Prólogo y notas de Carlos Mellizo, Alianza, Madrid, 1996. pp. 33-45</w:t>
      </w:r>
    </w:p>
    <w:p w:rsidR="00BA5678" w:rsidRPr="002E0EA5" w:rsidRDefault="00BA5678" w:rsidP="00BA5678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2E0EA5">
        <w:rPr>
          <w:rFonts w:ascii="Garamond" w:hAnsi="Garamond"/>
          <w:sz w:val="24"/>
          <w:szCs w:val="24"/>
        </w:rPr>
        <w:t xml:space="preserve">Rousseau, Jean Jaques. “Contrato Social”, trad. Fernando de los Ríos </w:t>
      </w:r>
      <w:proofErr w:type="spellStart"/>
      <w:r w:rsidRPr="002E0EA5">
        <w:rPr>
          <w:rFonts w:ascii="Garamond" w:hAnsi="Garamond"/>
          <w:sz w:val="24"/>
          <w:szCs w:val="24"/>
        </w:rPr>
        <w:t>Urruti</w:t>
      </w:r>
      <w:proofErr w:type="spellEnd"/>
      <w:r w:rsidRPr="002E0EA5">
        <w:rPr>
          <w:rFonts w:ascii="Garamond" w:hAnsi="Garamond"/>
          <w:sz w:val="24"/>
          <w:szCs w:val="24"/>
        </w:rPr>
        <w:t>, Biblioteca Nueva, Madrid, 2003. pp. 57-67</w:t>
      </w:r>
    </w:p>
    <w:p w:rsidR="00BA5678" w:rsidRPr="002E0EA5" w:rsidRDefault="00BA5678" w:rsidP="00D5578A">
      <w:pPr>
        <w:jc w:val="both"/>
        <w:rPr>
          <w:rFonts w:ascii="Garamond" w:hAnsi="Garamond"/>
          <w:sz w:val="24"/>
          <w:szCs w:val="24"/>
        </w:rPr>
      </w:pPr>
      <w:r w:rsidRPr="002E0EA5">
        <w:rPr>
          <w:rFonts w:ascii="Garamond" w:hAnsi="Garamond"/>
          <w:sz w:val="24"/>
          <w:szCs w:val="24"/>
        </w:rPr>
        <w:t xml:space="preserve">Lecturas </w:t>
      </w:r>
      <w:r w:rsidR="002E0EA5">
        <w:rPr>
          <w:rFonts w:ascii="Garamond" w:hAnsi="Garamond"/>
          <w:sz w:val="24"/>
          <w:szCs w:val="24"/>
        </w:rPr>
        <w:t>sugeridas</w:t>
      </w:r>
      <w:r w:rsidRPr="002E0EA5">
        <w:rPr>
          <w:rFonts w:ascii="Garamond" w:hAnsi="Garamond"/>
          <w:sz w:val="24"/>
          <w:szCs w:val="24"/>
        </w:rPr>
        <w:t xml:space="preserve">: </w:t>
      </w:r>
    </w:p>
    <w:p w:rsidR="0078730D" w:rsidRPr="002E0EA5" w:rsidRDefault="0078730D" w:rsidP="0078730D">
      <w:pPr>
        <w:pStyle w:val="ListParagraph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proofErr w:type="spellStart"/>
      <w:r w:rsidRPr="002E0EA5">
        <w:rPr>
          <w:rFonts w:ascii="Garamond" w:hAnsi="Garamond"/>
          <w:sz w:val="24"/>
          <w:szCs w:val="24"/>
        </w:rPr>
        <w:t>Constant</w:t>
      </w:r>
      <w:proofErr w:type="spellEnd"/>
      <w:r w:rsidRPr="002E0EA5">
        <w:rPr>
          <w:rFonts w:ascii="Garamond" w:hAnsi="Garamond"/>
          <w:sz w:val="24"/>
          <w:szCs w:val="24"/>
        </w:rPr>
        <w:t xml:space="preserve">, </w:t>
      </w:r>
      <w:proofErr w:type="spellStart"/>
      <w:r w:rsidRPr="002E0EA5">
        <w:rPr>
          <w:rFonts w:ascii="Garamond" w:hAnsi="Garamond"/>
          <w:sz w:val="24"/>
          <w:szCs w:val="24"/>
        </w:rPr>
        <w:t>Benjamin</w:t>
      </w:r>
      <w:proofErr w:type="spellEnd"/>
      <w:r w:rsidRPr="002E0EA5">
        <w:rPr>
          <w:rFonts w:ascii="Garamond" w:hAnsi="Garamond"/>
          <w:sz w:val="24"/>
          <w:szCs w:val="24"/>
        </w:rPr>
        <w:t xml:space="preserve">. “Discurso sobre la libertad de los antiguos comparada con la de los modernos” En: Godoy, Oscar. Selección de textos políticos de </w:t>
      </w:r>
      <w:proofErr w:type="spellStart"/>
      <w:r w:rsidRPr="002E0EA5">
        <w:rPr>
          <w:rFonts w:ascii="Garamond" w:hAnsi="Garamond"/>
          <w:sz w:val="24"/>
          <w:szCs w:val="24"/>
        </w:rPr>
        <w:t>Benjamin</w:t>
      </w:r>
      <w:proofErr w:type="spellEnd"/>
      <w:r w:rsidRPr="002E0EA5">
        <w:rPr>
          <w:rFonts w:ascii="Garamond" w:hAnsi="Garamond"/>
          <w:sz w:val="24"/>
          <w:szCs w:val="24"/>
        </w:rPr>
        <w:t xml:space="preserve"> </w:t>
      </w:r>
      <w:proofErr w:type="spellStart"/>
      <w:r w:rsidRPr="002E0EA5">
        <w:rPr>
          <w:rFonts w:ascii="Garamond" w:hAnsi="Garamond"/>
          <w:sz w:val="24"/>
          <w:szCs w:val="24"/>
        </w:rPr>
        <w:t>Constant</w:t>
      </w:r>
      <w:proofErr w:type="spellEnd"/>
      <w:r w:rsidRPr="002E0EA5">
        <w:rPr>
          <w:rFonts w:ascii="Garamond" w:hAnsi="Garamond"/>
          <w:sz w:val="24"/>
          <w:szCs w:val="24"/>
        </w:rPr>
        <w:t>, Estudios públicos, nº59, Santiago, Invierno, 1995. pp. 51-68</w:t>
      </w:r>
    </w:p>
    <w:p w:rsidR="0078730D" w:rsidRPr="002E0EA5" w:rsidRDefault="00BC1283" w:rsidP="0078730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b.-</w:t>
      </w:r>
      <w:r w:rsidR="0078730D" w:rsidRPr="002E0EA5">
        <w:rPr>
          <w:rFonts w:ascii="Garamond" w:hAnsi="Garamond"/>
          <w:sz w:val="24"/>
          <w:szCs w:val="24"/>
        </w:rPr>
        <w:t xml:space="preserve"> </w:t>
      </w:r>
      <w:r w:rsidR="0078730D" w:rsidRPr="00BC1283">
        <w:rPr>
          <w:rFonts w:ascii="Garamond" w:hAnsi="Garamond"/>
          <w:b/>
          <w:sz w:val="24"/>
          <w:szCs w:val="24"/>
          <w:u w:val="single"/>
        </w:rPr>
        <w:t>Estado:</w:t>
      </w:r>
      <w:r w:rsidR="0078730D" w:rsidRPr="002E0EA5">
        <w:rPr>
          <w:rFonts w:ascii="Garamond" w:hAnsi="Garamond"/>
          <w:sz w:val="24"/>
          <w:szCs w:val="24"/>
        </w:rPr>
        <w:t xml:space="preserve"> Se repasará concepto Estado de los autores principales y sus diferencias entre uno y otro. Ello hará posible reconocer los cimientos del liberalismo, libertarismo y republicanismo, además de entender las implicancias que el Estado tiene sobre el individuo. </w:t>
      </w:r>
    </w:p>
    <w:p w:rsidR="0078730D" w:rsidRPr="002E0EA5" w:rsidRDefault="0078730D" w:rsidP="0078730D">
      <w:pPr>
        <w:jc w:val="both"/>
        <w:rPr>
          <w:rFonts w:ascii="Garamond" w:hAnsi="Garamond"/>
          <w:sz w:val="24"/>
          <w:szCs w:val="24"/>
        </w:rPr>
      </w:pPr>
      <w:r w:rsidRPr="002E0EA5">
        <w:rPr>
          <w:rFonts w:ascii="Garamond" w:hAnsi="Garamond"/>
          <w:sz w:val="24"/>
          <w:szCs w:val="24"/>
        </w:rPr>
        <w:t>Lecturas Obligatorias:</w:t>
      </w:r>
    </w:p>
    <w:p w:rsidR="0078730D" w:rsidRPr="002E0EA5" w:rsidRDefault="0078730D" w:rsidP="0078730D">
      <w:pPr>
        <w:pStyle w:val="ListParagraph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proofErr w:type="spellStart"/>
      <w:r w:rsidRPr="002E0EA5">
        <w:rPr>
          <w:rFonts w:ascii="Garamond" w:hAnsi="Garamond"/>
          <w:sz w:val="24"/>
          <w:szCs w:val="24"/>
        </w:rPr>
        <w:t>Hobbes</w:t>
      </w:r>
      <w:proofErr w:type="spellEnd"/>
      <w:r w:rsidRPr="002E0EA5">
        <w:rPr>
          <w:rFonts w:ascii="Garamond" w:hAnsi="Garamond"/>
          <w:sz w:val="24"/>
          <w:szCs w:val="24"/>
        </w:rPr>
        <w:t>, Thomas. “Leviatán” (Trad. Manuel Sánchez Sarto), México D.F., Fondo de Cultura Económica, 1940. pp</w:t>
      </w:r>
      <w:r w:rsidR="00EC5570" w:rsidRPr="002E0EA5">
        <w:rPr>
          <w:rFonts w:ascii="Garamond" w:hAnsi="Garamond"/>
          <w:sz w:val="24"/>
          <w:szCs w:val="24"/>
        </w:rPr>
        <w:t>. 137-150</w:t>
      </w:r>
    </w:p>
    <w:p w:rsidR="0078730D" w:rsidRPr="002E0EA5" w:rsidRDefault="0078730D" w:rsidP="0078730D">
      <w:pPr>
        <w:pStyle w:val="ListParagraph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proofErr w:type="spellStart"/>
      <w:r w:rsidRPr="002E0EA5">
        <w:rPr>
          <w:rFonts w:ascii="Garamond" w:hAnsi="Garamond"/>
          <w:sz w:val="24"/>
          <w:szCs w:val="24"/>
        </w:rPr>
        <w:t>Locke</w:t>
      </w:r>
      <w:proofErr w:type="spellEnd"/>
      <w:r w:rsidRPr="002E0EA5">
        <w:rPr>
          <w:rFonts w:ascii="Garamond" w:hAnsi="Garamond"/>
          <w:sz w:val="24"/>
          <w:szCs w:val="24"/>
        </w:rPr>
        <w:t>, John. “Segundo tratado sobre el gobierno Civil”, trad. Prólogo y notas de Carlos Mellizo, Alianza, Madrid, 1996. pp. 133-163</w:t>
      </w:r>
    </w:p>
    <w:p w:rsidR="0078730D" w:rsidRDefault="0078730D" w:rsidP="0078730D">
      <w:pPr>
        <w:pStyle w:val="ListParagraph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2E0EA5">
        <w:rPr>
          <w:rFonts w:ascii="Garamond" w:hAnsi="Garamond"/>
          <w:sz w:val="24"/>
          <w:szCs w:val="24"/>
        </w:rPr>
        <w:t xml:space="preserve">Rousseau, Jean Jaques. “Contrato Social”, trad. Fernando de los Ríos </w:t>
      </w:r>
      <w:proofErr w:type="spellStart"/>
      <w:r w:rsidRPr="002E0EA5">
        <w:rPr>
          <w:rFonts w:ascii="Garamond" w:hAnsi="Garamond"/>
          <w:sz w:val="24"/>
          <w:szCs w:val="24"/>
        </w:rPr>
        <w:t>Urruti</w:t>
      </w:r>
      <w:proofErr w:type="spellEnd"/>
      <w:r w:rsidRPr="002E0EA5">
        <w:rPr>
          <w:rFonts w:ascii="Garamond" w:hAnsi="Garamond"/>
          <w:sz w:val="24"/>
          <w:szCs w:val="24"/>
        </w:rPr>
        <w:t xml:space="preserve">, Biblioteca Nueva, Madrid, 2003. </w:t>
      </w:r>
      <w:r w:rsidR="00EC5570" w:rsidRPr="002E0EA5">
        <w:rPr>
          <w:rFonts w:ascii="Garamond" w:hAnsi="Garamond"/>
          <w:sz w:val="24"/>
          <w:szCs w:val="24"/>
        </w:rPr>
        <w:t>pp. 66-74</w:t>
      </w:r>
    </w:p>
    <w:p w:rsidR="002E0EA5" w:rsidRPr="002E0EA5" w:rsidRDefault="002E0EA5" w:rsidP="002E0EA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Lecturas sugeridas:</w:t>
      </w:r>
    </w:p>
    <w:p w:rsidR="002E0EA5" w:rsidRPr="00BC1283" w:rsidRDefault="00EC5570" w:rsidP="00BC1283">
      <w:pPr>
        <w:pStyle w:val="ListParagraph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BC1283">
        <w:rPr>
          <w:rFonts w:ascii="Garamond" w:hAnsi="Garamond"/>
          <w:sz w:val="24"/>
          <w:szCs w:val="24"/>
        </w:rPr>
        <w:t xml:space="preserve">Sevilla, Sergio. “Rousseau y la política del sujeto” en Rousseau, Jean Jaques. “Contrato Social”, trad. Fernando de los Ríos </w:t>
      </w:r>
      <w:proofErr w:type="spellStart"/>
      <w:r w:rsidRPr="00BC1283">
        <w:rPr>
          <w:rFonts w:ascii="Garamond" w:hAnsi="Garamond"/>
          <w:sz w:val="24"/>
          <w:szCs w:val="24"/>
        </w:rPr>
        <w:t>Urruti</w:t>
      </w:r>
      <w:proofErr w:type="spellEnd"/>
      <w:r w:rsidRPr="00BC1283">
        <w:rPr>
          <w:rFonts w:ascii="Garamond" w:hAnsi="Garamond"/>
          <w:sz w:val="24"/>
          <w:szCs w:val="24"/>
        </w:rPr>
        <w:t>, Biblioteca Nueva, Madrid, 2003. pp. 22-38</w:t>
      </w:r>
    </w:p>
    <w:p w:rsidR="00EC5570" w:rsidRPr="00BC1283" w:rsidRDefault="00BC1283" w:rsidP="00BC128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c.- </w:t>
      </w:r>
      <w:r w:rsidR="00EC5570" w:rsidRPr="00BC1283">
        <w:rPr>
          <w:rFonts w:ascii="Garamond" w:hAnsi="Garamond"/>
          <w:b/>
          <w:sz w:val="24"/>
          <w:szCs w:val="24"/>
          <w:u w:val="single"/>
        </w:rPr>
        <w:t>Soberanía</w:t>
      </w:r>
      <w:r w:rsidR="00EC5570" w:rsidRPr="00BC1283">
        <w:rPr>
          <w:rFonts w:ascii="Garamond" w:hAnsi="Garamond"/>
          <w:sz w:val="24"/>
          <w:szCs w:val="24"/>
        </w:rPr>
        <w:t xml:space="preserve">: Se explicará los orígenes de la soberanía en torno al Contrato social y sus implicancias y límites. La relación Soberanía e individuo. Crítica a la soberanía liberal </w:t>
      </w:r>
      <w:proofErr w:type="spellStart"/>
      <w:r w:rsidR="00EC5570" w:rsidRPr="00BC1283">
        <w:rPr>
          <w:rFonts w:ascii="Garamond" w:hAnsi="Garamond"/>
          <w:sz w:val="24"/>
          <w:szCs w:val="24"/>
        </w:rPr>
        <w:t>hobbesiana</w:t>
      </w:r>
      <w:proofErr w:type="spellEnd"/>
      <w:r w:rsidR="00EC5570" w:rsidRPr="00BC1283">
        <w:rPr>
          <w:rFonts w:ascii="Garamond" w:hAnsi="Garamond"/>
          <w:sz w:val="24"/>
          <w:szCs w:val="24"/>
        </w:rPr>
        <w:t xml:space="preserve">. Además se analizará la paradoja del liberalismo y sus posibles formas de solución a través una mirada moderna </w:t>
      </w:r>
      <w:proofErr w:type="spellStart"/>
      <w:r w:rsidR="00EC5570" w:rsidRPr="00BC1283">
        <w:rPr>
          <w:rFonts w:ascii="Garamond" w:hAnsi="Garamond"/>
          <w:sz w:val="24"/>
          <w:szCs w:val="24"/>
        </w:rPr>
        <w:t>habbermasiana</w:t>
      </w:r>
      <w:proofErr w:type="spellEnd"/>
      <w:r w:rsidR="00EC5570" w:rsidRPr="00BC1283">
        <w:rPr>
          <w:rFonts w:ascii="Garamond" w:hAnsi="Garamond"/>
          <w:sz w:val="24"/>
          <w:szCs w:val="24"/>
        </w:rPr>
        <w:t xml:space="preserve">. </w:t>
      </w:r>
    </w:p>
    <w:p w:rsidR="002E0EA5" w:rsidRDefault="002E0EA5" w:rsidP="002E0EA5">
      <w:pPr>
        <w:jc w:val="both"/>
        <w:rPr>
          <w:rFonts w:ascii="Garamond" w:hAnsi="Garamond"/>
          <w:sz w:val="24"/>
          <w:szCs w:val="24"/>
        </w:rPr>
      </w:pPr>
    </w:p>
    <w:p w:rsidR="002E0EA5" w:rsidRPr="002E0EA5" w:rsidRDefault="002E0EA5" w:rsidP="002E0EA5">
      <w:pPr>
        <w:jc w:val="both"/>
        <w:rPr>
          <w:rFonts w:ascii="Garamond" w:hAnsi="Garamond"/>
          <w:sz w:val="24"/>
          <w:szCs w:val="24"/>
        </w:rPr>
      </w:pPr>
    </w:p>
    <w:p w:rsidR="00EC5570" w:rsidRPr="002E0EA5" w:rsidRDefault="00EC5570" w:rsidP="00EC5570">
      <w:pPr>
        <w:jc w:val="both"/>
        <w:rPr>
          <w:rFonts w:ascii="Garamond" w:hAnsi="Garamond"/>
          <w:sz w:val="24"/>
          <w:szCs w:val="24"/>
        </w:rPr>
      </w:pPr>
      <w:r w:rsidRPr="002E0EA5">
        <w:rPr>
          <w:rFonts w:ascii="Garamond" w:hAnsi="Garamond"/>
          <w:sz w:val="24"/>
          <w:szCs w:val="24"/>
        </w:rPr>
        <w:lastRenderedPageBreak/>
        <w:t>Lecturas Obligatorias:</w:t>
      </w:r>
    </w:p>
    <w:p w:rsidR="00EC5570" w:rsidRPr="002E0EA5" w:rsidRDefault="00EC5570" w:rsidP="00EC5570">
      <w:pPr>
        <w:pStyle w:val="ListParagraph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proofErr w:type="spellStart"/>
      <w:r w:rsidRPr="002E0EA5">
        <w:rPr>
          <w:rFonts w:ascii="Garamond" w:hAnsi="Garamond"/>
          <w:sz w:val="24"/>
          <w:szCs w:val="24"/>
        </w:rPr>
        <w:t>Locke</w:t>
      </w:r>
      <w:proofErr w:type="spellEnd"/>
      <w:r w:rsidRPr="002E0EA5">
        <w:rPr>
          <w:rFonts w:ascii="Garamond" w:hAnsi="Garamond"/>
          <w:sz w:val="24"/>
          <w:szCs w:val="24"/>
        </w:rPr>
        <w:t xml:space="preserve">, John. “Segundo tratado sobre el gobierno Civil”, trad. Prólogo y notas de Carlos Mellizo, Alianza, Madrid, 1996. pp. </w:t>
      </w:r>
      <w:r w:rsidR="00AE7808" w:rsidRPr="002E0EA5">
        <w:rPr>
          <w:rFonts w:ascii="Garamond" w:hAnsi="Garamond"/>
          <w:sz w:val="24"/>
          <w:szCs w:val="24"/>
        </w:rPr>
        <w:t>111-132</w:t>
      </w:r>
    </w:p>
    <w:p w:rsidR="00EC5570" w:rsidRPr="002E0EA5" w:rsidRDefault="00EC5570" w:rsidP="00EC5570">
      <w:pPr>
        <w:pStyle w:val="ListParagraph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2E0EA5">
        <w:rPr>
          <w:rFonts w:ascii="Garamond" w:hAnsi="Garamond"/>
          <w:sz w:val="24"/>
          <w:szCs w:val="24"/>
        </w:rPr>
        <w:t xml:space="preserve">Rousseau, Jean Jaques. “Contrato Social”, trad. Fernando de los Ríos </w:t>
      </w:r>
      <w:proofErr w:type="spellStart"/>
      <w:r w:rsidRPr="002E0EA5">
        <w:rPr>
          <w:rFonts w:ascii="Garamond" w:hAnsi="Garamond"/>
          <w:sz w:val="24"/>
          <w:szCs w:val="24"/>
        </w:rPr>
        <w:t>Urruti</w:t>
      </w:r>
      <w:proofErr w:type="spellEnd"/>
      <w:r w:rsidRPr="002E0EA5">
        <w:rPr>
          <w:rFonts w:ascii="Garamond" w:hAnsi="Garamond"/>
          <w:sz w:val="24"/>
          <w:szCs w:val="24"/>
        </w:rPr>
        <w:t xml:space="preserve">, Biblioteca Nueva, Madrid, 2003. </w:t>
      </w:r>
      <w:r w:rsidR="00AE7808" w:rsidRPr="002E0EA5">
        <w:rPr>
          <w:rFonts w:ascii="Garamond" w:hAnsi="Garamond"/>
          <w:sz w:val="24"/>
          <w:szCs w:val="24"/>
        </w:rPr>
        <w:t>pp. 77-88</w:t>
      </w:r>
    </w:p>
    <w:p w:rsidR="00AE7808" w:rsidRPr="002E0EA5" w:rsidRDefault="00AE7808" w:rsidP="00EC5570">
      <w:pPr>
        <w:pStyle w:val="ListParagraph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proofErr w:type="spellStart"/>
      <w:r w:rsidRPr="002E0EA5">
        <w:rPr>
          <w:rFonts w:ascii="Garamond" w:hAnsi="Garamond"/>
          <w:sz w:val="24"/>
          <w:szCs w:val="24"/>
        </w:rPr>
        <w:t>Habermas</w:t>
      </w:r>
      <w:proofErr w:type="spellEnd"/>
      <w:r w:rsidRPr="002E0EA5">
        <w:rPr>
          <w:rFonts w:ascii="Garamond" w:hAnsi="Garamond"/>
          <w:sz w:val="24"/>
          <w:szCs w:val="24"/>
        </w:rPr>
        <w:t xml:space="preserve">, </w:t>
      </w:r>
      <w:proofErr w:type="spellStart"/>
      <w:r w:rsidRPr="002E0EA5">
        <w:rPr>
          <w:rFonts w:ascii="Garamond" w:hAnsi="Garamond"/>
          <w:sz w:val="24"/>
          <w:szCs w:val="24"/>
        </w:rPr>
        <w:t>Jurgen</w:t>
      </w:r>
      <w:proofErr w:type="spellEnd"/>
      <w:r w:rsidRPr="002E0EA5">
        <w:rPr>
          <w:rFonts w:ascii="Garamond" w:hAnsi="Garamond"/>
          <w:sz w:val="24"/>
          <w:szCs w:val="24"/>
        </w:rPr>
        <w:t>. “</w:t>
      </w:r>
      <w:proofErr w:type="spellStart"/>
      <w:r w:rsidRPr="002E0EA5">
        <w:rPr>
          <w:rFonts w:ascii="Garamond" w:hAnsi="Garamond"/>
          <w:sz w:val="24"/>
          <w:szCs w:val="24"/>
        </w:rPr>
        <w:t>Facticidad</w:t>
      </w:r>
      <w:proofErr w:type="spellEnd"/>
      <w:r w:rsidRPr="002E0EA5">
        <w:rPr>
          <w:rFonts w:ascii="Garamond" w:hAnsi="Garamond"/>
          <w:sz w:val="24"/>
          <w:szCs w:val="24"/>
        </w:rPr>
        <w:t xml:space="preserve"> y Validez”, trad. Manuel Jiménez Redondo, </w:t>
      </w:r>
      <w:proofErr w:type="spellStart"/>
      <w:r w:rsidRPr="002E0EA5">
        <w:rPr>
          <w:rFonts w:ascii="Garamond" w:hAnsi="Garamond"/>
          <w:sz w:val="24"/>
          <w:szCs w:val="24"/>
        </w:rPr>
        <w:t>Trotta</w:t>
      </w:r>
      <w:proofErr w:type="spellEnd"/>
      <w:r w:rsidRPr="002E0EA5">
        <w:rPr>
          <w:rFonts w:ascii="Garamond" w:hAnsi="Garamond"/>
          <w:sz w:val="24"/>
          <w:szCs w:val="24"/>
        </w:rPr>
        <w:t>, Madrid,</w:t>
      </w:r>
      <w:r w:rsidR="002E0EA5" w:rsidRPr="002E0EA5">
        <w:rPr>
          <w:rFonts w:ascii="Garamond" w:hAnsi="Garamond"/>
          <w:sz w:val="24"/>
          <w:szCs w:val="24"/>
        </w:rPr>
        <w:t xml:space="preserve"> 1998.</w:t>
      </w:r>
      <w:r w:rsidRPr="002E0EA5">
        <w:rPr>
          <w:rFonts w:ascii="Garamond" w:hAnsi="Garamond"/>
          <w:sz w:val="24"/>
          <w:szCs w:val="24"/>
        </w:rPr>
        <w:t xml:space="preserve"> pp. 164-169 y 184-197.</w:t>
      </w:r>
    </w:p>
    <w:p w:rsidR="00AE7808" w:rsidRPr="002E0EA5" w:rsidRDefault="00AE7808" w:rsidP="00AE7808">
      <w:pPr>
        <w:ind w:left="360"/>
        <w:jc w:val="both"/>
        <w:rPr>
          <w:rFonts w:ascii="Garamond" w:hAnsi="Garamond"/>
          <w:sz w:val="24"/>
          <w:szCs w:val="24"/>
        </w:rPr>
      </w:pPr>
      <w:r w:rsidRPr="002E0EA5">
        <w:rPr>
          <w:rFonts w:ascii="Garamond" w:hAnsi="Garamond"/>
          <w:sz w:val="24"/>
          <w:szCs w:val="24"/>
        </w:rPr>
        <w:t>Lecturas Sugeridas:</w:t>
      </w:r>
    </w:p>
    <w:p w:rsidR="00AE7808" w:rsidRPr="002E0EA5" w:rsidRDefault="00AE7808" w:rsidP="00AE7808">
      <w:pPr>
        <w:pStyle w:val="ListParagraph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 w:rsidRPr="002E0EA5">
        <w:rPr>
          <w:rFonts w:ascii="Garamond" w:hAnsi="Garamond"/>
          <w:sz w:val="24"/>
          <w:szCs w:val="24"/>
        </w:rPr>
        <w:t xml:space="preserve"> Foucault, Michel. “Historia de la </w:t>
      </w:r>
      <w:proofErr w:type="gramStart"/>
      <w:r w:rsidRPr="002E0EA5">
        <w:rPr>
          <w:rFonts w:ascii="Garamond" w:hAnsi="Garamond"/>
          <w:sz w:val="24"/>
          <w:szCs w:val="24"/>
        </w:rPr>
        <w:t>sexualidad ,</w:t>
      </w:r>
      <w:proofErr w:type="gramEnd"/>
      <w:r w:rsidRPr="002E0EA5">
        <w:rPr>
          <w:rFonts w:ascii="Garamond" w:hAnsi="Garamond"/>
          <w:sz w:val="24"/>
          <w:szCs w:val="24"/>
        </w:rPr>
        <w:t xml:space="preserve"> Tomo I: La voluntad del saber”, Siglo XXI, Madrid, </w:t>
      </w:r>
      <w:r w:rsidR="002E0EA5" w:rsidRPr="002E0EA5">
        <w:rPr>
          <w:rFonts w:ascii="Garamond" w:hAnsi="Garamond"/>
          <w:sz w:val="24"/>
          <w:szCs w:val="24"/>
        </w:rPr>
        <w:t>2006. pp. 143-169</w:t>
      </w:r>
    </w:p>
    <w:p w:rsidR="00EC5570" w:rsidRPr="002E0EA5" w:rsidRDefault="00EC5570" w:rsidP="00EC5570">
      <w:pPr>
        <w:jc w:val="both"/>
        <w:rPr>
          <w:rFonts w:ascii="Garamond" w:hAnsi="Garamond"/>
          <w:sz w:val="24"/>
          <w:szCs w:val="24"/>
        </w:rPr>
      </w:pPr>
    </w:p>
    <w:p w:rsidR="00EC5570" w:rsidRPr="002E0EA5" w:rsidRDefault="00EC5570" w:rsidP="00EC5570">
      <w:pPr>
        <w:pStyle w:val="ListParagraph"/>
        <w:jc w:val="both"/>
        <w:rPr>
          <w:rFonts w:ascii="Garamond" w:hAnsi="Garamond"/>
          <w:sz w:val="24"/>
          <w:szCs w:val="24"/>
        </w:rPr>
      </w:pPr>
    </w:p>
    <w:p w:rsidR="0078730D" w:rsidRPr="002E0EA5" w:rsidRDefault="0078730D" w:rsidP="0078730D">
      <w:pPr>
        <w:jc w:val="both"/>
        <w:rPr>
          <w:rFonts w:ascii="Garamond" w:hAnsi="Garamond"/>
          <w:sz w:val="24"/>
          <w:szCs w:val="24"/>
        </w:rPr>
      </w:pPr>
    </w:p>
    <w:p w:rsidR="0078730D" w:rsidRPr="002E0EA5" w:rsidRDefault="0078730D" w:rsidP="0078730D">
      <w:pPr>
        <w:pStyle w:val="ListParagraph"/>
        <w:ind w:left="1068"/>
        <w:jc w:val="both"/>
        <w:rPr>
          <w:rFonts w:ascii="Garamond" w:hAnsi="Garamond"/>
          <w:sz w:val="24"/>
          <w:szCs w:val="24"/>
        </w:rPr>
      </w:pPr>
    </w:p>
    <w:p w:rsidR="00D5578A" w:rsidRPr="002E0EA5" w:rsidRDefault="00D5578A" w:rsidP="00B6183E">
      <w:pPr>
        <w:rPr>
          <w:rFonts w:ascii="Garamond" w:hAnsi="Garamond"/>
          <w:sz w:val="24"/>
          <w:szCs w:val="24"/>
        </w:rPr>
      </w:pPr>
    </w:p>
    <w:sectPr w:rsidR="00D5578A" w:rsidRPr="002E0EA5" w:rsidSect="004935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D3497"/>
    <w:multiLevelType w:val="multilevel"/>
    <w:tmpl w:val="7430F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9412601"/>
    <w:multiLevelType w:val="hybridMultilevel"/>
    <w:tmpl w:val="FC8AE37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A6B05"/>
    <w:multiLevelType w:val="hybridMultilevel"/>
    <w:tmpl w:val="428C446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F6440"/>
    <w:multiLevelType w:val="hybridMultilevel"/>
    <w:tmpl w:val="9DBA8272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001CB0"/>
    <w:multiLevelType w:val="hybridMultilevel"/>
    <w:tmpl w:val="7B968E3E"/>
    <w:lvl w:ilvl="0" w:tplc="3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A31360"/>
    <w:multiLevelType w:val="hybridMultilevel"/>
    <w:tmpl w:val="D836071A"/>
    <w:lvl w:ilvl="0" w:tplc="99C814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A822A2"/>
    <w:multiLevelType w:val="hybridMultilevel"/>
    <w:tmpl w:val="17B4C0AC"/>
    <w:lvl w:ilvl="0" w:tplc="1D3E382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2519EF"/>
    <w:multiLevelType w:val="hybridMultilevel"/>
    <w:tmpl w:val="E18A0CE6"/>
    <w:lvl w:ilvl="0" w:tplc="0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EE3BF9"/>
    <w:multiLevelType w:val="hybridMultilevel"/>
    <w:tmpl w:val="FC8AE37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471FFA"/>
    <w:multiLevelType w:val="hybridMultilevel"/>
    <w:tmpl w:val="28AA66D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8A4977"/>
    <w:multiLevelType w:val="hybridMultilevel"/>
    <w:tmpl w:val="FC8AE37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9"/>
  </w:num>
  <w:num w:numId="6">
    <w:abstractNumId w:val="8"/>
  </w:num>
  <w:num w:numId="7">
    <w:abstractNumId w:val="10"/>
  </w:num>
  <w:num w:numId="8">
    <w:abstractNumId w:val="5"/>
  </w:num>
  <w:num w:numId="9">
    <w:abstractNumId w:val="2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183E"/>
    <w:rsid w:val="001417B7"/>
    <w:rsid w:val="002B0A88"/>
    <w:rsid w:val="002E0EA5"/>
    <w:rsid w:val="003610C3"/>
    <w:rsid w:val="0049352C"/>
    <w:rsid w:val="0078730D"/>
    <w:rsid w:val="00AE7808"/>
    <w:rsid w:val="00B6183E"/>
    <w:rsid w:val="00B8773E"/>
    <w:rsid w:val="00BA5678"/>
    <w:rsid w:val="00BC1283"/>
    <w:rsid w:val="00C03374"/>
    <w:rsid w:val="00D5578A"/>
    <w:rsid w:val="00D81113"/>
    <w:rsid w:val="00EC5570"/>
    <w:rsid w:val="00F91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83E"/>
    <w:rPr>
      <w:lang w:val="es-C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8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Philippi, Yrarrázaval, Pulido &amp; Brunner Abogados</cp:lastModifiedBy>
  <cp:revision>2</cp:revision>
  <dcterms:created xsi:type="dcterms:W3CDTF">2014-05-02T21:06:00Z</dcterms:created>
  <dcterms:modified xsi:type="dcterms:W3CDTF">2014-05-02T21:06:00Z</dcterms:modified>
</cp:coreProperties>
</file>