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E8" w:rsidRPr="00691DF0" w:rsidRDefault="00351CE8" w:rsidP="000E2285">
      <w:pPr>
        <w:spacing w:line="240" w:lineRule="auto"/>
        <w:jc w:val="center"/>
        <w:rPr>
          <w:rFonts w:ascii="Times New Roman" w:hAnsi="Times New Roman" w:cs="Times New Roman"/>
          <w:b/>
          <w:sz w:val="24"/>
          <w:szCs w:val="24"/>
        </w:rPr>
      </w:pPr>
      <w:r w:rsidRPr="00351CE8">
        <w:rPr>
          <w:rFonts w:ascii="Times New Roman" w:hAnsi="Times New Roman" w:cs="Times New Roman"/>
          <w:b/>
          <w:sz w:val="24"/>
          <w:szCs w:val="24"/>
        </w:rPr>
        <w:t>Con</w:t>
      </w:r>
      <w:r w:rsidR="00E143D8">
        <w:rPr>
          <w:rFonts w:ascii="Times New Roman" w:hAnsi="Times New Roman" w:cs="Times New Roman"/>
          <w:b/>
          <w:sz w:val="24"/>
          <w:szCs w:val="24"/>
        </w:rPr>
        <w:t xml:space="preserve">trato de arrendamiento (con </w:t>
      </w:r>
      <w:r w:rsidR="001F37C6">
        <w:rPr>
          <w:rFonts w:ascii="Times New Roman" w:hAnsi="Times New Roman" w:cs="Times New Roman"/>
          <w:b/>
          <w:sz w:val="24"/>
          <w:szCs w:val="24"/>
        </w:rPr>
        <w:t xml:space="preserve">énfasis en el </w:t>
      </w:r>
      <w:r w:rsidR="00E143D8">
        <w:rPr>
          <w:rFonts w:ascii="Times New Roman" w:hAnsi="Times New Roman" w:cs="Times New Roman"/>
          <w:b/>
          <w:sz w:val="24"/>
          <w:szCs w:val="24"/>
        </w:rPr>
        <w:t>arrendamiento de bienes raíces urbanos)</w:t>
      </w:r>
    </w:p>
    <w:p w:rsidR="00351CE8" w:rsidRPr="00326D18" w:rsidRDefault="00351CE8"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326D18">
        <w:rPr>
          <w:rFonts w:ascii="Times New Roman" w:hAnsi="Times New Roman" w:cs="Times New Roman"/>
          <w:b/>
          <w:sz w:val="24"/>
          <w:szCs w:val="24"/>
        </w:rPr>
        <w:t>Concepto</w:t>
      </w:r>
    </w:p>
    <w:p w:rsidR="00351CE8" w:rsidRDefault="00351CE8" w:rsidP="000E2285">
      <w:pPr>
        <w:pStyle w:val="Prrafodelista"/>
        <w:tabs>
          <w:tab w:val="left" w:pos="284"/>
        </w:tabs>
        <w:spacing w:line="240" w:lineRule="auto"/>
        <w:ind w:left="426"/>
        <w:jc w:val="both"/>
        <w:rPr>
          <w:rFonts w:ascii="Times New Roman" w:hAnsi="Times New Roman" w:cs="Times New Roman"/>
          <w:sz w:val="24"/>
          <w:szCs w:val="24"/>
        </w:rPr>
      </w:pPr>
    </w:p>
    <w:p w:rsidR="00351CE8" w:rsidRPr="00381BA9" w:rsidRDefault="00351CE8" w:rsidP="000E2285">
      <w:pPr>
        <w:pStyle w:val="Prrafodelista"/>
        <w:numPr>
          <w:ilvl w:val="0"/>
          <w:numId w:val="3"/>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Definición</w:t>
      </w:r>
    </w:p>
    <w:p w:rsidR="00351CE8" w:rsidRDefault="00351CE8" w:rsidP="000E2285">
      <w:pPr>
        <w:pStyle w:val="Prrafodelista"/>
        <w:tabs>
          <w:tab w:val="left" w:pos="284"/>
        </w:tabs>
        <w:spacing w:line="240" w:lineRule="auto"/>
        <w:ind w:left="709"/>
        <w:jc w:val="both"/>
        <w:rPr>
          <w:rFonts w:ascii="Times New Roman" w:hAnsi="Times New Roman" w:cs="Times New Roman"/>
          <w:sz w:val="24"/>
          <w:szCs w:val="24"/>
        </w:rPr>
      </w:pPr>
    </w:p>
    <w:p w:rsidR="00351CE8" w:rsidRPr="00351CE8" w:rsidRDefault="00351CE8" w:rsidP="000E2285">
      <w:pPr>
        <w:pStyle w:val="Prrafodelista"/>
        <w:numPr>
          <w:ilvl w:val="0"/>
          <w:numId w:val="4"/>
        </w:numPr>
        <w:tabs>
          <w:tab w:val="left" w:pos="284"/>
        </w:tabs>
        <w:spacing w:line="240" w:lineRule="auto"/>
        <w:ind w:left="1134"/>
        <w:jc w:val="both"/>
        <w:rPr>
          <w:rFonts w:ascii="Times New Roman" w:hAnsi="Times New Roman" w:cs="Times New Roman"/>
          <w:sz w:val="24"/>
          <w:szCs w:val="24"/>
        </w:rPr>
      </w:pPr>
      <w:r w:rsidRPr="00351CE8">
        <w:rPr>
          <w:rFonts w:ascii="Times New Roman" w:hAnsi="Times New Roman" w:cs="Times New Roman"/>
          <w:sz w:val="24"/>
          <w:szCs w:val="24"/>
        </w:rPr>
        <w:t xml:space="preserve">El arrendamiento es un contrato en que las dos partes se obligan recíprocamente, la una a conceder el goce de una cosa, o a ejecutar una obra o prestar un servicio, y la otra a pagar por este goce, obra o </w:t>
      </w:r>
      <w:r w:rsidR="00F832C4">
        <w:rPr>
          <w:rFonts w:ascii="Times New Roman" w:hAnsi="Times New Roman" w:cs="Times New Roman"/>
          <w:sz w:val="24"/>
          <w:szCs w:val="24"/>
        </w:rPr>
        <w:t xml:space="preserve">servicio un precio determinado </w:t>
      </w:r>
      <w:r w:rsidRPr="00351CE8">
        <w:rPr>
          <w:rFonts w:ascii="Times New Roman" w:hAnsi="Times New Roman" w:cs="Times New Roman"/>
          <w:sz w:val="24"/>
          <w:szCs w:val="24"/>
        </w:rPr>
        <w:t xml:space="preserve">(1915 CC). </w:t>
      </w:r>
    </w:p>
    <w:p w:rsidR="00351CE8" w:rsidRPr="00351CE8" w:rsidRDefault="00351CE8" w:rsidP="000E2285">
      <w:pPr>
        <w:pStyle w:val="Prrafodelista"/>
        <w:tabs>
          <w:tab w:val="left" w:pos="284"/>
        </w:tabs>
        <w:spacing w:line="240" w:lineRule="auto"/>
        <w:ind w:left="1004"/>
        <w:jc w:val="both"/>
        <w:rPr>
          <w:rFonts w:ascii="Times New Roman" w:hAnsi="Times New Roman" w:cs="Times New Roman"/>
          <w:sz w:val="24"/>
          <w:szCs w:val="24"/>
        </w:rPr>
      </w:pPr>
    </w:p>
    <w:p w:rsidR="00351CE8" w:rsidRDefault="00351CE8" w:rsidP="000E2285">
      <w:pPr>
        <w:pStyle w:val="Prrafodelista"/>
        <w:numPr>
          <w:ilvl w:val="0"/>
          <w:numId w:val="4"/>
        </w:numPr>
        <w:tabs>
          <w:tab w:val="left" w:pos="284"/>
        </w:tabs>
        <w:spacing w:line="240" w:lineRule="auto"/>
        <w:ind w:left="1134"/>
        <w:jc w:val="both"/>
        <w:rPr>
          <w:rFonts w:ascii="Times New Roman" w:hAnsi="Times New Roman" w:cs="Times New Roman"/>
          <w:sz w:val="24"/>
          <w:szCs w:val="24"/>
        </w:rPr>
      </w:pPr>
      <w:r w:rsidRPr="00351CE8">
        <w:rPr>
          <w:rFonts w:ascii="Times New Roman" w:hAnsi="Times New Roman" w:cs="Times New Roman"/>
          <w:sz w:val="24"/>
          <w:szCs w:val="24"/>
        </w:rPr>
        <w:t xml:space="preserve">El contrato de arrendamiento de cosas es, en términos básicos, un contrato de intercambio: El propietario de una cosa cede </w:t>
      </w:r>
      <w:r w:rsidR="00E143D8">
        <w:rPr>
          <w:rFonts w:ascii="Times New Roman" w:hAnsi="Times New Roman" w:cs="Times New Roman"/>
          <w:sz w:val="24"/>
          <w:szCs w:val="24"/>
        </w:rPr>
        <w:t>temporalmente su goce</w:t>
      </w:r>
      <w:r w:rsidR="00691DF0">
        <w:rPr>
          <w:rFonts w:ascii="Times New Roman" w:hAnsi="Times New Roman" w:cs="Times New Roman"/>
          <w:sz w:val="24"/>
          <w:szCs w:val="24"/>
        </w:rPr>
        <w:t xml:space="preserve"> a otra persona </w:t>
      </w:r>
      <w:r w:rsidRPr="00351CE8">
        <w:rPr>
          <w:rFonts w:ascii="Times New Roman" w:hAnsi="Times New Roman" w:cs="Times New Roman"/>
          <w:sz w:val="24"/>
          <w:szCs w:val="24"/>
        </w:rPr>
        <w:t>a cambio de un precio.</w:t>
      </w:r>
    </w:p>
    <w:p w:rsidR="00326D18"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326D18" w:rsidRDefault="00326D18" w:rsidP="000E2285">
      <w:pPr>
        <w:pStyle w:val="Prrafodelista"/>
        <w:numPr>
          <w:ilvl w:val="0"/>
          <w:numId w:val="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Aplicación de leyes especiales</w:t>
      </w:r>
    </w:p>
    <w:p w:rsidR="00326D18" w:rsidRDefault="00326D18" w:rsidP="000E2285">
      <w:pPr>
        <w:pStyle w:val="Prrafodelista"/>
        <w:tabs>
          <w:tab w:val="left" w:pos="284"/>
        </w:tabs>
        <w:spacing w:line="240" w:lineRule="auto"/>
        <w:ind w:left="1560"/>
        <w:jc w:val="both"/>
        <w:rPr>
          <w:rFonts w:ascii="Times New Roman" w:hAnsi="Times New Roman" w:cs="Times New Roman"/>
          <w:sz w:val="24"/>
          <w:szCs w:val="24"/>
        </w:rPr>
      </w:pPr>
    </w:p>
    <w:p w:rsidR="00326D18" w:rsidRDefault="000E2285" w:rsidP="000E2285">
      <w:pPr>
        <w:pStyle w:val="Prrafodelista"/>
        <w:numPr>
          <w:ilvl w:val="0"/>
          <w:numId w:val="49"/>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DL 993 sobre arrendamiento de predios rústicos</w:t>
      </w:r>
    </w:p>
    <w:p w:rsidR="000E2285" w:rsidRDefault="000E2285" w:rsidP="000E2285">
      <w:pPr>
        <w:pStyle w:val="Prrafodelista"/>
        <w:tabs>
          <w:tab w:val="left" w:pos="284"/>
        </w:tabs>
        <w:spacing w:line="240" w:lineRule="auto"/>
        <w:ind w:left="1560"/>
        <w:jc w:val="both"/>
        <w:rPr>
          <w:rFonts w:ascii="Times New Roman" w:hAnsi="Times New Roman" w:cs="Times New Roman"/>
          <w:sz w:val="24"/>
          <w:szCs w:val="24"/>
        </w:rPr>
      </w:pPr>
    </w:p>
    <w:p w:rsidR="00326D18" w:rsidRPr="00326D18" w:rsidRDefault="000E2285" w:rsidP="000E2285">
      <w:pPr>
        <w:pStyle w:val="Prrafodelista"/>
        <w:numPr>
          <w:ilvl w:val="0"/>
          <w:numId w:val="49"/>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Ley 18.101 sobre arrendamiento de predios urbanos</w:t>
      </w:r>
      <w:r w:rsidR="003B7589">
        <w:rPr>
          <w:rFonts w:ascii="Times New Roman" w:hAnsi="Times New Roman" w:cs="Times New Roman"/>
          <w:sz w:val="24"/>
          <w:szCs w:val="24"/>
        </w:rPr>
        <w:t xml:space="preserve"> (LAU)</w:t>
      </w:r>
    </w:p>
    <w:p w:rsidR="00675F31" w:rsidRPr="00675F31" w:rsidRDefault="00675F31" w:rsidP="000E2285">
      <w:pPr>
        <w:pStyle w:val="Prrafodelista"/>
        <w:tabs>
          <w:tab w:val="left" w:pos="284"/>
        </w:tabs>
        <w:spacing w:line="240" w:lineRule="auto"/>
        <w:ind w:left="1134"/>
        <w:jc w:val="both"/>
        <w:rPr>
          <w:rFonts w:ascii="Times New Roman" w:hAnsi="Times New Roman" w:cs="Times New Roman"/>
          <w:sz w:val="24"/>
          <w:szCs w:val="24"/>
        </w:rPr>
      </w:pPr>
    </w:p>
    <w:p w:rsidR="006C7C8E" w:rsidRPr="00381BA9" w:rsidRDefault="006C7C8E" w:rsidP="000E2285">
      <w:pPr>
        <w:pStyle w:val="Prrafodelista"/>
        <w:numPr>
          <w:ilvl w:val="0"/>
          <w:numId w:val="3"/>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Elementos</w:t>
      </w:r>
    </w:p>
    <w:p w:rsidR="006C7C8E" w:rsidRDefault="006C7C8E" w:rsidP="000E2285">
      <w:pPr>
        <w:pStyle w:val="Prrafodelista"/>
        <w:tabs>
          <w:tab w:val="left" w:pos="284"/>
        </w:tabs>
        <w:spacing w:line="240" w:lineRule="auto"/>
        <w:ind w:left="709"/>
        <w:jc w:val="both"/>
        <w:rPr>
          <w:rFonts w:ascii="Times New Roman" w:hAnsi="Times New Roman" w:cs="Times New Roman"/>
          <w:sz w:val="24"/>
          <w:szCs w:val="24"/>
        </w:rPr>
      </w:pPr>
    </w:p>
    <w:p w:rsidR="006C7C8E" w:rsidRDefault="006C7C8E" w:rsidP="000E2285">
      <w:pPr>
        <w:pStyle w:val="Prrafodelista"/>
        <w:numPr>
          <w:ilvl w:val="0"/>
          <w:numId w:val="1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Consentimiento</w:t>
      </w:r>
    </w:p>
    <w:p w:rsidR="004234E8" w:rsidRDefault="004234E8" w:rsidP="000E2285">
      <w:pPr>
        <w:pStyle w:val="Prrafodelista"/>
        <w:tabs>
          <w:tab w:val="left" w:pos="284"/>
        </w:tabs>
        <w:spacing w:line="240" w:lineRule="auto"/>
        <w:ind w:left="1134"/>
        <w:jc w:val="both"/>
        <w:rPr>
          <w:rFonts w:ascii="Times New Roman" w:hAnsi="Times New Roman" w:cs="Times New Roman"/>
          <w:sz w:val="24"/>
          <w:szCs w:val="24"/>
        </w:rPr>
      </w:pPr>
    </w:p>
    <w:p w:rsidR="004234E8" w:rsidRDefault="006C7C8E" w:rsidP="000E2285">
      <w:pPr>
        <w:pStyle w:val="Prrafodelista"/>
        <w:numPr>
          <w:ilvl w:val="0"/>
          <w:numId w:val="1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Cosa</w:t>
      </w:r>
    </w:p>
    <w:p w:rsidR="006C7C8E" w:rsidRDefault="006C7C8E" w:rsidP="000E2285">
      <w:pPr>
        <w:pStyle w:val="Prrafodelista"/>
        <w:tabs>
          <w:tab w:val="left" w:pos="284"/>
        </w:tabs>
        <w:spacing w:line="240" w:lineRule="auto"/>
        <w:ind w:left="1134"/>
        <w:jc w:val="both"/>
        <w:rPr>
          <w:rFonts w:ascii="Times New Roman" w:hAnsi="Times New Roman" w:cs="Times New Roman"/>
          <w:sz w:val="24"/>
          <w:szCs w:val="24"/>
        </w:rPr>
      </w:pPr>
    </w:p>
    <w:p w:rsidR="006C7C8E" w:rsidRDefault="006C7C8E" w:rsidP="000E2285">
      <w:pPr>
        <w:pStyle w:val="Prrafodelista"/>
        <w:numPr>
          <w:ilvl w:val="0"/>
          <w:numId w:val="1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Precio</w:t>
      </w:r>
    </w:p>
    <w:p w:rsidR="004234E8" w:rsidRDefault="004234E8" w:rsidP="000E2285">
      <w:pPr>
        <w:pStyle w:val="Prrafodelista"/>
        <w:tabs>
          <w:tab w:val="left" w:pos="284"/>
        </w:tabs>
        <w:spacing w:line="240" w:lineRule="auto"/>
        <w:ind w:left="1134"/>
        <w:jc w:val="both"/>
        <w:rPr>
          <w:rFonts w:ascii="Times New Roman" w:hAnsi="Times New Roman" w:cs="Times New Roman"/>
          <w:sz w:val="24"/>
          <w:szCs w:val="24"/>
        </w:rPr>
      </w:pPr>
    </w:p>
    <w:p w:rsidR="00351CE8" w:rsidRPr="00381BA9" w:rsidRDefault="00351CE8" w:rsidP="000E2285">
      <w:pPr>
        <w:pStyle w:val="Prrafodelista"/>
        <w:numPr>
          <w:ilvl w:val="0"/>
          <w:numId w:val="3"/>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Características</w:t>
      </w:r>
    </w:p>
    <w:p w:rsidR="00351CE8" w:rsidRDefault="00351CE8" w:rsidP="000E2285">
      <w:pPr>
        <w:pStyle w:val="Prrafodelista"/>
        <w:tabs>
          <w:tab w:val="left" w:pos="284"/>
        </w:tabs>
        <w:spacing w:line="240" w:lineRule="auto"/>
        <w:ind w:left="709"/>
        <w:jc w:val="both"/>
        <w:rPr>
          <w:rFonts w:ascii="Times New Roman" w:hAnsi="Times New Roman" w:cs="Times New Roman"/>
          <w:sz w:val="24"/>
          <w:szCs w:val="24"/>
        </w:rPr>
      </w:pPr>
    </w:p>
    <w:p w:rsidR="00351CE8" w:rsidRDefault="00351CE8" w:rsidP="000E2285">
      <w:pPr>
        <w:pStyle w:val="Prrafodelista"/>
        <w:numPr>
          <w:ilvl w:val="0"/>
          <w:numId w:val="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Bilateral</w:t>
      </w:r>
      <w:r w:rsidR="00EB2E60">
        <w:rPr>
          <w:rFonts w:ascii="Times New Roman" w:hAnsi="Times New Roman" w:cs="Times New Roman"/>
          <w:sz w:val="24"/>
          <w:szCs w:val="24"/>
        </w:rPr>
        <w:t xml:space="preserve"> (1439 CC)</w:t>
      </w:r>
    </w:p>
    <w:p w:rsidR="00326D18"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351CE8" w:rsidRDefault="00351CE8" w:rsidP="000E2285">
      <w:pPr>
        <w:pStyle w:val="Prrafodelista"/>
        <w:numPr>
          <w:ilvl w:val="0"/>
          <w:numId w:val="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Oneroso c</w:t>
      </w:r>
      <w:r w:rsidRPr="00351CE8">
        <w:rPr>
          <w:rFonts w:ascii="Times New Roman" w:hAnsi="Times New Roman" w:cs="Times New Roman"/>
          <w:sz w:val="24"/>
          <w:szCs w:val="24"/>
        </w:rPr>
        <w:t>onmutativo</w:t>
      </w:r>
      <w:r w:rsidR="00EB2E60">
        <w:rPr>
          <w:rFonts w:ascii="Times New Roman" w:hAnsi="Times New Roman" w:cs="Times New Roman"/>
          <w:sz w:val="24"/>
          <w:szCs w:val="24"/>
        </w:rPr>
        <w:t xml:space="preserve"> (1440, 1441 CC)</w:t>
      </w:r>
    </w:p>
    <w:p w:rsidR="00326D18" w:rsidRPr="00351CE8"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351CE8" w:rsidRDefault="00351CE8" w:rsidP="000E2285">
      <w:pPr>
        <w:pStyle w:val="Prrafodelista"/>
        <w:numPr>
          <w:ilvl w:val="0"/>
          <w:numId w:val="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Consensual</w:t>
      </w:r>
      <w:r w:rsidR="00EB2E60">
        <w:rPr>
          <w:rFonts w:ascii="Times New Roman" w:hAnsi="Times New Roman" w:cs="Times New Roman"/>
          <w:sz w:val="24"/>
          <w:szCs w:val="24"/>
        </w:rPr>
        <w:t xml:space="preserve"> (1443 CC)</w:t>
      </w:r>
    </w:p>
    <w:p w:rsidR="00326D18"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675F31" w:rsidRDefault="00E143D8" w:rsidP="000E2285">
      <w:pPr>
        <w:pStyle w:val="Prrafodelista"/>
        <w:numPr>
          <w:ilvl w:val="0"/>
          <w:numId w:val="6"/>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Para que se perfeccione basta el consentimiento sobre cosa y precio</w:t>
      </w:r>
    </w:p>
    <w:p w:rsidR="00326D18" w:rsidRDefault="00326D18" w:rsidP="000E2285">
      <w:pPr>
        <w:pStyle w:val="Prrafodelista"/>
        <w:tabs>
          <w:tab w:val="left" w:pos="284"/>
        </w:tabs>
        <w:spacing w:line="240" w:lineRule="auto"/>
        <w:ind w:left="1560"/>
        <w:jc w:val="both"/>
        <w:rPr>
          <w:rFonts w:ascii="Times New Roman" w:hAnsi="Times New Roman" w:cs="Times New Roman"/>
          <w:sz w:val="24"/>
          <w:szCs w:val="24"/>
        </w:rPr>
      </w:pPr>
    </w:p>
    <w:p w:rsidR="00675F31" w:rsidRDefault="00675F31" w:rsidP="000E2285">
      <w:pPr>
        <w:pStyle w:val="Prrafodelista"/>
        <w:numPr>
          <w:ilvl w:val="0"/>
          <w:numId w:val="6"/>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Importancia de </w:t>
      </w:r>
      <w:r w:rsidR="00435399">
        <w:rPr>
          <w:rFonts w:ascii="Times New Roman" w:hAnsi="Times New Roman" w:cs="Times New Roman"/>
          <w:sz w:val="24"/>
          <w:szCs w:val="24"/>
        </w:rPr>
        <w:t>formalidades</w:t>
      </w:r>
      <w:r w:rsidR="0053359B">
        <w:rPr>
          <w:rFonts w:ascii="Times New Roman" w:hAnsi="Times New Roman" w:cs="Times New Roman"/>
          <w:sz w:val="24"/>
          <w:szCs w:val="24"/>
        </w:rPr>
        <w:t>:</w:t>
      </w:r>
    </w:p>
    <w:p w:rsidR="00326D18" w:rsidRDefault="00326D18" w:rsidP="000E2285">
      <w:pPr>
        <w:pStyle w:val="Prrafodelista"/>
        <w:tabs>
          <w:tab w:val="left" w:pos="284"/>
        </w:tabs>
        <w:spacing w:line="240" w:lineRule="auto"/>
        <w:ind w:left="1560"/>
        <w:jc w:val="both"/>
        <w:rPr>
          <w:rFonts w:ascii="Times New Roman" w:hAnsi="Times New Roman" w:cs="Times New Roman"/>
          <w:sz w:val="24"/>
          <w:szCs w:val="24"/>
        </w:rPr>
      </w:pPr>
    </w:p>
    <w:p w:rsidR="00675F31" w:rsidRDefault="00177041" w:rsidP="000E2285">
      <w:pPr>
        <w:pStyle w:val="Prrafodelista"/>
        <w:numPr>
          <w:ilvl w:val="0"/>
          <w:numId w:val="7"/>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Obligación de terceros adquiren</w:t>
      </w:r>
      <w:r w:rsidR="00435399">
        <w:rPr>
          <w:rFonts w:ascii="Times New Roman" w:hAnsi="Times New Roman" w:cs="Times New Roman"/>
          <w:sz w:val="24"/>
          <w:szCs w:val="24"/>
        </w:rPr>
        <w:t xml:space="preserve">tes a respetar el arrendamiento en escritura pública (leer </w:t>
      </w:r>
      <w:r w:rsidR="00675F31" w:rsidRPr="00177041">
        <w:rPr>
          <w:rFonts w:ascii="Times New Roman" w:hAnsi="Times New Roman" w:cs="Times New Roman"/>
          <w:sz w:val="24"/>
          <w:szCs w:val="24"/>
        </w:rPr>
        <w:t>1962</w:t>
      </w:r>
      <w:r w:rsidR="00435399">
        <w:rPr>
          <w:rFonts w:ascii="Times New Roman" w:hAnsi="Times New Roman" w:cs="Times New Roman"/>
          <w:sz w:val="24"/>
          <w:szCs w:val="24"/>
        </w:rPr>
        <w:t xml:space="preserve"> CC).</w:t>
      </w:r>
    </w:p>
    <w:p w:rsidR="00435399" w:rsidRPr="00177041" w:rsidRDefault="00435399" w:rsidP="000E2285">
      <w:pPr>
        <w:pStyle w:val="Prrafodelista"/>
        <w:tabs>
          <w:tab w:val="left" w:pos="284"/>
        </w:tabs>
        <w:spacing w:line="240" w:lineRule="auto"/>
        <w:ind w:left="1985"/>
        <w:jc w:val="both"/>
        <w:rPr>
          <w:rFonts w:ascii="Times New Roman" w:hAnsi="Times New Roman" w:cs="Times New Roman"/>
          <w:sz w:val="24"/>
          <w:szCs w:val="24"/>
        </w:rPr>
      </w:pPr>
    </w:p>
    <w:p w:rsidR="00675F31" w:rsidRDefault="00675F31" w:rsidP="000E2285">
      <w:pPr>
        <w:pStyle w:val="Prrafodelista"/>
        <w:numPr>
          <w:ilvl w:val="0"/>
          <w:numId w:val="7"/>
        </w:numPr>
        <w:tabs>
          <w:tab w:val="left" w:pos="284"/>
        </w:tabs>
        <w:spacing w:line="240" w:lineRule="auto"/>
        <w:ind w:left="1985"/>
        <w:jc w:val="both"/>
        <w:rPr>
          <w:rFonts w:ascii="Times New Roman" w:hAnsi="Times New Roman" w:cs="Times New Roman"/>
          <w:sz w:val="24"/>
          <w:szCs w:val="24"/>
        </w:rPr>
      </w:pPr>
      <w:r w:rsidRPr="00675F31">
        <w:rPr>
          <w:rFonts w:ascii="Times New Roman" w:hAnsi="Times New Roman" w:cs="Times New Roman"/>
          <w:sz w:val="24"/>
          <w:szCs w:val="24"/>
        </w:rPr>
        <w:t>En caso de arrendamiento de bienes raíces urbanos, si no consta por escrito se presume que la renta es la qu</w:t>
      </w:r>
      <w:r w:rsidR="00177041">
        <w:rPr>
          <w:rFonts w:ascii="Times New Roman" w:hAnsi="Times New Roman" w:cs="Times New Roman"/>
          <w:sz w:val="24"/>
          <w:szCs w:val="24"/>
        </w:rPr>
        <w:t>e declara el arrendatario (</w:t>
      </w:r>
      <w:r w:rsidRPr="00675F31">
        <w:rPr>
          <w:rFonts w:ascii="Times New Roman" w:hAnsi="Times New Roman" w:cs="Times New Roman"/>
          <w:sz w:val="24"/>
          <w:szCs w:val="24"/>
        </w:rPr>
        <w:t>20 LAU).</w:t>
      </w:r>
    </w:p>
    <w:p w:rsidR="00326D18" w:rsidRPr="00675F31" w:rsidRDefault="00326D18" w:rsidP="000E2285">
      <w:pPr>
        <w:pStyle w:val="Prrafodelista"/>
        <w:tabs>
          <w:tab w:val="left" w:pos="284"/>
        </w:tabs>
        <w:spacing w:line="240" w:lineRule="auto"/>
        <w:ind w:left="1985"/>
        <w:jc w:val="both"/>
        <w:rPr>
          <w:rFonts w:ascii="Times New Roman" w:hAnsi="Times New Roman" w:cs="Times New Roman"/>
          <w:sz w:val="24"/>
          <w:szCs w:val="24"/>
        </w:rPr>
      </w:pPr>
    </w:p>
    <w:p w:rsidR="00326D18" w:rsidRDefault="00351CE8" w:rsidP="000E2285">
      <w:pPr>
        <w:pStyle w:val="Prrafodelista"/>
        <w:numPr>
          <w:ilvl w:val="0"/>
          <w:numId w:val="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De tracto sucesivo</w:t>
      </w:r>
    </w:p>
    <w:p w:rsidR="00326D18"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326D18" w:rsidRPr="00435399" w:rsidRDefault="00326D18" w:rsidP="000E2285">
      <w:pPr>
        <w:pStyle w:val="Prrafodelista"/>
        <w:numPr>
          <w:ilvl w:val="0"/>
          <w:numId w:val="14"/>
        </w:numPr>
        <w:tabs>
          <w:tab w:val="left" w:pos="284"/>
        </w:tabs>
        <w:spacing w:line="240" w:lineRule="auto"/>
        <w:ind w:left="1560"/>
        <w:jc w:val="both"/>
        <w:rPr>
          <w:rFonts w:ascii="Times New Roman" w:hAnsi="Times New Roman" w:cs="Times New Roman"/>
          <w:sz w:val="24"/>
          <w:szCs w:val="24"/>
        </w:rPr>
      </w:pPr>
      <w:r w:rsidRPr="00435399">
        <w:rPr>
          <w:rFonts w:ascii="Times New Roman" w:hAnsi="Times New Roman" w:cs="Times New Roman"/>
          <w:sz w:val="24"/>
          <w:szCs w:val="24"/>
        </w:rPr>
        <w:t xml:space="preserve">La extensión en el tiempo </w:t>
      </w:r>
      <w:r w:rsidR="0053359B">
        <w:rPr>
          <w:rFonts w:ascii="Times New Roman" w:hAnsi="Times New Roman" w:cs="Times New Roman"/>
          <w:sz w:val="24"/>
          <w:szCs w:val="24"/>
        </w:rPr>
        <w:t>es un factor indispensable del contrato</w:t>
      </w:r>
    </w:p>
    <w:p w:rsidR="00435399" w:rsidRPr="004D73BE" w:rsidRDefault="00435399" w:rsidP="000E2285">
      <w:pPr>
        <w:pStyle w:val="Prrafodelista"/>
        <w:tabs>
          <w:tab w:val="left" w:pos="284"/>
        </w:tabs>
        <w:spacing w:line="240" w:lineRule="auto"/>
        <w:ind w:left="1560"/>
        <w:jc w:val="both"/>
        <w:rPr>
          <w:rFonts w:ascii="Times New Roman" w:hAnsi="Times New Roman" w:cs="Times New Roman"/>
          <w:sz w:val="24"/>
          <w:szCs w:val="24"/>
        </w:rPr>
      </w:pPr>
    </w:p>
    <w:p w:rsidR="00435399" w:rsidRPr="004D73BE" w:rsidRDefault="001E1187" w:rsidP="000E2285">
      <w:pPr>
        <w:pStyle w:val="Prrafodelista"/>
        <w:numPr>
          <w:ilvl w:val="0"/>
          <w:numId w:val="14"/>
        </w:numPr>
        <w:tabs>
          <w:tab w:val="left" w:pos="284"/>
        </w:tabs>
        <w:spacing w:line="240" w:lineRule="auto"/>
        <w:ind w:left="1560"/>
        <w:jc w:val="both"/>
        <w:rPr>
          <w:rFonts w:ascii="Times New Roman" w:hAnsi="Times New Roman" w:cs="Times New Roman"/>
          <w:sz w:val="24"/>
          <w:szCs w:val="24"/>
        </w:rPr>
      </w:pPr>
      <w:r w:rsidRPr="004D73BE">
        <w:rPr>
          <w:rFonts w:ascii="Times New Roman" w:hAnsi="Times New Roman" w:cs="Times New Roman"/>
          <w:sz w:val="24"/>
          <w:szCs w:val="24"/>
        </w:rPr>
        <w:t>Tipos de contrato de arrendamiento</w:t>
      </w:r>
    </w:p>
    <w:p w:rsidR="001E1187" w:rsidRDefault="001E1187" w:rsidP="000E2285">
      <w:pPr>
        <w:pStyle w:val="Prrafodelista"/>
        <w:tabs>
          <w:tab w:val="left" w:pos="284"/>
        </w:tabs>
        <w:spacing w:line="240" w:lineRule="auto"/>
        <w:ind w:left="1560"/>
        <w:jc w:val="both"/>
        <w:rPr>
          <w:rFonts w:ascii="Times New Roman" w:hAnsi="Times New Roman" w:cs="Times New Roman"/>
          <w:sz w:val="24"/>
          <w:szCs w:val="24"/>
          <w:highlight w:val="yellow"/>
        </w:rPr>
      </w:pPr>
    </w:p>
    <w:p w:rsidR="00435399" w:rsidRDefault="00435399" w:rsidP="000E2285">
      <w:pPr>
        <w:pStyle w:val="Prrafodelista"/>
        <w:numPr>
          <w:ilvl w:val="0"/>
          <w:numId w:val="30"/>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Tiempo determinado</w:t>
      </w:r>
    </w:p>
    <w:p w:rsidR="004D73BE" w:rsidRPr="00435399" w:rsidRDefault="004D73BE" w:rsidP="000E2285">
      <w:pPr>
        <w:pStyle w:val="Prrafodelista"/>
        <w:tabs>
          <w:tab w:val="left" w:pos="284"/>
        </w:tabs>
        <w:spacing w:line="240" w:lineRule="auto"/>
        <w:ind w:left="1985"/>
        <w:jc w:val="both"/>
        <w:rPr>
          <w:rFonts w:ascii="Times New Roman" w:hAnsi="Times New Roman" w:cs="Times New Roman"/>
          <w:sz w:val="24"/>
          <w:szCs w:val="24"/>
        </w:rPr>
      </w:pPr>
    </w:p>
    <w:p w:rsidR="00435399" w:rsidRDefault="004D73BE" w:rsidP="000E2285">
      <w:pPr>
        <w:pStyle w:val="Prrafodelista"/>
        <w:numPr>
          <w:ilvl w:val="0"/>
          <w:numId w:val="31"/>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Puede tener duración determinada por plazo, por el servicio al que se destina la cosa o por la costumbre (1951 CC)</w:t>
      </w:r>
    </w:p>
    <w:p w:rsidR="004D73BE" w:rsidRDefault="004D73BE" w:rsidP="000E2285">
      <w:pPr>
        <w:pStyle w:val="Prrafodelista"/>
        <w:tabs>
          <w:tab w:val="left" w:pos="284"/>
        </w:tabs>
        <w:spacing w:line="240" w:lineRule="auto"/>
        <w:ind w:left="2345"/>
        <w:jc w:val="both"/>
        <w:rPr>
          <w:rFonts w:ascii="Times New Roman" w:hAnsi="Times New Roman" w:cs="Times New Roman"/>
          <w:sz w:val="24"/>
          <w:szCs w:val="24"/>
        </w:rPr>
      </w:pPr>
    </w:p>
    <w:p w:rsidR="001E1187" w:rsidRDefault="004D73BE" w:rsidP="000E2285">
      <w:pPr>
        <w:pStyle w:val="Prrafodelista"/>
        <w:numPr>
          <w:ilvl w:val="0"/>
          <w:numId w:val="31"/>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Se suele pactar un plazo con m</w:t>
      </w:r>
      <w:r w:rsidR="001E1187" w:rsidRPr="001E1187">
        <w:rPr>
          <w:rFonts w:ascii="Times New Roman" w:hAnsi="Times New Roman" w:cs="Times New Roman"/>
          <w:sz w:val="24"/>
          <w:szCs w:val="24"/>
        </w:rPr>
        <w:t>ecanismo contractual de renovación tácita</w:t>
      </w:r>
      <w:r>
        <w:rPr>
          <w:rStyle w:val="Refdenotaalpie"/>
          <w:rFonts w:ascii="Times New Roman" w:hAnsi="Times New Roman" w:cs="Times New Roman"/>
          <w:sz w:val="24"/>
          <w:szCs w:val="24"/>
        </w:rPr>
        <w:footnoteReference w:id="1"/>
      </w:r>
    </w:p>
    <w:p w:rsidR="00435399" w:rsidRPr="001E1187" w:rsidRDefault="00435399" w:rsidP="000E2285">
      <w:pPr>
        <w:pStyle w:val="Prrafodelista"/>
        <w:tabs>
          <w:tab w:val="left" w:pos="284"/>
        </w:tabs>
        <w:spacing w:line="240" w:lineRule="auto"/>
        <w:ind w:left="2345"/>
        <w:jc w:val="both"/>
        <w:rPr>
          <w:rFonts w:ascii="Times New Roman" w:hAnsi="Times New Roman" w:cs="Times New Roman"/>
          <w:sz w:val="24"/>
          <w:szCs w:val="24"/>
        </w:rPr>
      </w:pPr>
    </w:p>
    <w:p w:rsidR="004D73BE" w:rsidRDefault="004D73BE" w:rsidP="000E2285">
      <w:pPr>
        <w:pStyle w:val="Prrafodelista"/>
        <w:numPr>
          <w:ilvl w:val="0"/>
          <w:numId w:val="30"/>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Duración indefinida que implica derecho de terminación unilateral de ambas partes (“desahucio”)</w:t>
      </w:r>
    </w:p>
    <w:p w:rsidR="004D73BE" w:rsidRDefault="004D73BE" w:rsidP="000E2285">
      <w:pPr>
        <w:pStyle w:val="Prrafodelista"/>
        <w:tabs>
          <w:tab w:val="left" w:pos="284"/>
        </w:tabs>
        <w:spacing w:line="240" w:lineRule="auto"/>
        <w:ind w:left="1985"/>
        <w:jc w:val="both"/>
        <w:rPr>
          <w:rFonts w:ascii="Times New Roman" w:hAnsi="Times New Roman" w:cs="Times New Roman"/>
          <w:sz w:val="24"/>
          <w:szCs w:val="24"/>
        </w:rPr>
      </w:pPr>
    </w:p>
    <w:p w:rsidR="004D73BE" w:rsidRPr="000E2285" w:rsidRDefault="0053359B" w:rsidP="000E2285">
      <w:pPr>
        <w:pStyle w:val="Prrafodelista"/>
        <w:numPr>
          <w:ilvl w:val="0"/>
          <w:numId w:val="30"/>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T</w:t>
      </w:r>
      <w:r w:rsidR="004D73BE" w:rsidRPr="004D73BE">
        <w:rPr>
          <w:rFonts w:ascii="Times New Roman" w:hAnsi="Times New Roman" w:cs="Times New Roman"/>
          <w:sz w:val="24"/>
          <w:szCs w:val="24"/>
        </w:rPr>
        <w:t>ácita reconducción (</w:t>
      </w:r>
      <w:r w:rsidR="004D73BE">
        <w:rPr>
          <w:rFonts w:ascii="Times New Roman" w:hAnsi="Times New Roman" w:cs="Times New Roman"/>
          <w:sz w:val="24"/>
          <w:szCs w:val="24"/>
        </w:rPr>
        <w:t xml:space="preserve">leer </w:t>
      </w:r>
      <w:r w:rsidR="004D73BE" w:rsidRPr="004D73BE">
        <w:rPr>
          <w:rFonts w:ascii="Times New Roman" w:hAnsi="Times New Roman" w:cs="Times New Roman"/>
          <w:sz w:val="24"/>
          <w:szCs w:val="24"/>
        </w:rPr>
        <w:t>1956 y 1957 CC)</w:t>
      </w:r>
    </w:p>
    <w:p w:rsidR="004D73BE" w:rsidRPr="004D73BE" w:rsidRDefault="004D73BE" w:rsidP="000E2285">
      <w:pPr>
        <w:pStyle w:val="Prrafodelista"/>
        <w:tabs>
          <w:tab w:val="left" w:pos="284"/>
        </w:tabs>
        <w:spacing w:line="240" w:lineRule="auto"/>
        <w:ind w:left="1985"/>
        <w:jc w:val="both"/>
        <w:rPr>
          <w:rFonts w:ascii="Times New Roman" w:hAnsi="Times New Roman" w:cs="Times New Roman"/>
          <w:sz w:val="24"/>
          <w:szCs w:val="24"/>
        </w:rPr>
      </w:pPr>
    </w:p>
    <w:p w:rsidR="00675F31" w:rsidRDefault="00675F31" w:rsidP="000E2285">
      <w:pPr>
        <w:pStyle w:val="Prrafodelista"/>
        <w:numPr>
          <w:ilvl w:val="0"/>
          <w:numId w:val="8"/>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Título de mera tenencia</w:t>
      </w:r>
      <w:r w:rsidR="00E143D8">
        <w:rPr>
          <w:rFonts w:ascii="Times New Roman" w:hAnsi="Times New Roman" w:cs="Times New Roman"/>
          <w:sz w:val="24"/>
          <w:szCs w:val="24"/>
        </w:rPr>
        <w:t xml:space="preserve"> (714 CC)</w:t>
      </w:r>
    </w:p>
    <w:p w:rsidR="00351CE8" w:rsidRPr="00351CE8" w:rsidRDefault="00351CE8" w:rsidP="000E2285">
      <w:pPr>
        <w:pStyle w:val="Prrafodelista"/>
        <w:tabs>
          <w:tab w:val="left" w:pos="284"/>
        </w:tabs>
        <w:spacing w:line="240" w:lineRule="auto"/>
        <w:ind w:left="1134"/>
        <w:jc w:val="both"/>
        <w:rPr>
          <w:rFonts w:ascii="Times New Roman" w:hAnsi="Times New Roman" w:cs="Times New Roman"/>
          <w:sz w:val="24"/>
          <w:szCs w:val="24"/>
        </w:rPr>
      </w:pPr>
    </w:p>
    <w:p w:rsidR="00EB2E60" w:rsidRPr="00326D18" w:rsidRDefault="00EB2E60"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326D18">
        <w:rPr>
          <w:rFonts w:ascii="Times New Roman" w:hAnsi="Times New Roman" w:cs="Times New Roman"/>
          <w:b/>
          <w:sz w:val="24"/>
          <w:szCs w:val="24"/>
        </w:rPr>
        <w:t>Obligaciones de las partes</w:t>
      </w:r>
      <w:r w:rsidR="006C7C8E">
        <w:rPr>
          <w:rFonts w:ascii="Times New Roman" w:hAnsi="Times New Roman" w:cs="Times New Roman"/>
          <w:b/>
          <w:sz w:val="24"/>
          <w:szCs w:val="24"/>
        </w:rPr>
        <w:t xml:space="preserve"> (Enunciación tradicional)</w:t>
      </w:r>
    </w:p>
    <w:p w:rsidR="00EB2E60" w:rsidRDefault="00EB2E60" w:rsidP="000E2285">
      <w:pPr>
        <w:pStyle w:val="Prrafodelista"/>
        <w:tabs>
          <w:tab w:val="left" w:pos="284"/>
        </w:tabs>
        <w:spacing w:line="240" w:lineRule="auto"/>
        <w:ind w:left="426"/>
        <w:jc w:val="both"/>
        <w:rPr>
          <w:rFonts w:ascii="Times New Roman" w:hAnsi="Times New Roman" w:cs="Times New Roman"/>
          <w:sz w:val="24"/>
          <w:szCs w:val="24"/>
        </w:rPr>
      </w:pPr>
    </w:p>
    <w:p w:rsidR="00EB2E60" w:rsidRPr="00177041" w:rsidRDefault="00EB2E60" w:rsidP="000E2285">
      <w:pPr>
        <w:pStyle w:val="Prrafodelista"/>
        <w:numPr>
          <w:ilvl w:val="0"/>
          <w:numId w:val="12"/>
        </w:numPr>
        <w:tabs>
          <w:tab w:val="left" w:pos="284"/>
        </w:tabs>
        <w:spacing w:line="240" w:lineRule="auto"/>
        <w:ind w:left="709"/>
        <w:jc w:val="both"/>
        <w:rPr>
          <w:rFonts w:ascii="Times New Roman" w:hAnsi="Times New Roman" w:cs="Times New Roman"/>
          <w:sz w:val="24"/>
          <w:szCs w:val="24"/>
        </w:rPr>
      </w:pPr>
      <w:r w:rsidRPr="00177041">
        <w:rPr>
          <w:rFonts w:ascii="Times New Roman" w:hAnsi="Times New Roman" w:cs="Times New Roman"/>
          <w:sz w:val="24"/>
          <w:szCs w:val="24"/>
          <w:u w:val="single"/>
        </w:rPr>
        <w:t>Obligaciones del arrendador</w:t>
      </w:r>
      <w:r w:rsidRPr="00177041">
        <w:rPr>
          <w:rFonts w:ascii="Times New Roman" w:hAnsi="Times New Roman" w:cs="Times New Roman"/>
          <w:sz w:val="24"/>
          <w:szCs w:val="24"/>
        </w:rPr>
        <w:t>: Conceder la facultad de uso de la cosa arrendada (1924 CC)</w:t>
      </w:r>
    </w:p>
    <w:p w:rsidR="00326D18" w:rsidRPr="00177041" w:rsidRDefault="00326D18" w:rsidP="000E2285">
      <w:pPr>
        <w:pStyle w:val="Prrafodelista"/>
        <w:tabs>
          <w:tab w:val="left" w:pos="284"/>
        </w:tabs>
        <w:spacing w:line="240" w:lineRule="auto"/>
        <w:ind w:left="709"/>
        <w:jc w:val="both"/>
        <w:rPr>
          <w:rFonts w:ascii="Times New Roman" w:hAnsi="Times New Roman" w:cs="Times New Roman"/>
          <w:sz w:val="24"/>
          <w:szCs w:val="24"/>
        </w:rPr>
      </w:pPr>
    </w:p>
    <w:p w:rsidR="00EB2E60" w:rsidRPr="00177041" w:rsidRDefault="00EB2E60" w:rsidP="000E2285">
      <w:pPr>
        <w:pStyle w:val="Prrafodelista"/>
        <w:numPr>
          <w:ilvl w:val="0"/>
          <w:numId w:val="15"/>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Entregar al arrendatario la cosa arrendada</w:t>
      </w:r>
    </w:p>
    <w:p w:rsidR="00326D18" w:rsidRPr="00177041"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EB2E60" w:rsidRPr="00177041" w:rsidRDefault="00EB2E60" w:rsidP="000E2285">
      <w:pPr>
        <w:pStyle w:val="Prrafodelista"/>
        <w:numPr>
          <w:ilvl w:val="0"/>
          <w:numId w:val="15"/>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Mantener la cosa en estado de servir para el fin del arrendamiento</w:t>
      </w:r>
    </w:p>
    <w:p w:rsidR="00326D18" w:rsidRPr="00177041"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EB2E60" w:rsidRPr="00177041" w:rsidRDefault="00EB2E60" w:rsidP="000E2285">
      <w:pPr>
        <w:pStyle w:val="Prrafodelista"/>
        <w:numPr>
          <w:ilvl w:val="0"/>
          <w:numId w:val="15"/>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Librar al arrendatario de toda alteración en el goce de la cosa</w:t>
      </w:r>
      <w:r w:rsidR="00994FED" w:rsidRPr="00177041">
        <w:rPr>
          <w:rFonts w:ascii="Times New Roman" w:hAnsi="Times New Roman" w:cs="Times New Roman"/>
          <w:sz w:val="24"/>
          <w:szCs w:val="24"/>
        </w:rPr>
        <w:t xml:space="preserve"> (1928, 1929 CC)</w:t>
      </w:r>
    </w:p>
    <w:p w:rsidR="00994FED" w:rsidRPr="00177041" w:rsidRDefault="00994FED" w:rsidP="000E2285">
      <w:pPr>
        <w:pStyle w:val="Prrafodelista"/>
        <w:tabs>
          <w:tab w:val="left" w:pos="284"/>
        </w:tabs>
        <w:spacing w:line="240" w:lineRule="auto"/>
        <w:ind w:left="709"/>
        <w:jc w:val="both"/>
        <w:rPr>
          <w:rFonts w:ascii="Times New Roman" w:hAnsi="Times New Roman" w:cs="Times New Roman"/>
          <w:sz w:val="24"/>
          <w:szCs w:val="24"/>
        </w:rPr>
      </w:pPr>
    </w:p>
    <w:p w:rsidR="00326D18" w:rsidRPr="00177041" w:rsidRDefault="00EB2E60" w:rsidP="000E2285">
      <w:pPr>
        <w:pStyle w:val="Prrafodelista"/>
        <w:numPr>
          <w:ilvl w:val="0"/>
          <w:numId w:val="12"/>
        </w:numPr>
        <w:tabs>
          <w:tab w:val="left" w:pos="284"/>
        </w:tabs>
        <w:spacing w:line="240" w:lineRule="auto"/>
        <w:ind w:left="709"/>
        <w:jc w:val="both"/>
        <w:rPr>
          <w:rFonts w:ascii="Times New Roman" w:hAnsi="Times New Roman" w:cs="Times New Roman"/>
          <w:sz w:val="24"/>
          <w:szCs w:val="24"/>
          <w:u w:val="single"/>
        </w:rPr>
      </w:pPr>
      <w:r w:rsidRPr="00177041">
        <w:rPr>
          <w:rFonts w:ascii="Times New Roman" w:hAnsi="Times New Roman" w:cs="Times New Roman"/>
          <w:sz w:val="24"/>
          <w:szCs w:val="24"/>
          <w:u w:val="single"/>
        </w:rPr>
        <w:t>Obligaciones del arrendatario</w:t>
      </w:r>
    </w:p>
    <w:p w:rsidR="00EB2E60" w:rsidRPr="00177041" w:rsidRDefault="00EB2E60" w:rsidP="000E2285">
      <w:pPr>
        <w:pStyle w:val="Prrafodelista"/>
        <w:tabs>
          <w:tab w:val="left" w:pos="284"/>
        </w:tabs>
        <w:spacing w:line="240" w:lineRule="auto"/>
        <w:ind w:left="709"/>
        <w:jc w:val="both"/>
        <w:rPr>
          <w:rFonts w:ascii="Times New Roman" w:hAnsi="Times New Roman" w:cs="Times New Roman"/>
          <w:sz w:val="24"/>
          <w:szCs w:val="24"/>
        </w:rPr>
      </w:pPr>
    </w:p>
    <w:p w:rsidR="00994FED" w:rsidRPr="00177041" w:rsidRDefault="00994FED" w:rsidP="000E2285">
      <w:pPr>
        <w:pStyle w:val="Prrafodelista"/>
        <w:numPr>
          <w:ilvl w:val="0"/>
          <w:numId w:val="16"/>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Pagar la renta (1942 ss. CC)</w:t>
      </w:r>
    </w:p>
    <w:p w:rsidR="00326D18" w:rsidRPr="00177041"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994FED" w:rsidRPr="00177041" w:rsidRDefault="00994FED" w:rsidP="000E2285">
      <w:pPr>
        <w:pStyle w:val="Prrafodelista"/>
        <w:numPr>
          <w:ilvl w:val="0"/>
          <w:numId w:val="16"/>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Usar la cosa según los términos o el espíritu del contrato (1938 CC)</w:t>
      </w:r>
    </w:p>
    <w:p w:rsidR="00326D18" w:rsidRPr="00177041"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994FED" w:rsidRPr="00177041" w:rsidRDefault="00994FED" w:rsidP="000E2285">
      <w:pPr>
        <w:pStyle w:val="Prrafodelista"/>
        <w:numPr>
          <w:ilvl w:val="0"/>
          <w:numId w:val="16"/>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Conservar la cosa como un buen padre de familia (1939 CC)</w:t>
      </w:r>
      <w:r w:rsidR="00326D18" w:rsidRPr="00177041">
        <w:rPr>
          <w:rFonts w:ascii="Times New Roman" w:hAnsi="Times New Roman" w:cs="Times New Roman"/>
          <w:sz w:val="24"/>
          <w:szCs w:val="24"/>
        </w:rPr>
        <w:t xml:space="preserve"> y realizar </w:t>
      </w:r>
      <w:r w:rsidRPr="00177041">
        <w:rPr>
          <w:rFonts w:ascii="Times New Roman" w:hAnsi="Times New Roman" w:cs="Times New Roman"/>
          <w:sz w:val="24"/>
          <w:szCs w:val="24"/>
        </w:rPr>
        <w:t>reparaciones locat</w:t>
      </w:r>
      <w:r w:rsidR="00326D18" w:rsidRPr="00177041">
        <w:rPr>
          <w:rFonts w:ascii="Times New Roman" w:hAnsi="Times New Roman" w:cs="Times New Roman"/>
          <w:sz w:val="24"/>
          <w:szCs w:val="24"/>
        </w:rPr>
        <w:t>ivas (1940 CC)</w:t>
      </w:r>
    </w:p>
    <w:p w:rsidR="00326D18" w:rsidRPr="00177041" w:rsidRDefault="00326D18" w:rsidP="000E2285">
      <w:pPr>
        <w:pStyle w:val="Prrafodelista"/>
        <w:tabs>
          <w:tab w:val="left" w:pos="284"/>
        </w:tabs>
        <w:spacing w:line="240" w:lineRule="auto"/>
        <w:ind w:left="1134"/>
        <w:jc w:val="both"/>
        <w:rPr>
          <w:rFonts w:ascii="Times New Roman" w:hAnsi="Times New Roman" w:cs="Times New Roman"/>
          <w:sz w:val="24"/>
          <w:szCs w:val="24"/>
        </w:rPr>
      </w:pPr>
    </w:p>
    <w:p w:rsidR="00994FED" w:rsidRPr="00177041" w:rsidRDefault="00994FED" w:rsidP="000E2285">
      <w:pPr>
        <w:pStyle w:val="Prrafodelista"/>
        <w:numPr>
          <w:ilvl w:val="0"/>
          <w:numId w:val="16"/>
        </w:numPr>
        <w:tabs>
          <w:tab w:val="left" w:pos="284"/>
        </w:tabs>
        <w:spacing w:line="240" w:lineRule="auto"/>
        <w:ind w:left="1134"/>
        <w:jc w:val="both"/>
        <w:rPr>
          <w:rFonts w:ascii="Times New Roman" w:hAnsi="Times New Roman" w:cs="Times New Roman"/>
          <w:sz w:val="24"/>
          <w:szCs w:val="24"/>
        </w:rPr>
      </w:pPr>
      <w:r w:rsidRPr="00177041">
        <w:rPr>
          <w:rFonts w:ascii="Times New Roman" w:hAnsi="Times New Roman" w:cs="Times New Roman"/>
          <w:sz w:val="24"/>
          <w:szCs w:val="24"/>
        </w:rPr>
        <w:t>Restituir la cosa al término del contrato (1947 CC).</w:t>
      </w:r>
    </w:p>
    <w:p w:rsidR="00994FED" w:rsidRPr="00326D18" w:rsidRDefault="00994FED" w:rsidP="000E2285">
      <w:pPr>
        <w:pStyle w:val="Prrafodelista"/>
        <w:tabs>
          <w:tab w:val="left" w:pos="284"/>
        </w:tabs>
        <w:spacing w:line="240" w:lineRule="auto"/>
        <w:ind w:left="709"/>
        <w:jc w:val="both"/>
        <w:rPr>
          <w:rFonts w:ascii="Times New Roman" w:hAnsi="Times New Roman" w:cs="Times New Roman"/>
          <w:b/>
          <w:sz w:val="24"/>
          <w:szCs w:val="24"/>
        </w:rPr>
      </w:pPr>
    </w:p>
    <w:p w:rsidR="00351CE8" w:rsidRPr="00326D18" w:rsidRDefault="00351CE8"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326D18">
        <w:rPr>
          <w:rFonts w:ascii="Times New Roman" w:hAnsi="Times New Roman" w:cs="Times New Roman"/>
          <w:b/>
          <w:sz w:val="24"/>
          <w:szCs w:val="24"/>
        </w:rPr>
        <w:t>Intereses y riesgos</w:t>
      </w:r>
    </w:p>
    <w:p w:rsidR="00675F31" w:rsidRDefault="00675F31" w:rsidP="000E2285">
      <w:pPr>
        <w:pStyle w:val="Prrafodelista"/>
        <w:tabs>
          <w:tab w:val="left" w:pos="284"/>
        </w:tabs>
        <w:spacing w:line="240" w:lineRule="auto"/>
        <w:ind w:left="426"/>
        <w:jc w:val="both"/>
        <w:rPr>
          <w:rFonts w:ascii="Times New Roman" w:hAnsi="Times New Roman" w:cs="Times New Roman"/>
          <w:sz w:val="24"/>
          <w:szCs w:val="24"/>
        </w:rPr>
      </w:pPr>
    </w:p>
    <w:p w:rsidR="00675F31" w:rsidRPr="00381BA9" w:rsidRDefault="00675F31" w:rsidP="000E2285">
      <w:pPr>
        <w:pStyle w:val="Prrafodelista"/>
        <w:numPr>
          <w:ilvl w:val="0"/>
          <w:numId w:val="9"/>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Intereses del arrendador</w:t>
      </w:r>
    </w:p>
    <w:p w:rsidR="00675F31" w:rsidRPr="00675F31" w:rsidRDefault="00675F31" w:rsidP="000E2285">
      <w:pPr>
        <w:pStyle w:val="Prrafodelista"/>
        <w:tabs>
          <w:tab w:val="left" w:pos="284"/>
        </w:tabs>
        <w:spacing w:line="240" w:lineRule="auto"/>
        <w:ind w:left="1146"/>
        <w:jc w:val="both"/>
        <w:rPr>
          <w:rFonts w:ascii="Times New Roman" w:hAnsi="Times New Roman" w:cs="Times New Roman"/>
          <w:sz w:val="24"/>
          <w:szCs w:val="24"/>
        </w:rPr>
      </w:pPr>
    </w:p>
    <w:p w:rsidR="00675F31" w:rsidRDefault="00FA1005" w:rsidP="000E2285">
      <w:pPr>
        <w:pStyle w:val="Prrafodelista"/>
        <w:numPr>
          <w:ilvl w:val="0"/>
          <w:numId w:val="10"/>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Seguridad del pago oportuno</w:t>
      </w:r>
      <w:r w:rsidR="005A2954">
        <w:rPr>
          <w:rFonts w:ascii="Times New Roman" w:hAnsi="Times New Roman" w:cs="Times New Roman"/>
          <w:sz w:val="24"/>
          <w:szCs w:val="24"/>
        </w:rPr>
        <w:t xml:space="preserve"> </w:t>
      </w:r>
      <w:r w:rsidR="004234E8">
        <w:rPr>
          <w:rFonts w:ascii="Times New Roman" w:hAnsi="Times New Roman" w:cs="Times New Roman"/>
          <w:sz w:val="24"/>
          <w:szCs w:val="24"/>
        </w:rPr>
        <w:t xml:space="preserve">de </w:t>
      </w:r>
      <w:r w:rsidR="00675F31">
        <w:rPr>
          <w:rFonts w:ascii="Times New Roman" w:hAnsi="Times New Roman" w:cs="Times New Roman"/>
          <w:sz w:val="24"/>
          <w:szCs w:val="24"/>
        </w:rPr>
        <w:t>la renta</w:t>
      </w:r>
    </w:p>
    <w:p w:rsidR="00675F31" w:rsidRDefault="00675F31" w:rsidP="000E2285">
      <w:pPr>
        <w:pStyle w:val="Prrafodelista"/>
        <w:tabs>
          <w:tab w:val="left" w:pos="284"/>
        </w:tabs>
        <w:spacing w:line="240" w:lineRule="auto"/>
        <w:ind w:left="1134"/>
        <w:jc w:val="both"/>
        <w:rPr>
          <w:rFonts w:ascii="Times New Roman" w:hAnsi="Times New Roman" w:cs="Times New Roman"/>
          <w:sz w:val="24"/>
          <w:szCs w:val="24"/>
        </w:rPr>
      </w:pPr>
    </w:p>
    <w:p w:rsidR="00675F31" w:rsidRDefault="00675F31" w:rsidP="000E2285">
      <w:pPr>
        <w:pStyle w:val="Prrafodelista"/>
        <w:numPr>
          <w:ilvl w:val="0"/>
          <w:numId w:val="10"/>
        </w:numPr>
        <w:tabs>
          <w:tab w:val="left" w:pos="284"/>
        </w:tabs>
        <w:spacing w:line="240" w:lineRule="auto"/>
        <w:ind w:left="1134"/>
        <w:jc w:val="both"/>
        <w:rPr>
          <w:rFonts w:ascii="Times New Roman" w:hAnsi="Times New Roman" w:cs="Times New Roman"/>
          <w:sz w:val="24"/>
          <w:szCs w:val="24"/>
        </w:rPr>
      </w:pPr>
      <w:r w:rsidRPr="00675F31">
        <w:rPr>
          <w:rFonts w:ascii="Times New Roman" w:hAnsi="Times New Roman" w:cs="Times New Roman"/>
          <w:sz w:val="24"/>
          <w:szCs w:val="24"/>
        </w:rPr>
        <w:t>Mantención del valor de mercado de la cosa</w:t>
      </w:r>
    </w:p>
    <w:p w:rsidR="00994FED" w:rsidRPr="00994FED" w:rsidRDefault="00994FED" w:rsidP="000E2285">
      <w:pPr>
        <w:pStyle w:val="Prrafodelista"/>
        <w:tabs>
          <w:tab w:val="left" w:pos="284"/>
        </w:tabs>
        <w:spacing w:line="240" w:lineRule="auto"/>
        <w:ind w:left="1134"/>
        <w:jc w:val="both"/>
        <w:rPr>
          <w:rFonts w:ascii="Times New Roman" w:hAnsi="Times New Roman" w:cs="Times New Roman"/>
          <w:sz w:val="24"/>
          <w:szCs w:val="24"/>
        </w:rPr>
      </w:pPr>
    </w:p>
    <w:p w:rsidR="00675F31" w:rsidRDefault="00675F31" w:rsidP="000E2285">
      <w:pPr>
        <w:pStyle w:val="Prrafodelista"/>
        <w:numPr>
          <w:ilvl w:val="0"/>
          <w:numId w:val="10"/>
        </w:numPr>
        <w:tabs>
          <w:tab w:val="left" w:pos="284"/>
        </w:tabs>
        <w:spacing w:line="240" w:lineRule="auto"/>
        <w:ind w:left="1134"/>
        <w:jc w:val="both"/>
        <w:rPr>
          <w:rFonts w:ascii="Times New Roman" w:hAnsi="Times New Roman" w:cs="Times New Roman"/>
          <w:sz w:val="24"/>
          <w:szCs w:val="24"/>
        </w:rPr>
      </w:pPr>
      <w:r w:rsidRPr="00675F31">
        <w:rPr>
          <w:rFonts w:ascii="Times New Roman" w:hAnsi="Times New Roman" w:cs="Times New Roman"/>
          <w:sz w:val="24"/>
          <w:szCs w:val="24"/>
        </w:rPr>
        <w:t xml:space="preserve">Control sobre la salida de la relación contractual </w:t>
      </w:r>
      <w:r w:rsidR="004B7042">
        <w:rPr>
          <w:rFonts w:ascii="Times New Roman" w:hAnsi="Times New Roman" w:cs="Times New Roman"/>
          <w:sz w:val="24"/>
          <w:szCs w:val="24"/>
        </w:rPr>
        <w:t>y restitución de la cosa</w:t>
      </w:r>
    </w:p>
    <w:p w:rsidR="00675F31" w:rsidRPr="00675F31" w:rsidRDefault="00675F31" w:rsidP="000E2285">
      <w:pPr>
        <w:pStyle w:val="Prrafodelista"/>
        <w:tabs>
          <w:tab w:val="left" w:pos="284"/>
        </w:tabs>
        <w:spacing w:line="240" w:lineRule="auto"/>
        <w:ind w:left="1134"/>
        <w:jc w:val="both"/>
        <w:rPr>
          <w:rFonts w:ascii="Times New Roman" w:hAnsi="Times New Roman" w:cs="Times New Roman"/>
          <w:sz w:val="24"/>
          <w:szCs w:val="24"/>
        </w:rPr>
      </w:pPr>
    </w:p>
    <w:p w:rsidR="00675F31" w:rsidRPr="00381BA9" w:rsidRDefault="005A2954" w:rsidP="000E2285">
      <w:pPr>
        <w:pStyle w:val="Prrafodelista"/>
        <w:numPr>
          <w:ilvl w:val="0"/>
          <w:numId w:val="9"/>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Inter</w:t>
      </w:r>
      <w:r>
        <w:rPr>
          <w:rFonts w:ascii="Times New Roman" w:hAnsi="Times New Roman" w:cs="Times New Roman"/>
          <w:sz w:val="24"/>
          <w:szCs w:val="24"/>
          <w:u w:val="single"/>
        </w:rPr>
        <w:t>eses</w:t>
      </w:r>
      <w:r w:rsidRPr="00381BA9">
        <w:rPr>
          <w:rFonts w:ascii="Times New Roman" w:hAnsi="Times New Roman" w:cs="Times New Roman"/>
          <w:sz w:val="24"/>
          <w:szCs w:val="24"/>
          <w:u w:val="single"/>
        </w:rPr>
        <w:t xml:space="preserve"> </w:t>
      </w:r>
      <w:r w:rsidR="00675F31" w:rsidRPr="00381BA9">
        <w:rPr>
          <w:rFonts w:ascii="Times New Roman" w:hAnsi="Times New Roman" w:cs="Times New Roman"/>
          <w:sz w:val="24"/>
          <w:szCs w:val="24"/>
          <w:u w:val="single"/>
        </w:rPr>
        <w:t>del arrendatario</w:t>
      </w:r>
    </w:p>
    <w:p w:rsidR="00994FED" w:rsidRPr="00994FED" w:rsidRDefault="00994FED" w:rsidP="000E2285">
      <w:pPr>
        <w:pStyle w:val="Prrafodelista"/>
        <w:tabs>
          <w:tab w:val="left" w:pos="284"/>
        </w:tabs>
        <w:spacing w:line="240" w:lineRule="auto"/>
        <w:ind w:left="709"/>
        <w:jc w:val="both"/>
        <w:rPr>
          <w:rFonts w:ascii="Times New Roman" w:hAnsi="Times New Roman" w:cs="Times New Roman"/>
          <w:sz w:val="24"/>
          <w:szCs w:val="24"/>
        </w:rPr>
      </w:pPr>
    </w:p>
    <w:p w:rsidR="00675F31" w:rsidRDefault="00326D18" w:rsidP="000E2285">
      <w:pPr>
        <w:pStyle w:val="Prrafodelista"/>
        <w:numPr>
          <w:ilvl w:val="0"/>
          <w:numId w:val="11"/>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Amplio ejercicio de la facultad de uso</w:t>
      </w:r>
    </w:p>
    <w:p w:rsidR="00675F31" w:rsidRDefault="00675F31" w:rsidP="000E2285">
      <w:pPr>
        <w:pStyle w:val="Prrafodelista"/>
        <w:tabs>
          <w:tab w:val="left" w:pos="284"/>
        </w:tabs>
        <w:spacing w:line="240" w:lineRule="auto"/>
        <w:ind w:left="1134"/>
        <w:jc w:val="both"/>
        <w:rPr>
          <w:rFonts w:ascii="Times New Roman" w:hAnsi="Times New Roman" w:cs="Times New Roman"/>
          <w:sz w:val="24"/>
          <w:szCs w:val="24"/>
        </w:rPr>
      </w:pPr>
    </w:p>
    <w:p w:rsidR="004B7042" w:rsidRDefault="00675F31" w:rsidP="000E2285">
      <w:pPr>
        <w:pStyle w:val="Prrafodelista"/>
        <w:numPr>
          <w:ilvl w:val="0"/>
          <w:numId w:val="11"/>
        </w:numPr>
        <w:tabs>
          <w:tab w:val="left" w:pos="284"/>
        </w:tabs>
        <w:spacing w:line="240" w:lineRule="auto"/>
        <w:ind w:left="1134"/>
        <w:jc w:val="both"/>
        <w:rPr>
          <w:rFonts w:ascii="Times New Roman" w:hAnsi="Times New Roman" w:cs="Times New Roman"/>
          <w:sz w:val="24"/>
          <w:szCs w:val="24"/>
        </w:rPr>
      </w:pPr>
      <w:r w:rsidRPr="00675F31">
        <w:rPr>
          <w:rFonts w:ascii="Times New Roman" w:hAnsi="Times New Roman" w:cs="Times New Roman"/>
          <w:sz w:val="24"/>
          <w:szCs w:val="24"/>
        </w:rPr>
        <w:t>Control sobre la sal</w:t>
      </w:r>
      <w:r w:rsidR="004B7042">
        <w:rPr>
          <w:rFonts w:ascii="Times New Roman" w:hAnsi="Times New Roman" w:cs="Times New Roman"/>
          <w:sz w:val="24"/>
          <w:szCs w:val="24"/>
        </w:rPr>
        <w:t>ida de la relación contractual, con las siguientes particularidades respecto al arrendamiento de bienes raíces urbanos que exigen razonable previsibilidad del término del contrato:</w:t>
      </w:r>
    </w:p>
    <w:p w:rsidR="004B7042" w:rsidRDefault="004B7042" w:rsidP="000E2285">
      <w:pPr>
        <w:pStyle w:val="Prrafodelista"/>
        <w:tabs>
          <w:tab w:val="left" w:pos="284"/>
        </w:tabs>
        <w:spacing w:line="240" w:lineRule="auto"/>
        <w:ind w:left="1134"/>
        <w:jc w:val="both"/>
        <w:rPr>
          <w:rFonts w:ascii="Times New Roman" w:hAnsi="Times New Roman" w:cs="Times New Roman"/>
          <w:sz w:val="24"/>
          <w:szCs w:val="24"/>
        </w:rPr>
      </w:pPr>
    </w:p>
    <w:p w:rsidR="00351CE8" w:rsidRDefault="004B7042" w:rsidP="000E2285">
      <w:pPr>
        <w:pStyle w:val="Prrafodelista"/>
        <w:numPr>
          <w:ilvl w:val="0"/>
          <w:numId w:val="32"/>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Costo hundido</w:t>
      </w:r>
      <w:r w:rsidR="005A2954">
        <w:rPr>
          <w:rFonts w:ascii="Times New Roman" w:hAnsi="Times New Roman" w:cs="Times New Roman"/>
          <w:sz w:val="24"/>
          <w:szCs w:val="24"/>
        </w:rPr>
        <w:t xml:space="preserve"> </w:t>
      </w:r>
      <w:r w:rsidR="0053359B">
        <w:rPr>
          <w:rFonts w:ascii="Times New Roman" w:hAnsi="Times New Roman" w:cs="Times New Roman"/>
          <w:sz w:val="24"/>
          <w:szCs w:val="24"/>
        </w:rPr>
        <w:t>del arrendatario tras instalarse en un inmueble</w:t>
      </w:r>
    </w:p>
    <w:p w:rsidR="00A56F74" w:rsidRDefault="00A56F74" w:rsidP="000E2285">
      <w:pPr>
        <w:pStyle w:val="Prrafodelista"/>
        <w:tabs>
          <w:tab w:val="left" w:pos="284"/>
        </w:tabs>
        <w:spacing w:line="240" w:lineRule="auto"/>
        <w:ind w:left="1560"/>
        <w:jc w:val="both"/>
        <w:rPr>
          <w:rFonts w:ascii="Times New Roman" w:hAnsi="Times New Roman" w:cs="Times New Roman"/>
          <w:sz w:val="24"/>
          <w:szCs w:val="24"/>
        </w:rPr>
      </w:pPr>
    </w:p>
    <w:p w:rsidR="004B7042" w:rsidRDefault="004B7042" w:rsidP="000E2285">
      <w:pPr>
        <w:pStyle w:val="Prrafodelista"/>
        <w:numPr>
          <w:ilvl w:val="0"/>
          <w:numId w:val="32"/>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Valor </w:t>
      </w:r>
      <w:proofErr w:type="spellStart"/>
      <w:r>
        <w:rPr>
          <w:rFonts w:ascii="Times New Roman" w:hAnsi="Times New Roman" w:cs="Times New Roman"/>
          <w:sz w:val="24"/>
          <w:szCs w:val="24"/>
        </w:rPr>
        <w:t>extrapatrimonal</w:t>
      </w:r>
      <w:proofErr w:type="spellEnd"/>
      <w:r>
        <w:rPr>
          <w:rFonts w:ascii="Times New Roman" w:hAnsi="Times New Roman" w:cs="Times New Roman"/>
          <w:sz w:val="24"/>
          <w:szCs w:val="24"/>
        </w:rPr>
        <w:t xml:space="preserve"> de la estabilidad del hogar como centro de la existencia </w:t>
      </w:r>
      <w:r w:rsidR="00F60E91">
        <w:rPr>
          <w:rFonts w:ascii="Times New Roman" w:hAnsi="Times New Roman" w:cs="Times New Roman"/>
          <w:sz w:val="24"/>
          <w:szCs w:val="24"/>
        </w:rPr>
        <w:t>humana</w:t>
      </w:r>
      <w:r>
        <w:rPr>
          <w:rFonts w:ascii="Times New Roman" w:hAnsi="Times New Roman" w:cs="Times New Roman"/>
          <w:sz w:val="24"/>
          <w:szCs w:val="24"/>
        </w:rPr>
        <w:t xml:space="preserve">. </w:t>
      </w:r>
    </w:p>
    <w:p w:rsidR="00994FED" w:rsidRDefault="00994FED" w:rsidP="000E2285">
      <w:pPr>
        <w:pStyle w:val="Prrafodelista"/>
        <w:tabs>
          <w:tab w:val="left" w:pos="284"/>
        </w:tabs>
        <w:spacing w:line="240" w:lineRule="auto"/>
        <w:ind w:left="1134"/>
        <w:jc w:val="both"/>
        <w:rPr>
          <w:rFonts w:ascii="Times New Roman" w:hAnsi="Times New Roman" w:cs="Times New Roman"/>
          <w:sz w:val="24"/>
          <w:szCs w:val="24"/>
        </w:rPr>
      </w:pPr>
    </w:p>
    <w:p w:rsidR="00994FED" w:rsidRPr="00381BA9" w:rsidRDefault="00994FED" w:rsidP="000E2285">
      <w:pPr>
        <w:pStyle w:val="Prrafodelista"/>
        <w:numPr>
          <w:ilvl w:val="0"/>
          <w:numId w:val="9"/>
        </w:numPr>
        <w:tabs>
          <w:tab w:val="left" w:pos="284"/>
        </w:tabs>
        <w:spacing w:line="240" w:lineRule="auto"/>
        <w:ind w:left="709"/>
        <w:jc w:val="both"/>
        <w:rPr>
          <w:rFonts w:ascii="Times New Roman" w:hAnsi="Times New Roman" w:cs="Times New Roman"/>
          <w:sz w:val="24"/>
          <w:szCs w:val="24"/>
          <w:u w:val="single"/>
        </w:rPr>
      </w:pPr>
      <w:r w:rsidRPr="00381BA9">
        <w:rPr>
          <w:rFonts w:ascii="Times New Roman" w:hAnsi="Times New Roman" w:cs="Times New Roman"/>
          <w:sz w:val="24"/>
          <w:szCs w:val="24"/>
          <w:u w:val="single"/>
        </w:rPr>
        <w:t>Campos de conflicto</w:t>
      </w:r>
    </w:p>
    <w:p w:rsidR="00C960AD" w:rsidRDefault="00C960AD" w:rsidP="000E2285">
      <w:pPr>
        <w:pStyle w:val="Prrafodelista"/>
        <w:tabs>
          <w:tab w:val="left" w:pos="284"/>
        </w:tabs>
        <w:spacing w:line="240" w:lineRule="auto"/>
        <w:ind w:left="709"/>
        <w:jc w:val="both"/>
        <w:rPr>
          <w:rFonts w:ascii="Times New Roman" w:hAnsi="Times New Roman" w:cs="Times New Roman"/>
          <w:sz w:val="24"/>
          <w:szCs w:val="24"/>
        </w:rPr>
      </w:pPr>
    </w:p>
    <w:p w:rsidR="00C960AD" w:rsidRDefault="004234E8" w:rsidP="000E2285">
      <w:pPr>
        <w:pStyle w:val="Prrafodelista"/>
        <w:numPr>
          <w:ilvl w:val="0"/>
          <w:numId w:val="13"/>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M</w:t>
      </w:r>
      <w:r w:rsidR="00C960AD">
        <w:rPr>
          <w:rFonts w:ascii="Times New Roman" w:hAnsi="Times New Roman" w:cs="Times New Roman"/>
          <w:sz w:val="24"/>
          <w:szCs w:val="24"/>
        </w:rPr>
        <w:t>antención del valor de la cosa</w:t>
      </w:r>
      <w:r>
        <w:rPr>
          <w:rFonts w:ascii="Times New Roman" w:hAnsi="Times New Roman" w:cs="Times New Roman"/>
          <w:sz w:val="24"/>
          <w:szCs w:val="24"/>
        </w:rPr>
        <w:t xml:space="preserve"> vs facultad de uso</w:t>
      </w:r>
    </w:p>
    <w:p w:rsidR="00FA1005" w:rsidRDefault="00FA1005" w:rsidP="000E2285">
      <w:pPr>
        <w:pStyle w:val="Prrafodelista"/>
        <w:tabs>
          <w:tab w:val="left" w:pos="284"/>
        </w:tabs>
        <w:spacing w:line="240" w:lineRule="auto"/>
        <w:ind w:left="1134"/>
        <w:jc w:val="both"/>
        <w:rPr>
          <w:rFonts w:ascii="Times New Roman" w:hAnsi="Times New Roman" w:cs="Times New Roman"/>
          <w:sz w:val="24"/>
          <w:szCs w:val="24"/>
        </w:rPr>
      </w:pPr>
    </w:p>
    <w:p w:rsidR="00C960AD" w:rsidRDefault="00FA1005" w:rsidP="000E2285">
      <w:pPr>
        <w:pStyle w:val="Prrafodelista"/>
        <w:numPr>
          <w:ilvl w:val="0"/>
          <w:numId w:val="13"/>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Pago </w:t>
      </w:r>
      <w:r w:rsidR="00C960AD" w:rsidRPr="00C960AD">
        <w:rPr>
          <w:rFonts w:ascii="Times New Roman" w:hAnsi="Times New Roman" w:cs="Times New Roman"/>
          <w:sz w:val="24"/>
          <w:szCs w:val="24"/>
        </w:rPr>
        <w:t>oportuno de la renta</w:t>
      </w:r>
    </w:p>
    <w:p w:rsidR="00FA1005" w:rsidRDefault="00FA1005" w:rsidP="000E2285">
      <w:pPr>
        <w:pStyle w:val="Prrafodelista"/>
        <w:tabs>
          <w:tab w:val="left" w:pos="284"/>
        </w:tabs>
        <w:spacing w:line="240" w:lineRule="auto"/>
        <w:ind w:left="1134"/>
        <w:jc w:val="both"/>
        <w:rPr>
          <w:rFonts w:ascii="Times New Roman" w:hAnsi="Times New Roman" w:cs="Times New Roman"/>
          <w:sz w:val="24"/>
          <w:szCs w:val="24"/>
        </w:rPr>
      </w:pPr>
    </w:p>
    <w:p w:rsidR="00994FED" w:rsidRDefault="0053359B" w:rsidP="000E2285">
      <w:pPr>
        <w:pStyle w:val="Prrafodelista"/>
        <w:numPr>
          <w:ilvl w:val="0"/>
          <w:numId w:val="13"/>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Terminación del contrato</w:t>
      </w:r>
    </w:p>
    <w:p w:rsidR="00FA1005" w:rsidRPr="00FA1005" w:rsidRDefault="00FA1005" w:rsidP="000E2285">
      <w:pPr>
        <w:pStyle w:val="Prrafodelista"/>
        <w:tabs>
          <w:tab w:val="left" w:pos="284"/>
        </w:tabs>
        <w:spacing w:line="240" w:lineRule="auto"/>
        <w:ind w:left="1134"/>
        <w:jc w:val="both"/>
        <w:rPr>
          <w:rFonts w:ascii="Times New Roman" w:hAnsi="Times New Roman" w:cs="Times New Roman"/>
          <w:sz w:val="24"/>
          <w:szCs w:val="24"/>
        </w:rPr>
      </w:pPr>
    </w:p>
    <w:p w:rsidR="00351CE8" w:rsidRPr="006C7C8E" w:rsidRDefault="00351CE8"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6C7C8E">
        <w:rPr>
          <w:rFonts w:ascii="Times New Roman" w:hAnsi="Times New Roman" w:cs="Times New Roman"/>
          <w:b/>
          <w:sz w:val="24"/>
          <w:szCs w:val="24"/>
        </w:rPr>
        <w:t>Mantención de valor y facultad de uso</w:t>
      </w:r>
    </w:p>
    <w:p w:rsidR="000955C9" w:rsidRDefault="000955C9" w:rsidP="000E2285">
      <w:pPr>
        <w:pStyle w:val="Prrafodelista"/>
        <w:tabs>
          <w:tab w:val="left" w:pos="284"/>
        </w:tabs>
        <w:spacing w:line="240" w:lineRule="auto"/>
        <w:ind w:left="426"/>
        <w:jc w:val="both"/>
        <w:rPr>
          <w:rFonts w:ascii="Times New Roman" w:hAnsi="Times New Roman" w:cs="Times New Roman"/>
          <w:sz w:val="24"/>
          <w:szCs w:val="24"/>
        </w:rPr>
      </w:pPr>
    </w:p>
    <w:p w:rsidR="00FA1005" w:rsidRDefault="00FA1005" w:rsidP="000E2285">
      <w:pPr>
        <w:pStyle w:val="Prrafodelista"/>
        <w:numPr>
          <w:ilvl w:val="0"/>
          <w:numId w:val="17"/>
        </w:numPr>
        <w:tabs>
          <w:tab w:val="left" w:pos="284"/>
        </w:tabs>
        <w:spacing w:line="240" w:lineRule="auto"/>
        <w:ind w:left="709"/>
        <w:jc w:val="both"/>
        <w:rPr>
          <w:rFonts w:ascii="Times New Roman" w:hAnsi="Times New Roman" w:cs="Times New Roman"/>
          <w:sz w:val="24"/>
          <w:szCs w:val="24"/>
        </w:rPr>
      </w:pPr>
      <w:r w:rsidRPr="00381BA9">
        <w:rPr>
          <w:rFonts w:ascii="Times New Roman" w:hAnsi="Times New Roman" w:cs="Times New Roman"/>
          <w:sz w:val="24"/>
          <w:szCs w:val="24"/>
          <w:u w:val="single"/>
        </w:rPr>
        <w:t>Mantención del valor de la cosa:</w:t>
      </w:r>
      <w:r w:rsidRPr="00381BA9">
        <w:rPr>
          <w:rFonts w:ascii="Times New Roman" w:hAnsi="Times New Roman" w:cs="Times New Roman"/>
          <w:sz w:val="24"/>
          <w:szCs w:val="24"/>
        </w:rPr>
        <w:t xml:space="preserve"> Deterioro y mejoras en la cosa arrendada</w:t>
      </w:r>
      <w:r>
        <w:rPr>
          <w:rFonts w:ascii="Times New Roman" w:hAnsi="Times New Roman" w:cs="Times New Roman"/>
          <w:sz w:val="24"/>
          <w:szCs w:val="24"/>
        </w:rPr>
        <w:t xml:space="preserve">. </w:t>
      </w:r>
    </w:p>
    <w:p w:rsidR="00FA1005" w:rsidRDefault="00FA1005" w:rsidP="000E2285">
      <w:pPr>
        <w:pStyle w:val="Prrafodelista"/>
        <w:tabs>
          <w:tab w:val="left" w:pos="284"/>
        </w:tabs>
        <w:spacing w:line="240" w:lineRule="auto"/>
        <w:ind w:left="426"/>
        <w:jc w:val="both"/>
        <w:rPr>
          <w:rFonts w:ascii="Times New Roman" w:hAnsi="Times New Roman" w:cs="Times New Roman"/>
          <w:sz w:val="24"/>
          <w:szCs w:val="24"/>
        </w:rPr>
      </w:pPr>
    </w:p>
    <w:p w:rsidR="00381BA9" w:rsidRDefault="00FA1005" w:rsidP="000E2285">
      <w:pPr>
        <w:pStyle w:val="Prrafodelista"/>
        <w:tabs>
          <w:tab w:val="left" w:pos="284"/>
        </w:tab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Al establecer las obligaciones de cada parte, el derec</w:t>
      </w:r>
      <w:r w:rsidR="00B90708">
        <w:rPr>
          <w:rFonts w:ascii="Times New Roman" w:hAnsi="Times New Roman" w:cs="Times New Roman"/>
          <w:sz w:val="24"/>
          <w:szCs w:val="24"/>
        </w:rPr>
        <w:t>ho dispositivo del CC distribuyó</w:t>
      </w:r>
      <w:r>
        <w:rPr>
          <w:rFonts w:ascii="Times New Roman" w:hAnsi="Times New Roman" w:cs="Times New Roman"/>
          <w:sz w:val="24"/>
          <w:szCs w:val="24"/>
        </w:rPr>
        <w:t xml:space="preserve"> el r</w:t>
      </w:r>
      <w:r w:rsidR="000955C9">
        <w:rPr>
          <w:rFonts w:ascii="Times New Roman" w:hAnsi="Times New Roman" w:cs="Times New Roman"/>
          <w:sz w:val="24"/>
          <w:szCs w:val="24"/>
        </w:rPr>
        <w:t xml:space="preserve">iesgo de la pérdida de valor de la cosa y </w:t>
      </w:r>
      <w:r w:rsidR="0053359B">
        <w:rPr>
          <w:rFonts w:ascii="Times New Roman" w:hAnsi="Times New Roman" w:cs="Times New Roman"/>
          <w:sz w:val="24"/>
          <w:szCs w:val="24"/>
        </w:rPr>
        <w:t xml:space="preserve">del </w:t>
      </w:r>
      <w:r w:rsidR="000955C9">
        <w:rPr>
          <w:rFonts w:ascii="Times New Roman" w:hAnsi="Times New Roman" w:cs="Times New Roman"/>
          <w:sz w:val="24"/>
          <w:szCs w:val="24"/>
        </w:rPr>
        <w:t>beneficio por mejoras</w:t>
      </w:r>
      <w:r w:rsidR="00381BA9">
        <w:rPr>
          <w:rFonts w:ascii="Times New Roman" w:hAnsi="Times New Roman" w:cs="Times New Roman"/>
          <w:sz w:val="24"/>
          <w:szCs w:val="24"/>
        </w:rPr>
        <w:t xml:space="preserve"> de la siguiente forma:</w:t>
      </w:r>
    </w:p>
    <w:p w:rsidR="00FA1005" w:rsidRPr="00FA1005" w:rsidRDefault="00FA1005" w:rsidP="000E2285">
      <w:pPr>
        <w:pStyle w:val="Prrafodelista"/>
        <w:tabs>
          <w:tab w:val="left" w:pos="284"/>
        </w:tabs>
        <w:spacing w:line="240" w:lineRule="auto"/>
        <w:ind w:left="426"/>
        <w:jc w:val="both"/>
        <w:rPr>
          <w:rFonts w:ascii="Times New Roman" w:hAnsi="Times New Roman" w:cs="Times New Roman"/>
          <w:sz w:val="24"/>
          <w:szCs w:val="24"/>
        </w:rPr>
      </w:pPr>
    </w:p>
    <w:p w:rsidR="000955C9" w:rsidRDefault="000955C9" w:rsidP="000E2285">
      <w:pPr>
        <w:pStyle w:val="Prrafodelista"/>
        <w:numPr>
          <w:ilvl w:val="0"/>
          <w:numId w:val="19"/>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Riesgos de deterioro que asume el arrendador</w:t>
      </w:r>
    </w:p>
    <w:p w:rsidR="00381BA9" w:rsidRDefault="00381BA9" w:rsidP="000E2285">
      <w:pPr>
        <w:pStyle w:val="Prrafodelista"/>
        <w:tabs>
          <w:tab w:val="left" w:pos="284"/>
        </w:tabs>
        <w:spacing w:line="240" w:lineRule="auto"/>
        <w:ind w:left="1134"/>
        <w:jc w:val="both"/>
        <w:rPr>
          <w:rFonts w:ascii="Times New Roman" w:hAnsi="Times New Roman" w:cs="Times New Roman"/>
          <w:sz w:val="24"/>
          <w:szCs w:val="24"/>
        </w:rPr>
      </w:pPr>
    </w:p>
    <w:p w:rsidR="00F832C4" w:rsidRDefault="000955C9" w:rsidP="000E2285">
      <w:pPr>
        <w:pStyle w:val="Prrafodelista"/>
        <w:numPr>
          <w:ilvl w:val="0"/>
          <w:numId w:val="21"/>
        </w:numPr>
        <w:tabs>
          <w:tab w:val="left" w:pos="284"/>
        </w:tabs>
        <w:spacing w:line="240" w:lineRule="auto"/>
        <w:ind w:left="1559" w:hanging="357"/>
        <w:jc w:val="both"/>
        <w:rPr>
          <w:rFonts w:ascii="Times New Roman" w:hAnsi="Times New Roman" w:cs="Times New Roman"/>
          <w:sz w:val="24"/>
          <w:szCs w:val="24"/>
        </w:rPr>
      </w:pPr>
      <w:r>
        <w:rPr>
          <w:rFonts w:ascii="Times New Roman" w:hAnsi="Times New Roman" w:cs="Times New Roman"/>
          <w:sz w:val="24"/>
          <w:szCs w:val="24"/>
        </w:rPr>
        <w:t>Desgaste natural</w:t>
      </w:r>
      <w:r w:rsidR="00F832C4">
        <w:rPr>
          <w:rFonts w:ascii="Times New Roman" w:hAnsi="Times New Roman" w:cs="Times New Roman"/>
          <w:sz w:val="24"/>
          <w:szCs w:val="24"/>
        </w:rPr>
        <w:t xml:space="preserve">. El arrendador asume el deterioro ocasionado por el uso y goce legítimos de la cosa (1947 III CC). El uso legítimo es aquel que se ciñe a los términos y el espíritu del contrato (si nada se expresa se atiende a los criterios de destinación natural, </w:t>
      </w:r>
      <w:r w:rsidR="005A4A25">
        <w:rPr>
          <w:rFonts w:ascii="Times New Roman" w:hAnsi="Times New Roman" w:cs="Times New Roman"/>
          <w:sz w:val="24"/>
          <w:szCs w:val="24"/>
        </w:rPr>
        <w:t xml:space="preserve">circunstancias del contrato o costumbre del país, 1938 CC). </w:t>
      </w:r>
    </w:p>
    <w:p w:rsidR="00D15762" w:rsidRPr="00D15762" w:rsidRDefault="00D15762" w:rsidP="000E2285">
      <w:pPr>
        <w:pStyle w:val="Prrafodelista"/>
        <w:tabs>
          <w:tab w:val="left" w:pos="284"/>
        </w:tabs>
        <w:spacing w:line="240" w:lineRule="auto"/>
        <w:ind w:left="1560"/>
        <w:jc w:val="both"/>
        <w:rPr>
          <w:rFonts w:ascii="Times New Roman" w:hAnsi="Times New Roman" w:cs="Times New Roman"/>
          <w:sz w:val="24"/>
          <w:szCs w:val="24"/>
        </w:rPr>
      </w:pPr>
    </w:p>
    <w:p w:rsidR="00D15762" w:rsidRDefault="005A4A25" w:rsidP="000E2285">
      <w:pPr>
        <w:pStyle w:val="Prrafodelista"/>
        <w:numPr>
          <w:ilvl w:val="0"/>
          <w:numId w:val="21"/>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Reparaciones </w:t>
      </w:r>
      <w:r w:rsidR="00D15762">
        <w:rPr>
          <w:rFonts w:ascii="Times New Roman" w:hAnsi="Times New Roman" w:cs="Times New Roman"/>
          <w:sz w:val="24"/>
          <w:szCs w:val="24"/>
        </w:rPr>
        <w:t>necesarias con excepción de las locativas</w:t>
      </w:r>
      <w:r>
        <w:rPr>
          <w:rFonts w:ascii="Times New Roman" w:hAnsi="Times New Roman" w:cs="Times New Roman"/>
          <w:sz w:val="24"/>
          <w:szCs w:val="24"/>
        </w:rPr>
        <w:t xml:space="preserve"> (</w:t>
      </w:r>
      <w:r w:rsidR="00D15762">
        <w:rPr>
          <w:rFonts w:ascii="Times New Roman" w:hAnsi="Times New Roman" w:cs="Times New Roman"/>
          <w:sz w:val="24"/>
          <w:szCs w:val="24"/>
        </w:rPr>
        <w:t xml:space="preserve">1927 I, </w:t>
      </w:r>
      <w:r>
        <w:rPr>
          <w:rFonts w:ascii="Times New Roman" w:hAnsi="Times New Roman" w:cs="Times New Roman"/>
          <w:sz w:val="24"/>
          <w:szCs w:val="24"/>
        </w:rPr>
        <w:t>1935 CC).</w:t>
      </w:r>
    </w:p>
    <w:p w:rsidR="00D15762" w:rsidRPr="00D15762" w:rsidRDefault="00D15762" w:rsidP="000E2285">
      <w:pPr>
        <w:pStyle w:val="Prrafodelista"/>
        <w:tabs>
          <w:tab w:val="left" w:pos="284"/>
        </w:tabs>
        <w:spacing w:line="240" w:lineRule="auto"/>
        <w:ind w:left="1560"/>
        <w:jc w:val="both"/>
        <w:rPr>
          <w:rFonts w:ascii="Times New Roman" w:hAnsi="Times New Roman" w:cs="Times New Roman"/>
          <w:sz w:val="24"/>
          <w:szCs w:val="24"/>
        </w:rPr>
      </w:pPr>
    </w:p>
    <w:p w:rsidR="00381BA9" w:rsidRDefault="005A2954" w:rsidP="000E2285">
      <w:pPr>
        <w:pStyle w:val="Prrafodelista"/>
        <w:numPr>
          <w:ilvl w:val="0"/>
          <w:numId w:val="21"/>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D15762" w:rsidRPr="00381BA9">
        <w:rPr>
          <w:rFonts w:ascii="Times New Roman" w:hAnsi="Times New Roman" w:cs="Times New Roman"/>
          <w:sz w:val="24"/>
          <w:szCs w:val="24"/>
        </w:rPr>
        <w:t xml:space="preserve">Pérdidas por </w:t>
      </w:r>
      <w:r w:rsidR="00D15762">
        <w:rPr>
          <w:rFonts w:ascii="Times New Roman" w:hAnsi="Times New Roman" w:cs="Times New Roman"/>
          <w:sz w:val="24"/>
          <w:szCs w:val="24"/>
        </w:rPr>
        <w:t>mala calidad</w:t>
      </w:r>
      <w:r w:rsidR="00D15762" w:rsidRPr="00381BA9">
        <w:rPr>
          <w:rFonts w:ascii="Times New Roman" w:hAnsi="Times New Roman" w:cs="Times New Roman"/>
          <w:sz w:val="24"/>
          <w:szCs w:val="24"/>
        </w:rPr>
        <w:t xml:space="preserve"> de la cosa y caso fortuito</w:t>
      </w:r>
      <w:r w:rsidR="00D15762">
        <w:rPr>
          <w:rFonts w:ascii="Times New Roman" w:hAnsi="Times New Roman" w:cs="Times New Roman"/>
          <w:sz w:val="24"/>
          <w:szCs w:val="24"/>
        </w:rPr>
        <w:t xml:space="preserve"> (1927 II CC).</w:t>
      </w:r>
    </w:p>
    <w:p w:rsidR="00D15762" w:rsidRPr="00D15762" w:rsidRDefault="00D15762" w:rsidP="000E2285">
      <w:pPr>
        <w:pStyle w:val="Prrafodelista"/>
        <w:tabs>
          <w:tab w:val="left" w:pos="284"/>
        </w:tabs>
        <w:spacing w:line="240" w:lineRule="auto"/>
        <w:ind w:left="1560"/>
        <w:jc w:val="both"/>
        <w:rPr>
          <w:rFonts w:ascii="Times New Roman" w:hAnsi="Times New Roman" w:cs="Times New Roman"/>
          <w:sz w:val="24"/>
          <w:szCs w:val="24"/>
        </w:rPr>
      </w:pPr>
    </w:p>
    <w:p w:rsidR="000955C9" w:rsidRDefault="000955C9" w:rsidP="000E2285">
      <w:pPr>
        <w:pStyle w:val="Prrafodelista"/>
        <w:numPr>
          <w:ilvl w:val="0"/>
          <w:numId w:val="19"/>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Riesgo de deterioro que asume el arrendatario</w:t>
      </w:r>
    </w:p>
    <w:p w:rsidR="00381BA9" w:rsidRDefault="00381BA9" w:rsidP="000E2285">
      <w:pPr>
        <w:pStyle w:val="Prrafodelista"/>
        <w:tabs>
          <w:tab w:val="left" w:pos="284"/>
        </w:tabs>
        <w:spacing w:line="240" w:lineRule="auto"/>
        <w:ind w:left="1560"/>
        <w:jc w:val="both"/>
        <w:rPr>
          <w:rFonts w:ascii="Times New Roman" w:hAnsi="Times New Roman" w:cs="Times New Roman"/>
          <w:sz w:val="24"/>
          <w:szCs w:val="24"/>
        </w:rPr>
      </w:pPr>
    </w:p>
    <w:p w:rsidR="00381BA9" w:rsidRDefault="00381BA9" w:rsidP="000E2285">
      <w:pPr>
        <w:pStyle w:val="Prrafodelista"/>
        <w:numPr>
          <w:ilvl w:val="0"/>
          <w:numId w:val="22"/>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Reparaciones locativas</w:t>
      </w:r>
      <w:r w:rsidR="005A4A25">
        <w:rPr>
          <w:rFonts w:ascii="Times New Roman" w:hAnsi="Times New Roman" w:cs="Times New Roman"/>
          <w:sz w:val="24"/>
          <w:szCs w:val="24"/>
        </w:rPr>
        <w:t xml:space="preserve">. Son aquellas que según la costumbre del país son de cargo de los arrendatarios, y en general las de aquellas especies de deterioro que ordinariamente se producen por culpa del arrendatario o de sus dependientes (1940 CC). </w:t>
      </w:r>
    </w:p>
    <w:p w:rsidR="005A4A25" w:rsidRDefault="005A4A25" w:rsidP="000E2285">
      <w:pPr>
        <w:pStyle w:val="Prrafodelista"/>
        <w:tabs>
          <w:tab w:val="left" w:pos="284"/>
        </w:tabs>
        <w:spacing w:line="240" w:lineRule="auto"/>
        <w:ind w:left="1560"/>
        <w:jc w:val="both"/>
        <w:rPr>
          <w:rFonts w:ascii="Times New Roman" w:hAnsi="Times New Roman" w:cs="Times New Roman"/>
          <w:sz w:val="24"/>
          <w:szCs w:val="24"/>
        </w:rPr>
      </w:pPr>
    </w:p>
    <w:p w:rsidR="00381BA9" w:rsidRDefault="006C7C8E" w:rsidP="000E2285">
      <w:pPr>
        <w:pStyle w:val="Prrafodelista"/>
        <w:numPr>
          <w:ilvl w:val="0"/>
          <w:numId w:val="22"/>
        </w:numPr>
        <w:tabs>
          <w:tab w:val="left" w:pos="284"/>
        </w:tabs>
        <w:spacing w:line="240" w:lineRule="auto"/>
        <w:ind w:left="1560"/>
        <w:jc w:val="both"/>
        <w:rPr>
          <w:rFonts w:ascii="Times New Roman" w:hAnsi="Times New Roman" w:cs="Times New Roman"/>
          <w:sz w:val="24"/>
          <w:szCs w:val="24"/>
        </w:rPr>
      </w:pPr>
      <w:r w:rsidRPr="00381BA9">
        <w:rPr>
          <w:rFonts w:ascii="Times New Roman" w:hAnsi="Times New Roman" w:cs="Times New Roman"/>
          <w:sz w:val="24"/>
          <w:szCs w:val="24"/>
        </w:rPr>
        <w:t>Deterioros culpables</w:t>
      </w:r>
    </w:p>
    <w:p w:rsidR="000E2285" w:rsidRDefault="000E2285" w:rsidP="000E2285">
      <w:pPr>
        <w:pStyle w:val="Prrafodelista"/>
        <w:tabs>
          <w:tab w:val="left" w:pos="284"/>
        </w:tabs>
        <w:spacing w:line="240" w:lineRule="auto"/>
        <w:ind w:left="1560"/>
        <w:jc w:val="both"/>
        <w:rPr>
          <w:rFonts w:ascii="Times New Roman" w:hAnsi="Times New Roman" w:cs="Times New Roman"/>
          <w:sz w:val="24"/>
          <w:szCs w:val="24"/>
        </w:rPr>
      </w:pPr>
    </w:p>
    <w:p w:rsidR="006C7C8E" w:rsidRDefault="00D15762" w:rsidP="000E2285">
      <w:pPr>
        <w:pStyle w:val="Prrafodelista"/>
        <w:numPr>
          <w:ilvl w:val="0"/>
          <w:numId w:val="24"/>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El arrendatario debe indemnizar las pérdidas producidas con culpa, es decir, con infracción del estándar de buen padre de familia (1939 I).</w:t>
      </w:r>
    </w:p>
    <w:p w:rsidR="000E2285" w:rsidRPr="00381BA9" w:rsidRDefault="000E2285" w:rsidP="000E2285">
      <w:pPr>
        <w:pStyle w:val="Prrafodelista"/>
        <w:tabs>
          <w:tab w:val="left" w:pos="284"/>
        </w:tabs>
        <w:spacing w:line="240" w:lineRule="auto"/>
        <w:ind w:left="1985"/>
        <w:jc w:val="both"/>
        <w:rPr>
          <w:rFonts w:ascii="Times New Roman" w:hAnsi="Times New Roman" w:cs="Times New Roman"/>
          <w:sz w:val="24"/>
          <w:szCs w:val="24"/>
        </w:rPr>
      </w:pPr>
    </w:p>
    <w:p w:rsidR="000955C9" w:rsidRDefault="00D15762" w:rsidP="000E2285">
      <w:pPr>
        <w:pStyle w:val="Prrafodelista"/>
        <w:numPr>
          <w:ilvl w:val="0"/>
          <w:numId w:val="24"/>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En caso de grave y culpable deterioro el arrendador tiene derecho a poner fin al arrendamiento (1939 II).</w:t>
      </w:r>
    </w:p>
    <w:p w:rsidR="00381BA9" w:rsidRDefault="00381BA9" w:rsidP="000E2285">
      <w:pPr>
        <w:pStyle w:val="Prrafodelista"/>
        <w:tabs>
          <w:tab w:val="left" w:pos="284"/>
        </w:tabs>
        <w:spacing w:line="240" w:lineRule="auto"/>
        <w:ind w:left="1985"/>
        <w:jc w:val="both"/>
        <w:rPr>
          <w:rFonts w:ascii="Times New Roman" w:hAnsi="Times New Roman" w:cs="Times New Roman"/>
          <w:sz w:val="24"/>
          <w:szCs w:val="24"/>
        </w:rPr>
      </w:pPr>
    </w:p>
    <w:p w:rsidR="000247D3" w:rsidRDefault="000247D3" w:rsidP="000E2285">
      <w:pPr>
        <w:pStyle w:val="Prrafodelista"/>
        <w:numPr>
          <w:ilvl w:val="0"/>
          <w:numId w:val="19"/>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Mejoras. Sólo hay rembolso si el arrendador consintió en abonarlas (1937 CC).</w:t>
      </w:r>
    </w:p>
    <w:p w:rsidR="000247D3" w:rsidRDefault="000247D3" w:rsidP="000E2285">
      <w:pPr>
        <w:pStyle w:val="Prrafodelista"/>
        <w:tabs>
          <w:tab w:val="left" w:pos="284"/>
        </w:tabs>
        <w:spacing w:line="240" w:lineRule="auto"/>
        <w:ind w:left="1134"/>
        <w:jc w:val="both"/>
        <w:rPr>
          <w:rFonts w:ascii="Times New Roman" w:hAnsi="Times New Roman" w:cs="Times New Roman"/>
          <w:sz w:val="24"/>
          <w:szCs w:val="24"/>
        </w:rPr>
      </w:pPr>
    </w:p>
    <w:p w:rsidR="006C7C8E" w:rsidRDefault="00381BA9" w:rsidP="000E2285">
      <w:pPr>
        <w:pStyle w:val="Prrafodelista"/>
        <w:numPr>
          <w:ilvl w:val="0"/>
          <w:numId w:val="19"/>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D</w:t>
      </w:r>
      <w:r w:rsidR="000511F6">
        <w:rPr>
          <w:rFonts w:ascii="Times New Roman" w:hAnsi="Times New Roman" w:cs="Times New Roman"/>
          <w:sz w:val="24"/>
          <w:szCs w:val="24"/>
        </w:rPr>
        <w:t xml:space="preserve">erecho legal de retención para asegurar </w:t>
      </w:r>
      <w:r w:rsidR="00FF3342">
        <w:rPr>
          <w:rFonts w:ascii="Times New Roman" w:hAnsi="Times New Roman" w:cs="Times New Roman"/>
          <w:sz w:val="24"/>
          <w:szCs w:val="24"/>
        </w:rPr>
        <w:t>las indemnizaciones</w:t>
      </w:r>
      <w:r w:rsidR="000247D3">
        <w:rPr>
          <w:rFonts w:ascii="Times New Roman" w:hAnsi="Times New Roman" w:cs="Times New Roman"/>
          <w:sz w:val="24"/>
          <w:szCs w:val="24"/>
        </w:rPr>
        <w:t xml:space="preserve"> o mejoras</w:t>
      </w:r>
    </w:p>
    <w:p w:rsidR="000511F6" w:rsidRDefault="000511F6" w:rsidP="000E2285">
      <w:pPr>
        <w:pStyle w:val="Prrafodelista"/>
        <w:tabs>
          <w:tab w:val="left" w:pos="284"/>
        </w:tabs>
        <w:spacing w:line="240" w:lineRule="auto"/>
        <w:ind w:left="1560"/>
        <w:jc w:val="both"/>
        <w:rPr>
          <w:rFonts w:ascii="Times New Roman" w:hAnsi="Times New Roman" w:cs="Times New Roman"/>
          <w:sz w:val="24"/>
          <w:szCs w:val="24"/>
        </w:rPr>
      </w:pPr>
    </w:p>
    <w:p w:rsidR="000511F6" w:rsidRDefault="000511F6" w:rsidP="000E2285">
      <w:pPr>
        <w:pStyle w:val="Prrafodelista"/>
        <w:numPr>
          <w:ilvl w:val="0"/>
          <w:numId w:val="25"/>
        </w:numPr>
        <w:tabs>
          <w:tab w:val="left" w:pos="284"/>
        </w:tabs>
        <w:spacing w:line="240" w:lineRule="auto"/>
        <w:ind w:left="1560"/>
        <w:jc w:val="both"/>
        <w:rPr>
          <w:rFonts w:ascii="Times New Roman" w:hAnsi="Times New Roman" w:cs="Times New Roman"/>
          <w:sz w:val="24"/>
          <w:szCs w:val="24"/>
        </w:rPr>
      </w:pPr>
      <w:r w:rsidRPr="00FF3342">
        <w:rPr>
          <w:rFonts w:ascii="Times New Roman" w:hAnsi="Times New Roman" w:cs="Times New Roman"/>
          <w:sz w:val="24"/>
          <w:szCs w:val="24"/>
        </w:rPr>
        <w:t xml:space="preserve">Del </w:t>
      </w:r>
      <w:r w:rsidR="00FF3342">
        <w:rPr>
          <w:rFonts w:ascii="Times New Roman" w:hAnsi="Times New Roman" w:cs="Times New Roman"/>
          <w:sz w:val="24"/>
          <w:szCs w:val="24"/>
        </w:rPr>
        <w:t>arrendador sobre frutos de la cosa arrendada y los objetos</w:t>
      </w:r>
      <w:r w:rsidR="001F7BB9">
        <w:rPr>
          <w:rFonts w:ascii="Times New Roman" w:hAnsi="Times New Roman" w:cs="Times New Roman"/>
          <w:sz w:val="24"/>
          <w:szCs w:val="24"/>
        </w:rPr>
        <w:t xml:space="preserve"> con que el arrendatario la haya amoblado, guarnecido o provisto, y que le pertenecen</w:t>
      </w:r>
      <w:r w:rsidR="005A2954">
        <w:rPr>
          <w:rFonts w:ascii="Times New Roman" w:hAnsi="Times New Roman" w:cs="Times New Roman"/>
          <w:sz w:val="24"/>
          <w:szCs w:val="24"/>
        </w:rPr>
        <w:t xml:space="preserve"> </w:t>
      </w:r>
      <w:r w:rsidRPr="00FF3342">
        <w:rPr>
          <w:rFonts w:ascii="Times New Roman" w:hAnsi="Times New Roman" w:cs="Times New Roman"/>
          <w:sz w:val="24"/>
          <w:szCs w:val="24"/>
        </w:rPr>
        <w:t>(</w:t>
      </w:r>
      <w:r w:rsidR="00FF3342">
        <w:rPr>
          <w:rFonts w:ascii="Times New Roman" w:hAnsi="Times New Roman" w:cs="Times New Roman"/>
          <w:sz w:val="24"/>
          <w:szCs w:val="24"/>
        </w:rPr>
        <w:t>1942 II CC</w:t>
      </w:r>
      <w:r w:rsidRPr="00FF3342">
        <w:rPr>
          <w:rFonts w:ascii="Times New Roman" w:hAnsi="Times New Roman" w:cs="Times New Roman"/>
          <w:sz w:val="24"/>
          <w:szCs w:val="24"/>
        </w:rPr>
        <w:t>)</w:t>
      </w:r>
      <w:r w:rsidR="00FF3342">
        <w:rPr>
          <w:rFonts w:ascii="Times New Roman" w:hAnsi="Times New Roman" w:cs="Times New Roman"/>
          <w:sz w:val="24"/>
          <w:szCs w:val="24"/>
        </w:rPr>
        <w:t>.</w:t>
      </w:r>
    </w:p>
    <w:p w:rsidR="001F7BB9" w:rsidRPr="00FF3342" w:rsidRDefault="001F7BB9" w:rsidP="000E2285">
      <w:pPr>
        <w:pStyle w:val="Prrafodelista"/>
        <w:tabs>
          <w:tab w:val="left" w:pos="284"/>
        </w:tabs>
        <w:spacing w:line="240" w:lineRule="auto"/>
        <w:ind w:left="1560"/>
        <w:jc w:val="both"/>
        <w:rPr>
          <w:rFonts w:ascii="Times New Roman" w:hAnsi="Times New Roman" w:cs="Times New Roman"/>
          <w:sz w:val="24"/>
          <w:szCs w:val="24"/>
        </w:rPr>
      </w:pPr>
    </w:p>
    <w:p w:rsidR="000511F6" w:rsidRPr="00FF3342" w:rsidRDefault="00FF3342" w:rsidP="000E2285">
      <w:pPr>
        <w:pStyle w:val="Prrafodelista"/>
        <w:numPr>
          <w:ilvl w:val="0"/>
          <w:numId w:val="25"/>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Del arrendatario sobre</w:t>
      </w:r>
      <w:r w:rsidR="001F7BB9">
        <w:rPr>
          <w:rFonts w:ascii="Times New Roman" w:hAnsi="Times New Roman" w:cs="Times New Roman"/>
          <w:sz w:val="24"/>
          <w:szCs w:val="24"/>
        </w:rPr>
        <w:t xml:space="preserve"> la cosa arrendada (1937 CC).</w:t>
      </w:r>
    </w:p>
    <w:p w:rsidR="00B90708" w:rsidRDefault="00B90708" w:rsidP="000E2285">
      <w:pPr>
        <w:pStyle w:val="Prrafodelista"/>
        <w:tabs>
          <w:tab w:val="left" w:pos="284"/>
        </w:tabs>
        <w:spacing w:line="240" w:lineRule="auto"/>
        <w:ind w:left="426"/>
        <w:jc w:val="both"/>
        <w:rPr>
          <w:rFonts w:ascii="Times New Roman" w:hAnsi="Times New Roman" w:cs="Times New Roman"/>
          <w:sz w:val="24"/>
          <w:szCs w:val="24"/>
        </w:rPr>
      </w:pPr>
    </w:p>
    <w:p w:rsidR="006C7C8E" w:rsidRPr="001F7BB9" w:rsidRDefault="00B90708" w:rsidP="000E2285">
      <w:pPr>
        <w:pStyle w:val="Prrafodelista"/>
        <w:numPr>
          <w:ilvl w:val="0"/>
          <w:numId w:val="17"/>
        </w:numPr>
        <w:tabs>
          <w:tab w:val="left" w:pos="284"/>
        </w:tabs>
        <w:spacing w:line="240" w:lineRule="auto"/>
        <w:ind w:left="709"/>
        <w:jc w:val="both"/>
        <w:rPr>
          <w:rFonts w:ascii="Times New Roman" w:hAnsi="Times New Roman" w:cs="Times New Roman"/>
          <w:sz w:val="24"/>
          <w:szCs w:val="24"/>
        </w:rPr>
      </w:pPr>
      <w:r w:rsidRPr="000511F6">
        <w:rPr>
          <w:rFonts w:ascii="Times New Roman" w:hAnsi="Times New Roman" w:cs="Times New Roman"/>
          <w:sz w:val="24"/>
          <w:szCs w:val="24"/>
          <w:u w:val="single"/>
        </w:rPr>
        <w:t>Alt</w:t>
      </w:r>
      <w:r w:rsidR="000511F6" w:rsidRPr="000511F6">
        <w:rPr>
          <w:rFonts w:ascii="Times New Roman" w:hAnsi="Times New Roman" w:cs="Times New Roman"/>
          <w:sz w:val="24"/>
          <w:szCs w:val="24"/>
          <w:u w:val="single"/>
        </w:rPr>
        <w:t>eraciones de la facultad de uso</w:t>
      </w:r>
      <w:r w:rsidR="0082766F" w:rsidRPr="0082766F">
        <w:rPr>
          <w:rFonts w:ascii="Times New Roman" w:hAnsi="Times New Roman" w:cs="Times New Roman"/>
          <w:sz w:val="24"/>
          <w:szCs w:val="24"/>
        </w:rPr>
        <w:t xml:space="preserve">. </w:t>
      </w:r>
      <w:r w:rsidR="001F7BB9">
        <w:rPr>
          <w:rFonts w:ascii="Times New Roman" w:hAnsi="Times New Roman" w:cs="Times New Roman"/>
          <w:sz w:val="24"/>
          <w:szCs w:val="24"/>
        </w:rPr>
        <w:t>El arrendador mantiene cierto control sobre la cosa que puede traducirse en una alteración de</w:t>
      </w:r>
      <w:r w:rsidR="006C7C8E" w:rsidRPr="001F7BB9">
        <w:rPr>
          <w:rFonts w:ascii="Times New Roman" w:hAnsi="Times New Roman" w:cs="Times New Roman"/>
          <w:sz w:val="24"/>
          <w:szCs w:val="24"/>
        </w:rPr>
        <w:t xml:space="preserve"> la facultad de </w:t>
      </w:r>
      <w:r w:rsidR="000511F6" w:rsidRPr="001F7BB9">
        <w:rPr>
          <w:rFonts w:ascii="Times New Roman" w:hAnsi="Times New Roman" w:cs="Times New Roman"/>
          <w:sz w:val="24"/>
          <w:szCs w:val="24"/>
        </w:rPr>
        <w:t xml:space="preserve">uso concedida al arrendatario. Estos riesgos son a cargo del arrendador. </w:t>
      </w:r>
    </w:p>
    <w:p w:rsidR="006C7C8E" w:rsidRPr="006C7C8E" w:rsidRDefault="006C7C8E" w:rsidP="000E2285">
      <w:pPr>
        <w:pStyle w:val="Prrafodelista"/>
        <w:tabs>
          <w:tab w:val="left" w:pos="284"/>
        </w:tabs>
        <w:spacing w:line="240" w:lineRule="auto"/>
        <w:ind w:left="709"/>
        <w:jc w:val="both"/>
        <w:rPr>
          <w:rFonts w:ascii="Times New Roman" w:hAnsi="Times New Roman" w:cs="Times New Roman"/>
          <w:sz w:val="24"/>
          <w:szCs w:val="24"/>
        </w:rPr>
      </w:pPr>
    </w:p>
    <w:p w:rsidR="000511F6" w:rsidRPr="00567EF1" w:rsidRDefault="00B90708" w:rsidP="000E2285">
      <w:pPr>
        <w:pStyle w:val="Prrafodelista"/>
        <w:numPr>
          <w:ilvl w:val="0"/>
          <w:numId w:val="26"/>
        </w:numPr>
        <w:tabs>
          <w:tab w:val="left" w:pos="284"/>
        </w:tabs>
        <w:spacing w:line="240" w:lineRule="auto"/>
        <w:ind w:left="1134"/>
        <w:jc w:val="both"/>
        <w:rPr>
          <w:rFonts w:ascii="Times New Roman" w:hAnsi="Times New Roman" w:cs="Times New Roman"/>
          <w:sz w:val="24"/>
          <w:szCs w:val="24"/>
        </w:rPr>
      </w:pPr>
      <w:r w:rsidRPr="00567EF1">
        <w:rPr>
          <w:rFonts w:ascii="Times New Roman" w:hAnsi="Times New Roman" w:cs="Times New Roman"/>
          <w:sz w:val="24"/>
          <w:szCs w:val="24"/>
        </w:rPr>
        <w:t>Vicios de la cosa</w:t>
      </w:r>
    </w:p>
    <w:p w:rsidR="001F7BB9" w:rsidRPr="001F7BB9" w:rsidRDefault="001F7BB9" w:rsidP="000E2285">
      <w:pPr>
        <w:pStyle w:val="Prrafodelista"/>
        <w:tabs>
          <w:tab w:val="left" w:pos="284"/>
        </w:tabs>
        <w:spacing w:line="240" w:lineRule="auto"/>
        <w:ind w:left="1134"/>
        <w:jc w:val="both"/>
        <w:rPr>
          <w:rFonts w:ascii="Times New Roman" w:hAnsi="Times New Roman" w:cs="Times New Roman"/>
          <w:sz w:val="24"/>
          <w:szCs w:val="24"/>
        </w:rPr>
      </w:pPr>
    </w:p>
    <w:p w:rsidR="001F7BB9" w:rsidRDefault="001F7BB9" w:rsidP="000E2285">
      <w:pPr>
        <w:pStyle w:val="Prrafodelista"/>
        <w:numPr>
          <w:ilvl w:val="0"/>
          <w:numId w:val="27"/>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Supuesto: Si el mal estado o calidad de la cosa impide</w:t>
      </w:r>
      <w:r w:rsidR="006C1B4C">
        <w:rPr>
          <w:rFonts w:ascii="Times New Roman" w:hAnsi="Times New Roman" w:cs="Times New Roman"/>
          <w:sz w:val="24"/>
          <w:szCs w:val="24"/>
        </w:rPr>
        <w:t xml:space="preserve"> total o parcialmente</w:t>
      </w:r>
      <w:r>
        <w:rPr>
          <w:rFonts w:ascii="Times New Roman" w:hAnsi="Times New Roman" w:cs="Times New Roman"/>
          <w:sz w:val="24"/>
          <w:szCs w:val="24"/>
        </w:rPr>
        <w:t xml:space="preserve"> hacer de ella el uso para el que fue arrendada</w:t>
      </w:r>
      <w:r w:rsidR="00567EF1">
        <w:rPr>
          <w:rFonts w:ascii="Times New Roman" w:hAnsi="Times New Roman" w:cs="Times New Roman"/>
          <w:sz w:val="24"/>
          <w:szCs w:val="24"/>
        </w:rPr>
        <w:t xml:space="preserve">, procede la terminación y recisión o la rebaja del precio, respectivamente (1932 CC). </w:t>
      </w:r>
    </w:p>
    <w:p w:rsidR="00567EF1" w:rsidRDefault="00567EF1" w:rsidP="000E2285">
      <w:pPr>
        <w:pStyle w:val="Prrafodelista"/>
        <w:tabs>
          <w:tab w:val="left" w:pos="284"/>
        </w:tabs>
        <w:spacing w:line="240" w:lineRule="auto"/>
        <w:ind w:left="1560"/>
        <w:jc w:val="both"/>
        <w:rPr>
          <w:rFonts w:ascii="Times New Roman" w:hAnsi="Times New Roman" w:cs="Times New Roman"/>
          <w:sz w:val="24"/>
          <w:szCs w:val="24"/>
        </w:rPr>
      </w:pPr>
    </w:p>
    <w:p w:rsidR="001E1187" w:rsidRDefault="000511F6" w:rsidP="000E2285">
      <w:pPr>
        <w:pStyle w:val="Prrafodelista"/>
        <w:numPr>
          <w:ilvl w:val="0"/>
          <w:numId w:val="27"/>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Justificac</w:t>
      </w:r>
      <w:r w:rsidRPr="003B7589">
        <w:rPr>
          <w:rFonts w:ascii="Times New Roman" w:hAnsi="Times New Roman" w:cs="Times New Roman"/>
          <w:sz w:val="24"/>
          <w:szCs w:val="24"/>
        </w:rPr>
        <w:t xml:space="preserve">ión: </w:t>
      </w:r>
      <w:r w:rsidR="003B7589">
        <w:rPr>
          <w:rFonts w:ascii="Times New Roman" w:hAnsi="Times New Roman" w:cs="Times New Roman"/>
          <w:sz w:val="24"/>
          <w:szCs w:val="24"/>
        </w:rPr>
        <w:t>A</w:t>
      </w:r>
      <w:r w:rsidR="006C7C8E" w:rsidRPr="003B7589">
        <w:rPr>
          <w:rFonts w:ascii="Times New Roman" w:hAnsi="Times New Roman" w:cs="Times New Roman"/>
          <w:sz w:val="24"/>
          <w:szCs w:val="24"/>
        </w:rPr>
        <w:t>simetría de información</w:t>
      </w:r>
      <w:r w:rsidR="005A2954" w:rsidRPr="003B7589">
        <w:rPr>
          <w:rFonts w:ascii="Times New Roman" w:hAnsi="Times New Roman" w:cs="Times New Roman"/>
          <w:sz w:val="24"/>
          <w:szCs w:val="24"/>
        </w:rPr>
        <w:t xml:space="preserve"> </w:t>
      </w:r>
      <w:r w:rsidRPr="003B7589">
        <w:rPr>
          <w:rFonts w:ascii="Times New Roman" w:hAnsi="Times New Roman" w:cs="Times New Roman"/>
          <w:sz w:val="24"/>
          <w:szCs w:val="24"/>
        </w:rPr>
        <w:t>sobre la cosa arrendada</w:t>
      </w:r>
      <w:r w:rsidR="00567EF1" w:rsidRPr="003B7589">
        <w:rPr>
          <w:rFonts w:ascii="Times New Roman" w:hAnsi="Times New Roman" w:cs="Times New Roman"/>
          <w:sz w:val="24"/>
          <w:szCs w:val="24"/>
        </w:rPr>
        <w:t>. Procede</w:t>
      </w:r>
      <w:r w:rsidR="00567EF1">
        <w:rPr>
          <w:rFonts w:ascii="Times New Roman" w:hAnsi="Times New Roman" w:cs="Times New Roman"/>
          <w:sz w:val="24"/>
          <w:szCs w:val="24"/>
        </w:rPr>
        <w:t xml:space="preserve"> incluso en caso que el vicio haya empezado a existir después del contrato.</w:t>
      </w:r>
      <w:r w:rsidR="005A2954">
        <w:rPr>
          <w:rFonts w:ascii="Times New Roman" w:hAnsi="Times New Roman" w:cs="Times New Roman"/>
          <w:sz w:val="24"/>
          <w:szCs w:val="24"/>
        </w:rPr>
        <w:t xml:space="preserve"> </w:t>
      </w:r>
      <w:r w:rsidR="00B47E40">
        <w:rPr>
          <w:rFonts w:ascii="Times New Roman" w:hAnsi="Times New Roman" w:cs="Times New Roman"/>
          <w:sz w:val="24"/>
          <w:szCs w:val="24"/>
        </w:rPr>
        <w:t>Si el vicio es previo al contrato, además procede la indemnización</w:t>
      </w:r>
      <w:r w:rsidR="006C1B4C">
        <w:rPr>
          <w:rFonts w:ascii="Times New Roman" w:hAnsi="Times New Roman" w:cs="Times New Roman"/>
          <w:sz w:val="24"/>
          <w:szCs w:val="24"/>
        </w:rPr>
        <w:t xml:space="preserve"> del daño emergente</w:t>
      </w:r>
      <w:r w:rsidR="00B47E40">
        <w:rPr>
          <w:rFonts w:ascii="Times New Roman" w:hAnsi="Times New Roman" w:cs="Times New Roman"/>
          <w:sz w:val="24"/>
          <w:szCs w:val="24"/>
        </w:rPr>
        <w:t xml:space="preserve"> (1933 I CC). </w:t>
      </w:r>
    </w:p>
    <w:p w:rsidR="00567EF1" w:rsidRDefault="00567EF1" w:rsidP="000E2285">
      <w:pPr>
        <w:pStyle w:val="Prrafodelista"/>
        <w:tabs>
          <w:tab w:val="left" w:pos="284"/>
        </w:tabs>
        <w:spacing w:line="240" w:lineRule="auto"/>
        <w:ind w:left="1560"/>
        <w:jc w:val="both"/>
        <w:rPr>
          <w:rFonts w:ascii="Times New Roman" w:hAnsi="Times New Roman" w:cs="Times New Roman"/>
          <w:sz w:val="24"/>
          <w:szCs w:val="24"/>
        </w:rPr>
      </w:pPr>
    </w:p>
    <w:p w:rsidR="001E1187" w:rsidRDefault="005A2954" w:rsidP="000E2285">
      <w:pPr>
        <w:pStyle w:val="Prrafodelista"/>
        <w:numPr>
          <w:ilvl w:val="0"/>
          <w:numId w:val="27"/>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567EF1">
        <w:rPr>
          <w:rFonts w:ascii="Times New Roman" w:hAnsi="Times New Roman" w:cs="Times New Roman"/>
          <w:sz w:val="24"/>
          <w:szCs w:val="24"/>
        </w:rPr>
        <w:t>C</w:t>
      </w:r>
      <w:r w:rsidR="001E2E50">
        <w:rPr>
          <w:rFonts w:ascii="Times New Roman" w:hAnsi="Times New Roman" w:cs="Times New Roman"/>
          <w:sz w:val="24"/>
          <w:szCs w:val="24"/>
        </w:rPr>
        <w:t xml:space="preserve">onocimiento del </w:t>
      </w:r>
      <w:r w:rsidR="00567EF1">
        <w:rPr>
          <w:rFonts w:ascii="Times New Roman" w:hAnsi="Times New Roman" w:cs="Times New Roman"/>
          <w:sz w:val="24"/>
          <w:szCs w:val="24"/>
        </w:rPr>
        <w:t xml:space="preserve">vicio por el </w:t>
      </w:r>
      <w:r w:rsidR="001E2E50">
        <w:rPr>
          <w:rFonts w:ascii="Times New Roman" w:hAnsi="Times New Roman" w:cs="Times New Roman"/>
          <w:sz w:val="24"/>
          <w:szCs w:val="24"/>
        </w:rPr>
        <w:t>arrendador</w:t>
      </w:r>
    </w:p>
    <w:p w:rsidR="00567EF1" w:rsidRDefault="00567EF1" w:rsidP="000E2285">
      <w:pPr>
        <w:pStyle w:val="Prrafodelista"/>
        <w:tabs>
          <w:tab w:val="left" w:pos="284"/>
        </w:tabs>
        <w:spacing w:line="240" w:lineRule="auto"/>
        <w:ind w:left="1560"/>
        <w:jc w:val="both"/>
        <w:rPr>
          <w:rFonts w:ascii="Times New Roman" w:hAnsi="Times New Roman" w:cs="Times New Roman"/>
          <w:sz w:val="24"/>
          <w:szCs w:val="24"/>
        </w:rPr>
      </w:pPr>
    </w:p>
    <w:p w:rsidR="00567EF1" w:rsidRDefault="00567EF1" w:rsidP="000E2285">
      <w:pPr>
        <w:pStyle w:val="Prrafodelista"/>
        <w:numPr>
          <w:ilvl w:val="0"/>
          <w:numId w:val="44"/>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Se trata de una obligación contractual de garant</w:t>
      </w:r>
      <w:r w:rsidR="00B47E40">
        <w:rPr>
          <w:rFonts w:ascii="Times New Roman" w:hAnsi="Times New Roman" w:cs="Times New Roman"/>
          <w:sz w:val="24"/>
          <w:szCs w:val="24"/>
        </w:rPr>
        <w:t>ía; es objetiva y n</w:t>
      </w:r>
      <w:r>
        <w:rPr>
          <w:rFonts w:ascii="Times New Roman" w:hAnsi="Times New Roman" w:cs="Times New Roman"/>
          <w:sz w:val="24"/>
          <w:szCs w:val="24"/>
        </w:rPr>
        <w:t>o requiere culpa (i. e. conocimiento del vicio por el arrendador).</w:t>
      </w:r>
    </w:p>
    <w:p w:rsidR="00B47E40" w:rsidRDefault="00B47E40" w:rsidP="000E2285">
      <w:pPr>
        <w:pStyle w:val="Prrafodelista"/>
        <w:tabs>
          <w:tab w:val="left" w:pos="284"/>
        </w:tabs>
        <w:spacing w:line="240" w:lineRule="auto"/>
        <w:ind w:left="1985"/>
        <w:jc w:val="both"/>
        <w:rPr>
          <w:rFonts w:ascii="Times New Roman" w:hAnsi="Times New Roman" w:cs="Times New Roman"/>
          <w:sz w:val="24"/>
          <w:szCs w:val="24"/>
        </w:rPr>
      </w:pPr>
    </w:p>
    <w:p w:rsidR="00A56F74" w:rsidRPr="00A56F74" w:rsidRDefault="00B47E40" w:rsidP="000E2285">
      <w:pPr>
        <w:pStyle w:val="Prrafodelista"/>
        <w:numPr>
          <w:ilvl w:val="0"/>
          <w:numId w:val="44"/>
        </w:numPr>
        <w:tabs>
          <w:tab w:val="left" w:pos="284"/>
        </w:tabs>
        <w:spacing w:line="240" w:lineRule="auto"/>
        <w:ind w:left="1985"/>
        <w:jc w:val="both"/>
        <w:rPr>
          <w:rFonts w:ascii="Times New Roman" w:hAnsi="Times New Roman" w:cs="Times New Roman"/>
          <w:sz w:val="24"/>
          <w:szCs w:val="24"/>
        </w:rPr>
      </w:pPr>
      <w:r>
        <w:rPr>
          <w:rFonts w:ascii="Times New Roman" w:hAnsi="Times New Roman" w:cs="Times New Roman"/>
          <w:sz w:val="24"/>
          <w:szCs w:val="24"/>
        </w:rPr>
        <w:t xml:space="preserve">El CC sólo exige culpa del arrendador para la indemnización de lucro cesante por un vicio previo al contrato (1933 II CC). </w:t>
      </w:r>
    </w:p>
    <w:p w:rsidR="00A56F74" w:rsidRPr="00A56F74" w:rsidRDefault="00A56F74" w:rsidP="000E2285">
      <w:pPr>
        <w:pStyle w:val="Prrafodelista"/>
        <w:tabs>
          <w:tab w:val="left" w:pos="284"/>
        </w:tabs>
        <w:spacing w:line="240" w:lineRule="auto"/>
        <w:ind w:left="1985"/>
        <w:jc w:val="both"/>
        <w:rPr>
          <w:rFonts w:ascii="Times New Roman" w:hAnsi="Times New Roman" w:cs="Times New Roman"/>
          <w:sz w:val="24"/>
          <w:szCs w:val="24"/>
        </w:rPr>
      </w:pPr>
    </w:p>
    <w:p w:rsidR="006C7C8E" w:rsidRPr="001E2E50" w:rsidRDefault="006C7C8E" w:rsidP="000E2285">
      <w:pPr>
        <w:pStyle w:val="Prrafodelista"/>
        <w:numPr>
          <w:ilvl w:val="0"/>
          <w:numId w:val="26"/>
        </w:numPr>
        <w:tabs>
          <w:tab w:val="left" w:pos="284"/>
        </w:tabs>
        <w:spacing w:line="240" w:lineRule="auto"/>
        <w:ind w:left="1134"/>
        <w:jc w:val="both"/>
        <w:rPr>
          <w:rFonts w:ascii="Times New Roman" w:hAnsi="Times New Roman" w:cs="Times New Roman"/>
          <w:sz w:val="24"/>
          <w:szCs w:val="24"/>
        </w:rPr>
      </w:pPr>
      <w:r w:rsidRPr="001E2E50">
        <w:rPr>
          <w:rFonts w:ascii="Times New Roman" w:hAnsi="Times New Roman" w:cs="Times New Roman"/>
          <w:sz w:val="24"/>
          <w:szCs w:val="24"/>
        </w:rPr>
        <w:t xml:space="preserve">Obligación de no turbar </w:t>
      </w:r>
      <w:r w:rsidR="001E2E50" w:rsidRPr="001E2E50">
        <w:rPr>
          <w:rFonts w:ascii="Times New Roman" w:hAnsi="Times New Roman" w:cs="Times New Roman"/>
          <w:sz w:val="24"/>
          <w:szCs w:val="24"/>
        </w:rPr>
        <w:t>(1928, 1929 CC</w:t>
      </w:r>
      <w:r w:rsidR="001E1187" w:rsidRPr="001E2E50">
        <w:rPr>
          <w:rFonts w:ascii="Times New Roman" w:hAnsi="Times New Roman" w:cs="Times New Roman"/>
          <w:sz w:val="24"/>
          <w:szCs w:val="24"/>
        </w:rPr>
        <w:t>)</w:t>
      </w:r>
    </w:p>
    <w:p w:rsidR="001E1187" w:rsidRPr="001E2E50" w:rsidRDefault="001E1187" w:rsidP="000E2285">
      <w:pPr>
        <w:pStyle w:val="Prrafodelista"/>
        <w:tabs>
          <w:tab w:val="left" w:pos="284"/>
        </w:tabs>
        <w:spacing w:line="240" w:lineRule="auto"/>
        <w:ind w:left="1134"/>
        <w:jc w:val="both"/>
        <w:rPr>
          <w:rFonts w:ascii="Times New Roman" w:hAnsi="Times New Roman" w:cs="Times New Roman"/>
          <w:sz w:val="24"/>
          <w:szCs w:val="24"/>
        </w:rPr>
      </w:pPr>
    </w:p>
    <w:p w:rsidR="000511F6" w:rsidRPr="006C7C8E" w:rsidRDefault="001E1187" w:rsidP="000E2285">
      <w:pPr>
        <w:pStyle w:val="Prrafodelista"/>
        <w:numPr>
          <w:ilvl w:val="0"/>
          <w:numId w:val="26"/>
        </w:numPr>
        <w:tabs>
          <w:tab w:val="left" w:pos="284"/>
        </w:tabs>
        <w:spacing w:line="240" w:lineRule="auto"/>
        <w:ind w:left="1134"/>
        <w:jc w:val="both"/>
        <w:rPr>
          <w:rFonts w:ascii="Times New Roman" w:hAnsi="Times New Roman" w:cs="Times New Roman"/>
          <w:sz w:val="24"/>
          <w:szCs w:val="24"/>
        </w:rPr>
      </w:pPr>
      <w:r w:rsidRPr="001E2E50">
        <w:rPr>
          <w:rFonts w:ascii="Times New Roman" w:hAnsi="Times New Roman" w:cs="Times New Roman"/>
          <w:sz w:val="24"/>
          <w:szCs w:val="24"/>
        </w:rPr>
        <w:t>Obligación de s</w:t>
      </w:r>
      <w:r w:rsidR="000511F6" w:rsidRPr="001E2E50">
        <w:rPr>
          <w:rFonts w:ascii="Times New Roman" w:hAnsi="Times New Roman" w:cs="Times New Roman"/>
          <w:sz w:val="24"/>
          <w:szCs w:val="24"/>
        </w:rPr>
        <w:t>anear turbaciones de terceros</w:t>
      </w:r>
      <w:r w:rsidR="001E2E50" w:rsidRPr="001E2E50">
        <w:rPr>
          <w:rFonts w:ascii="Times New Roman" w:hAnsi="Times New Roman" w:cs="Times New Roman"/>
          <w:sz w:val="24"/>
          <w:szCs w:val="24"/>
        </w:rPr>
        <w:t xml:space="preserve"> (</w:t>
      </w:r>
      <w:r w:rsidR="001E2E50">
        <w:rPr>
          <w:rFonts w:ascii="Times New Roman" w:hAnsi="Times New Roman" w:cs="Times New Roman"/>
          <w:sz w:val="24"/>
          <w:szCs w:val="24"/>
        </w:rPr>
        <w:t>1930 CC</w:t>
      </w:r>
      <w:r>
        <w:rPr>
          <w:rFonts w:ascii="Times New Roman" w:hAnsi="Times New Roman" w:cs="Times New Roman"/>
          <w:sz w:val="24"/>
          <w:szCs w:val="24"/>
        </w:rPr>
        <w:t>)</w:t>
      </w:r>
    </w:p>
    <w:p w:rsidR="000955C9" w:rsidRDefault="000955C9" w:rsidP="000E2285">
      <w:pPr>
        <w:pStyle w:val="Prrafodelista"/>
        <w:tabs>
          <w:tab w:val="left" w:pos="284"/>
        </w:tabs>
        <w:spacing w:line="240" w:lineRule="auto"/>
        <w:ind w:left="426"/>
        <w:jc w:val="both"/>
        <w:rPr>
          <w:rFonts w:ascii="Times New Roman" w:hAnsi="Times New Roman" w:cs="Times New Roman"/>
          <w:sz w:val="24"/>
          <w:szCs w:val="24"/>
        </w:rPr>
      </w:pPr>
    </w:p>
    <w:p w:rsidR="00351CE8" w:rsidRPr="006C7C8E" w:rsidRDefault="00351CE8"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6C7C8E">
        <w:rPr>
          <w:rFonts w:ascii="Times New Roman" w:hAnsi="Times New Roman" w:cs="Times New Roman"/>
          <w:b/>
          <w:sz w:val="24"/>
          <w:szCs w:val="24"/>
        </w:rPr>
        <w:t>Pago oportuno de la renta</w:t>
      </w:r>
    </w:p>
    <w:p w:rsidR="00994FED" w:rsidRDefault="00994FED" w:rsidP="000E2285">
      <w:pPr>
        <w:pStyle w:val="Prrafodelista"/>
        <w:tabs>
          <w:tab w:val="left" w:pos="284"/>
        </w:tabs>
        <w:spacing w:line="240" w:lineRule="auto"/>
        <w:ind w:left="426"/>
        <w:jc w:val="both"/>
        <w:rPr>
          <w:rFonts w:ascii="Times New Roman" w:hAnsi="Times New Roman" w:cs="Times New Roman"/>
          <w:sz w:val="24"/>
          <w:szCs w:val="24"/>
        </w:rPr>
      </w:pPr>
    </w:p>
    <w:p w:rsidR="009840D4" w:rsidRDefault="009840D4" w:rsidP="000E2285">
      <w:pPr>
        <w:pStyle w:val="Prrafodelista"/>
        <w:numPr>
          <w:ilvl w:val="0"/>
          <w:numId w:val="29"/>
        </w:numPr>
        <w:tabs>
          <w:tab w:val="left" w:pos="284"/>
        </w:tabs>
        <w:spacing w:line="240" w:lineRule="auto"/>
        <w:ind w:left="709"/>
        <w:jc w:val="both"/>
        <w:rPr>
          <w:rFonts w:ascii="Times New Roman" w:hAnsi="Times New Roman" w:cs="Times New Roman"/>
          <w:sz w:val="24"/>
          <w:szCs w:val="24"/>
          <w:u w:val="single"/>
        </w:rPr>
      </w:pPr>
      <w:r w:rsidRPr="009840D4">
        <w:rPr>
          <w:rFonts w:ascii="Times New Roman" w:hAnsi="Times New Roman" w:cs="Times New Roman"/>
          <w:sz w:val="24"/>
          <w:szCs w:val="24"/>
          <w:u w:val="single"/>
        </w:rPr>
        <w:t>Época de pago</w:t>
      </w:r>
      <w:r w:rsidRPr="009840D4">
        <w:rPr>
          <w:rFonts w:ascii="Times New Roman" w:hAnsi="Times New Roman" w:cs="Times New Roman"/>
          <w:sz w:val="24"/>
          <w:szCs w:val="24"/>
        </w:rPr>
        <w:t xml:space="preserve"> (1944 CC)</w:t>
      </w:r>
    </w:p>
    <w:p w:rsidR="009840D4" w:rsidRDefault="009840D4" w:rsidP="000E2285">
      <w:pPr>
        <w:pStyle w:val="Prrafodelista"/>
        <w:tabs>
          <w:tab w:val="left" w:pos="284"/>
        </w:tabs>
        <w:spacing w:line="240" w:lineRule="auto"/>
        <w:ind w:left="709"/>
        <w:jc w:val="both"/>
        <w:rPr>
          <w:rFonts w:ascii="Times New Roman" w:hAnsi="Times New Roman" w:cs="Times New Roman"/>
          <w:sz w:val="24"/>
          <w:szCs w:val="24"/>
          <w:u w:val="single"/>
        </w:rPr>
      </w:pPr>
    </w:p>
    <w:p w:rsidR="009840D4" w:rsidRDefault="009840D4" w:rsidP="000E2285">
      <w:pPr>
        <w:pStyle w:val="Prrafodelista"/>
        <w:numPr>
          <w:ilvl w:val="0"/>
          <w:numId w:val="4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Estipulación </w:t>
      </w:r>
    </w:p>
    <w:p w:rsidR="009840D4" w:rsidRDefault="009840D4" w:rsidP="000E2285">
      <w:pPr>
        <w:pStyle w:val="Prrafodelista"/>
        <w:tabs>
          <w:tab w:val="left" w:pos="284"/>
        </w:tabs>
        <w:spacing w:line="240" w:lineRule="auto"/>
        <w:ind w:left="1134"/>
        <w:jc w:val="both"/>
        <w:rPr>
          <w:rFonts w:ascii="Times New Roman" w:hAnsi="Times New Roman" w:cs="Times New Roman"/>
          <w:sz w:val="24"/>
          <w:szCs w:val="24"/>
        </w:rPr>
      </w:pPr>
    </w:p>
    <w:p w:rsidR="009840D4" w:rsidRDefault="009840D4" w:rsidP="000E2285">
      <w:pPr>
        <w:pStyle w:val="Prrafodelista"/>
        <w:numPr>
          <w:ilvl w:val="0"/>
          <w:numId w:val="4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En ausencia de acuerdo, costumbre. Según la jurisprudencia, en arrendamientos de bienes raíces urbanos la costumbre consiste en pago mensual, anticipado, dentro de los primeros 5 días del mes.</w:t>
      </w:r>
    </w:p>
    <w:p w:rsidR="009840D4" w:rsidRDefault="009840D4" w:rsidP="000E2285">
      <w:pPr>
        <w:pStyle w:val="Prrafodelista"/>
        <w:tabs>
          <w:tab w:val="left" w:pos="284"/>
        </w:tabs>
        <w:spacing w:line="240" w:lineRule="auto"/>
        <w:ind w:left="1134"/>
        <w:jc w:val="both"/>
        <w:rPr>
          <w:rFonts w:ascii="Times New Roman" w:hAnsi="Times New Roman" w:cs="Times New Roman"/>
          <w:sz w:val="24"/>
          <w:szCs w:val="24"/>
        </w:rPr>
      </w:pPr>
    </w:p>
    <w:p w:rsidR="009840D4" w:rsidRDefault="009840D4" w:rsidP="000E2285">
      <w:pPr>
        <w:pStyle w:val="Prrafodelista"/>
        <w:numPr>
          <w:ilvl w:val="0"/>
          <w:numId w:val="4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En ausencia de acuerdo y costumbre, normas del 1944 CC. </w:t>
      </w:r>
    </w:p>
    <w:p w:rsidR="009840D4" w:rsidRPr="009840D4" w:rsidRDefault="009840D4" w:rsidP="000E2285">
      <w:pPr>
        <w:pStyle w:val="Prrafodelista"/>
        <w:tabs>
          <w:tab w:val="left" w:pos="284"/>
        </w:tabs>
        <w:spacing w:line="240" w:lineRule="auto"/>
        <w:ind w:left="1724"/>
        <w:jc w:val="both"/>
        <w:rPr>
          <w:rFonts w:ascii="Times New Roman" w:hAnsi="Times New Roman" w:cs="Times New Roman"/>
          <w:sz w:val="24"/>
          <w:szCs w:val="24"/>
        </w:rPr>
      </w:pPr>
    </w:p>
    <w:p w:rsidR="001E1187" w:rsidRDefault="009840D4" w:rsidP="000E2285">
      <w:pPr>
        <w:pStyle w:val="Prrafodelista"/>
        <w:numPr>
          <w:ilvl w:val="0"/>
          <w:numId w:val="29"/>
        </w:numPr>
        <w:tabs>
          <w:tab w:val="left" w:pos="284"/>
        </w:tabs>
        <w:spacing w:line="240" w:lineRule="auto"/>
        <w:ind w:left="709"/>
        <w:jc w:val="both"/>
        <w:rPr>
          <w:rFonts w:ascii="Times New Roman" w:hAnsi="Times New Roman" w:cs="Times New Roman"/>
          <w:sz w:val="24"/>
          <w:szCs w:val="24"/>
          <w:u w:val="single"/>
        </w:rPr>
      </w:pPr>
      <w:r w:rsidRPr="009840D4">
        <w:rPr>
          <w:rFonts w:ascii="Times New Roman" w:hAnsi="Times New Roman" w:cs="Times New Roman"/>
          <w:sz w:val="24"/>
          <w:szCs w:val="24"/>
          <w:u w:val="single"/>
        </w:rPr>
        <w:t>En caso de no pago</w:t>
      </w:r>
    </w:p>
    <w:p w:rsidR="009840D4" w:rsidRDefault="009840D4" w:rsidP="000E2285">
      <w:pPr>
        <w:pStyle w:val="Prrafodelista"/>
        <w:tabs>
          <w:tab w:val="left" w:pos="284"/>
        </w:tabs>
        <w:spacing w:line="240" w:lineRule="auto"/>
        <w:ind w:left="709"/>
        <w:jc w:val="both"/>
        <w:rPr>
          <w:rFonts w:ascii="Times New Roman" w:hAnsi="Times New Roman" w:cs="Times New Roman"/>
          <w:sz w:val="24"/>
          <w:szCs w:val="24"/>
          <w:u w:val="single"/>
        </w:rPr>
      </w:pPr>
    </w:p>
    <w:p w:rsidR="009840D4" w:rsidRPr="007D2986" w:rsidRDefault="009840D4" w:rsidP="000E2285">
      <w:pPr>
        <w:pStyle w:val="Prrafodelista"/>
        <w:numPr>
          <w:ilvl w:val="0"/>
          <w:numId w:val="46"/>
        </w:numPr>
        <w:tabs>
          <w:tab w:val="left" w:pos="284"/>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Cumplimiento o terminación según las reglas generales. </w:t>
      </w:r>
    </w:p>
    <w:p w:rsidR="007D2986" w:rsidRPr="009840D4" w:rsidRDefault="007D2986" w:rsidP="000E2285">
      <w:pPr>
        <w:pStyle w:val="Prrafodelista"/>
        <w:tabs>
          <w:tab w:val="left" w:pos="284"/>
        </w:tabs>
        <w:spacing w:line="240" w:lineRule="auto"/>
        <w:ind w:left="1429"/>
        <w:jc w:val="both"/>
        <w:rPr>
          <w:rFonts w:ascii="Times New Roman" w:hAnsi="Times New Roman" w:cs="Times New Roman"/>
          <w:sz w:val="24"/>
          <w:szCs w:val="24"/>
          <w:u w:val="single"/>
        </w:rPr>
      </w:pPr>
    </w:p>
    <w:p w:rsidR="009840D4" w:rsidRPr="000E2285" w:rsidRDefault="009840D4" w:rsidP="000E2285">
      <w:pPr>
        <w:pStyle w:val="Prrafodelista"/>
        <w:numPr>
          <w:ilvl w:val="0"/>
          <w:numId w:val="46"/>
        </w:numPr>
        <w:tabs>
          <w:tab w:val="left" w:pos="284"/>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Derecho de terminación en arrendamientos de bienes raíces urbanos tras dos reconvenciones, 1977 CC, 10 LAU (la primera reconvención se </w:t>
      </w:r>
      <w:r w:rsidRPr="00177041">
        <w:rPr>
          <w:rFonts w:ascii="Times New Roman" w:hAnsi="Times New Roman" w:cs="Times New Roman"/>
          <w:sz w:val="24"/>
          <w:szCs w:val="24"/>
        </w:rPr>
        <w:t>realiza</w:t>
      </w:r>
      <w:r w:rsidR="00177041">
        <w:rPr>
          <w:rFonts w:ascii="Times New Roman" w:hAnsi="Times New Roman" w:cs="Times New Roman"/>
          <w:sz w:val="24"/>
          <w:szCs w:val="24"/>
        </w:rPr>
        <w:t xml:space="preserve"> por el receptor</w:t>
      </w:r>
      <w:r w:rsidRPr="00177041">
        <w:rPr>
          <w:rFonts w:ascii="Times New Roman" w:hAnsi="Times New Roman" w:cs="Times New Roman"/>
          <w:sz w:val="24"/>
          <w:szCs w:val="24"/>
        </w:rPr>
        <w:t xml:space="preserve"> al notificar la</w:t>
      </w:r>
      <w:r>
        <w:rPr>
          <w:rFonts w:ascii="Times New Roman" w:hAnsi="Times New Roman" w:cs="Times New Roman"/>
          <w:sz w:val="24"/>
          <w:szCs w:val="24"/>
        </w:rPr>
        <w:t xml:space="preserve"> demanda de arrendamiento, la segunda al momento de la </w:t>
      </w:r>
      <w:r w:rsidR="007D2986">
        <w:rPr>
          <w:rFonts w:ascii="Times New Roman" w:hAnsi="Times New Roman" w:cs="Times New Roman"/>
          <w:sz w:val="24"/>
          <w:szCs w:val="24"/>
        </w:rPr>
        <w:t>audiencia</w:t>
      </w:r>
      <w:r>
        <w:rPr>
          <w:rFonts w:ascii="Times New Roman" w:hAnsi="Times New Roman" w:cs="Times New Roman"/>
          <w:sz w:val="24"/>
          <w:szCs w:val="24"/>
        </w:rPr>
        <w:t xml:space="preserve"> de contestación</w:t>
      </w:r>
      <w:r w:rsidRPr="000E2285">
        <w:rPr>
          <w:rFonts w:ascii="Times New Roman" w:hAnsi="Times New Roman" w:cs="Times New Roman"/>
          <w:sz w:val="24"/>
          <w:szCs w:val="24"/>
        </w:rPr>
        <w:t>)</w:t>
      </w:r>
    </w:p>
    <w:p w:rsidR="000E2285" w:rsidRPr="000E2285" w:rsidRDefault="000E2285" w:rsidP="000E2285">
      <w:pPr>
        <w:pStyle w:val="Prrafodelista"/>
        <w:tabs>
          <w:tab w:val="left" w:pos="284"/>
        </w:tabs>
        <w:spacing w:line="240" w:lineRule="auto"/>
        <w:ind w:left="1429"/>
        <w:jc w:val="both"/>
        <w:rPr>
          <w:rFonts w:ascii="Times New Roman" w:hAnsi="Times New Roman" w:cs="Times New Roman"/>
          <w:sz w:val="24"/>
          <w:szCs w:val="24"/>
          <w:u w:val="single"/>
        </w:rPr>
      </w:pPr>
    </w:p>
    <w:p w:rsidR="006C7C8E" w:rsidRDefault="007D2986" w:rsidP="000E2285">
      <w:pPr>
        <w:pStyle w:val="Prrafodelista"/>
        <w:numPr>
          <w:ilvl w:val="0"/>
          <w:numId w:val="29"/>
        </w:numPr>
        <w:tabs>
          <w:tab w:val="left" w:pos="284"/>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Derecho legal de retención para asegurar el pago de la renta (1942 II)</w:t>
      </w:r>
    </w:p>
    <w:p w:rsidR="007D2986" w:rsidRPr="007D2986" w:rsidRDefault="007D2986" w:rsidP="000E2285">
      <w:pPr>
        <w:pStyle w:val="Prrafodelista"/>
        <w:tabs>
          <w:tab w:val="left" w:pos="284"/>
        </w:tabs>
        <w:spacing w:line="240" w:lineRule="auto"/>
        <w:ind w:left="709"/>
        <w:jc w:val="both"/>
        <w:rPr>
          <w:rFonts w:ascii="Times New Roman" w:hAnsi="Times New Roman" w:cs="Times New Roman"/>
          <w:sz w:val="24"/>
          <w:szCs w:val="24"/>
        </w:rPr>
      </w:pPr>
    </w:p>
    <w:p w:rsidR="00351CE8" w:rsidRPr="00864A0F" w:rsidRDefault="00351CE8"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sidRPr="00864A0F">
        <w:rPr>
          <w:rFonts w:ascii="Times New Roman" w:hAnsi="Times New Roman" w:cs="Times New Roman"/>
          <w:b/>
          <w:sz w:val="24"/>
          <w:szCs w:val="24"/>
        </w:rPr>
        <w:t>Terminación y expulsión</w:t>
      </w:r>
    </w:p>
    <w:p w:rsidR="000955C9" w:rsidRDefault="000955C9" w:rsidP="000E2285">
      <w:pPr>
        <w:pStyle w:val="Prrafodelista"/>
        <w:tabs>
          <w:tab w:val="left" w:pos="284"/>
        </w:tabs>
        <w:spacing w:line="240" w:lineRule="auto"/>
        <w:ind w:left="426"/>
        <w:jc w:val="both"/>
        <w:rPr>
          <w:rFonts w:ascii="Times New Roman" w:hAnsi="Times New Roman" w:cs="Times New Roman"/>
          <w:sz w:val="24"/>
          <w:szCs w:val="24"/>
        </w:rPr>
      </w:pPr>
    </w:p>
    <w:p w:rsidR="00994FED" w:rsidRPr="00973EB9" w:rsidRDefault="00994FED" w:rsidP="000E2285">
      <w:pPr>
        <w:pStyle w:val="Prrafodelista"/>
        <w:numPr>
          <w:ilvl w:val="0"/>
          <w:numId w:val="33"/>
        </w:numPr>
        <w:tabs>
          <w:tab w:val="left" w:pos="284"/>
        </w:tabs>
        <w:spacing w:line="240" w:lineRule="auto"/>
        <w:ind w:left="709"/>
        <w:jc w:val="both"/>
        <w:rPr>
          <w:rFonts w:ascii="Times New Roman" w:hAnsi="Times New Roman" w:cs="Times New Roman"/>
          <w:sz w:val="24"/>
          <w:szCs w:val="24"/>
          <w:u w:val="single"/>
        </w:rPr>
      </w:pPr>
      <w:r w:rsidRPr="00973EB9">
        <w:rPr>
          <w:rFonts w:ascii="Times New Roman" w:hAnsi="Times New Roman" w:cs="Times New Roman"/>
          <w:sz w:val="24"/>
          <w:szCs w:val="24"/>
          <w:u w:val="single"/>
        </w:rPr>
        <w:t>Causales de terminación</w:t>
      </w:r>
      <w:r w:rsidR="00F03FEB">
        <w:rPr>
          <w:rFonts w:ascii="Times New Roman" w:hAnsi="Times New Roman" w:cs="Times New Roman"/>
          <w:sz w:val="24"/>
          <w:szCs w:val="24"/>
        </w:rPr>
        <w:t xml:space="preserve"> (1950 CC)</w:t>
      </w:r>
    </w:p>
    <w:p w:rsidR="00864A0F" w:rsidRDefault="00864A0F" w:rsidP="000E2285">
      <w:pPr>
        <w:pStyle w:val="Prrafodelista"/>
        <w:tabs>
          <w:tab w:val="left" w:pos="284"/>
        </w:tabs>
        <w:spacing w:line="240" w:lineRule="auto"/>
        <w:ind w:left="709"/>
        <w:jc w:val="both"/>
        <w:rPr>
          <w:rFonts w:ascii="Times New Roman" w:hAnsi="Times New Roman" w:cs="Times New Roman"/>
          <w:sz w:val="24"/>
          <w:szCs w:val="24"/>
        </w:rPr>
      </w:pPr>
    </w:p>
    <w:p w:rsidR="00864A0F" w:rsidRDefault="00864A0F"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Destrucc</w:t>
      </w:r>
      <w:r w:rsidR="00F03FEB">
        <w:rPr>
          <w:rFonts w:ascii="Times New Roman" w:hAnsi="Times New Roman" w:cs="Times New Roman"/>
          <w:sz w:val="24"/>
          <w:szCs w:val="24"/>
        </w:rPr>
        <w:t>ión de la cosa</w:t>
      </w:r>
    </w:p>
    <w:p w:rsidR="00810BD5"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864A0F" w:rsidRDefault="00864A0F"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Extinción del derecho del arrendador (</w:t>
      </w:r>
      <w:r w:rsidR="00F03FEB">
        <w:rPr>
          <w:rFonts w:ascii="Times New Roman" w:hAnsi="Times New Roman" w:cs="Times New Roman"/>
          <w:sz w:val="24"/>
          <w:szCs w:val="24"/>
        </w:rPr>
        <w:t>1958 ss.</w:t>
      </w:r>
      <w:r>
        <w:rPr>
          <w:rFonts w:ascii="Times New Roman" w:hAnsi="Times New Roman" w:cs="Times New Roman"/>
          <w:sz w:val="24"/>
          <w:szCs w:val="24"/>
        </w:rPr>
        <w:t xml:space="preserve"> CC)</w:t>
      </w:r>
    </w:p>
    <w:p w:rsidR="00810BD5"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864A0F" w:rsidRDefault="00864A0F"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Sentencia judicial</w:t>
      </w:r>
    </w:p>
    <w:p w:rsidR="00810BD5"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864A0F" w:rsidRDefault="00864A0F"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Insolvencia del arrendatario (1968 CC)</w:t>
      </w:r>
    </w:p>
    <w:p w:rsidR="00810BD5" w:rsidRPr="00F03FEB"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0955C9" w:rsidRDefault="00864A0F"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Expiración del tiempo estipulado (1954 CC) o desahucio</w:t>
      </w:r>
    </w:p>
    <w:p w:rsidR="00810BD5"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F03FEB" w:rsidRDefault="00F03FEB" w:rsidP="000E2285">
      <w:pPr>
        <w:pStyle w:val="Prrafodelista"/>
        <w:numPr>
          <w:ilvl w:val="0"/>
          <w:numId w:val="34"/>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Otros</w:t>
      </w:r>
    </w:p>
    <w:p w:rsidR="00864A0F" w:rsidRPr="00864A0F" w:rsidRDefault="00864A0F" w:rsidP="000E2285">
      <w:pPr>
        <w:pStyle w:val="Prrafodelista"/>
        <w:tabs>
          <w:tab w:val="left" w:pos="284"/>
        </w:tabs>
        <w:spacing w:line="240" w:lineRule="auto"/>
        <w:ind w:left="1134"/>
        <w:jc w:val="both"/>
        <w:rPr>
          <w:rFonts w:ascii="Times New Roman" w:hAnsi="Times New Roman" w:cs="Times New Roman"/>
          <w:sz w:val="24"/>
          <w:szCs w:val="24"/>
        </w:rPr>
      </w:pPr>
    </w:p>
    <w:p w:rsidR="00973EB9" w:rsidRDefault="00994FED" w:rsidP="000E2285">
      <w:pPr>
        <w:pStyle w:val="Prrafodelista"/>
        <w:numPr>
          <w:ilvl w:val="0"/>
          <w:numId w:val="33"/>
        </w:numPr>
        <w:tabs>
          <w:tab w:val="left" w:pos="284"/>
        </w:tabs>
        <w:spacing w:line="240" w:lineRule="auto"/>
        <w:ind w:left="709"/>
        <w:jc w:val="both"/>
        <w:rPr>
          <w:rFonts w:ascii="Times New Roman" w:hAnsi="Times New Roman" w:cs="Times New Roman"/>
          <w:sz w:val="24"/>
          <w:szCs w:val="24"/>
          <w:u w:val="single"/>
        </w:rPr>
      </w:pPr>
      <w:r w:rsidRPr="00973EB9">
        <w:rPr>
          <w:rFonts w:ascii="Times New Roman" w:hAnsi="Times New Roman" w:cs="Times New Roman"/>
          <w:sz w:val="24"/>
          <w:szCs w:val="24"/>
          <w:u w:val="single"/>
        </w:rPr>
        <w:t xml:space="preserve">Desahucio </w:t>
      </w:r>
    </w:p>
    <w:p w:rsidR="00F03FEB" w:rsidRPr="00F03FEB" w:rsidRDefault="00F03FEB" w:rsidP="000E2285">
      <w:pPr>
        <w:pStyle w:val="Prrafodelista"/>
        <w:tabs>
          <w:tab w:val="left" w:pos="284"/>
        </w:tabs>
        <w:spacing w:line="240" w:lineRule="auto"/>
        <w:ind w:left="709"/>
        <w:jc w:val="both"/>
        <w:rPr>
          <w:rFonts w:ascii="Times New Roman" w:hAnsi="Times New Roman" w:cs="Times New Roman"/>
          <w:sz w:val="24"/>
          <w:szCs w:val="24"/>
          <w:u w:val="single"/>
        </w:rPr>
      </w:pPr>
    </w:p>
    <w:p w:rsidR="00810BD5" w:rsidRDefault="00864A0F" w:rsidP="000E2285">
      <w:pPr>
        <w:pStyle w:val="Prrafodelista"/>
        <w:numPr>
          <w:ilvl w:val="0"/>
          <w:numId w:val="3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Concepto</w:t>
      </w:r>
      <w:r w:rsidR="00F03FEB">
        <w:rPr>
          <w:rFonts w:ascii="Times New Roman" w:hAnsi="Times New Roman" w:cs="Times New Roman"/>
          <w:sz w:val="24"/>
          <w:szCs w:val="24"/>
        </w:rPr>
        <w:t xml:space="preserve">: </w:t>
      </w:r>
    </w:p>
    <w:p w:rsidR="00810BD5" w:rsidRDefault="00810BD5" w:rsidP="000E2285">
      <w:pPr>
        <w:pStyle w:val="Prrafodelista"/>
        <w:tabs>
          <w:tab w:val="left" w:pos="284"/>
        </w:tabs>
        <w:spacing w:line="240" w:lineRule="auto"/>
        <w:ind w:left="1134"/>
        <w:jc w:val="both"/>
        <w:rPr>
          <w:rFonts w:ascii="Times New Roman" w:hAnsi="Times New Roman" w:cs="Times New Roman"/>
          <w:sz w:val="24"/>
          <w:szCs w:val="24"/>
        </w:rPr>
      </w:pPr>
    </w:p>
    <w:p w:rsidR="00973EB9" w:rsidRDefault="00F03FEB" w:rsidP="000E2285">
      <w:pPr>
        <w:pStyle w:val="Prrafodelista"/>
        <w:tabs>
          <w:tab w:val="left" w:pos="284"/>
        </w:tabs>
        <w:spacing w:line="240" w:lineRule="auto"/>
        <w:ind w:left="1134"/>
        <w:jc w:val="both"/>
        <w:rPr>
          <w:rFonts w:ascii="Times New Roman" w:hAnsi="Times New Roman" w:cs="Times New Roman"/>
          <w:sz w:val="24"/>
          <w:szCs w:val="24"/>
        </w:rPr>
      </w:pPr>
      <w:r w:rsidRPr="006C1B4C">
        <w:rPr>
          <w:rFonts w:ascii="Times New Roman" w:hAnsi="Times New Roman" w:cs="Times New Roman"/>
          <w:sz w:val="24"/>
          <w:szCs w:val="24"/>
        </w:rPr>
        <w:t>A</w:t>
      </w:r>
      <w:r w:rsidR="001D1E8A">
        <w:rPr>
          <w:rFonts w:ascii="Times New Roman" w:hAnsi="Times New Roman" w:cs="Times New Roman"/>
          <w:sz w:val="24"/>
          <w:szCs w:val="24"/>
        </w:rPr>
        <w:t>cto unilateral de a</w:t>
      </w:r>
      <w:r w:rsidR="00B661C6">
        <w:rPr>
          <w:rFonts w:ascii="Times New Roman" w:hAnsi="Times New Roman" w:cs="Times New Roman"/>
          <w:sz w:val="24"/>
          <w:szCs w:val="24"/>
        </w:rPr>
        <w:t>viso anticipado mediante el cual</w:t>
      </w:r>
      <w:r w:rsidRPr="006C1B4C">
        <w:rPr>
          <w:rFonts w:ascii="Times New Roman" w:hAnsi="Times New Roman" w:cs="Times New Roman"/>
          <w:sz w:val="24"/>
          <w:szCs w:val="24"/>
        </w:rPr>
        <w:t xml:space="preserve"> una de las partes </w:t>
      </w:r>
      <w:r w:rsidR="00B661C6">
        <w:rPr>
          <w:rFonts w:ascii="Times New Roman" w:hAnsi="Times New Roman" w:cs="Times New Roman"/>
          <w:sz w:val="24"/>
          <w:szCs w:val="24"/>
        </w:rPr>
        <w:t xml:space="preserve">manifiesta </w:t>
      </w:r>
      <w:r w:rsidRPr="006C1B4C">
        <w:rPr>
          <w:rFonts w:ascii="Times New Roman" w:hAnsi="Times New Roman" w:cs="Times New Roman"/>
          <w:sz w:val="24"/>
          <w:szCs w:val="24"/>
        </w:rPr>
        <w:t xml:space="preserve">a la otra su voluntad </w:t>
      </w:r>
      <w:r w:rsidR="006C1B4C" w:rsidRPr="006C1B4C">
        <w:rPr>
          <w:rFonts w:ascii="Times New Roman" w:hAnsi="Times New Roman" w:cs="Times New Roman"/>
          <w:sz w:val="24"/>
          <w:szCs w:val="24"/>
        </w:rPr>
        <w:t>de poner fin al contrato</w:t>
      </w:r>
      <w:r w:rsidR="00B661C6">
        <w:rPr>
          <w:rFonts w:ascii="Times New Roman" w:hAnsi="Times New Roman" w:cs="Times New Roman"/>
          <w:sz w:val="24"/>
          <w:szCs w:val="24"/>
        </w:rPr>
        <w:t>.</w:t>
      </w:r>
    </w:p>
    <w:p w:rsidR="00F03FEB" w:rsidRDefault="00F03FEB" w:rsidP="000E2285">
      <w:pPr>
        <w:pStyle w:val="Prrafodelista"/>
        <w:tabs>
          <w:tab w:val="left" w:pos="284"/>
        </w:tabs>
        <w:spacing w:line="240" w:lineRule="auto"/>
        <w:ind w:left="1134"/>
        <w:jc w:val="both"/>
        <w:rPr>
          <w:rFonts w:ascii="Times New Roman" w:hAnsi="Times New Roman" w:cs="Times New Roman"/>
          <w:sz w:val="24"/>
          <w:szCs w:val="24"/>
        </w:rPr>
      </w:pPr>
    </w:p>
    <w:p w:rsidR="00C6202D" w:rsidRDefault="00F03FEB" w:rsidP="000E2285">
      <w:pPr>
        <w:pStyle w:val="Prrafodelista"/>
        <w:numPr>
          <w:ilvl w:val="0"/>
          <w:numId w:val="35"/>
        </w:numPr>
        <w:tabs>
          <w:tab w:val="left" w:pos="284"/>
        </w:tabs>
        <w:spacing w:line="240" w:lineRule="auto"/>
        <w:ind w:left="1134"/>
        <w:jc w:val="both"/>
        <w:rPr>
          <w:rFonts w:ascii="Times New Roman" w:hAnsi="Times New Roman" w:cs="Times New Roman"/>
          <w:sz w:val="24"/>
          <w:szCs w:val="24"/>
        </w:rPr>
      </w:pPr>
      <w:r w:rsidRPr="00B661C6">
        <w:rPr>
          <w:rFonts w:ascii="Times New Roman" w:hAnsi="Times New Roman" w:cs="Times New Roman"/>
          <w:sz w:val="24"/>
          <w:szCs w:val="24"/>
        </w:rPr>
        <w:t>Justificación:</w:t>
      </w:r>
      <w:r w:rsidR="00B661C6">
        <w:rPr>
          <w:rFonts w:ascii="Times New Roman" w:hAnsi="Times New Roman" w:cs="Times New Roman"/>
          <w:sz w:val="24"/>
          <w:szCs w:val="24"/>
        </w:rPr>
        <w:t xml:space="preserve"> Ante la imposibilidad de anticipar hasta qué momento el contrato servirá a los intereses de las partes, se justifica una relación contractual indefinida con derecho unilateral de terminación de ambas partes. </w:t>
      </w:r>
    </w:p>
    <w:p w:rsidR="00B661C6" w:rsidRPr="00B661C6" w:rsidRDefault="00B661C6" w:rsidP="00B661C6">
      <w:pPr>
        <w:pStyle w:val="Prrafodelista"/>
        <w:tabs>
          <w:tab w:val="left" w:pos="284"/>
        </w:tabs>
        <w:spacing w:line="240" w:lineRule="auto"/>
        <w:ind w:left="1134"/>
        <w:jc w:val="both"/>
        <w:rPr>
          <w:rFonts w:ascii="Times New Roman" w:hAnsi="Times New Roman" w:cs="Times New Roman"/>
          <w:sz w:val="24"/>
          <w:szCs w:val="24"/>
        </w:rPr>
      </w:pPr>
    </w:p>
    <w:p w:rsidR="00C6202D" w:rsidRDefault="00C6202D" w:rsidP="000E2285">
      <w:pPr>
        <w:pStyle w:val="Prrafodelista"/>
        <w:numPr>
          <w:ilvl w:val="0"/>
          <w:numId w:val="3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Supuesto: Procede en caso que no se haya estipulado una duración definida (</w:t>
      </w:r>
      <w:r w:rsidRPr="00B661C6">
        <w:rPr>
          <w:rFonts w:ascii="Times New Roman" w:hAnsi="Times New Roman" w:cs="Times New Roman"/>
          <w:sz w:val="24"/>
          <w:szCs w:val="24"/>
        </w:rPr>
        <w:t>1951 CC). En la LAU se aplica, además, a los arrendamientos pactados mes a mes (3 LAU)</w:t>
      </w:r>
      <w:r w:rsidR="00B661C6">
        <w:rPr>
          <w:rFonts w:ascii="Times New Roman" w:hAnsi="Times New Roman" w:cs="Times New Roman"/>
          <w:sz w:val="24"/>
          <w:szCs w:val="24"/>
        </w:rPr>
        <w:t>.</w:t>
      </w:r>
    </w:p>
    <w:p w:rsidR="00864A0F" w:rsidRDefault="00864A0F" w:rsidP="000E2285">
      <w:pPr>
        <w:pStyle w:val="Prrafodelista"/>
        <w:tabs>
          <w:tab w:val="left" w:pos="284"/>
        </w:tabs>
        <w:spacing w:line="240" w:lineRule="auto"/>
        <w:ind w:left="1134"/>
        <w:jc w:val="both"/>
        <w:rPr>
          <w:rFonts w:ascii="Times New Roman" w:hAnsi="Times New Roman" w:cs="Times New Roman"/>
          <w:sz w:val="24"/>
          <w:szCs w:val="24"/>
        </w:rPr>
      </w:pPr>
    </w:p>
    <w:p w:rsidR="00994FED" w:rsidRDefault="00864A0F" w:rsidP="000E2285">
      <w:pPr>
        <w:pStyle w:val="Prrafodelista"/>
        <w:numPr>
          <w:ilvl w:val="0"/>
          <w:numId w:val="3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Reglas generales</w:t>
      </w:r>
    </w:p>
    <w:p w:rsidR="00973EB9" w:rsidRDefault="00973EB9" w:rsidP="000E2285">
      <w:pPr>
        <w:pStyle w:val="Prrafodelista"/>
        <w:tabs>
          <w:tab w:val="left" w:pos="284"/>
        </w:tabs>
        <w:spacing w:line="240" w:lineRule="auto"/>
        <w:ind w:left="1134"/>
        <w:jc w:val="both"/>
        <w:rPr>
          <w:rFonts w:ascii="Times New Roman" w:hAnsi="Times New Roman" w:cs="Times New Roman"/>
          <w:sz w:val="24"/>
          <w:szCs w:val="24"/>
        </w:rPr>
      </w:pPr>
    </w:p>
    <w:p w:rsidR="000E2285" w:rsidRPr="00D83633" w:rsidRDefault="00864A0F" w:rsidP="00D83633">
      <w:pPr>
        <w:pStyle w:val="Prrafodelista"/>
        <w:numPr>
          <w:ilvl w:val="0"/>
          <w:numId w:val="36"/>
        </w:numPr>
        <w:tabs>
          <w:tab w:val="left" w:pos="284"/>
        </w:tabs>
        <w:spacing w:line="240" w:lineRule="auto"/>
        <w:ind w:left="1418"/>
        <w:jc w:val="both"/>
        <w:rPr>
          <w:rFonts w:ascii="Times New Roman" w:hAnsi="Times New Roman" w:cs="Times New Roman"/>
          <w:sz w:val="24"/>
          <w:szCs w:val="24"/>
        </w:rPr>
      </w:pPr>
      <w:r w:rsidRPr="00B661C6">
        <w:rPr>
          <w:rFonts w:ascii="Times New Roman" w:hAnsi="Times New Roman" w:cs="Times New Roman"/>
          <w:sz w:val="24"/>
          <w:szCs w:val="24"/>
        </w:rPr>
        <w:t>Forma</w:t>
      </w:r>
      <w:r w:rsidR="00D83633">
        <w:rPr>
          <w:rFonts w:ascii="Times New Roman" w:hAnsi="Times New Roman" w:cs="Times New Roman"/>
          <w:sz w:val="24"/>
          <w:szCs w:val="24"/>
        </w:rPr>
        <w:t xml:space="preserve"> y plazo:</w:t>
      </w:r>
      <w:r w:rsidR="00617252" w:rsidRPr="00D83633">
        <w:rPr>
          <w:rFonts w:ascii="Times New Roman" w:hAnsi="Times New Roman" w:cs="Times New Roman"/>
          <w:sz w:val="24"/>
          <w:szCs w:val="24"/>
        </w:rPr>
        <w:t>1951 II, 1976 CC</w:t>
      </w:r>
    </w:p>
    <w:p w:rsidR="000E2285" w:rsidRPr="000E2285" w:rsidRDefault="000E2285" w:rsidP="000E2285">
      <w:pPr>
        <w:pStyle w:val="Prrafodelista"/>
        <w:tabs>
          <w:tab w:val="left" w:pos="284"/>
        </w:tabs>
        <w:spacing w:line="240" w:lineRule="auto"/>
        <w:ind w:left="1418"/>
        <w:jc w:val="both"/>
        <w:rPr>
          <w:rFonts w:ascii="Times New Roman" w:hAnsi="Times New Roman" w:cs="Times New Roman"/>
          <w:sz w:val="24"/>
          <w:szCs w:val="24"/>
        </w:rPr>
      </w:pPr>
    </w:p>
    <w:p w:rsidR="00CA7DE6" w:rsidRPr="00864A0F" w:rsidRDefault="005A2954" w:rsidP="000E2285">
      <w:pPr>
        <w:pStyle w:val="Prrafodelista"/>
        <w:numPr>
          <w:ilvl w:val="0"/>
          <w:numId w:val="36"/>
        </w:numPr>
        <w:tabs>
          <w:tab w:val="left" w:pos="284"/>
        </w:tabs>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00CA7DE6">
        <w:rPr>
          <w:rFonts w:ascii="Times New Roman" w:hAnsi="Times New Roman" w:cs="Times New Roman"/>
          <w:sz w:val="24"/>
          <w:szCs w:val="24"/>
        </w:rPr>
        <w:t>Restitución anticipada no extingue la obligación de pagar la renta por el t</w:t>
      </w:r>
      <w:r w:rsidR="007F4775">
        <w:rPr>
          <w:rFonts w:ascii="Times New Roman" w:hAnsi="Times New Roman" w:cs="Times New Roman"/>
          <w:sz w:val="24"/>
          <w:szCs w:val="24"/>
        </w:rPr>
        <w:t xml:space="preserve">érmino restante (1955 CC). </w:t>
      </w:r>
    </w:p>
    <w:p w:rsidR="00864A0F" w:rsidRPr="00864A0F" w:rsidRDefault="00864A0F" w:rsidP="000E2285">
      <w:pPr>
        <w:pStyle w:val="Prrafodelista"/>
        <w:tabs>
          <w:tab w:val="left" w:pos="284"/>
        </w:tabs>
        <w:spacing w:line="240" w:lineRule="auto"/>
        <w:ind w:left="1134"/>
        <w:jc w:val="both"/>
        <w:rPr>
          <w:rFonts w:ascii="Times New Roman" w:hAnsi="Times New Roman" w:cs="Times New Roman"/>
          <w:sz w:val="24"/>
          <w:szCs w:val="24"/>
        </w:rPr>
      </w:pPr>
    </w:p>
    <w:p w:rsidR="00994FED" w:rsidRDefault="00864A0F" w:rsidP="000E2285">
      <w:pPr>
        <w:pStyle w:val="Prrafodelista"/>
        <w:numPr>
          <w:ilvl w:val="0"/>
          <w:numId w:val="35"/>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Reglas especiales respecto el desahucio practicado por el arrendador de </w:t>
      </w:r>
      <w:r w:rsidR="00994FED">
        <w:rPr>
          <w:rFonts w:ascii="Times New Roman" w:hAnsi="Times New Roman" w:cs="Times New Roman"/>
          <w:sz w:val="24"/>
          <w:szCs w:val="24"/>
        </w:rPr>
        <w:t>bienes raíces urbanos</w:t>
      </w:r>
    </w:p>
    <w:p w:rsidR="00973EB9" w:rsidRDefault="00973EB9" w:rsidP="000E2285">
      <w:pPr>
        <w:pStyle w:val="Prrafodelista"/>
        <w:tabs>
          <w:tab w:val="left" w:pos="284"/>
        </w:tabs>
        <w:spacing w:line="240" w:lineRule="auto"/>
        <w:ind w:left="1134"/>
        <w:jc w:val="both"/>
        <w:rPr>
          <w:rFonts w:ascii="Times New Roman" w:hAnsi="Times New Roman" w:cs="Times New Roman"/>
          <w:sz w:val="24"/>
          <w:szCs w:val="24"/>
        </w:rPr>
      </w:pPr>
    </w:p>
    <w:p w:rsidR="00864A0F" w:rsidRDefault="00864A0F" w:rsidP="000E2285">
      <w:pPr>
        <w:pStyle w:val="Prrafodelista"/>
        <w:numPr>
          <w:ilvl w:val="0"/>
          <w:numId w:val="37"/>
        </w:numPr>
        <w:tabs>
          <w:tab w:val="left" w:pos="284"/>
        </w:tabs>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Forma</w:t>
      </w:r>
      <w:r w:rsidR="00CA7DE6">
        <w:rPr>
          <w:rFonts w:ascii="Times New Roman" w:hAnsi="Times New Roman" w:cs="Times New Roman"/>
          <w:sz w:val="24"/>
          <w:szCs w:val="24"/>
        </w:rPr>
        <w:t xml:space="preserve">: </w:t>
      </w:r>
      <w:r w:rsidR="00D83633">
        <w:rPr>
          <w:rFonts w:ascii="Times New Roman" w:hAnsi="Times New Roman" w:cs="Times New Roman"/>
          <w:sz w:val="24"/>
          <w:szCs w:val="24"/>
        </w:rPr>
        <w:t>judicialmente o mediante notificación notarial</w:t>
      </w:r>
      <w:r w:rsidR="00CA7DE6">
        <w:rPr>
          <w:rFonts w:ascii="Times New Roman" w:hAnsi="Times New Roman" w:cs="Times New Roman"/>
          <w:sz w:val="24"/>
          <w:szCs w:val="24"/>
        </w:rPr>
        <w:t xml:space="preserve"> (LAU 3 I)</w:t>
      </w:r>
    </w:p>
    <w:p w:rsidR="000E2285" w:rsidRDefault="000E2285" w:rsidP="000E2285">
      <w:pPr>
        <w:pStyle w:val="Prrafodelista"/>
        <w:tabs>
          <w:tab w:val="left" w:pos="284"/>
        </w:tabs>
        <w:spacing w:line="240" w:lineRule="auto"/>
        <w:ind w:left="1418"/>
        <w:jc w:val="both"/>
        <w:rPr>
          <w:rFonts w:ascii="Times New Roman" w:hAnsi="Times New Roman" w:cs="Times New Roman"/>
          <w:sz w:val="24"/>
          <w:szCs w:val="24"/>
        </w:rPr>
      </w:pPr>
    </w:p>
    <w:p w:rsidR="007F4775" w:rsidRDefault="00864A0F" w:rsidP="000E2285">
      <w:pPr>
        <w:pStyle w:val="Prrafodelista"/>
        <w:numPr>
          <w:ilvl w:val="0"/>
          <w:numId w:val="37"/>
        </w:numPr>
        <w:tabs>
          <w:tab w:val="left" w:pos="284"/>
        </w:tabs>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Plazo</w:t>
      </w:r>
      <w:r w:rsidR="00CA7DE6">
        <w:rPr>
          <w:rFonts w:ascii="Times New Roman" w:hAnsi="Times New Roman" w:cs="Times New Roman"/>
          <w:sz w:val="24"/>
          <w:szCs w:val="24"/>
        </w:rPr>
        <w:t xml:space="preserve">: 2 meses desde la notificación, aumentando 1 mes por año completo que el arrendatario hubiera ocupado el inmueble. El total no puede exceder 6 meses (LAU 3 II). </w:t>
      </w:r>
    </w:p>
    <w:p w:rsidR="000E2285" w:rsidRPr="000E2285" w:rsidRDefault="000E2285" w:rsidP="000E2285">
      <w:pPr>
        <w:pStyle w:val="Prrafodelista"/>
        <w:tabs>
          <w:tab w:val="left" w:pos="284"/>
        </w:tabs>
        <w:spacing w:line="240" w:lineRule="auto"/>
        <w:ind w:left="1418"/>
        <w:jc w:val="both"/>
        <w:rPr>
          <w:rFonts w:ascii="Times New Roman" w:hAnsi="Times New Roman" w:cs="Times New Roman"/>
          <w:sz w:val="24"/>
          <w:szCs w:val="24"/>
        </w:rPr>
      </w:pPr>
    </w:p>
    <w:p w:rsidR="00CA7DE6" w:rsidRDefault="005A2954" w:rsidP="000E2285">
      <w:pPr>
        <w:pStyle w:val="Prrafodelista"/>
        <w:numPr>
          <w:ilvl w:val="0"/>
          <w:numId w:val="37"/>
        </w:numPr>
        <w:tabs>
          <w:tab w:val="left" w:pos="284"/>
        </w:tabs>
        <w:spacing w:line="24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r w:rsidR="00CA7DE6">
        <w:rPr>
          <w:rFonts w:ascii="Times New Roman" w:hAnsi="Times New Roman" w:cs="Times New Roman"/>
          <w:sz w:val="24"/>
          <w:szCs w:val="24"/>
        </w:rPr>
        <w:t>En caso de restitución anticipada el arrendatario sólo está obligado a pagar la renta hasta el momento de la restitución. (LAU 3 III)</w:t>
      </w:r>
    </w:p>
    <w:p w:rsidR="00C6202D" w:rsidRDefault="00C6202D" w:rsidP="000E2285">
      <w:pPr>
        <w:pStyle w:val="Prrafodelista"/>
        <w:tabs>
          <w:tab w:val="left" w:pos="284"/>
        </w:tabs>
        <w:spacing w:line="240" w:lineRule="auto"/>
        <w:ind w:left="1418"/>
        <w:jc w:val="both"/>
        <w:rPr>
          <w:rFonts w:ascii="Times New Roman" w:hAnsi="Times New Roman" w:cs="Times New Roman"/>
          <w:sz w:val="24"/>
          <w:szCs w:val="24"/>
        </w:rPr>
      </w:pPr>
    </w:p>
    <w:p w:rsidR="000955C9" w:rsidRPr="000E2285" w:rsidRDefault="001F37C6" w:rsidP="000E2285">
      <w:pPr>
        <w:pStyle w:val="Prrafodelista"/>
        <w:numPr>
          <w:ilvl w:val="0"/>
          <w:numId w:val="33"/>
        </w:numPr>
        <w:tabs>
          <w:tab w:val="left" w:pos="284"/>
        </w:tabs>
        <w:spacing w:line="240" w:lineRule="auto"/>
        <w:ind w:left="709"/>
        <w:jc w:val="both"/>
        <w:rPr>
          <w:rFonts w:ascii="Times New Roman" w:hAnsi="Times New Roman" w:cs="Times New Roman"/>
          <w:sz w:val="24"/>
          <w:szCs w:val="24"/>
          <w:u w:val="single"/>
        </w:rPr>
      </w:pPr>
      <w:r>
        <w:rPr>
          <w:rFonts w:ascii="Times New Roman" w:hAnsi="Times New Roman" w:cs="Times New Roman"/>
          <w:sz w:val="24"/>
          <w:szCs w:val="24"/>
          <w:u w:val="single"/>
        </w:rPr>
        <w:t>Restitución</w:t>
      </w:r>
    </w:p>
    <w:p w:rsidR="00C6202D" w:rsidRDefault="00C6202D" w:rsidP="000E2285">
      <w:pPr>
        <w:pStyle w:val="Prrafodelista"/>
        <w:tabs>
          <w:tab w:val="left" w:pos="284"/>
        </w:tabs>
        <w:spacing w:line="240" w:lineRule="auto"/>
        <w:ind w:left="709"/>
        <w:jc w:val="both"/>
        <w:rPr>
          <w:rFonts w:ascii="Times New Roman" w:hAnsi="Times New Roman" w:cs="Times New Roman"/>
          <w:sz w:val="24"/>
          <w:szCs w:val="24"/>
        </w:rPr>
      </w:pPr>
    </w:p>
    <w:p w:rsidR="00C6202D" w:rsidRDefault="007F4775" w:rsidP="000E2285">
      <w:pPr>
        <w:pStyle w:val="Prrafodelista"/>
        <w:numPr>
          <w:ilvl w:val="0"/>
          <w:numId w:val="42"/>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Reglas generales del 1947, 1948</w:t>
      </w:r>
      <w:r w:rsidR="00C6202D">
        <w:rPr>
          <w:rFonts w:ascii="Times New Roman" w:hAnsi="Times New Roman" w:cs="Times New Roman"/>
          <w:sz w:val="24"/>
          <w:szCs w:val="24"/>
        </w:rPr>
        <w:t xml:space="preserve"> CC</w:t>
      </w:r>
    </w:p>
    <w:p w:rsidR="009413C0" w:rsidRDefault="009413C0" w:rsidP="000E2285">
      <w:pPr>
        <w:pStyle w:val="Prrafodelista"/>
        <w:tabs>
          <w:tab w:val="left" w:pos="284"/>
        </w:tabs>
        <w:spacing w:line="240" w:lineRule="auto"/>
        <w:ind w:left="1429"/>
        <w:jc w:val="both"/>
        <w:rPr>
          <w:rFonts w:ascii="Times New Roman" w:hAnsi="Times New Roman" w:cs="Times New Roman"/>
          <w:sz w:val="24"/>
          <w:szCs w:val="24"/>
        </w:rPr>
      </w:pPr>
    </w:p>
    <w:p w:rsidR="007F4775" w:rsidRDefault="007F4775" w:rsidP="000E2285">
      <w:pPr>
        <w:pStyle w:val="Prrafodelista"/>
        <w:numPr>
          <w:ilvl w:val="0"/>
          <w:numId w:val="42"/>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Mora y perjuicios:</w:t>
      </w:r>
    </w:p>
    <w:p w:rsidR="009413C0" w:rsidRDefault="009413C0" w:rsidP="000E2285">
      <w:pPr>
        <w:pStyle w:val="Prrafodelista"/>
        <w:tabs>
          <w:tab w:val="left" w:pos="284"/>
        </w:tabs>
        <w:spacing w:line="240" w:lineRule="auto"/>
        <w:ind w:left="1429"/>
        <w:jc w:val="both"/>
        <w:rPr>
          <w:rFonts w:ascii="Times New Roman" w:hAnsi="Times New Roman" w:cs="Times New Roman"/>
          <w:sz w:val="24"/>
          <w:szCs w:val="24"/>
        </w:rPr>
      </w:pPr>
    </w:p>
    <w:p w:rsidR="007F4775" w:rsidRDefault="007F4775" w:rsidP="000E2285">
      <w:pPr>
        <w:pStyle w:val="Prrafodelista"/>
        <w:numPr>
          <w:ilvl w:val="0"/>
          <w:numId w:val="47"/>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Regla general: Incluso si hay desahucio, la indemnización de perjuicios</w:t>
      </w:r>
      <w:r w:rsidR="000E2285">
        <w:rPr>
          <w:rFonts w:ascii="Times New Roman" w:hAnsi="Times New Roman" w:cs="Times New Roman"/>
          <w:sz w:val="24"/>
          <w:szCs w:val="24"/>
        </w:rPr>
        <w:t xml:space="preserve"> por no restitución</w:t>
      </w:r>
      <w:r>
        <w:rPr>
          <w:rFonts w:ascii="Times New Roman" w:hAnsi="Times New Roman" w:cs="Times New Roman"/>
          <w:sz w:val="24"/>
          <w:szCs w:val="24"/>
        </w:rPr>
        <w:t xml:space="preserve"> requiere mora</w:t>
      </w:r>
      <w:r w:rsidR="000E2285">
        <w:rPr>
          <w:rFonts w:ascii="Times New Roman" w:hAnsi="Times New Roman" w:cs="Times New Roman"/>
          <w:sz w:val="24"/>
          <w:szCs w:val="24"/>
        </w:rPr>
        <w:t>. Esta</w:t>
      </w:r>
      <w:r>
        <w:rPr>
          <w:rFonts w:ascii="Times New Roman" w:hAnsi="Times New Roman" w:cs="Times New Roman"/>
          <w:sz w:val="24"/>
          <w:szCs w:val="24"/>
        </w:rPr>
        <w:t xml:space="preserve"> se produce con el requerimiento del arrendador (1949 CC).</w:t>
      </w:r>
    </w:p>
    <w:p w:rsidR="009413C0" w:rsidRDefault="009413C0" w:rsidP="000E2285">
      <w:pPr>
        <w:pStyle w:val="Prrafodelista"/>
        <w:tabs>
          <w:tab w:val="left" w:pos="284"/>
        </w:tabs>
        <w:spacing w:line="240" w:lineRule="auto"/>
        <w:ind w:left="2149"/>
        <w:jc w:val="both"/>
        <w:rPr>
          <w:rFonts w:ascii="Times New Roman" w:hAnsi="Times New Roman" w:cs="Times New Roman"/>
          <w:sz w:val="24"/>
          <w:szCs w:val="24"/>
        </w:rPr>
      </w:pPr>
    </w:p>
    <w:p w:rsidR="00C6202D" w:rsidRPr="001F37C6" w:rsidRDefault="007F4775" w:rsidP="001F37C6">
      <w:pPr>
        <w:pStyle w:val="Prrafodelista"/>
        <w:numPr>
          <w:ilvl w:val="0"/>
          <w:numId w:val="47"/>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caso de término del arrendamiento de bienes raíces urbanos el arrendatario continúa obligado </w:t>
      </w:r>
      <w:r w:rsidR="009413C0">
        <w:rPr>
          <w:rFonts w:ascii="Times New Roman" w:hAnsi="Times New Roman" w:cs="Times New Roman"/>
          <w:sz w:val="24"/>
          <w:szCs w:val="24"/>
        </w:rPr>
        <w:t>(obligación legal)</w:t>
      </w:r>
      <w:r w:rsidR="00F95749">
        <w:rPr>
          <w:rFonts w:ascii="Times New Roman" w:hAnsi="Times New Roman" w:cs="Times New Roman"/>
          <w:sz w:val="24"/>
          <w:szCs w:val="24"/>
        </w:rPr>
        <w:t xml:space="preserve"> </w:t>
      </w:r>
      <w:r>
        <w:rPr>
          <w:rFonts w:ascii="Times New Roman" w:hAnsi="Times New Roman" w:cs="Times New Roman"/>
          <w:sz w:val="24"/>
          <w:szCs w:val="24"/>
        </w:rPr>
        <w:t>a pagar la renta de arrendamiento y los gastos por servicios comunes que sean de su cargo, hasta que efectúe la restitución del inmueble</w:t>
      </w:r>
      <w:r w:rsidR="00C6202D" w:rsidRPr="009413C0">
        <w:rPr>
          <w:rFonts w:ascii="Times New Roman" w:hAnsi="Times New Roman" w:cs="Times New Roman"/>
          <w:sz w:val="24"/>
          <w:szCs w:val="24"/>
        </w:rPr>
        <w:t xml:space="preserve"> (6 I LAU)</w:t>
      </w:r>
      <w:r w:rsidR="009413C0">
        <w:rPr>
          <w:rFonts w:ascii="Times New Roman" w:hAnsi="Times New Roman" w:cs="Times New Roman"/>
          <w:sz w:val="24"/>
          <w:szCs w:val="24"/>
        </w:rPr>
        <w:t>.</w:t>
      </w:r>
    </w:p>
    <w:p w:rsidR="00181A18" w:rsidRPr="00C6202D" w:rsidRDefault="00181A18" w:rsidP="000E2285">
      <w:pPr>
        <w:pStyle w:val="Prrafodelista"/>
        <w:tabs>
          <w:tab w:val="left" w:pos="284"/>
        </w:tabs>
        <w:spacing w:line="240" w:lineRule="auto"/>
        <w:ind w:left="1429"/>
        <w:jc w:val="both"/>
        <w:rPr>
          <w:rFonts w:ascii="Times New Roman" w:hAnsi="Times New Roman" w:cs="Times New Roman"/>
          <w:sz w:val="24"/>
          <w:szCs w:val="24"/>
        </w:rPr>
      </w:pPr>
    </w:p>
    <w:p w:rsidR="00351CE8" w:rsidRPr="00973EB9" w:rsidRDefault="00973EB9" w:rsidP="000E2285">
      <w:pPr>
        <w:pStyle w:val="Prrafodelista"/>
        <w:numPr>
          <w:ilvl w:val="0"/>
          <w:numId w:val="1"/>
        </w:numPr>
        <w:tabs>
          <w:tab w:val="left" w:pos="284"/>
        </w:tabs>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Correctivos</w:t>
      </w:r>
      <w:r w:rsidR="00351CE8" w:rsidRPr="00973EB9">
        <w:rPr>
          <w:rFonts w:ascii="Times New Roman" w:hAnsi="Times New Roman" w:cs="Times New Roman"/>
          <w:b/>
          <w:sz w:val="24"/>
          <w:szCs w:val="24"/>
        </w:rPr>
        <w:t xml:space="preserve"> contractuales</w:t>
      </w:r>
    </w:p>
    <w:p w:rsidR="000955C9" w:rsidRDefault="000955C9" w:rsidP="000E2285">
      <w:pPr>
        <w:pStyle w:val="Prrafodelista"/>
        <w:tabs>
          <w:tab w:val="left" w:pos="284"/>
        </w:tabs>
        <w:spacing w:line="240" w:lineRule="auto"/>
        <w:ind w:left="426"/>
        <w:jc w:val="both"/>
        <w:rPr>
          <w:rFonts w:ascii="Times New Roman" w:hAnsi="Times New Roman" w:cs="Times New Roman"/>
          <w:sz w:val="24"/>
          <w:szCs w:val="24"/>
        </w:rPr>
      </w:pPr>
    </w:p>
    <w:p w:rsidR="00994FED" w:rsidRPr="00F832C4" w:rsidRDefault="000955C9" w:rsidP="000E2285">
      <w:pPr>
        <w:pStyle w:val="Prrafodelista"/>
        <w:numPr>
          <w:ilvl w:val="0"/>
          <w:numId w:val="39"/>
        </w:numPr>
        <w:tabs>
          <w:tab w:val="left" w:pos="284"/>
        </w:tabs>
        <w:spacing w:line="240" w:lineRule="auto"/>
        <w:ind w:left="709"/>
        <w:jc w:val="both"/>
        <w:rPr>
          <w:rFonts w:ascii="Times New Roman" w:hAnsi="Times New Roman" w:cs="Times New Roman"/>
          <w:sz w:val="24"/>
          <w:szCs w:val="24"/>
          <w:u w:val="single"/>
        </w:rPr>
      </w:pPr>
      <w:r w:rsidRPr="00F832C4">
        <w:rPr>
          <w:rFonts w:ascii="Times New Roman" w:hAnsi="Times New Roman" w:cs="Times New Roman"/>
          <w:sz w:val="24"/>
          <w:szCs w:val="24"/>
          <w:u w:val="single"/>
        </w:rPr>
        <w:t>Posición contractual del arrendador</w:t>
      </w:r>
    </w:p>
    <w:p w:rsidR="00973EB9" w:rsidRDefault="00973EB9" w:rsidP="000E2285">
      <w:pPr>
        <w:pStyle w:val="Prrafodelista"/>
        <w:tabs>
          <w:tab w:val="left" w:pos="284"/>
        </w:tabs>
        <w:spacing w:line="240" w:lineRule="auto"/>
        <w:ind w:left="709"/>
        <w:jc w:val="both"/>
        <w:rPr>
          <w:rFonts w:ascii="Times New Roman" w:hAnsi="Times New Roman" w:cs="Times New Roman"/>
          <w:sz w:val="24"/>
          <w:szCs w:val="24"/>
        </w:rPr>
      </w:pPr>
    </w:p>
    <w:p w:rsidR="00810BD5" w:rsidRDefault="00810BD5" w:rsidP="000E2285">
      <w:pPr>
        <w:pStyle w:val="Prrafodelista"/>
        <w:tabs>
          <w:tab w:val="left" w:pos="284"/>
        </w:tabs>
        <w:spacing w:line="240" w:lineRule="auto"/>
        <w:ind w:left="709"/>
        <w:jc w:val="both"/>
        <w:rPr>
          <w:rFonts w:ascii="Times New Roman" w:hAnsi="Times New Roman" w:cs="Times New Roman"/>
          <w:sz w:val="24"/>
          <w:szCs w:val="24"/>
        </w:rPr>
      </w:pPr>
      <w:r w:rsidRPr="00810BD5">
        <w:rPr>
          <w:rFonts w:ascii="Times New Roman" w:hAnsi="Times New Roman" w:cs="Times New Roman"/>
          <w:sz w:val="24"/>
          <w:szCs w:val="24"/>
        </w:rPr>
        <w:t xml:space="preserve">Desde la perspectiva del arrendador se </w:t>
      </w:r>
      <w:r>
        <w:rPr>
          <w:rFonts w:ascii="Times New Roman" w:hAnsi="Times New Roman" w:cs="Times New Roman"/>
          <w:sz w:val="24"/>
          <w:szCs w:val="24"/>
        </w:rPr>
        <w:t xml:space="preserve">da el problema agente-principal: </w:t>
      </w:r>
      <w:r w:rsidR="00F95749">
        <w:rPr>
          <w:rFonts w:ascii="Times New Roman" w:hAnsi="Times New Roman" w:cs="Times New Roman"/>
          <w:sz w:val="24"/>
          <w:szCs w:val="24"/>
        </w:rPr>
        <w:t>l</w:t>
      </w:r>
      <w:r w:rsidR="00F95749" w:rsidRPr="00810BD5">
        <w:rPr>
          <w:rFonts w:ascii="Times New Roman" w:hAnsi="Times New Roman" w:cs="Times New Roman"/>
          <w:sz w:val="24"/>
          <w:szCs w:val="24"/>
        </w:rPr>
        <w:t xml:space="preserve">a </w:t>
      </w:r>
      <w:r w:rsidRPr="00810BD5">
        <w:rPr>
          <w:rFonts w:ascii="Times New Roman" w:hAnsi="Times New Roman" w:cs="Times New Roman"/>
          <w:sz w:val="24"/>
          <w:szCs w:val="24"/>
        </w:rPr>
        <w:t>te</w:t>
      </w:r>
      <w:r>
        <w:rPr>
          <w:rFonts w:ascii="Times New Roman" w:hAnsi="Times New Roman" w:cs="Times New Roman"/>
          <w:sz w:val="24"/>
          <w:szCs w:val="24"/>
        </w:rPr>
        <w:t>nencia y uso de una cosa radica</w:t>
      </w:r>
      <w:r w:rsidRPr="00810BD5">
        <w:rPr>
          <w:rFonts w:ascii="Times New Roman" w:hAnsi="Times New Roman" w:cs="Times New Roman"/>
          <w:sz w:val="24"/>
          <w:szCs w:val="24"/>
        </w:rPr>
        <w:t xml:space="preserve"> en una persona distinta al propietario. Al ceder la tenencia, el arrendatario pierde el control sobre la cosa, pero a</w:t>
      </w:r>
      <w:r>
        <w:rPr>
          <w:rFonts w:ascii="Times New Roman" w:hAnsi="Times New Roman" w:cs="Times New Roman"/>
          <w:sz w:val="24"/>
          <w:szCs w:val="24"/>
        </w:rPr>
        <w:t>ú</w:t>
      </w:r>
      <w:r w:rsidRPr="00810BD5">
        <w:rPr>
          <w:rFonts w:ascii="Times New Roman" w:hAnsi="Times New Roman" w:cs="Times New Roman"/>
          <w:sz w:val="24"/>
          <w:szCs w:val="24"/>
        </w:rPr>
        <w:t>n está interesado en que se mantenga su valor de mercado. Sin embargo, el ejercicio de la facultad de uso de la cosa por parte del arrendat</w:t>
      </w:r>
      <w:r>
        <w:rPr>
          <w:rFonts w:ascii="Times New Roman" w:hAnsi="Times New Roman" w:cs="Times New Roman"/>
          <w:sz w:val="24"/>
          <w:szCs w:val="24"/>
        </w:rPr>
        <w:t>ario no necesariamente está alineado</w:t>
      </w:r>
      <w:r w:rsidRPr="00810BD5">
        <w:rPr>
          <w:rFonts w:ascii="Times New Roman" w:hAnsi="Times New Roman" w:cs="Times New Roman"/>
          <w:sz w:val="24"/>
          <w:szCs w:val="24"/>
        </w:rPr>
        <w:t xml:space="preserve"> con el interés</w:t>
      </w:r>
      <w:r>
        <w:rPr>
          <w:rFonts w:ascii="Times New Roman" w:hAnsi="Times New Roman" w:cs="Times New Roman"/>
          <w:sz w:val="24"/>
          <w:szCs w:val="24"/>
        </w:rPr>
        <w:t xml:space="preserve"> en mantener el valor de la cosa. Los e</w:t>
      </w:r>
      <w:r w:rsidRPr="00810BD5">
        <w:rPr>
          <w:rFonts w:ascii="Times New Roman" w:hAnsi="Times New Roman" w:cs="Times New Roman"/>
          <w:sz w:val="24"/>
          <w:szCs w:val="24"/>
        </w:rPr>
        <w:t>stándares abiertos</w:t>
      </w:r>
      <w:r>
        <w:rPr>
          <w:rFonts w:ascii="Times New Roman" w:hAnsi="Times New Roman" w:cs="Times New Roman"/>
          <w:sz w:val="24"/>
          <w:szCs w:val="24"/>
        </w:rPr>
        <w:t xml:space="preserve"> del CC (e. g.: buen padre de familia, definición de reparaciones locativas)</w:t>
      </w:r>
      <w:r w:rsidRPr="00810BD5">
        <w:rPr>
          <w:rFonts w:ascii="Times New Roman" w:hAnsi="Times New Roman" w:cs="Times New Roman"/>
          <w:sz w:val="24"/>
          <w:szCs w:val="24"/>
        </w:rPr>
        <w:t xml:space="preserve"> no bastan para asegurar el interés del principal (arrendador) y surge la neces</w:t>
      </w:r>
      <w:r w:rsidR="000E2285">
        <w:rPr>
          <w:rFonts w:ascii="Times New Roman" w:hAnsi="Times New Roman" w:cs="Times New Roman"/>
          <w:sz w:val="24"/>
          <w:szCs w:val="24"/>
        </w:rPr>
        <w:t>idad de correctivos adicionales. Algunos</w:t>
      </w:r>
      <w:r w:rsidR="00D83633">
        <w:rPr>
          <w:rFonts w:ascii="Times New Roman" w:hAnsi="Times New Roman" w:cs="Times New Roman"/>
          <w:sz w:val="24"/>
          <w:szCs w:val="24"/>
        </w:rPr>
        <w:t xml:space="preserve"> de ellos</w:t>
      </w:r>
      <w:r w:rsidR="000E2285">
        <w:rPr>
          <w:rFonts w:ascii="Times New Roman" w:hAnsi="Times New Roman" w:cs="Times New Roman"/>
          <w:sz w:val="24"/>
          <w:szCs w:val="24"/>
        </w:rPr>
        <w:t xml:space="preserve"> también resguardan el interés en el pago oportuno de la renta. </w:t>
      </w:r>
    </w:p>
    <w:p w:rsidR="00810BD5" w:rsidRPr="00810BD5" w:rsidRDefault="00810BD5" w:rsidP="000E2285">
      <w:pPr>
        <w:pStyle w:val="Prrafodelista"/>
        <w:tabs>
          <w:tab w:val="left" w:pos="284"/>
        </w:tabs>
        <w:spacing w:line="240" w:lineRule="auto"/>
        <w:ind w:left="709"/>
        <w:jc w:val="both"/>
        <w:rPr>
          <w:rFonts w:ascii="Times New Roman" w:hAnsi="Times New Roman" w:cs="Times New Roman"/>
          <w:sz w:val="24"/>
          <w:szCs w:val="24"/>
        </w:rPr>
      </w:pPr>
    </w:p>
    <w:p w:rsidR="00FA1005" w:rsidRPr="00F832C4" w:rsidRDefault="000955C9" w:rsidP="000E2285">
      <w:pPr>
        <w:pStyle w:val="Prrafodelista"/>
        <w:numPr>
          <w:ilvl w:val="0"/>
          <w:numId w:val="39"/>
        </w:numPr>
        <w:tabs>
          <w:tab w:val="left" w:pos="284"/>
        </w:tabs>
        <w:spacing w:line="240" w:lineRule="auto"/>
        <w:ind w:left="709"/>
        <w:jc w:val="both"/>
        <w:rPr>
          <w:rFonts w:ascii="Times New Roman" w:hAnsi="Times New Roman" w:cs="Times New Roman"/>
          <w:sz w:val="24"/>
          <w:szCs w:val="24"/>
          <w:u w:val="single"/>
        </w:rPr>
      </w:pPr>
      <w:r w:rsidRPr="00F832C4">
        <w:rPr>
          <w:rFonts w:ascii="Times New Roman" w:hAnsi="Times New Roman" w:cs="Times New Roman"/>
          <w:sz w:val="24"/>
          <w:szCs w:val="24"/>
          <w:u w:val="single"/>
        </w:rPr>
        <w:t>Mecanismos</w:t>
      </w:r>
      <w:r w:rsidR="00FA1005" w:rsidRPr="00F832C4">
        <w:rPr>
          <w:rFonts w:ascii="Times New Roman" w:hAnsi="Times New Roman" w:cs="Times New Roman"/>
          <w:sz w:val="24"/>
          <w:szCs w:val="24"/>
          <w:u w:val="single"/>
        </w:rPr>
        <w:t xml:space="preserve"> contractuales </w:t>
      </w:r>
      <w:r w:rsidR="00973EB9" w:rsidRPr="00F832C4">
        <w:rPr>
          <w:rFonts w:ascii="Times New Roman" w:hAnsi="Times New Roman" w:cs="Times New Roman"/>
          <w:sz w:val="24"/>
          <w:szCs w:val="24"/>
          <w:u w:val="single"/>
        </w:rPr>
        <w:t>en interés del arrendador</w:t>
      </w:r>
    </w:p>
    <w:p w:rsidR="00973EB9" w:rsidRDefault="00973EB9" w:rsidP="000E2285">
      <w:pPr>
        <w:pStyle w:val="Prrafodelista"/>
        <w:tabs>
          <w:tab w:val="left" w:pos="284"/>
        </w:tabs>
        <w:spacing w:line="240" w:lineRule="auto"/>
        <w:ind w:left="709"/>
        <w:jc w:val="both"/>
        <w:rPr>
          <w:rFonts w:ascii="Times New Roman" w:hAnsi="Times New Roman" w:cs="Times New Roman"/>
          <w:sz w:val="24"/>
          <w:szCs w:val="24"/>
        </w:rPr>
      </w:pPr>
    </w:p>
    <w:p w:rsidR="00FA1005" w:rsidRDefault="00CA75E6" w:rsidP="000E2285">
      <w:pPr>
        <w:pStyle w:val="Prrafodelista"/>
        <w:numPr>
          <w:ilvl w:val="0"/>
          <w:numId w:val="40"/>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Delimitación </w:t>
      </w:r>
      <w:r w:rsidR="00D83633">
        <w:rPr>
          <w:rFonts w:ascii="Times New Roman" w:hAnsi="Times New Roman" w:cs="Times New Roman"/>
          <w:sz w:val="24"/>
          <w:szCs w:val="24"/>
        </w:rPr>
        <w:t>más</w:t>
      </w:r>
      <w:r>
        <w:rPr>
          <w:rFonts w:ascii="Times New Roman" w:hAnsi="Times New Roman" w:cs="Times New Roman"/>
          <w:sz w:val="24"/>
          <w:szCs w:val="24"/>
        </w:rPr>
        <w:t xml:space="preserve"> precisa </w:t>
      </w:r>
      <w:r w:rsidR="00973EB9">
        <w:rPr>
          <w:rFonts w:ascii="Times New Roman" w:hAnsi="Times New Roman" w:cs="Times New Roman"/>
          <w:sz w:val="24"/>
          <w:szCs w:val="24"/>
        </w:rPr>
        <w:t>del uso contractualmente admitido y prohibiciones</w:t>
      </w:r>
      <w:r>
        <w:rPr>
          <w:rFonts w:ascii="Times New Roman" w:hAnsi="Times New Roman" w:cs="Times New Roman"/>
          <w:sz w:val="24"/>
          <w:szCs w:val="24"/>
        </w:rPr>
        <w:t xml:space="preserve"> expresas</w:t>
      </w:r>
    </w:p>
    <w:p w:rsidR="00C6202D" w:rsidRDefault="00C6202D" w:rsidP="000E2285">
      <w:pPr>
        <w:pStyle w:val="Prrafodelista"/>
        <w:tabs>
          <w:tab w:val="left" w:pos="284"/>
        </w:tabs>
        <w:spacing w:line="240" w:lineRule="auto"/>
        <w:ind w:left="1134"/>
        <w:jc w:val="both"/>
        <w:rPr>
          <w:rFonts w:ascii="Times New Roman" w:hAnsi="Times New Roman" w:cs="Times New Roman"/>
          <w:sz w:val="24"/>
          <w:szCs w:val="24"/>
        </w:rPr>
      </w:pPr>
    </w:p>
    <w:p w:rsidR="00973EB9" w:rsidRDefault="00973EB9" w:rsidP="000E2285">
      <w:pPr>
        <w:pStyle w:val="Prrafodelista"/>
        <w:numPr>
          <w:ilvl w:val="0"/>
          <w:numId w:val="40"/>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Cláusulas de supervisión</w:t>
      </w:r>
    </w:p>
    <w:p w:rsidR="00C6202D" w:rsidRDefault="00C6202D" w:rsidP="000E2285">
      <w:pPr>
        <w:pStyle w:val="Prrafodelista"/>
        <w:tabs>
          <w:tab w:val="left" w:pos="284"/>
        </w:tabs>
        <w:spacing w:line="240" w:lineRule="auto"/>
        <w:ind w:left="1134"/>
        <w:jc w:val="both"/>
        <w:rPr>
          <w:rFonts w:ascii="Times New Roman" w:hAnsi="Times New Roman" w:cs="Times New Roman"/>
          <w:sz w:val="24"/>
          <w:szCs w:val="24"/>
        </w:rPr>
      </w:pPr>
    </w:p>
    <w:p w:rsidR="00973EB9" w:rsidRDefault="00973EB9" w:rsidP="000E2285">
      <w:pPr>
        <w:pStyle w:val="Prrafodelista"/>
        <w:numPr>
          <w:ilvl w:val="0"/>
          <w:numId w:val="41"/>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Visitas al inmueble</w:t>
      </w:r>
    </w:p>
    <w:p w:rsidR="000E2285" w:rsidRDefault="000E2285" w:rsidP="000E2285">
      <w:pPr>
        <w:pStyle w:val="Prrafodelista"/>
        <w:tabs>
          <w:tab w:val="left" w:pos="284"/>
        </w:tabs>
        <w:spacing w:line="240" w:lineRule="auto"/>
        <w:ind w:left="1560"/>
        <w:jc w:val="both"/>
        <w:rPr>
          <w:rFonts w:ascii="Times New Roman" w:hAnsi="Times New Roman" w:cs="Times New Roman"/>
          <w:sz w:val="24"/>
          <w:szCs w:val="24"/>
        </w:rPr>
      </w:pPr>
    </w:p>
    <w:p w:rsidR="00973EB9" w:rsidRDefault="00973EB9" w:rsidP="000E2285">
      <w:pPr>
        <w:pStyle w:val="Prrafodelista"/>
        <w:numPr>
          <w:ilvl w:val="0"/>
          <w:numId w:val="41"/>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Exhibición de recibos</w:t>
      </w:r>
    </w:p>
    <w:p w:rsidR="00F832C4" w:rsidRDefault="00F832C4" w:rsidP="000E2285">
      <w:pPr>
        <w:pStyle w:val="Prrafodelista"/>
        <w:tabs>
          <w:tab w:val="left" w:pos="284"/>
        </w:tabs>
        <w:spacing w:line="240" w:lineRule="auto"/>
        <w:ind w:left="1560"/>
        <w:jc w:val="both"/>
        <w:rPr>
          <w:rFonts w:ascii="Times New Roman" w:hAnsi="Times New Roman" w:cs="Times New Roman"/>
          <w:sz w:val="24"/>
          <w:szCs w:val="24"/>
        </w:rPr>
      </w:pPr>
    </w:p>
    <w:p w:rsidR="00973EB9" w:rsidRDefault="00973EB9" w:rsidP="000E2285">
      <w:pPr>
        <w:pStyle w:val="Prrafodelista"/>
        <w:numPr>
          <w:ilvl w:val="0"/>
          <w:numId w:val="40"/>
        </w:numPr>
        <w:tabs>
          <w:tab w:val="left" w:pos="284"/>
        </w:tabs>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Garantías/Incentivos</w:t>
      </w:r>
    </w:p>
    <w:p w:rsidR="00C6202D" w:rsidRDefault="00C6202D" w:rsidP="000E2285">
      <w:pPr>
        <w:pStyle w:val="Prrafodelista"/>
        <w:tabs>
          <w:tab w:val="left" w:pos="284"/>
        </w:tabs>
        <w:spacing w:line="240" w:lineRule="auto"/>
        <w:ind w:left="1134"/>
        <w:jc w:val="both"/>
        <w:rPr>
          <w:rFonts w:ascii="Times New Roman" w:hAnsi="Times New Roman" w:cs="Times New Roman"/>
          <w:sz w:val="24"/>
          <w:szCs w:val="24"/>
        </w:rPr>
      </w:pPr>
    </w:p>
    <w:p w:rsidR="00C6202D" w:rsidRDefault="00C6202D" w:rsidP="000E2285">
      <w:pPr>
        <w:pStyle w:val="Prrafodelista"/>
        <w:numPr>
          <w:ilvl w:val="0"/>
          <w:numId w:val="43"/>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Renta diferenciada según época de pago</w:t>
      </w:r>
    </w:p>
    <w:p w:rsidR="000E2285" w:rsidRDefault="000E2285" w:rsidP="000E2285">
      <w:pPr>
        <w:pStyle w:val="Prrafodelista"/>
        <w:tabs>
          <w:tab w:val="left" w:pos="284"/>
        </w:tabs>
        <w:spacing w:line="240" w:lineRule="auto"/>
        <w:ind w:left="1560"/>
        <w:jc w:val="both"/>
        <w:rPr>
          <w:rFonts w:ascii="Times New Roman" w:hAnsi="Times New Roman" w:cs="Times New Roman"/>
          <w:sz w:val="24"/>
          <w:szCs w:val="24"/>
        </w:rPr>
      </w:pPr>
    </w:p>
    <w:p w:rsidR="00973EB9" w:rsidRDefault="00973EB9" w:rsidP="000E2285">
      <w:pPr>
        <w:pStyle w:val="Prrafodelista"/>
        <w:numPr>
          <w:ilvl w:val="0"/>
          <w:numId w:val="43"/>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Caución (cheque en garantía)</w:t>
      </w:r>
    </w:p>
    <w:p w:rsidR="000E2285" w:rsidRDefault="000E2285" w:rsidP="000E2285">
      <w:pPr>
        <w:pStyle w:val="Prrafodelista"/>
        <w:tabs>
          <w:tab w:val="left" w:pos="284"/>
        </w:tabs>
        <w:spacing w:line="240" w:lineRule="auto"/>
        <w:ind w:left="1560"/>
        <w:jc w:val="both"/>
        <w:rPr>
          <w:rFonts w:ascii="Times New Roman" w:hAnsi="Times New Roman" w:cs="Times New Roman"/>
          <w:sz w:val="24"/>
          <w:szCs w:val="24"/>
        </w:rPr>
      </w:pPr>
    </w:p>
    <w:p w:rsidR="000E2285" w:rsidRDefault="00F95749" w:rsidP="000E2285">
      <w:pPr>
        <w:pStyle w:val="Prrafodelista"/>
        <w:numPr>
          <w:ilvl w:val="0"/>
          <w:numId w:val="43"/>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6872BE">
        <w:rPr>
          <w:rFonts w:ascii="Times New Roman" w:hAnsi="Times New Roman" w:cs="Times New Roman"/>
          <w:sz w:val="24"/>
          <w:szCs w:val="24"/>
        </w:rPr>
        <w:t>Garantías personales (</w:t>
      </w:r>
      <w:r w:rsidR="000E2285">
        <w:rPr>
          <w:rFonts w:ascii="Times New Roman" w:hAnsi="Times New Roman" w:cs="Times New Roman"/>
          <w:sz w:val="24"/>
          <w:szCs w:val="24"/>
        </w:rPr>
        <w:t>fiador codeudor solidario</w:t>
      </w:r>
      <w:r w:rsidR="006872BE">
        <w:rPr>
          <w:rFonts w:ascii="Times New Roman" w:hAnsi="Times New Roman" w:cs="Times New Roman"/>
          <w:sz w:val="24"/>
          <w:szCs w:val="24"/>
        </w:rPr>
        <w:t>)</w:t>
      </w:r>
    </w:p>
    <w:p w:rsidR="00973EB9" w:rsidRDefault="00973EB9" w:rsidP="000E2285">
      <w:pPr>
        <w:pStyle w:val="Prrafodelista"/>
        <w:tabs>
          <w:tab w:val="left" w:pos="284"/>
        </w:tabs>
        <w:spacing w:line="240" w:lineRule="auto"/>
        <w:ind w:left="1560"/>
        <w:jc w:val="both"/>
        <w:rPr>
          <w:rFonts w:ascii="Times New Roman" w:hAnsi="Times New Roman" w:cs="Times New Roman"/>
          <w:sz w:val="24"/>
          <w:szCs w:val="24"/>
        </w:rPr>
      </w:pPr>
    </w:p>
    <w:p w:rsidR="000955C9" w:rsidRDefault="00F95749" w:rsidP="000E2285">
      <w:pPr>
        <w:pStyle w:val="Prrafodelista"/>
        <w:numPr>
          <w:ilvl w:val="0"/>
          <w:numId w:val="43"/>
        </w:numPr>
        <w:tabs>
          <w:tab w:val="left" w:pos="284"/>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 </w:t>
      </w:r>
      <w:r w:rsidR="00C6202D">
        <w:rPr>
          <w:rFonts w:ascii="Times New Roman" w:hAnsi="Times New Roman" w:cs="Times New Roman"/>
          <w:sz w:val="24"/>
          <w:szCs w:val="24"/>
        </w:rPr>
        <w:t>Cláusulas penales</w:t>
      </w:r>
    </w:p>
    <w:p w:rsidR="00F832C4" w:rsidRDefault="00F832C4" w:rsidP="000E2285">
      <w:pPr>
        <w:pStyle w:val="Prrafodelista"/>
        <w:tabs>
          <w:tab w:val="left" w:pos="284"/>
        </w:tabs>
        <w:spacing w:line="240" w:lineRule="auto"/>
        <w:ind w:left="1560"/>
        <w:jc w:val="both"/>
        <w:rPr>
          <w:rFonts w:ascii="Times New Roman" w:hAnsi="Times New Roman" w:cs="Times New Roman"/>
          <w:sz w:val="24"/>
          <w:szCs w:val="24"/>
        </w:rPr>
      </w:pPr>
    </w:p>
    <w:p w:rsidR="00994FED" w:rsidRDefault="00F832C4" w:rsidP="000E2285">
      <w:pPr>
        <w:pStyle w:val="Prrafodelista"/>
        <w:numPr>
          <w:ilvl w:val="0"/>
          <w:numId w:val="39"/>
        </w:numPr>
        <w:tabs>
          <w:tab w:val="left" w:pos="284"/>
        </w:tabs>
        <w:spacing w:line="240" w:lineRule="auto"/>
        <w:ind w:left="709"/>
        <w:jc w:val="both"/>
        <w:rPr>
          <w:rFonts w:ascii="Times New Roman" w:hAnsi="Times New Roman" w:cs="Times New Roman"/>
          <w:sz w:val="24"/>
          <w:szCs w:val="24"/>
        </w:rPr>
      </w:pPr>
      <w:r w:rsidRPr="00CA75E6">
        <w:rPr>
          <w:rFonts w:ascii="Times New Roman" w:hAnsi="Times New Roman" w:cs="Times New Roman"/>
          <w:sz w:val="24"/>
          <w:szCs w:val="24"/>
          <w:u w:val="single"/>
        </w:rPr>
        <w:t>Límites de orden</w:t>
      </w:r>
      <w:r w:rsidR="00CA75E6" w:rsidRPr="00CA75E6">
        <w:rPr>
          <w:rFonts w:ascii="Times New Roman" w:hAnsi="Times New Roman" w:cs="Times New Roman"/>
          <w:sz w:val="24"/>
          <w:szCs w:val="24"/>
          <w:u w:val="single"/>
        </w:rPr>
        <w:t xml:space="preserve"> público de protección</w:t>
      </w:r>
      <w:r w:rsidR="00CA75E6">
        <w:rPr>
          <w:rFonts w:ascii="Times New Roman" w:hAnsi="Times New Roman" w:cs="Times New Roman"/>
          <w:sz w:val="24"/>
          <w:szCs w:val="24"/>
        </w:rPr>
        <w:t xml:space="preserve"> (</w:t>
      </w:r>
      <w:proofErr w:type="spellStart"/>
      <w:r w:rsidR="00CA75E6">
        <w:rPr>
          <w:rFonts w:ascii="Times New Roman" w:hAnsi="Times New Roman" w:cs="Times New Roman"/>
          <w:sz w:val="24"/>
          <w:szCs w:val="24"/>
        </w:rPr>
        <w:t>Irrenunciabilidad</w:t>
      </w:r>
      <w:proofErr w:type="spellEnd"/>
      <w:r w:rsidR="00CA75E6">
        <w:rPr>
          <w:rFonts w:ascii="Times New Roman" w:hAnsi="Times New Roman" w:cs="Times New Roman"/>
          <w:sz w:val="24"/>
          <w:szCs w:val="24"/>
        </w:rPr>
        <w:t xml:space="preserve"> de derechos del arrendatario, 19 LAU).</w:t>
      </w:r>
      <w:r w:rsidR="005D2E1E">
        <w:rPr>
          <w:rFonts w:ascii="Times New Roman" w:hAnsi="Times New Roman" w:cs="Times New Roman"/>
          <w:sz w:val="24"/>
          <w:szCs w:val="24"/>
        </w:rPr>
        <w:t xml:space="preserve"> Las siguientes normas son indisponibles (entre otras):</w:t>
      </w:r>
    </w:p>
    <w:p w:rsidR="00CA75E6" w:rsidRDefault="00CA75E6" w:rsidP="000E2285">
      <w:pPr>
        <w:pStyle w:val="Prrafodelista"/>
        <w:tabs>
          <w:tab w:val="left" w:pos="284"/>
        </w:tabs>
        <w:spacing w:line="240" w:lineRule="auto"/>
        <w:ind w:left="709"/>
        <w:jc w:val="both"/>
        <w:rPr>
          <w:rFonts w:ascii="Times New Roman" w:hAnsi="Times New Roman" w:cs="Times New Roman"/>
          <w:sz w:val="24"/>
          <w:szCs w:val="24"/>
        </w:rPr>
      </w:pPr>
    </w:p>
    <w:p w:rsidR="00CA75E6" w:rsidRDefault="00CA75E6" w:rsidP="000E2285">
      <w:pPr>
        <w:pStyle w:val="Prrafodelista"/>
        <w:numPr>
          <w:ilvl w:val="0"/>
          <w:numId w:val="48"/>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Plazo y forma del desahucio practicado por el arrendador y de restitución (3, 4 LAU)</w:t>
      </w:r>
    </w:p>
    <w:p w:rsidR="00CA75E6" w:rsidRDefault="00CA75E6" w:rsidP="000E2285">
      <w:pPr>
        <w:pStyle w:val="Prrafodelista"/>
        <w:tabs>
          <w:tab w:val="left" w:pos="284"/>
        </w:tabs>
        <w:spacing w:line="240" w:lineRule="auto"/>
        <w:ind w:left="1429"/>
        <w:jc w:val="both"/>
        <w:rPr>
          <w:rFonts w:ascii="Times New Roman" w:hAnsi="Times New Roman" w:cs="Times New Roman"/>
          <w:sz w:val="24"/>
          <w:szCs w:val="24"/>
        </w:rPr>
      </w:pPr>
    </w:p>
    <w:p w:rsidR="00CA75E6" w:rsidRDefault="005D2E1E" w:rsidP="000E2285">
      <w:pPr>
        <w:pStyle w:val="Prrafodelista"/>
        <w:numPr>
          <w:ilvl w:val="0"/>
          <w:numId w:val="48"/>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Derecho a restitución anticipada sin pagar renta por el resto del plazo (3, 4</w:t>
      </w:r>
      <w:r w:rsidR="00CA75E6">
        <w:rPr>
          <w:rFonts w:ascii="Times New Roman" w:hAnsi="Times New Roman" w:cs="Times New Roman"/>
          <w:sz w:val="24"/>
          <w:szCs w:val="24"/>
        </w:rPr>
        <w:t xml:space="preserve"> LAU)</w:t>
      </w:r>
    </w:p>
    <w:p w:rsidR="005D2E1E" w:rsidRDefault="005D2E1E" w:rsidP="000E2285">
      <w:pPr>
        <w:pStyle w:val="Prrafodelista"/>
        <w:tabs>
          <w:tab w:val="left" w:pos="284"/>
        </w:tabs>
        <w:spacing w:line="240" w:lineRule="auto"/>
        <w:ind w:left="1429"/>
        <w:jc w:val="both"/>
        <w:rPr>
          <w:rFonts w:ascii="Times New Roman" w:hAnsi="Times New Roman" w:cs="Times New Roman"/>
          <w:sz w:val="24"/>
          <w:szCs w:val="24"/>
        </w:rPr>
      </w:pPr>
    </w:p>
    <w:p w:rsidR="005D2E1E" w:rsidRDefault="005D2E1E" w:rsidP="000E2285">
      <w:pPr>
        <w:pStyle w:val="Prrafodelista"/>
        <w:numPr>
          <w:ilvl w:val="0"/>
          <w:numId w:val="48"/>
        </w:numPr>
        <w:tabs>
          <w:tab w:val="left" w:pos="284"/>
        </w:tabs>
        <w:spacing w:line="240" w:lineRule="auto"/>
        <w:jc w:val="both"/>
        <w:rPr>
          <w:rFonts w:ascii="Times New Roman" w:hAnsi="Times New Roman" w:cs="Times New Roman"/>
          <w:sz w:val="24"/>
          <w:szCs w:val="24"/>
        </w:rPr>
      </w:pPr>
      <w:r>
        <w:rPr>
          <w:rFonts w:ascii="Times New Roman" w:hAnsi="Times New Roman" w:cs="Times New Roman"/>
          <w:sz w:val="24"/>
          <w:szCs w:val="24"/>
        </w:rPr>
        <w:t>Doble reconvención antes de la terminación por no pago de deuda (10 LAU)</w:t>
      </w:r>
    </w:p>
    <w:p w:rsidR="005D2E1E" w:rsidRDefault="005D2E1E" w:rsidP="000E2285">
      <w:pPr>
        <w:pStyle w:val="Prrafodelista"/>
        <w:tabs>
          <w:tab w:val="left" w:pos="284"/>
        </w:tabs>
        <w:spacing w:line="240" w:lineRule="auto"/>
        <w:ind w:left="1429"/>
        <w:jc w:val="both"/>
        <w:rPr>
          <w:rFonts w:ascii="Times New Roman" w:hAnsi="Times New Roman" w:cs="Times New Roman"/>
          <w:sz w:val="24"/>
          <w:szCs w:val="24"/>
        </w:rPr>
      </w:pPr>
    </w:p>
    <w:p w:rsidR="00CA75E6" w:rsidRPr="00351CE8" w:rsidRDefault="00CA75E6" w:rsidP="000E2285">
      <w:pPr>
        <w:pStyle w:val="Prrafodelista"/>
        <w:tabs>
          <w:tab w:val="left" w:pos="284"/>
        </w:tabs>
        <w:spacing w:line="240" w:lineRule="auto"/>
        <w:ind w:left="1429"/>
        <w:jc w:val="both"/>
        <w:rPr>
          <w:rFonts w:ascii="Times New Roman" w:hAnsi="Times New Roman" w:cs="Times New Roman"/>
          <w:sz w:val="24"/>
          <w:szCs w:val="24"/>
        </w:rPr>
      </w:pPr>
    </w:p>
    <w:sectPr w:rsidR="00CA75E6" w:rsidRPr="00351CE8" w:rsidSect="007D7DCE">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4F8" w:rsidRDefault="009A54F8" w:rsidP="00E143D8">
      <w:pPr>
        <w:spacing w:after="0" w:line="240" w:lineRule="auto"/>
      </w:pPr>
      <w:r>
        <w:separator/>
      </w:r>
    </w:p>
  </w:endnote>
  <w:endnote w:type="continuationSeparator" w:id="0">
    <w:p w:rsidR="009A54F8" w:rsidRDefault="009A54F8" w:rsidP="00E14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83567"/>
      <w:docPartObj>
        <w:docPartGallery w:val="Page Numbers (Bottom of Page)"/>
        <w:docPartUnique/>
      </w:docPartObj>
    </w:sdtPr>
    <w:sdtEndPr>
      <w:rPr>
        <w:rFonts w:ascii="Times New Roman" w:hAnsi="Times New Roman" w:cs="Times New Roman"/>
        <w:noProof/>
      </w:rPr>
    </w:sdtEndPr>
    <w:sdtContent>
      <w:p w:rsidR="00C15A8A" w:rsidRPr="00864A0F" w:rsidRDefault="00D66D64">
        <w:pPr>
          <w:pStyle w:val="Piedepgina"/>
          <w:jc w:val="center"/>
          <w:rPr>
            <w:rFonts w:ascii="Times New Roman" w:hAnsi="Times New Roman" w:cs="Times New Roman"/>
          </w:rPr>
        </w:pPr>
        <w:r w:rsidRPr="00864A0F">
          <w:rPr>
            <w:rFonts w:ascii="Times New Roman" w:hAnsi="Times New Roman" w:cs="Times New Roman"/>
          </w:rPr>
          <w:fldChar w:fldCharType="begin"/>
        </w:r>
        <w:r w:rsidR="00C15A8A" w:rsidRPr="00864A0F">
          <w:rPr>
            <w:rFonts w:ascii="Times New Roman" w:hAnsi="Times New Roman" w:cs="Times New Roman"/>
          </w:rPr>
          <w:instrText xml:space="preserve"> PAGE   \* MERGEFORMAT </w:instrText>
        </w:r>
        <w:r w:rsidRPr="00864A0F">
          <w:rPr>
            <w:rFonts w:ascii="Times New Roman" w:hAnsi="Times New Roman" w:cs="Times New Roman"/>
          </w:rPr>
          <w:fldChar w:fldCharType="separate"/>
        </w:r>
        <w:r w:rsidR="00553030">
          <w:rPr>
            <w:rFonts w:ascii="Times New Roman" w:hAnsi="Times New Roman" w:cs="Times New Roman"/>
            <w:noProof/>
          </w:rPr>
          <w:t>1</w:t>
        </w:r>
        <w:r w:rsidRPr="00864A0F">
          <w:rPr>
            <w:rFonts w:ascii="Times New Roman" w:hAnsi="Times New Roman" w:cs="Times New Roman"/>
            <w:noProof/>
          </w:rPr>
          <w:fldChar w:fldCharType="end"/>
        </w:r>
      </w:p>
    </w:sdtContent>
  </w:sdt>
  <w:p w:rsidR="00C15A8A" w:rsidRDefault="00C15A8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4F8" w:rsidRDefault="009A54F8" w:rsidP="00E143D8">
      <w:pPr>
        <w:spacing w:after="0" w:line="240" w:lineRule="auto"/>
      </w:pPr>
      <w:r>
        <w:separator/>
      </w:r>
    </w:p>
  </w:footnote>
  <w:footnote w:type="continuationSeparator" w:id="0">
    <w:p w:rsidR="009A54F8" w:rsidRDefault="009A54F8" w:rsidP="00E143D8">
      <w:pPr>
        <w:spacing w:after="0" w:line="240" w:lineRule="auto"/>
      </w:pPr>
      <w:r>
        <w:continuationSeparator/>
      </w:r>
    </w:p>
  </w:footnote>
  <w:footnote w:id="1">
    <w:p w:rsidR="00C15A8A" w:rsidRDefault="00C15A8A">
      <w:pPr>
        <w:pStyle w:val="Textonotapie"/>
      </w:pPr>
      <w:r>
        <w:rPr>
          <w:rStyle w:val="Refdenotaalpie"/>
        </w:rPr>
        <w:footnoteRef/>
      </w:r>
      <w:r w:rsidRPr="004D73BE">
        <w:rPr>
          <w:rFonts w:ascii="Times New Roman" w:hAnsi="Times New Roman" w:cs="Times New Roman"/>
        </w:rPr>
        <w:t xml:space="preserve"> Ejemplo: “Se entenderá hecho por el plazo de UN AÑO renovable por períodos de UN AÑO debiendo las partes dar aviso por escrito de término con por lo menos SESENTA DIAS de anticipación al vencimiento de uno de los períodos pactados”.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125"/>
    <w:multiLevelType w:val="hybridMultilevel"/>
    <w:tmpl w:val="93E89516"/>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
    <w:nsid w:val="05715FA3"/>
    <w:multiLevelType w:val="hybridMultilevel"/>
    <w:tmpl w:val="BB72B000"/>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2">
    <w:nsid w:val="0AD82BB9"/>
    <w:multiLevelType w:val="hybridMultilevel"/>
    <w:tmpl w:val="15164282"/>
    <w:lvl w:ilvl="0" w:tplc="BCCEDC66">
      <w:start w:val="1"/>
      <w:numFmt w:val="lowerRoman"/>
      <w:lvlText w:val="(%1)"/>
      <w:lvlJc w:val="left"/>
      <w:pPr>
        <w:ind w:left="1854" w:hanging="360"/>
      </w:pPr>
      <w:rPr>
        <w:rFonts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3">
    <w:nsid w:val="0B404FCB"/>
    <w:multiLevelType w:val="hybridMultilevel"/>
    <w:tmpl w:val="CFE4ED76"/>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4">
    <w:nsid w:val="0CC46DB8"/>
    <w:multiLevelType w:val="hybridMultilevel"/>
    <w:tmpl w:val="E1AAD05E"/>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5">
    <w:nsid w:val="0ED64C8B"/>
    <w:multiLevelType w:val="hybridMultilevel"/>
    <w:tmpl w:val="58A65AA0"/>
    <w:lvl w:ilvl="0" w:tplc="BCCEDC66">
      <w:start w:val="1"/>
      <w:numFmt w:val="lowerRoman"/>
      <w:lvlText w:val="(%1)"/>
      <w:lvlJc w:val="left"/>
      <w:pPr>
        <w:ind w:left="1854" w:hanging="360"/>
      </w:pPr>
      <w:rPr>
        <w:rFonts w:hint="default"/>
      </w:rPr>
    </w:lvl>
    <w:lvl w:ilvl="1" w:tplc="340A0019">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6">
    <w:nsid w:val="15062C1D"/>
    <w:multiLevelType w:val="hybridMultilevel"/>
    <w:tmpl w:val="08A4DADA"/>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7">
    <w:nsid w:val="159D5FAB"/>
    <w:multiLevelType w:val="hybridMultilevel"/>
    <w:tmpl w:val="CBE8231A"/>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8">
    <w:nsid w:val="15C9708B"/>
    <w:multiLevelType w:val="hybridMultilevel"/>
    <w:tmpl w:val="8A600EC8"/>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9">
    <w:nsid w:val="1BE31808"/>
    <w:multiLevelType w:val="hybridMultilevel"/>
    <w:tmpl w:val="30EC35DC"/>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0">
    <w:nsid w:val="1D6D06A3"/>
    <w:multiLevelType w:val="hybridMultilevel"/>
    <w:tmpl w:val="40E2A4C6"/>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1">
    <w:nsid w:val="1FBE74F1"/>
    <w:multiLevelType w:val="hybridMultilevel"/>
    <w:tmpl w:val="BB72B000"/>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nsid w:val="25D35114"/>
    <w:multiLevelType w:val="hybridMultilevel"/>
    <w:tmpl w:val="70389FF2"/>
    <w:lvl w:ilvl="0" w:tplc="340A0001">
      <w:start w:val="1"/>
      <w:numFmt w:val="bullet"/>
      <w:lvlText w:val=""/>
      <w:lvlJc w:val="left"/>
      <w:pPr>
        <w:ind w:left="2280" w:hanging="360"/>
      </w:pPr>
      <w:rPr>
        <w:rFonts w:ascii="Symbol" w:hAnsi="Symbol"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13">
    <w:nsid w:val="28AD1C74"/>
    <w:multiLevelType w:val="hybridMultilevel"/>
    <w:tmpl w:val="58A65AA0"/>
    <w:lvl w:ilvl="0" w:tplc="BCCEDC66">
      <w:start w:val="1"/>
      <w:numFmt w:val="lowerRoman"/>
      <w:lvlText w:val="(%1)"/>
      <w:lvlJc w:val="left"/>
      <w:pPr>
        <w:ind w:left="1854" w:hanging="360"/>
      </w:pPr>
      <w:rPr>
        <w:rFonts w:hint="default"/>
      </w:rPr>
    </w:lvl>
    <w:lvl w:ilvl="1" w:tplc="340A0019">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4">
    <w:nsid w:val="298F1ADC"/>
    <w:multiLevelType w:val="hybridMultilevel"/>
    <w:tmpl w:val="1A2A003C"/>
    <w:lvl w:ilvl="0" w:tplc="340A0001">
      <w:start w:val="1"/>
      <w:numFmt w:val="bullet"/>
      <w:lvlText w:val=""/>
      <w:lvlJc w:val="left"/>
      <w:pPr>
        <w:ind w:left="2280" w:hanging="360"/>
      </w:pPr>
      <w:rPr>
        <w:rFonts w:ascii="Symbol" w:hAnsi="Symbol"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15">
    <w:nsid w:val="2E313A4E"/>
    <w:multiLevelType w:val="hybridMultilevel"/>
    <w:tmpl w:val="2236E43C"/>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6">
    <w:nsid w:val="2FF80B5E"/>
    <w:multiLevelType w:val="hybridMultilevel"/>
    <w:tmpl w:val="CA50EBFA"/>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7">
    <w:nsid w:val="312514CB"/>
    <w:multiLevelType w:val="hybridMultilevel"/>
    <w:tmpl w:val="BB72B000"/>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8">
    <w:nsid w:val="31333ECF"/>
    <w:multiLevelType w:val="hybridMultilevel"/>
    <w:tmpl w:val="58A65AA0"/>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9">
    <w:nsid w:val="39B055E6"/>
    <w:multiLevelType w:val="hybridMultilevel"/>
    <w:tmpl w:val="27B6C42A"/>
    <w:lvl w:ilvl="0" w:tplc="340A0019">
      <w:start w:val="1"/>
      <w:numFmt w:val="lowerLetter"/>
      <w:lvlText w:val="%1."/>
      <w:lvlJc w:val="left"/>
      <w:pPr>
        <w:ind w:left="1724" w:hanging="360"/>
      </w:pPr>
    </w:lvl>
    <w:lvl w:ilvl="1" w:tplc="340A0019" w:tentative="1">
      <w:start w:val="1"/>
      <w:numFmt w:val="lowerLetter"/>
      <w:lvlText w:val="%2."/>
      <w:lvlJc w:val="left"/>
      <w:pPr>
        <w:ind w:left="2444" w:hanging="360"/>
      </w:pPr>
    </w:lvl>
    <w:lvl w:ilvl="2" w:tplc="340A001B" w:tentative="1">
      <w:start w:val="1"/>
      <w:numFmt w:val="lowerRoman"/>
      <w:lvlText w:val="%3."/>
      <w:lvlJc w:val="right"/>
      <w:pPr>
        <w:ind w:left="3164" w:hanging="180"/>
      </w:pPr>
    </w:lvl>
    <w:lvl w:ilvl="3" w:tplc="340A000F" w:tentative="1">
      <w:start w:val="1"/>
      <w:numFmt w:val="decimal"/>
      <w:lvlText w:val="%4."/>
      <w:lvlJc w:val="left"/>
      <w:pPr>
        <w:ind w:left="3884" w:hanging="360"/>
      </w:pPr>
    </w:lvl>
    <w:lvl w:ilvl="4" w:tplc="340A0019" w:tentative="1">
      <w:start w:val="1"/>
      <w:numFmt w:val="lowerLetter"/>
      <w:lvlText w:val="%5."/>
      <w:lvlJc w:val="left"/>
      <w:pPr>
        <w:ind w:left="4604" w:hanging="360"/>
      </w:pPr>
    </w:lvl>
    <w:lvl w:ilvl="5" w:tplc="340A001B" w:tentative="1">
      <w:start w:val="1"/>
      <w:numFmt w:val="lowerRoman"/>
      <w:lvlText w:val="%6."/>
      <w:lvlJc w:val="right"/>
      <w:pPr>
        <w:ind w:left="5324" w:hanging="180"/>
      </w:pPr>
    </w:lvl>
    <w:lvl w:ilvl="6" w:tplc="340A000F" w:tentative="1">
      <w:start w:val="1"/>
      <w:numFmt w:val="decimal"/>
      <w:lvlText w:val="%7."/>
      <w:lvlJc w:val="left"/>
      <w:pPr>
        <w:ind w:left="6044" w:hanging="360"/>
      </w:pPr>
    </w:lvl>
    <w:lvl w:ilvl="7" w:tplc="340A0019" w:tentative="1">
      <w:start w:val="1"/>
      <w:numFmt w:val="lowerLetter"/>
      <w:lvlText w:val="%8."/>
      <w:lvlJc w:val="left"/>
      <w:pPr>
        <w:ind w:left="6764" w:hanging="360"/>
      </w:pPr>
    </w:lvl>
    <w:lvl w:ilvl="8" w:tplc="340A001B" w:tentative="1">
      <w:start w:val="1"/>
      <w:numFmt w:val="lowerRoman"/>
      <w:lvlText w:val="%9."/>
      <w:lvlJc w:val="right"/>
      <w:pPr>
        <w:ind w:left="7484" w:hanging="180"/>
      </w:pPr>
    </w:lvl>
  </w:abstractNum>
  <w:abstractNum w:abstractNumId="20">
    <w:nsid w:val="39BB06E7"/>
    <w:multiLevelType w:val="hybridMultilevel"/>
    <w:tmpl w:val="93E89516"/>
    <w:lvl w:ilvl="0" w:tplc="340A0019">
      <w:start w:val="1"/>
      <w:numFmt w:val="lowerLetter"/>
      <w:lvlText w:val="%1."/>
      <w:lvlJc w:val="left"/>
      <w:pPr>
        <w:ind w:left="1429" w:hanging="360"/>
      </w:pPr>
    </w:lvl>
    <w:lvl w:ilvl="1" w:tplc="340A0019">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21">
    <w:nsid w:val="39F956B6"/>
    <w:multiLevelType w:val="hybridMultilevel"/>
    <w:tmpl w:val="73282308"/>
    <w:lvl w:ilvl="0" w:tplc="BCCEDC66">
      <w:start w:val="1"/>
      <w:numFmt w:val="lowerRoman"/>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22">
    <w:nsid w:val="44FB0882"/>
    <w:multiLevelType w:val="hybridMultilevel"/>
    <w:tmpl w:val="82268C32"/>
    <w:lvl w:ilvl="0" w:tplc="D536F200">
      <w:numFmt w:val="bullet"/>
      <w:lvlText w:val="-"/>
      <w:lvlJc w:val="left"/>
      <w:pPr>
        <w:ind w:left="2345" w:hanging="360"/>
      </w:pPr>
      <w:rPr>
        <w:rFonts w:ascii="Times New Roman" w:eastAsiaTheme="minorHAnsi" w:hAnsi="Times New Roman" w:cs="Times New Roman"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23">
    <w:nsid w:val="46573926"/>
    <w:multiLevelType w:val="hybridMultilevel"/>
    <w:tmpl w:val="396079EA"/>
    <w:lvl w:ilvl="0" w:tplc="BCCEDC66">
      <w:start w:val="1"/>
      <w:numFmt w:val="lowerRoman"/>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24">
    <w:nsid w:val="48C033CC"/>
    <w:multiLevelType w:val="hybridMultilevel"/>
    <w:tmpl w:val="815079B4"/>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25">
    <w:nsid w:val="49B43EE9"/>
    <w:multiLevelType w:val="hybridMultilevel"/>
    <w:tmpl w:val="7E9A39C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DDA5E53"/>
    <w:multiLevelType w:val="hybridMultilevel"/>
    <w:tmpl w:val="CA50EBFA"/>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27">
    <w:nsid w:val="507B50AA"/>
    <w:multiLevelType w:val="hybridMultilevel"/>
    <w:tmpl w:val="A26482EC"/>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28">
    <w:nsid w:val="50C270B9"/>
    <w:multiLevelType w:val="hybridMultilevel"/>
    <w:tmpl w:val="815079B4"/>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29">
    <w:nsid w:val="579E16D2"/>
    <w:multiLevelType w:val="hybridMultilevel"/>
    <w:tmpl w:val="560C5E9A"/>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30">
    <w:nsid w:val="59765D76"/>
    <w:multiLevelType w:val="hybridMultilevel"/>
    <w:tmpl w:val="93E89516"/>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31">
    <w:nsid w:val="5AF0024E"/>
    <w:multiLevelType w:val="hybridMultilevel"/>
    <w:tmpl w:val="46407982"/>
    <w:lvl w:ilvl="0" w:tplc="340A000F">
      <w:start w:val="1"/>
      <w:numFmt w:val="decimal"/>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2">
    <w:nsid w:val="5B96536E"/>
    <w:multiLevelType w:val="hybridMultilevel"/>
    <w:tmpl w:val="8EF6F21E"/>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33">
    <w:nsid w:val="5BAB718E"/>
    <w:multiLevelType w:val="hybridMultilevel"/>
    <w:tmpl w:val="98DE194C"/>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nsid w:val="68CD47A4"/>
    <w:multiLevelType w:val="hybridMultilevel"/>
    <w:tmpl w:val="93E89516"/>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35">
    <w:nsid w:val="6BA84F1B"/>
    <w:multiLevelType w:val="hybridMultilevel"/>
    <w:tmpl w:val="203643FC"/>
    <w:lvl w:ilvl="0" w:tplc="BCCEDC66">
      <w:start w:val="1"/>
      <w:numFmt w:val="lowerRoman"/>
      <w:lvlText w:val="(%1)"/>
      <w:lvlJc w:val="left"/>
      <w:pPr>
        <w:ind w:left="2149" w:hanging="360"/>
      </w:pPr>
      <w:rPr>
        <w:rFonts w:hint="default"/>
      </w:rPr>
    </w:lvl>
    <w:lvl w:ilvl="1" w:tplc="340A0019" w:tentative="1">
      <w:start w:val="1"/>
      <w:numFmt w:val="lowerLetter"/>
      <w:lvlText w:val="%2."/>
      <w:lvlJc w:val="left"/>
      <w:pPr>
        <w:ind w:left="2869" w:hanging="360"/>
      </w:pPr>
    </w:lvl>
    <w:lvl w:ilvl="2" w:tplc="340A001B" w:tentative="1">
      <w:start w:val="1"/>
      <w:numFmt w:val="lowerRoman"/>
      <w:lvlText w:val="%3."/>
      <w:lvlJc w:val="right"/>
      <w:pPr>
        <w:ind w:left="3589" w:hanging="180"/>
      </w:pPr>
    </w:lvl>
    <w:lvl w:ilvl="3" w:tplc="340A000F" w:tentative="1">
      <w:start w:val="1"/>
      <w:numFmt w:val="decimal"/>
      <w:lvlText w:val="%4."/>
      <w:lvlJc w:val="left"/>
      <w:pPr>
        <w:ind w:left="4309" w:hanging="360"/>
      </w:pPr>
    </w:lvl>
    <w:lvl w:ilvl="4" w:tplc="340A0019" w:tentative="1">
      <w:start w:val="1"/>
      <w:numFmt w:val="lowerLetter"/>
      <w:lvlText w:val="%5."/>
      <w:lvlJc w:val="left"/>
      <w:pPr>
        <w:ind w:left="5029" w:hanging="360"/>
      </w:pPr>
    </w:lvl>
    <w:lvl w:ilvl="5" w:tplc="340A001B" w:tentative="1">
      <w:start w:val="1"/>
      <w:numFmt w:val="lowerRoman"/>
      <w:lvlText w:val="%6."/>
      <w:lvlJc w:val="right"/>
      <w:pPr>
        <w:ind w:left="5749" w:hanging="180"/>
      </w:pPr>
    </w:lvl>
    <w:lvl w:ilvl="6" w:tplc="340A000F" w:tentative="1">
      <w:start w:val="1"/>
      <w:numFmt w:val="decimal"/>
      <w:lvlText w:val="%7."/>
      <w:lvlJc w:val="left"/>
      <w:pPr>
        <w:ind w:left="6469" w:hanging="360"/>
      </w:pPr>
    </w:lvl>
    <w:lvl w:ilvl="7" w:tplc="340A0019" w:tentative="1">
      <w:start w:val="1"/>
      <w:numFmt w:val="lowerLetter"/>
      <w:lvlText w:val="%8."/>
      <w:lvlJc w:val="left"/>
      <w:pPr>
        <w:ind w:left="7189" w:hanging="360"/>
      </w:pPr>
    </w:lvl>
    <w:lvl w:ilvl="8" w:tplc="340A001B" w:tentative="1">
      <w:start w:val="1"/>
      <w:numFmt w:val="lowerRoman"/>
      <w:lvlText w:val="%9."/>
      <w:lvlJc w:val="right"/>
      <w:pPr>
        <w:ind w:left="7909" w:hanging="180"/>
      </w:pPr>
    </w:lvl>
  </w:abstractNum>
  <w:abstractNum w:abstractNumId="36">
    <w:nsid w:val="6BAC7862"/>
    <w:multiLevelType w:val="hybridMultilevel"/>
    <w:tmpl w:val="58A65AA0"/>
    <w:lvl w:ilvl="0" w:tplc="BCCEDC66">
      <w:start w:val="1"/>
      <w:numFmt w:val="lowerRoman"/>
      <w:lvlText w:val="(%1)"/>
      <w:lvlJc w:val="left"/>
      <w:pPr>
        <w:ind w:left="1854" w:hanging="360"/>
      </w:pPr>
      <w:rPr>
        <w:rFonts w:hint="default"/>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37">
    <w:nsid w:val="6C722EF3"/>
    <w:multiLevelType w:val="hybridMultilevel"/>
    <w:tmpl w:val="8F7E57E4"/>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8">
    <w:nsid w:val="6D714DA3"/>
    <w:multiLevelType w:val="hybridMultilevel"/>
    <w:tmpl w:val="49581D7C"/>
    <w:lvl w:ilvl="0" w:tplc="340A0001">
      <w:start w:val="1"/>
      <w:numFmt w:val="bullet"/>
      <w:lvlText w:val=""/>
      <w:lvlJc w:val="left"/>
      <w:pPr>
        <w:ind w:left="2280" w:hanging="360"/>
      </w:pPr>
      <w:rPr>
        <w:rFonts w:ascii="Symbol" w:hAnsi="Symbol"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39">
    <w:nsid w:val="6DA64FE3"/>
    <w:multiLevelType w:val="hybridMultilevel"/>
    <w:tmpl w:val="13808206"/>
    <w:lvl w:ilvl="0" w:tplc="340A0001">
      <w:start w:val="1"/>
      <w:numFmt w:val="bullet"/>
      <w:lvlText w:val=""/>
      <w:lvlJc w:val="left"/>
      <w:pPr>
        <w:ind w:left="2280" w:hanging="360"/>
      </w:pPr>
      <w:rPr>
        <w:rFonts w:ascii="Symbol" w:hAnsi="Symbol"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40">
    <w:nsid w:val="6F224D9E"/>
    <w:multiLevelType w:val="hybridMultilevel"/>
    <w:tmpl w:val="BB72B000"/>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41">
    <w:nsid w:val="6FCE108C"/>
    <w:multiLevelType w:val="hybridMultilevel"/>
    <w:tmpl w:val="CBE8231A"/>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2">
    <w:nsid w:val="70960A1B"/>
    <w:multiLevelType w:val="hybridMultilevel"/>
    <w:tmpl w:val="98DE194C"/>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3">
    <w:nsid w:val="71B2113D"/>
    <w:multiLevelType w:val="hybridMultilevel"/>
    <w:tmpl w:val="F2AAE2D6"/>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44">
    <w:nsid w:val="72783338"/>
    <w:multiLevelType w:val="hybridMultilevel"/>
    <w:tmpl w:val="34D65564"/>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45">
    <w:nsid w:val="74C61F4E"/>
    <w:multiLevelType w:val="hybridMultilevel"/>
    <w:tmpl w:val="40E2A4C6"/>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46">
    <w:nsid w:val="761A1486"/>
    <w:multiLevelType w:val="hybridMultilevel"/>
    <w:tmpl w:val="560C5E9A"/>
    <w:lvl w:ilvl="0" w:tplc="340A0019">
      <w:start w:val="1"/>
      <w:numFmt w:val="lowerLetter"/>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47">
    <w:nsid w:val="7BBF2A1A"/>
    <w:multiLevelType w:val="hybridMultilevel"/>
    <w:tmpl w:val="AFF4C4C0"/>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48">
    <w:nsid w:val="7DC00B6C"/>
    <w:multiLevelType w:val="hybridMultilevel"/>
    <w:tmpl w:val="B29808EA"/>
    <w:lvl w:ilvl="0" w:tplc="340A0001">
      <w:start w:val="1"/>
      <w:numFmt w:val="bullet"/>
      <w:lvlText w:val=""/>
      <w:lvlJc w:val="left"/>
      <w:pPr>
        <w:ind w:left="2574" w:hanging="360"/>
      </w:pPr>
      <w:rPr>
        <w:rFonts w:ascii="Symbol" w:hAnsi="Symbol" w:hint="default"/>
      </w:rPr>
    </w:lvl>
    <w:lvl w:ilvl="1" w:tplc="340A0003" w:tentative="1">
      <w:start w:val="1"/>
      <w:numFmt w:val="bullet"/>
      <w:lvlText w:val="o"/>
      <w:lvlJc w:val="left"/>
      <w:pPr>
        <w:ind w:left="3294" w:hanging="360"/>
      </w:pPr>
      <w:rPr>
        <w:rFonts w:ascii="Courier New" w:hAnsi="Courier New" w:cs="Courier New" w:hint="default"/>
      </w:rPr>
    </w:lvl>
    <w:lvl w:ilvl="2" w:tplc="340A0005" w:tentative="1">
      <w:start w:val="1"/>
      <w:numFmt w:val="bullet"/>
      <w:lvlText w:val=""/>
      <w:lvlJc w:val="left"/>
      <w:pPr>
        <w:ind w:left="4014" w:hanging="360"/>
      </w:pPr>
      <w:rPr>
        <w:rFonts w:ascii="Wingdings" w:hAnsi="Wingdings" w:hint="default"/>
      </w:rPr>
    </w:lvl>
    <w:lvl w:ilvl="3" w:tplc="340A0001" w:tentative="1">
      <w:start w:val="1"/>
      <w:numFmt w:val="bullet"/>
      <w:lvlText w:val=""/>
      <w:lvlJc w:val="left"/>
      <w:pPr>
        <w:ind w:left="4734" w:hanging="360"/>
      </w:pPr>
      <w:rPr>
        <w:rFonts w:ascii="Symbol" w:hAnsi="Symbol" w:hint="default"/>
      </w:rPr>
    </w:lvl>
    <w:lvl w:ilvl="4" w:tplc="340A0003" w:tentative="1">
      <w:start w:val="1"/>
      <w:numFmt w:val="bullet"/>
      <w:lvlText w:val="o"/>
      <w:lvlJc w:val="left"/>
      <w:pPr>
        <w:ind w:left="5454" w:hanging="360"/>
      </w:pPr>
      <w:rPr>
        <w:rFonts w:ascii="Courier New" w:hAnsi="Courier New" w:cs="Courier New" w:hint="default"/>
      </w:rPr>
    </w:lvl>
    <w:lvl w:ilvl="5" w:tplc="340A0005" w:tentative="1">
      <w:start w:val="1"/>
      <w:numFmt w:val="bullet"/>
      <w:lvlText w:val=""/>
      <w:lvlJc w:val="left"/>
      <w:pPr>
        <w:ind w:left="6174" w:hanging="360"/>
      </w:pPr>
      <w:rPr>
        <w:rFonts w:ascii="Wingdings" w:hAnsi="Wingdings" w:hint="default"/>
      </w:rPr>
    </w:lvl>
    <w:lvl w:ilvl="6" w:tplc="340A0001" w:tentative="1">
      <w:start w:val="1"/>
      <w:numFmt w:val="bullet"/>
      <w:lvlText w:val=""/>
      <w:lvlJc w:val="left"/>
      <w:pPr>
        <w:ind w:left="6894" w:hanging="360"/>
      </w:pPr>
      <w:rPr>
        <w:rFonts w:ascii="Symbol" w:hAnsi="Symbol" w:hint="default"/>
      </w:rPr>
    </w:lvl>
    <w:lvl w:ilvl="7" w:tplc="340A0003" w:tentative="1">
      <w:start w:val="1"/>
      <w:numFmt w:val="bullet"/>
      <w:lvlText w:val="o"/>
      <w:lvlJc w:val="left"/>
      <w:pPr>
        <w:ind w:left="7614" w:hanging="360"/>
      </w:pPr>
      <w:rPr>
        <w:rFonts w:ascii="Courier New" w:hAnsi="Courier New" w:cs="Courier New" w:hint="default"/>
      </w:rPr>
    </w:lvl>
    <w:lvl w:ilvl="8" w:tplc="340A0005" w:tentative="1">
      <w:start w:val="1"/>
      <w:numFmt w:val="bullet"/>
      <w:lvlText w:val=""/>
      <w:lvlJc w:val="left"/>
      <w:pPr>
        <w:ind w:left="8334" w:hanging="360"/>
      </w:pPr>
      <w:rPr>
        <w:rFonts w:ascii="Wingdings" w:hAnsi="Wingdings" w:hint="default"/>
      </w:rPr>
    </w:lvl>
  </w:abstractNum>
  <w:num w:numId="1">
    <w:abstractNumId w:val="25"/>
  </w:num>
  <w:num w:numId="2">
    <w:abstractNumId w:val="47"/>
  </w:num>
  <w:num w:numId="3">
    <w:abstractNumId w:val="7"/>
  </w:num>
  <w:num w:numId="4">
    <w:abstractNumId w:val="20"/>
  </w:num>
  <w:num w:numId="5">
    <w:abstractNumId w:val="43"/>
  </w:num>
  <w:num w:numId="6">
    <w:abstractNumId w:val="36"/>
  </w:num>
  <w:num w:numId="7">
    <w:abstractNumId w:val="48"/>
  </w:num>
  <w:num w:numId="8">
    <w:abstractNumId w:val="0"/>
  </w:num>
  <w:num w:numId="9">
    <w:abstractNumId w:val="37"/>
  </w:num>
  <w:num w:numId="10">
    <w:abstractNumId w:val="44"/>
  </w:num>
  <w:num w:numId="11">
    <w:abstractNumId w:val="11"/>
  </w:num>
  <w:num w:numId="12">
    <w:abstractNumId w:val="41"/>
  </w:num>
  <w:num w:numId="13">
    <w:abstractNumId w:val="40"/>
  </w:num>
  <w:num w:numId="14">
    <w:abstractNumId w:val="18"/>
  </w:num>
  <w:num w:numId="15">
    <w:abstractNumId w:val="34"/>
  </w:num>
  <w:num w:numId="16">
    <w:abstractNumId w:val="30"/>
  </w:num>
  <w:num w:numId="17">
    <w:abstractNumId w:val="42"/>
  </w:num>
  <w:num w:numId="18">
    <w:abstractNumId w:val="4"/>
  </w:num>
  <w:num w:numId="19">
    <w:abstractNumId w:val="1"/>
  </w:num>
  <w:num w:numId="20">
    <w:abstractNumId w:val="21"/>
  </w:num>
  <w:num w:numId="21">
    <w:abstractNumId w:val="5"/>
  </w:num>
  <w:num w:numId="22">
    <w:abstractNumId w:val="13"/>
  </w:num>
  <w:num w:numId="23">
    <w:abstractNumId w:val="3"/>
  </w:num>
  <w:num w:numId="24">
    <w:abstractNumId w:val="39"/>
  </w:num>
  <w:num w:numId="25">
    <w:abstractNumId w:val="28"/>
  </w:num>
  <w:num w:numId="26">
    <w:abstractNumId w:val="17"/>
  </w:num>
  <w:num w:numId="27">
    <w:abstractNumId w:val="24"/>
  </w:num>
  <w:num w:numId="28">
    <w:abstractNumId w:val="14"/>
  </w:num>
  <w:num w:numId="29">
    <w:abstractNumId w:val="8"/>
  </w:num>
  <w:num w:numId="30">
    <w:abstractNumId w:val="38"/>
  </w:num>
  <w:num w:numId="31">
    <w:abstractNumId w:val="22"/>
  </w:num>
  <w:num w:numId="32">
    <w:abstractNumId w:val="15"/>
  </w:num>
  <w:num w:numId="33">
    <w:abstractNumId w:val="33"/>
  </w:num>
  <w:num w:numId="34">
    <w:abstractNumId w:val="29"/>
  </w:num>
  <w:num w:numId="35">
    <w:abstractNumId w:val="46"/>
  </w:num>
  <w:num w:numId="36">
    <w:abstractNumId w:val="26"/>
  </w:num>
  <w:num w:numId="37">
    <w:abstractNumId w:val="16"/>
  </w:num>
  <w:num w:numId="38">
    <w:abstractNumId w:val="23"/>
  </w:num>
  <w:num w:numId="39">
    <w:abstractNumId w:val="31"/>
  </w:num>
  <w:num w:numId="40">
    <w:abstractNumId w:val="10"/>
  </w:num>
  <w:num w:numId="41">
    <w:abstractNumId w:val="27"/>
  </w:num>
  <w:num w:numId="42">
    <w:abstractNumId w:val="32"/>
  </w:num>
  <w:num w:numId="43">
    <w:abstractNumId w:val="6"/>
  </w:num>
  <w:num w:numId="44">
    <w:abstractNumId w:val="12"/>
  </w:num>
  <w:num w:numId="45">
    <w:abstractNumId w:val="19"/>
  </w:num>
  <w:num w:numId="46">
    <w:abstractNumId w:val="9"/>
  </w:num>
  <w:num w:numId="47">
    <w:abstractNumId w:val="35"/>
  </w:num>
  <w:num w:numId="48">
    <w:abstractNumId w:val="45"/>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351CE8"/>
    <w:rsid w:val="000247D3"/>
    <w:rsid w:val="000511F6"/>
    <w:rsid w:val="000955C9"/>
    <w:rsid w:val="000E2285"/>
    <w:rsid w:val="0013462B"/>
    <w:rsid w:val="00144485"/>
    <w:rsid w:val="0017547C"/>
    <w:rsid w:val="00177041"/>
    <w:rsid w:val="00181A18"/>
    <w:rsid w:val="001C4A32"/>
    <w:rsid w:val="001D1E8A"/>
    <w:rsid w:val="001E1187"/>
    <w:rsid w:val="001E2E50"/>
    <w:rsid w:val="001E3F40"/>
    <w:rsid w:val="001F37C6"/>
    <w:rsid w:val="001F7BB9"/>
    <w:rsid w:val="0023776E"/>
    <w:rsid w:val="00326D18"/>
    <w:rsid w:val="00326D3B"/>
    <w:rsid w:val="00351CE8"/>
    <w:rsid w:val="00381BA9"/>
    <w:rsid w:val="003B7589"/>
    <w:rsid w:val="003F75E6"/>
    <w:rsid w:val="004234E8"/>
    <w:rsid w:val="00435399"/>
    <w:rsid w:val="004B7042"/>
    <w:rsid w:val="004D73BE"/>
    <w:rsid w:val="0053359B"/>
    <w:rsid w:val="00553030"/>
    <w:rsid w:val="00567EF1"/>
    <w:rsid w:val="005A2954"/>
    <w:rsid w:val="005A4A25"/>
    <w:rsid w:val="005D2E1E"/>
    <w:rsid w:val="00617252"/>
    <w:rsid w:val="00675F31"/>
    <w:rsid w:val="006872BE"/>
    <w:rsid w:val="00691DF0"/>
    <w:rsid w:val="00696417"/>
    <w:rsid w:val="006C1B4C"/>
    <w:rsid w:val="006C7C8E"/>
    <w:rsid w:val="006F56E7"/>
    <w:rsid w:val="007D2986"/>
    <w:rsid w:val="007D7DCE"/>
    <w:rsid w:val="007F4775"/>
    <w:rsid w:val="00810BD5"/>
    <w:rsid w:val="0082766F"/>
    <w:rsid w:val="00864A0F"/>
    <w:rsid w:val="00932570"/>
    <w:rsid w:val="009413C0"/>
    <w:rsid w:val="00973EB9"/>
    <w:rsid w:val="009840D4"/>
    <w:rsid w:val="00994FED"/>
    <w:rsid w:val="009A54F8"/>
    <w:rsid w:val="00A56F74"/>
    <w:rsid w:val="00B47E40"/>
    <w:rsid w:val="00B661C6"/>
    <w:rsid w:val="00B90708"/>
    <w:rsid w:val="00BA0B85"/>
    <w:rsid w:val="00C15A8A"/>
    <w:rsid w:val="00C6202D"/>
    <w:rsid w:val="00C960AD"/>
    <w:rsid w:val="00CA75E6"/>
    <w:rsid w:val="00CA7DE6"/>
    <w:rsid w:val="00D15762"/>
    <w:rsid w:val="00D30E2C"/>
    <w:rsid w:val="00D66D64"/>
    <w:rsid w:val="00D83633"/>
    <w:rsid w:val="00E143D8"/>
    <w:rsid w:val="00E86EDD"/>
    <w:rsid w:val="00EB2E60"/>
    <w:rsid w:val="00F03FEB"/>
    <w:rsid w:val="00F60E91"/>
    <w:rsid w:val="00F832C4"/>
    <w:rsid w:val="00F95749"/>
    <w:rsid w:val="00FA1005"/>
    <w:rsid w:val="00FF3342"/>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DC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1CE8"/>
    <w:pPr>
      <w:ind w:left="720"/>
      <w:contextualSpacing/>
    </w:pPr>
  </w:style>
  <w:style w:type="paragraph" w:styleId="Textonotapie">
    <w:name w:val="footnote text"/>
    <w:basedOn w:val="Normal"/>
    <w:link w:val="TextonotapieCar"/>
    <w:uiPriority w:val="99"/>
    <w:semiHidden/>
    <w:unhideWhenUsed/>
    <w:rsid w:val="00E143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43D8"/>
    <w:rPr>
      <w:sz w:val="20"/>
      <w:szCs w:val="20"/>
    </w:rPr>
  </w:style>
  <w:style w:type="character" w:styleId="Refdenotaalpie">
    <w:name w:val="footnote reference"/>
    <w:basedOn w:val="Fuentedeprrafopredeter"/>
    <w:uiPriority w:val="99"/>
    <w:semiHidden/>
    <w:unhideWhenUsed/>
    <w:rsid w:val="00E143D8"/>
    <w:rPr>
      <w:vertAlign w:val="superscript"/>
    </w:rPr>
  </w:style>
  <w:style w:type="paragraph" w:styleId="Encabezado">
    <w:name w:val="header"/>
    <w:basedOn w:val="Normal"/>
    <w:link w:val="EncabezadoCar"/>
    <w:uiPriority w:val="99"/>
    <w:unhideWhenUsed/>
    <w:rsid w:val="00864A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4A0F"/>
  </w:style>
  <w:style w:type="paragraph" w:styleId="Piedepgina">
    <w:name w:val="footer"/>
    <w:basedOn w:val="Normal"/>
    <w:link w:val="PiedepginaCar"/>
    <w:uiPriority w:val="99"/>
    <w:unhideWhenUsed/>
    <w:rsid w:val="00864A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4A0F"/>
  </w:style>
  <w:style w:type="character" w:styleId="Refdecomentario">
    <w:name w:val="annotation reference"/>
    <w:basedOn w:val="Fuentedeprrafopredeter"/>
    <w:uiPriority w:val="99"/>
    <w:semiHidden/>
    <w:unhideWhenUsed/>
    <w:rsid w:val="00C15A8A"/>
    <w:rPr>
      <w:sz w:val="16"/>
      <w:szCs w:val="16"/>
    </w:rPr>
  </w:style>
  <w:style w:type="paragraph" w:styleId="Textocomentario">
    <w:name w:val="annotation text"/>
    <w:basedOn w:val="Normal"/>
    <w:link w:val="TextocomentarioCar"/>
    <w:uiPriority w:val="99"/>
    <w:semiHidden/>
    <w:unhideWhenUsed/>
    <w:rsid w:val="00C15A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5A8A"/>
    <w:rPr>
      <w:sz w:val="20"/>
      <w:szCs w:val="20"/>
    </w:rPr>
  </w:style>
  <w:style w:type="paragraph" w:styleId="Asuntodelcomentario">
    <w:name w:val="annotation subject"/>
    <w:basedOn w:val="Textocomentario"/>
    <w:next w:val="Textocomentario"/>
    <w:link w:val="AsuntodelcomentarioCar"/>
    <w:uiPriority w:val="99"/>
    <w:semiHidden/>
    <w:unhideWhenUsed/>
    <w:rsid w:val="00C15A8A"/>
    <w:rPr>
      <w:b/>
      <w:bCs/>
    </w:rPr>
  </w:style>
  <w:style w:type="character" w:customStyle="1" w:styleId="AsuntodelcomentarioCar">
    <w:name w:val="Asunto del comentario Car"/>
    <w:basedOn w:val="TextocomentarioCar"/>
    <w:link w:val="Asuntodelcomentario"/>
    <w:uiPriority w:val="99"/>
    <w:semiHidden/>
    <w:rsid w:val="00C15A8A"/>
    <w:rPr>
      <w:b/>
      <w:bCs/>
    </w:rPr>
  </w:style>
  <w:style w:type="paragraph" w:styleId="Textodeglobo">
    <w:name w:val="Balloon Text"/>
    <w:basedOn w:val="Normal"/>
    <w:link w:val="TextodegloboCar"/>
    <w:uiPriority w:val="99"/>
    <w:semiHidden/>
    <w:unhideWhenUsed/>
    <w:rsid w:val="00C15A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CE8"/>
    <w:pPr>
      <w:ind w:left="720"/>
      <w:contextualSpacing/>
    </w:pPr>
  </w:style>
  <w:style w:type="paragraph" w:styleId="FootnoteText">
    <w:name w:val="footnote text"/>
    <w:basedOn w:val="Normal"/>
    <w:link w:val="FootnoteTextChar"/>
    <w:uiPriority w:val="99"/>
    <w:semiHidden/>
    <w:unhideWhenUsed/>
    <w:rsid w:val="00E14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3D8"/>
    <w:rPr>
      <w:sz w:val="20"/>
      <w:szCs w:val="20"/>
    </w:rPr>
  </w:style>
  <w:style w:type="character" w:styleId="FootnoteReference">
    <w:name w:val="footnote reference"/>
    <w:basedOn w:val="DefaultParagraphFont"/>
    <w:uiPriority w:val="99"/>
    <w:semiHidden/>
    <w:unhideWhenUsed/>
    <w:rsid w:val="00E143D8"/>
    <w:rPr>
      <w:vertAlign w:val="superscript"/>
    </w:rPr>
  </w:style>
  <w:style w:type="paragraph" w:styleId="Header">
    <w:name w:val="header"/>
    <w:basedOn w:val="Normal"/>
    <w:link w:val="HeaderChar"/>
    <w:uiPriority w:val="99"/>
    <w:unhideWhenUsed/>
    <w:rsid w:val="00864A0F"/>
    <w:pPr>
      <w:tabs>
        <w:tab w:val="center" w:pos="4419"/>
        <w:tab w:val="right" w:pos="8838"/>
      </w:tabs>
      <w:spacing w:after="0" w:line="240" w:lineRule="auto"/>
    </w:pPr>
  </w:style>
  <w:style w:type="character" w:customStyle="1" w:styleId="HeaderChar">
    <w:name w:val="Header Char"/>
    <w:basedOn w:val="DefaultParagraphFont"/>
    <w:link w:val="Header"/>
    <w:uiPriority w:val="99"/>
    <w:rsid w:val="00864A0F"/>
  </w:style>
  <w:style w:type="paragraph" w:styleId="Footer">
    <w:name w:val="footer"/>
    <w:basedOn w:val="Normal"/>
    <w:link w:val="FooterChar"/>
    <w:uiPriority w:val="99"/>
    <w:unhideWhenUsed/>
    <w:rsid w:val="00864A0F"/>
    <w:pPr>
      <w:tabs>
        <w:tab w:val="center" w:pos="4419"/>
        <w:tab w:val="right" w:pos="8838"/>
      </w:tabs>
      <w:spacing w:after="0" w:line="240" w:lineRule="auto"/>
    </w:pPr>
  </w:style>
  <w:style w:type="character" w:customStyle="1" w:styleId="FooterChar">
    <w:name w:val="Footer Char"/>
    <w:basedOn w:val="DefaultParagraphFont"/>
    <w:link w:val="Footer"/>
    <w:uiPriority w:val="99"/>
    <w:rsid w:val="00864A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BD6B9-7D39-4243-8DC8-B2C68D0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1557</Words>
  <Characters>8566</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G-Dawwg</dc:creator>
  <cp:lastModifiedBy>Thomas Vogt</cp:lastModifiedBy>
  <cp:revision>4</cp:revision>
  <dcterms:created xsi:type="dcterms:W3CDTF">2012-12-10T15:20:00Z</dcterms:created>
  <dcterms:modified xsi:type="dcterms:W3CDTF">2012-12-10T22:59:00Z</dcterms:modified>
</cp:coreProperties>
</file>