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D5A" w:rsidRPr="00F77D5A" w:rsidRDefault="00F77D5A" w:rsidP="00F77D5A">
      <w:pPr>
        <w:rPr>
          <w:i/>
          <w:iCs/>
        </w:rPr>
      </w:pPr>
      <w:r w:rsidRPr="00F77D5A">
        <w:rPr>
          <w:i/>
          <w:iCs/>
        </w:rPr>
        <w:t>Universidad de Chile</w:t>
      </w:r>
      <w:r w:rsidRPr="00F77D5A"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 xml:space="preserve">                    </w:t>
      </w:r>
      <w:r w:rsidRPr="00F77D5A">
        <w:rPr>
          <w:i/>
          <w:iCs/>
        </w:rPr>
        <w:t xml:space="preserve">Facultad de Derecho </w:t>
      </w:r>
      <w:r w:rsidRPr="00F77D5A">
        <w:rPr>
          <w:i/>
          <w:iCs/>
        </w:rPr>
        <w:tab/>
      </w:r>
      <w:r w:rsidRPr="00F77D5A">
        <w:rPr>
          <w:i/>
          <w:iCs/>
        </w:rPr>
        <w:tab/>
        <w:t xml:space="preserve">          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 xml:space="preserve">                       </w:t>
      </w:r>
      <w:r w:rsidRPr="00F77D5A">
        <w:rPr>
          <w:i/>
          <w:iCs/>
        </w:rPr>
        <w:t>Clínica Jurídica I</w:t>
      </w:r>
      <w:r w:rsidRPr="00F77D5A">
        <w:rPr>
          <w:i/>
          <w:iCs/>
        </w:rPr>
        <w:tab/>
      </w:r>
      <w:r w:rsidRPr="00F77D5A">
        <w:rPr>
          <w:i/>
          <w:iCs/>
        </w:rPr>
        <w:tab/>
      </w:r>
      <w:r w:rsidRPr="00F77D5A">
        <w:rPr>
          <w:i/>
          <w:iCs/>
        </w:rPr>
        <w:tab/>
        <w:t xml:space="preserve">               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 xml:space="preserve">            </w:t>
      </w:r>
      <w:r w:rsidRPr="00F77D5A">
        <w:rPr>
          <w:i/>
          <w:iCs/>
        </w:rPr>
        <w:t>Prof. Ernesto Núñez Parra</w:t>
      </w:r>
      <w:r w:rsidRPr="00F77D5A">
        <w:rPr>
          <w:i/>
          <w:iCs/>
        </w:rPr>
        <w:tab/>
      </w:r>
      <w:r w:rsidRPr="00F77D5A">
        <w:rPr>
          <w:i/>
          <w:iCs/>
        </w:rPr>
        <w:tab/>
      </w:r>
      <w:r w:rsidRPr="00F77D5A">
        <w:rPr>
          <w:i/>
          <w:iCs/>
        </w:rPr>
        <w:tab/>
        <w:t xml:space="preserve"> 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 xml:space="preserve">   </w:t>
      </w:r>
      <w:r w:rsidRPr="00F77D5A">
        <w:rPr>
          <w:i/>
          <w:iCs/>
        </w:rPr>
        <w:t xml:space="preserve">Semestre Otoño 2012 </w:t>
      </w:r>
    </w:p>
    <w:tbl>
      <w:tblPr>
        <w:tblpPr w:leftFromText="141" w:rightFromText="141" w:vertAnchor="page" w:horzAnchor="margin" w:tblpY="4531"/>
        <w:tblW w:w="12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091"/>
        <w:gridCol w:w="4018"/>
        <w:gridCol w:w="4182"/>
      </w:tblGrid>
      <w:tr w:rsidR="00DF1512" w:rsidTr="00DF1512">
        <w:tblPrEx>
          <w:tblCellMar>
            <w:top w:w="0" w:type="dxa"/>
            <w:bottom w:w="0" w:type="dxa"/>
          </w:tblCellMar>
        </w:tblPrEx>
        <w:trPr>
          <w:gridBefore w:val="1"/>
          <w:wBefore w:w="4091" w:type="dxa"/>
          <w:trHeight w:val="668"/>
        </w:trPr>
        <w:tc>
          <w:tcPr>
            <w:tcW w:w="4018" w:type="dxa"/>
          </w:tcPr>
          <w:p w:rsidR="00DF1512" w:rsidRDefault="00DF1512" w:rsidP="00DF1512">
            <w:pPr>
              <w:jc w:val="center"/>
            </w:pPr>
            <w:r>
              <w:t>Clínica Lunes y Miércoles</w:t>
            </w:r>
          </w:p>
        </w:tc>
        <w:tc>
          <w:tcPr>
            <w:tcW w:w="4182" w:type="dxa"/>
          </w:tcPr>
          <w:p w:rsidR="00DF1512" w:rsidRDefault="00DF1512" w:rsidP="00DF1512">
            <w:pPr>
              <w:jc w:val="center"/>
            </w:pPr>
            <w:r>
              <w:t>Clínica Martes y Viernes</w:t>
            </w:r>
          </w:p>
        </w:tc>
      </w:tr>
      <w:tr w:rsidR="00DF1512" w:rsidTr="00DF1512">
        <w:tblPrEx>
          <w:tblCellMar>
            <w:top w:w="0" w:type="dxa"/>
            <w:bottom w:w="0" w:type="dxa"/>
          </w:tblCellMar>
        </w:tblPrEx>
        <w:trPr>
          <w:trHeight w:val="668"/>
        </w:trPr>
        <w:tc>
          <w:tcPr>
            <w:tcW w:w="4091" w:type="dxa"/>
          </w:tcPr>
          <w:p w:rsidR="00DF1512" w:rsidRDefault="00DF1512" w:rsidP="00DF1512">
            <w:pPr>
              <w:pStyle w:val="Prrafodelista"/>
              <w:numPr>
                <w:ilvl w:val="0"/>
                <w:numId w:val="1"/>
              </w:numPr>
            </w:pPr>
            <w:r>
              <w:t>Presentación Actividad y Entrega de casos</w:t>
            </w:r>
          </w:p>
        </w:tc>
        <w:tc>
          <w:tcPr>
            <w:tcW w:w="4018" w:type="dxa"/>
          </w:tcPr>
          <w:p w:rsidR="00DF1512" w:rsidRDefault="00DF1512" w:rsidP="00DF1512">
            <w:pPr>
              <w:jc w:val="center"/>
            </w:pPr>
            <w:r>
              <w:t>9 de Mayo</w:t>
            </w:r>
          </w:p>
        </w:tc>
        <w:tc>
          <w:tcPr>
            <w:tcW w:w="4182" w:type="dxa"/>
          </w:tcPr>
          <w:p w:rsidR="00DF1512" w:rsidRDefault="00DF1512" w:rsidP="00DF1512">
            <w:pPr>
              <w:jc w:val="center"/>
            </w:pPr>
            <w:r>
              <w:t>11 de Mayo</w:t>
            </w:r>
          </w:p>
        </w:tc>
      </w:tr>
      <w:tr w:rsidR="00DF1512" w:rsidTr="00DF1512">
        <w:tblPrEx>
          <w:tblCellMar>
            <w:top w:w="0" w:type="dxa"/>
            <w:bottom w:w="0" w:type="dxa"/>
          </w:tblCellMar>
        </w:tblPrEx>
        <w:trPr>
          <w:trHeight w:val="668"/>
        </w:trPr>
        <w:tc>
          <w:tcPr>
            <w:tcW w:w="4091" w:type="dxa"/>
          </w:tcPr>
          <w:p w:rsidR="00DF1512" w:rsidRDefault="00DF1512" w:rsidP="00DF1512">
            <w:pPr>
              <w:pStyle w:val="Prrafodelista"/>
              <w:numPr>
                <w:ilvl w:val="0"/>
                <w:numId w:val="1"/>
              </w:numPr>
            </w:pPr>
            <w:r>
              <w:t>Presentación Demanda</w:t>
            </w:r>
          </w:p>
        </w:tc>
        <w:tc>
          <w:tcPr>
            <w:tcW w:w="4018" w:type="dxa"/>
          </w:tcPr>
          <w:p w:rsidR="00DF1512" w:rsidRDefault="00DF1512" w:rsidP="00DF1512">
            <w:pPr>
              <w:jc w:val="center"/>
            </w:pPr>
            <w:r>
              <w:t>16</w:t>
            </w:r>
            <w:r w:rsidR="00AD56DF">
              <w:t xml:space="preserve"> de Mayo</w:t>
            </w:r>
          </w:p>
        </w:tc>
        <w:tc>
          <w:tcPr>
            <w:tcW w:w="4182" w:type="dxa"/>
          </w:tcPr>
          <w:p w:rsidR="00DF1512" w:rsidRDefault="00DF1512" w:rsidP="00DF1512">
            <w:pPr>
              <w:jc w:val="center"/>
            </w:pPr>
            <w:r>
              <w:t>18</w:t>
            </w:r>
            <w:r w:rsidR="00AD56DF">
              <w:t xml:space="preserve"> de Mayo</w:t>
            </w:r>
          </w:p>
        </w:tc>
      </w:tr>
      <w:tr w:rsidR="00DF1512" w:rsidTr="00DF1512">
        <w:tblPrEx>
          <w:tblCellMar>
            <w:top w:w="0" w:type="dxa"/>
            <w:bottom w:w="0" w:type="dxa"/>
          </w:tblCellMar>
        </w:tblPrEx>
        <w:trPr>
          <w:trHeight w:val="668"/>
        </w:trPr>
        <w:tc>
          <w:tcPr>
            <w:tcW w:w="4091" w:type="dxa"/>
          </w:tcPr>
          <w:p w:rsidR="00DF1512" w:rsidRDefault="00DF1512" w:rsidP="00DF1512">
            <w:pPr>
              <w:pStyle w:val="Prrafodelista"/>
              <w:numPr>
                <w:ilvl w:val="0"/>
                <w:numId w:val="1"/>
              </w:numPr>
            </w:pPr>
            <w:r>
              <w:t>Presentación Contestación</w:t>
            </w:r>
          </w:p>
        </w:tc>
        <w:tc>
          <w:tcPr>
            <w:tcW w:w="4018" w:type="dxa"/>
          </w:tcPr>
          <w:p w:rsidR="00DF1512" w:rsidRDefault="00DF1512" w:rsidP="00DF1512">
            <w:pPr>
              <w:jc w:val="center"/>
            </w:pPr>
            <w:r>
              <w:t>30</w:t>
            </w:r>
            <w:r w:rsidR="00AD56DF">
              <w:t xml:space="preserve"> Mayo</w:t>
            </w:r>
          </w:p>
        </w:tc>
        <w:tc>
          <w:tcPr>
            <w:tcW w:w="4182" w:type="dxa"/>
          </w:tcPr>
          <w:p w:rsidR="00DF1512" w:rsidRDefault="00DF1512" w:rsidP="00DF1512">
            <w:pPr>
              <w:jc w:val="center"/>
            </w:pPr>
            <w:r>
              <w:t>1</w:t>
            </w:r>
            <w:r w:rsidR="00AD56DF">
              <w:t xml:space="preserve"> de Junio</w:t>
            </w:r>
          </w:p>
        </w:tc>
      </w:tr>
      <w:tr w:rsidR="00DF1512" w:rsidTr="00DF1512">
        <w:tblPrEx>
          <w:tblCellMar>
            <w:top w:w="0" w:type="dxa"/>
            <w:bottom w:w="0" w:type="dxa"/>
          </w:tblCellMar>
        </w:tblPrEx>
        <w:trPr>
          <w:trHeight w:val="668"/>
        </w:trPr>
        <w:tc>
          <w:tcPr>
            <w:tcW w:w="4091" w:type="dxa"/>
            <w:vMerge w:val="restart"/>
          </w:tcPr>
          <w:p w:rsidR="00DF1512" w:rsidRDefault="00DF1512" w:rsidP="00DF1512">
            <w:pPr>
              <w:pStyle w:val="Prrafodelista"/>
              <w:numPr>
                <w:ilvl w:val="0"/>
                <w:numId w:val="1"/>
              </w:numPr>
            </w:pPr>
            <w:r>
              <w:t>Audiencia Preparatoria</w:t>
            </w:r>
          </w:p>
          <w:p w:rsidR="00DF1512" w:rsidRDefault="00DF1512" w:rsidP="00DF1512">
            <w:pPr>
              <w:pStyle w:val="Prrafodelista"/>
              <w:numPr>
                <w:ilvl w:val="1"/>
                <w:numId w:val="1"/>
              </w:numPr>
            </w:pPr>
            <w:r>
              <w:t>Audiencia</w:t>
            </w:r>
          </w:p>
          <w:p w:rsidR="00DF1512" w:rsidRDefault="00DF1512" w:rsidP="00DF1512">
            <w:pPr>
              <w:pStyle w:val="Prrafodelista"/>
              <w:numPr>
                <w:ilvl w:val="1"/>
                <w:numId w:val="1"/>
              </w:numPr>
            </w:pPr>
            <w:r>
              <w:t>Reposición con apelación</w:t>
            </w:r>
          </w:p>
        </w:tc>
        <w:tc>
          <w:tcPr>
            <w:tcW w:w="4018" w:type="dxa"/>
          </w:tcPr>
          <w:p w:rsidR="00DF1512" w:rsidRDefault="00DF1512" w:rsidP="00DF1512">
            <w:pPr>
              <w:jc w:val="center"/>
            </w:pPr>
            <w:r>
              <w:t>6</w:t>
            </w:r>
            <w:r w:rsidR="00AD56DF">
              <w:t xml:space="preserve"> de Junio</w:t>
            </w:r>
          </w:p>
        </w:tc>
        <w:tc>
          <w:tcPr>
            <w:tcW w:w="4182" w:type="dxa"/>
          </w:tcPr>
          <w:p w:rsidR="00DF1512" w:rsidRDefault="00DF1512" w:rsidP="00DF1512">
            <w:pPr>
              <w:jc w:val="center"/>
            </w:pPr>
            <w:r>
              <w:t>8</w:t>
            </w:r>
            <w:r w:rsidR="00AD56DF">
              <w:t xml:space="preserve"> de Junio</w:t>
            </w:r>
          </w:p>
        </w:tc>
      </w:tr>
      <w:tr w:rsidR="00DF1512" w:rsidTr="00DF1512">
        <w:tblPrEx>
          <w:tblCellMar>
            <w:top w:w="0" w:type="dxa"/>
            <w:bottom w:w="0" w:type="dxa"/>
          </w:tblCellMar>
        </w:tblPrEx>
        <w:trPr>
          <w:trHeight w:val="668"/>
        </w:trPr>
        <w:tc>
          <w:tcPr>
            <w:tcW w:w="4091" w:type="dxa"/>
            <w:vMerge/>
          </w:tcPr>
          <w:p w:rsidR="00DF1512" w:rsidRDefault="00DF1512" w:rsidP="00DF1512">
            <w:pPr>
              <w:pStyle w:val="Prrafodelista"/>
              <w:numPr>
                <w:ilvl w:val="0"/>
                <w:numId w:val="1"/>
              </w:numPr>
            </w:pPr>
          </w:p>
        </w:tc>
        <w:tc>
          <w:tcPr>
            <w:tcW w:w="4018" w:type="dxa"/>
          </w:tcPr>
          <w:p w:rsidR="00DF1512" w:rsidRDefault="00DF1512" w:rsidP="00DF1512">
            <w:pPr>
              <w:jc w:val="center"/>
            </w:pPr>
            <w:r>
              <w:t>13</w:t>
            </w:r>
            <w:r w:rsidR="00AD56DF">
              <w:t xml:space="preserve"> de Junio</w:t>
            </w:r>
          </w:p>
        </w:tc>
        <w:tc>
          <w:tcPr>
            <w:tcW w:w="4182" w:type="dxa"/>
          </w:tcPr>
          <w:p w:rsidR="00DF1512" w:rsidRDefault="00DF1512" w:rsidP="00DF1512">
            <w:pPr>
              <w:jc w:val="center"/>
            </w:pPr>
            <w:r>
              <w:t>15</w:t>
            </w:r>
            <w:r w:rsidR="00AD56DF">
              <w:t xml:space="preserve"> de Junio</w:t>
            </w:r>
          </w:p>
        </w:tc>
      </w:tr>
      <w:tr w:rsidR="00DF1512" w:rsidTr="00DF1512">
        <w:tblPrEx>
          <w:tblCellMar>
            <w:top w:w="0" w:type="dxa"/>
            <w:bottom w:w="0" w:type="dxa"/>
          </w:tblCellMar>
        </w:tblPrEx>
        <w:trPr>
          <w:trHeight w:val="668"/>
        </w:trPr>
        <w:tc>
          <w:tcPr>
            <w:tcW w:w="4091" w:type="dxa"/>
          </w:tcPr>
          <w:p w:rsidR="00DF1512" w:rsidRDefault="00DF1512" w:rsidP="00DF1512">
            <w:pPr>
              <w:pStyle w:val="Prrafodelista"/>
              <w:numPr>
                <w:ilvl w:val="0"/>
                <w:numId w:val="1"/>
              </w:numPr>
            </w:pPr>
            <w:r>
              <w:t>Audiencia de Juicio</w:t>
            </w:r>
          </w:p>
        </w:tc>
        <w:tc>
          <w:tcPr>
            <w:tcW w:w="4018" w:type="dxa"/>
          </w:tcPr>
          <w:p w:rsidR="00DF1512" w:rsidRDefault="00DF1512" w:rsidP="00DF1512">
            <w:pPr>
              <w:jc w:val="center"/>
            </w:pPr>
            <w:r>
              <w:t>20</w:t>
            </w:r>
            <w:r w:rsidR="00AD56DF">
              <w:t xml:space="preserve"> de Junio</w:t>
            </w:r>
          </w:p>
        </w:tc>
        <w:tc>
          <w:tcPr>
            <w:tcW w:w="4182" w:type="dxa"/>
          </w:tcPr>
          <w:p w:rsidR="00DF1512" w:rsidRDefault="00DF1512" w:rsidP="00DF1512">
            <w:pPr>
              <w:jc w:val="center"/>
            </w:pPr>
            <w:r>
              <w:t>22</w:t>
            </w:r>
            <w:r w:rsidR="00AD56DF">
              <w:t xml:space="preserve"> de Junio</w:t>
            </w:r>
          </w:p>
        </w:tc>
      </w:tr>
      <w:tr w:rsidR="00DF1512" w:rsidTr="00DF1512">
        <w:tblPrEx>
          <w:tblCellMar>
            <w:top w:w="0" w:type="dxa"/>
            <w:bottom w:w="0" w:type="dxa"/>
          </w:tblCellMar>
        </w:tblPrEx>
        <w:trPr>
          <w:trHeight w:val="668"/>
        </w:trPr>
        <w:tc>
          <w:tcPr>
            <w:tcW w:w="4091" w:type="dxa"/>
            <w:vMerge w:val="restart"/>
          </w:tcPr>
          <w:p w:rsidR="00DF1512" w:rsidRDefault="00DF1512" w:rsidP="00DF1512">
            <w:pPr>
              <w:pStyle w:val="Prrafodelista"/>
              <w:numPr>
                <w:ilvl w:val="0"/>
                <w:numId w:val="1"/>
              </w:numPr>
            </w:pPr>
            <w:r>
              <w:t>Apelación</w:t>
            </w:r>
          </w:p>
          <w:p w:rsidR="00DF1512" w:rsidRDefault="00DF1512" w:rsidP="00DF1512">
            <w:pPr>
              <w:pStyle w:val="Prrafodelista"/>
              <w:numPr>
                <w:ilvl w:val="1"/>
                <w:numId w:val="1"/>
              </w:numPr>
            </w:pPr>
            <w:r>
              <w:t>Ingreso Apelación</w:t>
            </w:r>
          </w:p>
          <w:p w:rsidR="00DF1512" w:rsidRDefault="00DF1512" w:rsidP="00DF1512">
            <w:pPr>
              <w:pStyle w:val="Prrafodelista"/>
              <w:numPr>
                <w:ilvl w:val="1"/>
                <w:numId w:val="1"/>
              </w:numPr>
            </w:pPr>
            <w:r>
              <w:t>Alegato</w:t>
            </w:r>
          </w:p>
        </w:tc>
        <w:tc>
          <w:tcPr>
            <w:tcW w:w="4018" w:type="dxa"/>
          </w:tcPr>
          <w:p w:rsidR="00DF1512" w:rsidRDefault="00AD56DF" w:rsidP="00DF1512">
            <w:pPr>
              <w:jc w:val="center"/>
            </w:pPr>
            <w:r>
              <w:t>27 de Junio</w:t>
            </w:r>
          </w:p>
        </w:tc>
        <w:tc>
          <w:tcPr>
            <w:tcW w:w="4182" w:type="dxa"/>
          </w:tcPr>
          <w:p w:rsidR="00DF1512" w:rsidRDefault="00AD56DF" w:rsidP="00DF1512">
            <w:pPr>
              <w:jc w:val="center"/>
            </w:pPr>
            <w:r>
              <w:t>29 de Junio</w:t>
            </w:r>
          </w:p>
        </w:tc>
      </w:tr>
      <w:tr w:rsidR="00DF1512" w:rsidTr="00DF1512">
        <w:tblPrEx>
          <w:tblCellMar>
            <w:top w:w="0" w:type="dxa"/>
            <w:bottom w:w="0" w:type="dxa"/>
          </w:tblCellMar>
        </w:tblPrEx>
        <w:trPr>
          <w:trHeight w:val="668"/>
        </w:trPr>
        <w:tc>
          <w:tcPr>
            <w:tcW w:w="4091" w:type="dxa"/>
            <w:vMerge/>
          </w:tcPr>
          <w:p w:rsidR="00DF1512" w:rsidRDefault="00DF1512" w:rsidP="00DF1512">
            <w:pPr>
              <w:pStyle w:val="Prrafodelista"/>
              <w:numPr>
                <w:ilvl w:val="0"/>
                <w:numId w:val="1"/>
              </w:numPr>
            </w:pPr>
          </w:p>
        </w:tc>
        <w:tc>
          <w:tcPr>
            <w:tcW w:w="4018" w:type="dxa"/>
          </w:tcPr>
          <w:p w:rsidR="00DF1512" w:rsidRDefault="00AD56DF" w:rsidP="00DF1512">
            <w:pPr>
              <w:jc w:val="center"/>
            </w:pPr>
            <w:r>
              <w:t>3 Julio</w:t>
            </w:r>
          </w:p>
        </w:tc>
        <w:tc>
          <w:tcPr>
            <w:tcW w:w="4182" w:type="dxa"/>
          </w:tcPr>
          <w:p w:rsidR="00DF1512" w:rsidRDefault="00AD56DF" w:rsidP="00DF1512">
            <w:pPr>
              <w:jc w:val="center"/>
            </w:pPr>
            <w:r>
              <w:t>3 de Julio</w:t>
            </w:r>
          </w:p>
        </w:tc>
      </w:tr>
      <w:tr w:rsidR="00DF1512" w:rsidTr="00DF1512">
        <w:tblPrEx>
          <w:tblCellMar>
            <w:top w:w="0" w:type="dxa"/>
            <w:bottom w:w="0" w:type="dxa"/>
          </w:tblCellMar>
        </w:tblPrEx>
        <w:trPr>
          <w:trHeight w:val="668"/>
        </w:trPr>
        <w:tc>
          <w:tcPr>
            <w:tcW w:w="4091" w:type="dxa"/>
          </w:tcPr>
          <w:p w:rsidR="00DF1512" w:rsidRDefault="00DF1512" w:rsidP="00DF1512">
            <w:pPr>
              <w:pStyle w:val="Prrafodelista"/>
              <w:numPr>
                <w:ilvl w:val="0"/>
                <w:numId w:val="1"/>
              </w:numPr>
            </w:pPr>
            <w:r>
              <w:t>Recursos /Informe en Derecho</w:t>
            </w:r>
          </w:p>
        </w:tc>
        <w:tc>
          <w:tcPr>
            <w:tcW w:w="4018" w:type="dxa"/>
          </w:tcPr>
          <w:p w:rsidR="00DF1512" w:rsidRDefault="00AD56DF" w:rsidP="00DF1512">
            <w:pPr>
              <w:jc w:val="center"/>
            </w:pPr>
            <w:r>
              <w:t>9 de Julio</w:t>
            </w:r>
          </w:p>
        </w:tc>
        <w:tc>
          <w:tcPr>
            <w:tcW w:w="4182" w:type="dxa"/>
          </w:tcPr>
          <w:p w:rsidR="00DF1512" w:rsidRDefault="00AD56DF" w:rsidP="00DF1512">
            <w:pPr>
              <w:jc w:val="center"/>
            </w:pPr>
            <w:r>
              <w:t>9 de Julio</w:t>
            </w:r>
          </w:p>
        </w:tc>
      </w:tr>
    </w:tbl>
    <w:p w:rsidR="00F77D5A" w:rsidRDefault="00F77D5A" w:rsidP="00F77D5A">
      <w:pPr>
        <w:jc w:val="center"/>
        <w:rPr>
          <w:sz w:val="24"/>
          <w:szCs w:val="24"/>
          <w:u w:val="single"/>
        </w:rPr>
      </w:pPr>
      <w:r w:rsidRPr="00F77D5A">
        <w:rPr>
          <w:sz w:val="24"/>
          <w:szCs w:val="24"/>
          <w:u w:val="single"/>
        </w:rPr>
        <w:t>Calendarización Actividad Juicio Simulado</w:t>
      </w:r>
    </w:p>
    <w:p w:rsidR="00F77D5A" w:rsidRPr="00F77D5A" w:rsidRDefault="00F77D5A" w:rsidP="00F77D5A">
      <w:pPr>
        <w:tabs>
          <w:tab w:val="left" w:pos="544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F77D5A" w:rsidRPr="00F77D5A" w:rsidSect="00F77D45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27E7D"/>
    <w:multiLevelType w:val="hybridMultilevel"/>
    <w:tmpl w:val="E6DC1E9C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F5254"/>
    <w:rsid w:val="00390EDA"/>
    <w:rsid w:val="008032CB"/>
    <w:rsid w:val="00AD56DF"/>
    <w:rsid w:val="00DF1512"/>
    <w:rsid w:val="00DF5254"/>
    <w:rsid w:val="00E97089"/>
    <w:rsid w:val="00F77D45"/>
    <w:rsid w:val="00F77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2CB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77D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9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53E4D-FFDE-4F48-B175-EF6186474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</dc:creator>
  <cp:lastModifiedBy>Ale</cp:lastModifiedBy>
  <cp:revision>1</cp:revision>
  <dcterms:created xsi:type="dcterms:W3CDTF">2012-04-25T13:21:00Z</dcterms:created>
  <dcterms:modified xsi:type="dcterms:W3CDTF">2012-04-25T14:12:00Z</dcterms:modified>
</cp:coreProperties>
</file>