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0" w:rsidRPr="00983F30" w:rsidRDefault="00983F30" w:rsidP="00983F30">
      <w:pPr>
        <w:rPr>
          <w:u w:val="single"/>
          <w:lang w:val="es-MX"/>
        </w:rPr>
      </w:pPr>
      <w:r w:rsidRPr="00983F30">
        <w:rPr>
          <w:u w:val="single"/>
          <w:lang w:val="es-MX"/>
        </w:rPr>
        <w:t>Información sobre terreno</w:t>
      </w:r>
    </w:p>
    <w:p w:rsidR="00983F30" w:rsidRDefault="00983F30" w:rsidP="00983F30">
      <w:pPr>
        <w:rPr>
          <w:lang w:val="es-MX"/>
        </w:rPr>
      </w:pPr>
      <w:r>
        <w:rPr>
          <w:lang w:val="es-MX"/>
        </w:rPr>
        <w:t>Itinerario:</w:t>
      </w:r>
    </w:p>
    <w:p w:rsidR="00983F30" w:rsidRDefault="00983F30" w:rsidP="00983F30">
      <w:pPr>
        <w:rPr>
          <w:lang w:val="es-MX"/>
        </w:rPr>
      </w:pPr>
      <w:r>
        <w:rPr>
          <w:lang w:val="es-MX"/>
        </w:rPr>
        <w:t>Jueves 31</w:t>
      </w:r>
    </w:p>
    <w:p w:rsidR="00983F30" w:rsidRDefault="00983F30" w:rsidP="00983F30">
      <w:pPr>
        <w:rPr>
          <w:lang w:val="es-MX"/>
        </w:rPr>
      </w:pPr>
      <w:r w:rsidRPr="00983F30">
        <w:rPr>
          <w:b/>
          <w:sz w:val="28"/>
          <w:szCs w:val="28"/>
          <w:lang w:val="es-MX"/>
        </w:rPr>
        <w:t>17:30 nos juntamos en la boletería del metro USACH</w:t>
      </w:r>
      <w:r>
        <w:rPr>
          <w:lang w:val="es-MX"/>
        </w:rPr>
        <w:t xml:space="preserve"> para dirigirnos hacia el terminal sur. Yo voy a estar desde las 17:15 para los que quieran llegar antes. </w:t>
      </w:r>
    </w:p>
    <w:p w:rsidR="00983F30" w:rsidRDefault="00983F30" w:rsidP="00983F30">
      <w:pPr>
        <w:rPr>
          <w:lang w:val="es-MX"/>
        </w:rPr>
      </w:pPr>
      <w:r w:rsidRPr="00983F30">
        <w:rPr>
          <w:b/>
          <w:color w:val="FF0000"/>
          <w:lang w:val="es-MX"/>
        </w:rPr>
        <w:t>17:50 Terminal sur de Santiago (Jet-Sur)</w:t>
      </w:r>
      <w:r>
        <w:rPr>
          <w:lang w:val="es-MX"/>
        </w:rPr>
        <w:t xml:space="preserve"> se llega a las 19:30 aprox. Y se coordina con </w:t>
      </w:r>
      <w:proofErr w:type="spellStart"/>
      <w:r>
        <w:rPr>
          <w:lang w:val="es-MX"/>
        </w:rPr>
        <w:t>Fredy</w:t>
      </w:r>
      <w:proofErr w:type="spellEnd"/>
      <w:r>
        <w:rPr>
          <w:lang w:val="es-MX"/>
        </w:rPr>
        <w:t xml:space="preserve"> León la instalación en internado. Este día se CENA</w:t>
      </w:r>
    </w:p>
    <w:p w:rsidR="00983F30" w:rsidRDefault="00983F30" w:rsidP="00983F30">
      <w:pPr>
        <w:rPr>
          <w:lang w:val="es-MX"/>
        </w:rPr>
      </w:pPr>
    </w:p>
    <w:p w:rsidR="00983F30" w:rsidRDefault="00983F30" w:rsidP="00983F30">
      <w:pPr>
        <w:rPr>
          <w:lang w:val="es-MX"/>
        </w:rPr>
      </w:pPr>
      <w:r>
        <w:rPr>
          <w:lang w:val="es-MX"/>
        </w:rPr>
        <w:t xml:space="preserve">Viernes 1 Se desayuna </w:t>
      </w:r>
    </w:p>
    <w:p w:rsidR="00983F30" w:rsidRDefault="00983F30" w:rsidP="00983F30">
      <w:pPr>
        <w:rPr>
          <w:lang w:val="es-MX"/>
        </w:rPr>
      </w:pPr>
      <w:r w:rsidRPr="00983F30">
        <w:rPr>
          <w:u w:val="single"/>
          <w:lang w:val="es-MX"/>
        </w:rPr>
        <w:t>9:00 Plaza ciudadana</w:t>
      </w:r>
      <w:r>
        <w:rPr>
          <w:lang w:val="es-MX"/>
        </w:rPr>
        <w:t xml:space="preserve"> (se comienza a trabajar a las 9, por lo tanto se debe llegar antes de las 9 para efectos de la instalación). Lugar; Probablemente se realice en la Oficina del DAEM. Nos acompañará DIDECO, Oficina de Vivienda y EGIS Municipal. (9:00 hrs. A 12:00 hrs.) </w:t>
      </w:r>
    </w:p>
    <w:p w:rsidR="00983F30" w:rsidRDefault="00983F30" w:rsidP="00983F30">
      <w:pPr>
        <w:rPr>
          <w:lang w:val="es-MX"/>
        </w:rPr>
      </w:pPr>
      <w:r w:rsidRPr="00983F30">
        <w:rPr>
          <w:u w:val="single"/>
          <w:lang w:val="es-MX"/>
        </w:rPr>
        <w:t>Charla de promoción de derechos</w:t>
      </w:r>
      <w:r>
        <w:rPr>
          <w:lang w:val="es-MX"/>
        </w:rPr>
        <w:t>. Lugar por confirmar. Entre 14:00 a 16:00 hrs. Público que se espera llegar: Mujer que espera ir a buscar a los niños.</w:t>
      </w:r>
    </w:p>
    <w:p w:rsidR="00983F30" w:rsidRDefault="00983F30" w:rsidP="00983F30">
      <w:pPr>
        <w:rPr>
          <w:lang w:val="es-MX"/>
        </w:rPr>
      </w:pPr>
      <w:r>
        <w:rPr>
          <w:lang w:val="es-MX"/>
        </w:rPr>
        <w:t>Ojo: en Lolol existe un Abogado contratado por la municipalidad que será nuestro colaborador</w:t>
      </w:r>
    </w:p>
    <w:p w:rsidR="00983F30" w:rsidRDefault="00983F30" w:rsidP="00983F30">
      <w:pPr>
        <w:rPr>
          <w:lang w:val="es-MX"/>
        </w:rPr>
      </w:pPr>
      <w:r>
        <w:rPr>
          <w:lang w:val="es-MX"/>
        </w:rPr>
        <w:t>Nos mueven desde Lolol a Paredones entre 18 a 19 hrs.  Se llega en 30 minutos. Instalación en internado de Paredones, se cena.</w:t>
      </w:r>
    </w:p>
    <w:p w:rsidR="00983F30" w:rsidRDefault="00983F30" w:rsidP="00983F30">
      <w:pPr>
        <w:rPr>
          <w:lang w:val="es-MX"/>
        </w:rPr>
      </w:pPr>
    </w:p>
    <w:p w:rsidR="00983F30" w:rsidRDefault="00983F30" w:rsidP="00983F30">
      <w:pPr>
        <w:rPr>
          <w:lang w:val="es-MX"/>
        </w:rPr>
      </w:pPr>
      <w:r>
        <w:rPr>
          <w:lang w:val="es-MX"/>
        </w:rPr>
        <w:t>Sábado 2 de abril.</w:t>
      </w:r>
    </w:p>
    <w:p w:rsidR="00983F30" w:rsidRDefault="00983F30" w:rsidP="00983F30">
      <w:pPr>
        <w:rPr>
          <w:lang w:val="es-MX"/>
        </w:rPr>
      </w:pPr>
      <w:r>
        <w:rPr>
          <w:lang w:val="es-MX"/>
        </w:rPr>
        <w:t>9:00 Plaza ciudadana. Lugar por confirmar, de todas maneras, cualquier movimiento de lugar o logística en general, será informado oportunamente y nuestra movilización e instalación en el lugar corre por cuenta de municipio. Nos acompañarán: Unidad de Vivienda, DIDECO, Servicios País, probablemente MINVU. (Características de operativo) y Bienes Nacionales.</w:t>
      </w:r>
    </w:p>
    <w:p w:rsidR="00983F30" w:rsidRDefault="00983F30" w:rsidP="00983F30">
      <w:pPr>
        <w:rPr>
          <w:lang w:val="es-MX"/>
        </w:rPr>
      </w:pPr>
      <w:r>
        <w:rPr>
          <w:lang w:val="es-MX"/>
        </w:rPr>
        <w:t>Charla, lugar y hora por definir.</w:t>
      </w:r>
    </w:p>
    <w:p w:rsidR="00983F30" w:rsidRPr="00F24C58" w:rsidRDefault="00983F30" w:rsidP="00983F30">
      <w:pPr>
        <w:rPr>
          <w:lang w:val="es-MX"/>
        </w:rPr>
      </w:pPr>
      <w:r>
        <w:rPr>
          <w:lang w:val="es-MX"/>
        </w:rPr>
        <w:t xml:space="preserve">Domingo: 15:00 hrs de vuelta.  </w:t>
      </w:r>
    </w:p>
    <w:p w:rsidR="000F4CF3" w:rsidRDefault="000F4CF3"/>
    <w:sectPr w:rsidR="000F4CF3" w:rsidSect="000F4C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83F30"/>
    <w:rsid w:val="000F4CF3"/>
    <w:rsid w:val="00426CD9"/>
    <w:rsid w:val="00815B72"/>
    <w:rsid w:val="00983F30"/>
    <w:rsid w:val="00AC1B5A"/>
    <w:rsid w:val="00BF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F30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1238</Characters>
  <Application>Microsoft Office Word</Application>
  <DocSecurity>0</DocSecurity>
  <Lines>10</Lines>
  <Paragraphs>2</Paragraphs>
  <ScaleCrop>false</ScaleCrop>
  <Company>Your Company Name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Velásquez Díaz</dc:creator>
  <cp:keywords/>
  <dc:description/>
  <cp:lastModifiedBy>Sebastian Velásquez Díaz</cp:lastModifiedBy>
  <cp:revision>1</cp:revision>
  <dcterms:created xsi:type="dcterms:W3CDTF">2011-03-30T13:07:00Z</dcterms:created>
  <dcterms:modified xsi:type="dcterms:W3CDTF">2011-03-30T13:15:00Z</dcterms:modified>
</cp:coreProperties>
</file>