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BA3" w:rsidRPr="00AF45B5" w:rsidRDefault="001F4BA3" w:rsidP="001F4BA3">
      <w:pP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CONVOCATORIA: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 xml:space="preserve">PROCESO DE POSTULACIÓN </w:t>
      </w:r>
    </w:p>
    <w:p w:rsidR="001F4BA3" w:rsidRPr="00AF45B5" w:rsidRDefault="001F4BA3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</w:pPr>
      <w:r w:rsidRPr="00AF45B5"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AYUDANTES ESTUDIANTES</w:t>
      </w:r>
    </w:p>
    <w:p w:rsidR="001F4BA3" w:rsidRPr="00AF45B5" w:rsidRDefault="00EA1DC9" w:rsidP="001F4BA3">
      <w:pPr>
        <w:pBdr>
          <w:bottom w:val="single" w:sz="18" w:space="1" w:color="1F497D" w:themeColor="text2"/>
        </w:pBdr>
        <w:shd w:val="clear" w:color="auto" w:fill="FFFFFF"/>
        <w:spacing w:after="0" w:line="240" w:lineRule="auto"/>
        <w:jc w:val="center"/>
        <w:rPr>
          <w:rFonts w:ascii="Emblema Headline 1 Basic" w:eastAsia="Times New Roman" w:hAnsi="Emblema Headline 1 Basic" w:cs="Arial"/>
          <w:b/>
          <w:color w:val="244061" w:themeColor="accent1" w:themeShade="80"/>
          <w:sz w:val="40"/>
          <w:szCs w:val="39"/>
          <w:lang w:eastAsia="es-CL"/>
        </w:rPr>
      </w:pPr>
      <w:r>
        <w:rPr>
          <w:rFonts w:ascii="Emblema Headline 1 Basic" w:eastAsia="Times New Roman" w:hAnsi="Emblema Headline 1 Basic" w:cs="Arial"/>
          <w:b/>
          <w:color w:val="244061" w:themeColor="accent1" w:themeShade="80"/>
          <w:sz w:val="36"/>
          <w:szCs w:val="39"/>
          <w:lang w:eastAsia="es-CL"/>
        </w:rPr>
        <w:t>2019</w:t>
      </w: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44061" w:themeColor="accent1" w:themeShade="80"/>
          <w:sz w:val="32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El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P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rof. </w:t>
      </w:r>
      <w:r w:rsid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Rodrigo Valenzuela Cori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invita a los estudiantes de nuestra Facultad a participar en el proceso de selección de ayud</w:t>
      </w:r>
      <w:r w:rsid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antes estudiantes al Taller de Retórica y Argumentación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, de acuerdo a la Resolución N</w:t>
      </w:r>
      <w:r w:rsidRPr="00AF45B5">
        <w:rPr>
          <w:rFonts w:ascii="Courier New" w:eastAsia="Times New Roman" w:hAnsi="Courier New" w:cs="Courier New"/>
          <w:color w:val="244061" w:themeColor="accent1" w:themeShade="80"/>
          <w:sz w:val="28"/>
          <w:szCs w:val="34"/>
          <w:lang w:eastAsia="es-CL"/>
        </w:rPr>
        <w:t>°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063, de 3 de marzo de 2016 (“Instructivo sobre ayudantes estudiantes”). 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Requisitos para postular:</w:t>
      </w:r>
    </w:p>
    <w:p w:rsidR="001F4BA3" w:rsidRPr="00AF45B5" w:rsidRDefault="001F4BA3" w:rsidP="001F4BA3">
      <w:pPr>
        <w:shd w:val="clear" w:color="auto" w:fill="FFFFFF"/>
        <w:spacing w:after="0" w:line="240" w:lineRule="auto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Pr="00AF45B5" w:rsidRDefault="001F4BA3" w:rsidP="001F4BA3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Ser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estudiante de la Facultad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;</w:t>
      </w:r>
    </w:p>
    <w:p w:rsidR="00EA1DC9" w:rsidRDefault="001F4BA3" w:rsidP="00EA1DC9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Promedio general 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de notas de la Carrera de Pregrado igual o superior a</w:t>
      </w:r>
      <w:r w:rsidRPr="00AF45B5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5.0;</w:t>
      </w:r>
    </w:p>
    <w:p w:rsidR="001F4BA3" w:rsidRDefault="00EA1DC9" w:rsidP="00EA1DC9">
      <w:pPr>
        <w:pStyle w:val="Prrafodelista"/>
        <w:numPr>
          <w:ilvl w:val="2"/>
          <w:numId w:val="1"/>
        </w:num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Haber cursado Seminario de Retórica y Argumentación y haberlo aprobado con nota 6,0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o mayor</w:t>
      </w:r>
      <w:r w:rsidRP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.</w:t>
      </w:r>
    </w:p>
    <w:p w:rsidR="00EA1DC9" w:rsidRPr="00EA1DC9" w:rsidRDefault="00EA1DC9" w:rsidP="00EA1DC9">
      <w:pPr>
        <w:pStyle w:val="Prrafodelista"/>
        <w:shd w:val="clear" w:color="auto" w:fill="FFFFFF"/>
        <w:spacing w:after="0" w:line="240" w:lineRule="auto"/>
        <w:ind w:left="1080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1F4BA3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El Comité de admisibilidad formal de</w:t>
      </w:r>
      <w:r w:rsid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l Instituto de Argumentación</w:t>
      </w: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verificará que las postulaciones cumplan con los requisitos del Instructivo sobre ayudantes estudiantes.</w:t>
      </w:r>
    </w:p>
    <w:p w:rsidR="001F4BA3" w:rsidRPr="00AF45B5" w:rsidRDefault="001F4BA3" w:rsidP="001F4BA3">
      <w:pPr>
        <w:shd w:val="clear" w:color="auto" w:fill="FFFFFF"/>
        <w:spacing w:after="0" w:line="240" w:lineRule="auto"/>
        <w:jc w:val="both"/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</w:p>
    <w:p w:rsidR="00DA5C36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La selección será realizada por el académico que convoca.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P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Plazo de postulación</w:t>
      </w:r>
    </w:p>
    <w:p w:rsidR="001F4BA3" w:rsidRDefault="00D40975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>Hasta 08 de abril</w:t>
      </w:r>
      <w:bookmarkStart w:id="0" w:name="_GoBack"/>
      <w:bookmarkEnd w:id="0"/>
      <w:r w:rsid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t xml:space="preserve"> del 2019, se esperan las postulaciones.</w:t>
      </w:r>
    </w:p>
    <w:p w:rsidR="001F4BA3" w:rsidRDefault="001F4BA3" w:rsidP="001F4BA3">
      <w:pPr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</w:pPr>
    </w:p>
    <w:p w:rsidR="001F4BA3" w:rsidRDefault="001F4BA3" w:rsidP="001F4BA3">
      <w:pPr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</w:pPr>
      <w:r w:rsidRPr="001F4BA3">
        <w:rPr>
          <w:rFonts w:ascii="Vegur" w:eastAsia="Times New Roman" w:hAnsi="Vegur" w:cs="Arial"/>
          <w:b/>
          <w:color w:val="244061" w:themeColor="accent1" w:themeShade="80"/>
          <w:sz w:val="28"/>
          <w:szCs w:val="34"/>
          <w:lang w:eastAsia="es-CL"/>
        </w:rPr>
        <w:t>Envío de antecedentes</w:t>
      </w:r>
      <w:r w:rsidR="00EA1DC9">
        <w:rPr>
          <w:rFonts w:ascii="Vegur" w:eastAsia="Times New Roman" w:hAnsi="Vegur" w:cs="Arial"/>
          <w:color w:val="244061" w:themeColor="accent1" w:themeShade="80"/>
          <w:sz w:val="28"/>
          <w:szCs w:val="34"/>
          <w:lang w:eastAsia="es-CL"/>
        </w:rPr>
        <w:br/>
        <w:t>kserey@derecho.uchile.cl</w:t>
      </w:r>
    </w:p>
    <w:p w:rsidR="001F4BA3" w:rsidRDefault="001F4BA3" w:rsidP="001F4BA3"/>
    <w:sectPr w:rsidR="001F4B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mblema Headline 1 Basic">
    <w:panose1 w:val="00000000000000000000"/>
    <w:charset w:val="00"/>
    <w:family w:val="modern"/>
    <w:notTrueType/>
    <w:pitch w:val="variable"/>
    <w:sig w:usb0="8000002F" w:usb1="0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gu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01B9D"/>
    <w:multiLevelType w:val="multilevel"/>
    <w:tmpl w:val="C0F0544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A3"/>
    <w:rsid w:val="000A2733"/>
    <w:rsid w:val="001F4BA3"/>
    <w:rsid w:val="00D40975"/>
    <w:rsid w:val="00D63594"/>
    <w:rsid w:val="00DA5C36"/>
    <w:rsid w:val="00EA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CC774C0-432F-4CF0-9365-95C20291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4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Vergara Santelices</dc:creator>
  <cp:lastModifiedBy>argumentacion</cp:lastModifiedBy>
  <cp:revision>2</cp:revision>
  <dcterms:created xsi:type="dcterms:W3CDTF">2019-03-18T14:06:00Z</dcterms:created>
  <dcterms:modified xsi:type="dcterms:W3CDTF">2019-03-18T14:06:00Z</dcterms:modified>
</cp:coreProperties>
</file>