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A3" w:rsidRPr="00AF45B5" w:rsidRDefault="001F4BA3" w:rsidP="001F4BA3">
      <w:pPr>
        <w:shd w:val="clear" w:color="auto" w:fill="FFFFFF"/>
        <w:spacing w:after="0" w:line="240" w:lineRule="auto"/>
        <w:jc w:val="center"/>
        <w:rPr>
          <w:rFonts w:ascii="Emblema Headline 1 Basic" w:eastAsia="Times New Roman" w:hAnsi="Emblema Headline 1 Basic" w:cs="Arial"/>
          <w:b/>
          <w:color w:val="244061" w:themeColor="accent1" w:themeShade="80"/>
          <w:sz w:val="36"/>
          <w:szCs w:val="39"/>
          <w:lang w:eastAsia="es-CL"/>
        </w:rPr>
      </w:pPr>
      <w:bookmarkStart w:id="0" w:name="_GoBack"/>
      <w:bookmarkEnd w:id="0"/>
      <w:r w:rsidRPr="00AF45B5">
        <w:rPr>
          <w:rFonts w:ascii="Emblema Headline 1 Basic" w:eastAsia="Times New Roman" w:hAnsi="Emblema Headline 1 Basic" w:cs="Arial"/>
          <w:b/>
          <w:color w:val="244061" w:themeColor="accent1" w:themeShade="80"/>
          <w:sz w:val="36"/>
          <w:szCs w:val="39"/>
          <w:lang w:eastAsia="es-CL"/>
        </w:rPr>
        <w:t>CONVOCATORIA:</w:t>
      </w:r>
    </w:p>
    <w:p w:rsidR="001F4BA3" w:rsidRPr="00AF45B5" w:rsidRDefault="001F4BA3" w:rsidP="001F4BA3">
      <w:pPr>
        <w:pBdr>
          <w:bottom w:val="single" w:sz="18" w:space="1" w:color="1F497D" w:themeColor="text2"/>
        </w:pBdr>
        <w:shd w:val="clear" w:color="auto" w:fill="FFFFFF"/>
        <w:spacing w:after="0" w:line="240" w:lineRule="auto"/>
        <w:jc w:val="center"/>
        <w:rPr>
          <w:rFonts w:ascii="Emblema Headline 1 Basic" w:eastAsia="Times New Roman" w:hAnsi="Emblema Headline 1 Basic" w:cs="Arial"/>
          <w:b/>
          <w:color w:val="244061" w:themeColor="accent1" w:themeShade="80"/>
          <w:sz w:val="36"/>
          <w:szCs w:val="39"/>
          <w:lang w:eastAsia="es-CL"/>
        </w:rPr>
      </w:pPr>
      <w:r w:rsidRPr="00AF45B5">
        <w:rPr>
          <w:rFonts w:ascii="Emblema Headline 1 Basic" w:eastAsia="Times New Roman" w:hAnsi="Emblema Headline 1 Basic" w:cs="Arial"/>
          <w:b/>
          <w:color w:val="244061" w:themeColor="accent1" w:themeShade="80"/>
          <w:sz w:val="36"/>
          <w:szCs w:val="39"/>
          <w:lang w:eastAsia="es-CL"/>
        </w:rPr>
        <w:t xml:space="preserve">PROCESO DE POSTULACIÓN </w:t>
      </w:r>
    </w:p>
    <w:p w:rsidR="001F4BA3" w:rsidRPr="00AF45B5" w:rsidRDefault="001F4BA3" w:rsidP="001F4BA3">
      <w:pPr>
        <w:pBdr>
          <w:bottom w:val="single" w:sz="18" w:space="1" w:color="1F497D" w:themeColor="text2"/>
        </w:pBdr>
        <w:shd w:val="clear" w:color="auto" w:fill="FFFFFF"/>
        <w:spacing w:after="0" w:line="240" w:lineRule="auto"/>
        <w:jc w:val="center"/>
        <w:rPr>
          <w:rFonts w:ascii="Emblema Headline 1 Basic" w:eastAsia="Times New Roman" w:hAnsi="Emblema Headline 1 Basic" w:cs="Arial"/>
          <w:b/>
          <w:color w:val="244061" w:themeColor="accent1" w:themeShade="80"/>
          <w:sz w:val="36"/>
          <w:szCs w:val="39"/>
          <w:lang w:eastAsia="es-CL"/>
        </w:rPr>
      </w:pPr>
      <w:r w:rsidRPr="00AF45B5">
        <w:rPr>
          <w:rFonts w:ascii="Emblema Headline 1 Basic" w:eastAsia="Times New Roman" w:hAnsi="Emblema Headline 1 Basic" w:cs="Arial"/>
          <w:b/>
          <w:color w:val="244061" w:themeColor="accent1" w:themeShade="80"/>
          <w:sz w:val="36"/>
          <w:szCs w:val="39"/>
          <w:lang w:eastAsia="es-CL"/>
        </w:rPr>
        <w:t>AYUDANTES ESTUDIANTES</w:t>
      </w:r>
    </w:p>
    <w:p w:rsidR="001F4BA3" w:rsidRPr="00AF45B5" w:rsidRDefault="007403E4" w:rsidP="001F4BA3">
      <w:pPr>
        <w:pBdr>
          <w:bottom w:val="single" w:sz="18" w:space="1" w:color="1F497D" w:themeColor="text2"/>
        </w:pBdr>
        <w:shd w:val="clear" w:color="auto" w:fill="FFFFFF"/>
        <w:spacing w:after="0" w:line="240" w:lineRule="auto"/>
        <w:jc w:val="center"/>
        <w:rPr>
          <w:rFonts w:ascii="Emblema Headline 1 Basic" w:eastAsia="Times New Roman" w:hAnsi="Emblema Headline 1 Basic" w:cs="Arial"/>
          <w:b/>
          <w:color w:val="244061" w:themeColor="accent1" w:themeShade="80"/>
          <w:sz w:val="40"/>
          <w:szCs w:val="39"/>
          <w:lang w:eastAsia="es-CL"/>
        </w:rPr>
      </w:pPr>
      <w:r>
        <w:rPr>
          <w:rFonts w:ascii="Emblema Headline 1 Basic" w:eastAsia="Times New Roman" w:hAnsi="Emblema Headline 1 Basic" w:cs="Arial"/>
          <w:b/>
          <w:color w:val="244061" w:themeColor="accent1" w:themeShade="80"/>
          <w:sz w:val="36"/>
          <w:szCs w:val="39"/>
          <w:lang w:eastAsia="es-CL"/>
        </w:rPr>
        <w:t>AÑO 2019</w:t>
      </w:r>
    </w:p>
    <w:p w:rsidR="001F4BA3" w:rsidRDefault="001F4BA3" w:rsidP="001F4BA3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44061" w:themeColor="accent1" w:themeShade="80"/>
          <w:sz w:val="32"/>
          <w:szCs w:val="34"/>
          <w:lang w:eastAsia="es-CL"/>
        </w:rPr>
      </w:pPr>
    </w:p>
    <w:p w:rsidR="001F4BA3" w:rsidRPr="00AF45B5" w:rsidRDefault="00136F10" w:rsidP="001F4BA3">
      <w:pPr>
        <w:shd w:val="clear" w:color="auto" w:fill="FFFFFF"/>
        <w:spacing w:after="0" w:line="240" w:lineRule="auto"/>
        <w:jc w:val="both"/>
        <w:rPr>
          <w:rFonts w:ascii="Vegur" w:eastAsia="Times New Roman" w:hAnsi="Vegur" w:cs="Arial"/>
          <w:color w:val="244061" w:themeColor="accent1" w:themeShade="80"/>
          <w:sz w:val="28"/>
          <w:szCs w:val="34"/>
          <w:lang w:eastAsia="es-CL"/>
        </w:rPr>
      </w:pPr>
      <w:r>
        <w:rPr>
          <w:rFonts w:ascii="Vegur" w:eastAsia="Times New Roman" w:hAnsi="Vegur" w:cs="Arial"/>
          <w:color w:val="244061" w:themeColor="accent1" w:themeShade="80"/>
          <w:sz w:val="28"/>
          <w:szCs w:val="34"/>
          <w:lang w:eastAsia="es-CL"/>
        </w:rPr>
        <w:t>El profesor</w:t>
      </w:r>
      <w:r w:rsidR="004E53D8">
        <w:rPr>
          <w:rFonts w:ascii="Vegur" w:eastAsia="Times New Roman" w:hAnsi="Vegur" w:cs="Arial"/>
          <w:color w:val="244061" w:themeColor="accent1" w:themeShade="80"/>
          <w:sz w:val="28"/>
          <w:szCs w:val="34"/>
          <w:lang w:eastAsia="es-CL"/>
        </w:rPr>
        <w:t xml:space="preserve"> </w:t>
      </w:r>
      <w:r w:rsidR="007403E4">
        <w:rPr>
          <w:rFonts w:ascii="Vegur" w:eastAsia="Times New Roman" w:hAnsi="Vegur" w:cs="Arial"/>
          <w:color w:val="244061" w:themeColor="accent1" w:themeShade="80"/>
          <w:sz w:val="28"/>
          <w:szCs w:val="34"/>
          <w:lang w:eastAsia="es-CL"/>
        </w:rPr>
        <w:t>del Departamento de Derech</w:t>
      </w:r>
      <w:r w:rsidR="004E53D8">
        <w:rPr>
          <w:rFonts w:ascii="Vegur" w:eastAsia="Times New Roman" w:hAnsi="Vegur" w:cs="Arial"/>
          <w:color w:val="244061" w:themeColor="accent1" w:themeShade="80"/>
          <w:sz w:val="28"/>
          <w:szCs w:val="34"/>
          <w:lang w:eastAsia="es-CL"/>
        </w:rPr>
        <w:t xml:space="preserve">o Internacional </w:t>
      </w:r>
      <w:r>
        <w:rPr>
          <w:rFonts w:ascii="Vegur" w:eastAsia="Times New Roman" w:hAnsi="Vegur" w:cs="Arial"/>
          <w:color w:val="244061" w:themeColor="accent1" w:themeShade="80"/>
          <w:sz w:val="28"/>
          <w:szCs w:val="34"/>
          <w:lang w:eastAsia="es-CL"/>
        </w:rPr>
        <w:t>Edmundo Vargas Carreño</w:t>
      </w:r>
      <w:r w:rsidR="004E53D8">
        <w:rPr>
          <w:rFonts w:ascii="Vegur" w:eastAsia="Times New Roman" w:hAnsi="Vegur" w:cs="Arial"/>
          <w:color w:val="244061" w:themeColor="accent1" w:themeShade="80"/>
          <w:sz w:val="28"/>
          <w:szCs w:val="34"/>
          <w:lang w:eastAsia="es-CL"/>
        </w:rPr>
        <w:t xml:space="preserve"> </w:t>
      </w:r>
      <w:r w:rsidR="001F4BA3" w:rsidRPr="00AF45B5">
        <w:rPr>
          <w:rFonts w:ascii="Vegur" w:eastAsia="Times New Roman" w:hAnsi="Vegur" w:cs="Arial"/>
          <w:color w:val="244061" w:themeColor="accent1" w:themeShade="80"/>
          <w:sz w:val="28"/>
          <w:szCs w:val="34"/>
          <w:lang w:eastAsia="es-CL"/>
        </w:rPr>
        <w:t xml:space="preserve">invita a los estudiantes de nuestra Facultad a participar en el proceso de selección de </w:t>
      </w:r>
      <w:r>
        <w:rPr>
          <w:rFonts w:ascii="Vegur" w:eastAsia="Times New Roman" w:hAnsi="Vegur" w:cs="Arial"/>
          <w:color w:val="244061" w:themeColor="accent1" w:themeShade="80"/>
          <w:sz w:val="28"/>
          <w:szCs w:val="34"/>
          <w:lang w:eastAsia="es-CL"/>
        </w:rPr>
        <w:t>2</w:t>
      </w:r>
      <w:r w:rsidR="007403E4">
        <w:rPr>
          <w:rFonts w:ascii="Vegur" w:eastAsia="Times New Roman" w:hAnsi="Vegur" w:cs="Arial"/>
          <w:color w:val="244061" w:themeColor="accent1" w:themeShade="80"/>
          <w:sz w:val="28"/>
          <w:szCs w:val="34"/>
          <w:lang w:eastAsia="es-CL"/>
        </w:rPr>
        <w:t xml:space="preserve"> </w:t>
      </w:r>
      <w:r w:rsidR="001F4BA3" w:rsidRPr="00AF45B5">
        <w:rPr>
          <w:rFonts w:ascii="Vegur" w:eastAsia="Times New Roman" w:hAnsi="Vegur" w:cs="Arial"/>
          <w:color w:val="244061" w:themeColor="accent1" w:themeShade="80"/>
          <w:sz w:val="28"/>
          <w:szCs w:val="34"/>
          <w:lang w:eastAsia="es-CL"/>
        </w:rPr>
        <w:t>ayudan</w:t>
      </w:r>
      <w:r w:rsidR="007403E4">
        <w:rPr>
          <w:rFonts w:ascii="Vegur" w:eastAsia="Times New Roman" w:hAnsi="Vegur" w:cs="Arial"/>
          <w:color w:val="244061" w:themeColor="accent1" w:themeShade="80"/>
          <w:sz w:val="28"/>
          <w:szCs w:val="34"/>
          <w:lang w:eastAsia="es-CL"/>
        </w:rPr>
        <w:t>tes estudiantes</w:t>
      </w:r>
      <w:r w:rsidR="001F4BA3" w:rsidRPr="00AF45B5">
        <w:rPr>
          <w:rFonts w:ascii="Vegur" w:eastAsia="Times New Roman" w:hAnsi="Vegur" w:cs="Arial"/>
          <w:color w:val="244061" w:themeColor="accent1" w:themeShade="80"/>
          <w:sz w:val="28"/>
          <w:szCs w:val="34"/>
          <w:lang w:eastAsia="es-CL"/>
        </w:rPr>
        <w:t>, de acuerdo a la Resolución N</w:t>
      </w:r>
      <w:r w:rsidR="001F4BA3" w:rsidRPr="00AF45B5">
        <w:rPr>
          <w:rFonts w:ascii="Courier New" w:eastAsia="Times New Roman" w:hAnsi="Courier New" w:cs="Courier New"/>
          <w:color w:val="244061" w:themeColor="accent1" w:themeShade="80"/>
          <w:sz w:val="28"/>
          <w:szCs w:val="34"/>
          <w:lang w:eastAsia="es-CL"/>
        </w:rPr>
        <w:t>°</w:t>
      </w:r>
      <w:r w:rsidR="001F4BA3" w:rsidRPr="00AF45B5">
        <w:rPr>
          <w:rFonts w:ascii="Vegur" w:eastAsia="Times New Roman" w:hAnsi="Vegur" w:cs="Arial"/>
          <w:color w:val="244061" w:themeColor="accent1" w:themeShade="80"/>
          <w:sz w:val="28"/>
          <w:szCs w:val="34"/>
          <w:lang w:eastAsia="es-CL"/>
        </w:rPr>
        <w:t xml:space="preserve"> 063, de 3 de marzo de 2016 (“Instructivo sobre ayudantes estudiantes”). </w:t>
      </w:r>
    </w:p>
    <w:p w:rsidR="001F4BA3" w:rsidRPr="00AF45B5" w:rsidRDefault="001F4BA3" w:rsidP="001F4BA3">
      <w:pPr>
        <w:shd w:val="clear" w:color="auto" w:fill="FFFFFF"/>
        <w:spacing w:after="0" w:line="240" w:lineRule="auto"/>
        <w:jc w:val="both"/>
        <w:rPr>
          <w:rFonts w:ascii="Vegur" w:eastAsia="Times New Roman" w:hAnsi="Vegur" w:cs="Arial"/>
          <w:color w:val="244061" w:themeColor="accent1" w:themeShade="80"/>
          <w:sz w:val="28"/>
          <w:szCs w:val="34"/>
          <w:lang w:eastAsia="es-CL"/>
        </w:rPr>
      </w:pPr>
    </w:p>
    <w:p w:rsidR="001F4BA3" w:rsidRPr="00AF45B5" w:rsidRDefault="001F4BA3" w:rsidP="001F4BA3">
      <w:pPr>
        <w:shd w:val="clear" w:color="auto" w:fill="FFFFFF"/>
        <w:spacing w:after="0" w:line="240" w:lineRule="auto"/>
        <w:rPr>
          <w:rFonts w:ascii="Vegur" w:eastAsia="Times New Roman" w:hAnsi="Vegur" w:cs="Arial"/>
          <w:b/>
          <w:color w:val="244061" w:themeColor="accent1" w:themeShade="80"/>
          <w:sz w:val="28"/>
          <w:szCs w:val="34"/>
          <w:lang w:eastAsia="es-CL"/>
        </w:rPr>
      </w:pPr>
      <w:r w:rsidRPr="00AF45B5">
        <w:rPr>
          <w:rFonts w:ascii="Vegur" w:eastAsia="Times New Roman" w:hAnsi="Vegur" w:cs="Arial"/>
          <w:b/>
          <w:color w:val="244061" w:themeColor="accent1" w:themeShade="80"/>
          <w:sz w:val="28"/>
          <w:szCs w:val="34"/>
          <w:lang w:eastAsia="es-CL"/>
        </w:rPr>
        <w:t>Requisitos para postular:</w:t>
      </w:r>
    </w:p>
    <w:p w:rsidR="001F4BA3" w:rsidRPr="00AF45B5" w:rsidRDefault="001F4BA3" w:rsidP="001F4BA3">
      <w:pPr>
        <w:shd w:val="clear" w:color="auto" w:fill="FFFFFF"/>
        <w:spacing w:after="0" w:line="240" w:lineRule="auto"/>
        <w:rPr>
          <w:rFonts w:ascii="Vegur" w:eastAsia="Times New Roman" w:hAnsi="Vegur" w:cs="Arial"/>
          <w:color w:val="244061" w:themeColor="accent1" w:themeShade="80"/>
          <w:sz w:val="28"/>
          <w:szCs w:val="34"/>
          <w:lang w:eastAsia="es-CL"/>
        </w:rPr>
      </w:pPr>
    </w:p>
    <w:p w:rsidR="001F4BA3" w:rsidRPr="00814A60" w:rsidRDefault="001F4BA3" w:rsidP="001F4BA3">
      <w:pPr>
        <w:pStyle w:val="Prrafodelista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Vegur" w:eastAsia="Times New Roman" w:hAnsi="Vegur" w:cs="Arial"/>
          <w:color w:val="244061" w:themeColor="accent1" w:themeShade="80"/>
          <w:sz w:val="28"/>
          <w:szCs w:val="28"/>
          <w:lang w:eastAsia="es-CL"/>
        </w:rPr>
      </w:pPr>
      <w:r w:rsidRPr="00814A60">
        <w:rPr>
          <w:rFonts w:ascii="Vegur" w:eastAsia="Times New Roman" w:hAnsi="Vegur" w:cs="Arial"/>
          <w:color w:val="244061" w:themeColor="accent1" w:themeShade="80"/>
          <w:sz w:val="28"/>
          <w:szCs w:val="28"/>
          <w:lang w:eastAsia="es-CL"/>
        </w:rPr>
        <w:t xml:space="preserve">Ser estudiante </w:t>
      </w:r>
      <w:r w:rsidR="00814A60" w:rsidRPr="00814A60">
        <w:rPr>
          <w:rFonts w:ascii="Vegur" w:eastAsia="Times New Roman" w:hAnsi="Vegur" w:cs="Arial"/>
          <w:color w:val="244061" w:themeColor="accent1" w:themeShade="80"/>
          <w:sz w:val="28"/>
          <w:szCs w:val="28"/>
          <w:lang w:eastAsia="es-CL"/>
        </w:rPr>
        <w:t xml:space="preserve">o egresado </w:t>
      </w:r>
      <w:r w:rsidRPr="00814A60">
        <w:rPr>
          <w:rFonts w:ascii="Vegur" w:eastAsia="Times New Roman" w:hAnsi="Vegur" w:cs="Arial"/>
          <w:color w:val="244061" w:themeColor="accent1" w:themeShade="80"/>
          <w:sz w:val="28"/>
          <w:szCs w:val="28"/>
          <w:lang w:eastAsia="es-CL"/>
        </w:rPr>
        <w:t>de la Facultad;</w:t>
      </w:r>
    </w:p>
    <w:p w:rsidR="001F4BA3" w:rsidRPr="00814A60" w:rsidRDefault="001F4BA3" w:rsidP="001F4BA3">
      <w:pPr>
        <w:pStyle w:val="Prrafodelista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Vegur" w:eastAsia="Times New Roman" w:hAnsi="Vegur" w:cs="Arial"/>
          <w:color w:val="244061" w:themeColor="accent1" w:themeShade="80"/>
          <w:sz w:val="28"/>
          <w:szCs w:val="28"/>
          <w:lang w:eastAsia="es-CL"/>
        </w:rPr>
      </w:pPr>
      <w:r w:rsidRPr="00814A60">
        <w:rPr>
          <w:rFonts w:ascii="Vegur" w:eastAsia="Times New Roman" w:hAnsi="Vegur" w:cs="Arial"/>
          <w:color w:val="244061" w:themeColor="accent1" w:themeShade="80"/>
          <w:sz w:val="28"/>
          <w:szCs w:val="28"/>
          <w:lang w:eastAsia="es-CL"/>
        </w:rPr>
        <w:t>Promedio general de notas de la Carrera de Pregrado igual o superior a 5.0;</w:t>
      </w:r>
    </w:p>
    <w:p w:rsidR="00814A60" w:rsidRPr="007403E4" w:rsidRDefault="00814A60" w:rsidP="00814A60">
      <w:pPr>
        <w:pStyle w:val="Prrafodelista"/>
        <w:numPr>
          <w:ilvl w:val="2"/>
          <w:numId w:val="1"/>
        </w:numPr>
        <w:jc w:val="both"/>
        <w:rPr>
          <w:rFonts w:ascii="Vegur" w:hAnsi="Vegur"/>
          <w:sz w:val="28"/>
          <w:szCs w:val="28"/>
        </w:rPr>
      </w:pPr>
      <w:r w:rsidRPr="007403E4">
        <w:rPr>
          <w:rFonts w:ascii="Vegur" w:eastAsia="Times New Roman" w:hAnsi="Vegur" w:cs="Arial"/>
          <w:color w:val="244061" w:themeColor="accent1" w:themeShade="80"/>
          <w:sz w:val="28"/>
          <w:szCs w:val="28"/>
          <w:lang w:eastAsia="es-CL"/>
        </w:rPr>
        <w:t>Disponibilidad,</w:t>
      </w:r>
      <w:r w:rsidRPr="00814A60">
        <w:rPr>
          <w:rFonts w:ascii="Vegur" w:eastAsia="Times New Roman" w:hAnsi="Vegur" w:cs="Arial"/>
          <w:color w:val="244061" w:themeColor="accent1" w:themeShade="80"/>
          <w:sz w:val="28"/>
          <w:szCs w:val="28"/>
          <w:lang w:eastAsia="es-CL"/>
        </w:rPr>
        <w:t xml:space="preserve"> de a lo me</w:t>
      </w:r>
      <w:r w:rsidR="007403E4">
        <w:rPr>
          <w:rFonts w:ascii="Vegur" w:eastAsia="Times New Roman" w:hAnsi="Vegur" w:cs="Arial"/>
          <w:color w:val="244061" w:themeColor="accent1" w:themeShade="80"/>
          <w:sz w:val="28"/>
          <w:szCs w:val="28"/>
          <w:lang w:eastAsia="es-CL"/>
        </w:rPr>
        <w:t xml:space="preserve">nos, 6 horas semanales </w:t>
      </w:r>
    </w:p>
    <w:p w:rsidR="007403E4" w:rsidRPr="004E53D8" w:rsidRDefault="007403E4" w:rsidP="00814A60">
      <w:pPr>
        <w:pStyle w:val="Prrafodelista"/>
        <w:numPr>
          <w:ilvl w:val="2"/>
          <w:numId w:val="1"/>
        </w:numPr>
        <w:jc w:val="both"/>
        <w:rPr>
          <w:rFonts w:ascii="Vegur" w:hAnsi="Vegur"/>
          <w:sz w:val="28"/>
          <w:szCs w:val="28"/>
        </w:rPr>
      </w:pPr>
      <w:r>
        <w:rPr>
          <w:rFonts w:ascii="Vegur" w:eastAsia="Times New Roman" w:hAnsi="Vegur" w:cs="Arial"/>
          <w:color w:val="244061" w:themeColor="accent1" w:themeShade="80"/>
          <w:sz w:val="28"/>
          <w:szCs w:val="28"/>
          <w:lang w:eastAsia="es-CL"/>
        </w:rPr>
        <w:t>Haber aprobado el curso de Derecho Internacional Público</w:t>
      </w:r>
    </w:p>
    <w:p w:rsidR="00814A60" w:rsidRDefault="00814A60" w:rsidP="00814A60">
      <w:pPr>
        <w:shd w:val="clear" w:color="auto" w:fill="FFFFFF"/>
        <w:spacing w:after="0" w:line="240" w:lineRule="auto"/>
        <w:jc w:val="both"/>
        <w:rPr>
          <w:rFonts w:ascii="Vegur" w:eastAsia="Times New Roman" w:hAnsi="Vegur" w:cs="Arial"/>
          <w:color w:val="244061" w:themeColor="accent1" w:themeShade="80"/>
          <w:sz w:val="28"/>
          <w:szCs w:val="28"/>
          <w:highlight w:val="yellow"/>
          <w:lang w:eastAsia="es-CL"/>
        </w:rPr>
      </w:pPr>
    </w:p>
    <w:p w:rsidR="00814A60" w:rsidRPr="007403E4" w:rsidRDefault="00814A60" w:rsidP="00814A60">
      <w:pPr>
        <w:shd w:val="clear" w:color="auto" w:fill="FFFFFF"/>
        <w:spacing w:after="0" w:line="240" w:lineRule="auto"/>
        <w:jc w:val="both"/>
        <w:rPr>
          <w:rFonts w:ascii="Vegur" w:eastAsia="Times New Roman" w:hAnsi="Vegur" w:cs="Arial"/>
          <w:color w:val="244061" w:themeColor="accent1" w:themeShade="80"/>
          <w:sz w:val="28"/>
          <w:szCs w:val="28"/>
          <w:lang w:eastAsia="es-CL"/>
        </w:rPr>
      </w:pPr>
      <w:r w:rsidRPr="007403E4">
        <w:rPr>
          <w:rFonts w:ascii="Vegur" w:eastAsia="Times New Roman" w:hAnsi="Vegur" w:cs="Arial"/>
          <w:color w:val="244061" w:themeColor="accent1" w:themeShade="80"/>
          <w:sz w:val="28"/>
          <w:szCs w:val="28"/>
          <w:lang w:eastAsia="es-CL"/>
        </w:rPr>
        <w:t>Enviar CV, Carta de Motivación y Concentración de Notas</w:t>
      </w:r>
      <w:r w:rsidR="00904F64" w:rsidRPr="007403E4">
        <w:rPr>
          <w:rFonts w:ascii="Vegur" w:eastAsia="Times New Roman" w:hAnsi="Vegur" w:cs="Arial"/>
          <w:color w:val="244061" w:themeColor="accent1" w:themeShade="80"/>
          <w:sz w:val="28"/>
          <w:szCs w:val="28"/>
          <w:lang w:eastAsia="es-CL"/>
        </w:rPr>
        <w:t>.</w:t>
      </w:r>
    </w:p>
    <w:p w:rsidR="001F4BA3" w:rsidRPr="00AF45B5" w:rsidRDefault="001F4BA3" w:rsidP="001F4BA3">
      <w:pPr>
        <w:pStyle w:val="Prrafodelista"/>
        <w:shd w:val="clear" w:color="auto" w:fill="FFFFFF"/>
        <w:spacing w:after="0" w:line="240" w:lineRule="auto"/>
        <w:ind w:left="1080"/>
        <w:jc w:val="both"/>
        <w:rPr>
          <w:rFonts w:ascii="Vegur" w:eastAsia="Times New Roman" w:hAnsi="Vegur" w:cs="Arial"/>
          <w:color w:val="244061" w:themeColor="accent1" w:themeShade="80"/>
          <w:sz w:val="28"/>
          <w:szCs w:val="34"/>
          <w:lang w:eastAsia="es-CL"/>
        </w:rPr>
      </w:pPr>
    </w:p>
    <w:p w:rsidR="00DA5C36" w:rsidRDefault="001F4BA3" w:rsidP="00904F64">
      <w:pPr>
        <w:shd w:val="clear" w:color="auto" w:fill="FFFFFF"/>
        <w:spacing w:after="0" w:line="240" w:lineRule="auto"/>
        <w:jc w:val="both"/>
        <w:rPr>
          <w:rFonts w:ascii="Vegur" w:eastAsia="Times New Roman" w:hAnsi="Vegur" w:cs="Arial"/>
          <w:color w:val="244061" w:themeColor="accent1" w:themeShade="80"/>
          <w:sz w:val="28"/>
          <w:szCs w:val="34"/>
          <w:lang w:eastAsia="es-CL"/>
        </w:rPr>
      </w:pPr>
      <w:r>
        <w:rPr>
          <w:rFonts w:ascii="Vegur" w:eastAsia="Times New Roman" w:hAnsi="Vegur" w:cs="Arial"/>
          <w:color w:val="244061" w:themeColor="accent1" w:themeShade="80"/>
          <w:sz w:val="28"/>
          <w:szCs w:val="34"/>
          <w:lang w:eastAsia="es-CL"/>
        </w:rPr>
        <w:t>El Com</w:t>
      </w:r>
      <w:r w:rsidR="00DC136B">
        <w:rPr>
          <w:rFonts w:ascii="Vegur" w:eastAsia="Times New Roman" w:hAnsi="Vegur" w:cs="Arial"/>
          <w:color w:val="244061" w:themeColor="accent1" w:themeShade="80"/>
          <w:sz w:val="28"/>
          <w:szCs w:val="34"/>
          <w:lang w:eastAsia="es-CL"/>
        </w:rPr>
        <w:t xml:space="preserve">ité de admisibilidad formal </w:t>
      </w:r>
      <w:r w:rsidR="00DC136B" w:rsidRPr="00E11357">
        <w:rPr>
          <w:rFonts w:ascii="Vegur" w:eastAsia="Times New Roman" w:hAnsi="Vegur" w:cs="Arial"/>
          <w:color w:val="244061" w:themeColor="accent1" w:themeShade="80"/>
          <w:sz w:val="28"/>
          <w:szCs w:val="34"/>
          <w:lang w:eastAsia="es-CL"/>
        </w:rPr>
        <w:t xml:space="preserve">del Departamento de </w:t>
      </w:r>
      <w:r w:rsidR="005175EC" w:rsidRPr="00E11357">
        <w:rPr>
          <w:rFonts w:ascii="Vegur" w:eastAsia="Times New Roman" w:hAnsi="Vegur" w:cs="Arial"/>
          <w:color w:val="244061" w:themeColor="accent1" w:themeShade="80"/>
          <w:sz w:val="28"/>
          <w:szCs w:val="34"/>
          <w:lang w:eastAsia="es-CL"/>
        </w:rPr>
        <w:t>Derecho Internacional</w:t>
      </w:r>
      <w:r w:rsidR="00DC136B" w:rsidRPr="00E11357">
        <w:rPr>
          <w:rFonts w:ascii="Vegur" w:eastAsia="Times New Roman" w:hAnsi="Vegur" w:cs="Arial"/>
          <w:color w:val="244061" w:themeColor="accent1" w:themeShade="80"/>
          <w:sz w:val="28"/>
          <w:szCs w:val="34"/>
          <w:lang w:eastAsia="es-CL"/>
        </w:rPr>
        <w:t>,</w:t>
      </w:r>
      <w:r w:rsidR="00DC136B">
        <w:rPr>
          <w:rFonts w:ascii="Vegur" w:eastAsia="Times New Roman" w:hAnsi="Vegur" w:cs="Arial"/>
          <w:color w:val="244061" w:themeColor="accent1" w:themeShade="80"/>
          <w:sz w:val="28"/>
          <w:szCs w:val="34"/>
          <w:lang w:eastAsia="es-CL"/>
        </w:rPr>
        <w:t xml:space="preserve"> </w:t>
      </w:r>
      <w:r>
        <w:rPr>
          <w:rFonts w:ascii="Vegur" w:eastAsia="Times New Roman" w:hAnsi="Vegur" w:cs="Arial"/>
          <w:color w:val="244061" w:themeColor="accent1" w:themeShade="80"/>
          <w:sz w:val="28"/>
          <w:szCs w:val="34"/>
          <w:lang w:eastAsia="es-CL"/>
        </w:rPr>
        <w:t>verificará que las postulaciones cumplan con los requisitos del Instructivo sobre ayudantes estudiantes.</w:t>
      </w:r>
      <w:r w:rsidR="00904F64">
        <w:rPr>
          <w:rFonts w:ascii="Vegur" w:eastAsia="Times New Roman" w:hAnsi="Vegur" w:cs="Arial"/>
          <w:color w:val="244061" w:themeColor="accent1" w:themeShade="80"/>
          <w:sz w:val="28"/>
          <w:szCs w:val="34"/>
          <w:lang w:eastAsia="es-CL"/>
        </w:rPr>
        <w:t xml:space="preserve"> </w:t>
      </w:r>
      <w:r>
        <w:rPr>
          <w:rFonts w:ascii="Vegur" w:eastAsia="Times New Roman" w:hAnsi="Vegur" w:cs="Arial"/>
          <w:color w:val="244061" w:themeColor="accent1" w:themeShade="80"/>
          <w:sz w:val="28"/>
          <w:szCs w:val="34"/>
          <w:lang w:eastAsia="es-CL"/>
        </w:rPr>
        <w:t xml:space="preserve">La selección será realizada por </w:t>
      </w:r>
      <w:r w:rsidR="007403E4">
        <w:rPr>
          <w:rFonts w:ascii="Vegur" w:eastAsia="Times New Roman" w:hAnsi="Vegur" w:cs="Arial"/>
          <w:color w:val="244061" w:themeColor="accent1" w:themeShade="80"/>
          <w:sz w:val="28"/>
          <w:szCs w:val="34"/>
          <w:lang w:eastAsia="es-CL"/>
        </w:rPr>
        <w:t xml:space="preserve">el </w:t>
      </w:r>
      <w:r>
        <w:rPr>
          <w:rFonts w:ascii="Vegur" w:eastAsia="Times New Roman" w:hAnsi="Vegur" w:cs="Arial"/>
          <w:color w:val="244061" w:themeColor="accent1" w:themeShade="80"/>
          <w:sz w:val="28"/>
          <w:szCs w:val="34"/>
          <w:lang w:eastAsia="es-CL"/>
        </w:rPr>
        <w:t>académic</w:t>
      </w:r>
      <w:r w:rsidR="007403E4">
        <w:rPr>
          <w:rFonts w:ascii="Vegur" w:eastAsia="Times New Roman" w:hAnsi="Vegur" w:cs="Arial"/>
          <w:color w:val="244061" w:themeColor="accent1" w:themeShade="80"/>
          <w:sz w:val="28"/>
          <w:szCs w:val="34"/>
          <w:lang w:eastAsia="es-CL"/>
        </w:rPr>
        <w:t xml:space="preserve">o </w:t>
      </w:r>
      <w:r w:rsidR="00814A60">
        <w:rPr>
          <w:rFonts w:ascii="Vegur" w:eastAsia="Times New Roman" w:hAnsi="Vegur" w:cs="Arial"/>
          <w:color w:val="244061" w:themeColor="accent1" w:themeShade="80"/>
          <w:sz w:val="28"/>
          <w:szCs w:val="34"/>
          <w:lang w:eastAsia="es-CL"/>
        </w:rPr>
        <w:t>convocante</w:t>
      </w:r>
      <w:r w:rsidR="007403E4">
        <w:rPr>
          <w:rFonts w:ascii="Vegur" w:eastAsia="Times New Roman" w:hAnsi="Vegur" w:cs="Arial"/>
          <w:color w:val="244061" w:themeColor="accent1" w:themeShade="80"/>
          <w:sz w:val="28"/>
          <w:szCs w:val="34"/>
          <w:lang w:eastAsia="es-CL"/>
        </w:rPr>
        <w:t>.</w:t>
      </w:r>
    </w:p>
    <w:p w:rsidR="001F4BA3" w:rsidRDefault="001F4BA3" w:rsidP="001F4BA3">
      <w:pPr>
        <w:rPr>
          <w:rFonts w:ascii="Vegur" w:eastAsia="Times New Roman" w:hAnsi="Vegur" w:cs="Arial"/>
          <w:b/>
          <w:color w:val="244061" w:themeColor="accent1" w:themeShade="80"/>
          <w:sz w:val="28"/>
          <w:szCs w:val="34"/>
          <w:lang w:eastAsia="es-CL"/>
        </w:rPr>
      </w:pPr>
    </w:p>
    <w:p w:rsidR="001F4BA3" w:rsidRPr="001F4BA3" w:rsidRDefault="001F4BA3" w:rsidP="001F4BA3">
      <w:pPr>
        <w:rPr>
          <w:rFonts w:ascii="Vegur" w:eastAsia="Times New Roman" w:hAnsi="Vegur" w:cs="Arial"/>
          <w:b/>
          <w:color w:val="244061" w:themeColor="accent1" w:themeShade="80"/>
          <w:sz w:val="28"/>
          <w:szCs w:val="34"/>
          <w:lang w:eastAsia="es-CL"/>
        </w:rPr>
      </w:pPr>
      <w:r w:rsidRPr="001F4BA3">
        <w:rPr>
          <w:rFonts w:ascii="Vegur" w:eastAsia="Times New Roman" w:hAnsi="Vegur" w:cs="Arial"/>
          <w:b/>
          <w:color w:val="244061" w:themeColor="accent1" w:themeShade="80"/>
          <w:sz w:val="28"/>
          <w:szCs w:val="34"/>
          <w:lang w:eastAsia="es-CL"/>
        </w:rPr>
        <w:t>Plazo de postulación</w:t>
      </w:r>
    </w:p>
    <w:p w:rsidR="001F4BA3" w:rsidRPr="007403E4" w:rsidRDefault="00136F10" w:rsidP="001F4BA3">
      <w:pPr>
        <w:rPr>
          <w:rFonts w:ascii="Vegur" w:eastAsia="Times New Roman" w:hAnsi="Vegur" w:cs="Arial"/>
          <w:color w:val="244061" w:themeColor="accent1" w:themeShade="80"/>
          <w:sz w:val="28"/>
          <w:szCs w:val="34"/>
          <w:lang w:eastAsia="es-CL"/>
        </w:rPr>
      </w:pPr>
      <w:r>
        <w:rPr>
          <w:rFonts w:ascii="Vegur" w:eastAsia="Times New Roman" w:hAnsi="Vegur" w:cs="Arial"/>
          <w:color w:val="244061" w:themeColor="accent1" w:themeShade="80"/>
          <w:sz w:val="28"/>
          <w:szCs w:val="34"/>
          <w:lang w:eastAsia="es-CL"/>
        </w:rPr>
        <w:t>11 de enero de 2019</w:t>
      </w:r>
    </w:p>
    <w:p w:rsidR="007403E4" w:rsidRDefault="001F4BA3" w:rsidP="001F4BA3">
      <w:pPr>
        <w:rPr>
          <w:rFonts w:ascii="Vegur" w:eastAsia="Times New Roman" w:hAnsi="Vegur" w:cs="Arial"/>
          <w:color w:val="244061" w:themeColor="accent1" w:themeShade="80"/>
          <w:sz w:val="28"/>
          <w:szCs w:val="34"/>
          <w:lang w:eastAsia="es-CL"/>
        </w:rPr>
      </w:pPr>
      <w:r w:rsidRPr="001F4BA3">
        <w:rPr>
          <w:rFonts w:ascii="Vegur" w:eastAsia="Times New Roman" w:hAnsi="Vegur" w:cs="Arial"/>
          <w:b/>
          <w:color w:val="244061" w:themeColor="accent1" w:themeShade="80"/>
          <w:sz w:val="28"/>
          <w:szCs w:val="34"/>
          <w:lang w:eastAsia="es-CL"/>
        </w:rPr>
        <w:t>Envío de antecedentes</w:t>
      </w:r>
      <w:r w:rsidR="005E18A9">
        <w:rPr>
          <w:rFonts w:ascii="Vegur" w:eastAsia="Times New Roman" w:hAnsi="Vegur" w:cs="Arial"/>
          <w:color w:val="244061" w:themeColor="accent1" w:themeShade="80"/>
          <w:sz w:val="28"/>
          <w:szCs w:val="34"/>
          <w:lang w:eastAsia="es-CL"/>
        </w:rPr>
        <w:br/>
      </w:r>
      <w:r w:rsidR="007403E4" w:rsidRPr="007403E4">
        <w:rPr>
          <w:rFonts w:ascii="Vegur" w:eastAsia="Times New Roman" w:hAnsi="Vegur" w:cs="Arial"/>
          <w:color w:val="244061" w:themeColor="accent1" w:themeShade="80"/>
          <w:sz w:val="28"/>
          <w:szCs w:val="34"/>
          <w:lang w:eastAsia="es-CL"/>
        </w:rPr>
        <w:t>jpina@derecho.uchile.cl</w:t>
      </w:r>
    </w:p>
    <w:p w:rsidR="007403E4" w:rsidRPr="007403E4" w:rsidRDefault="00136F10" w:rsidP="007403E4">
      <w:pPr>
        <w:jc w:val="right"/>
        <w:rPr>
          <w:rFonts w:ascii="Vegur" w:eastAsia="Times New Roman" w:hAnsi="Vegur" w:cs="Arial"/>
          <w:color w:val="244061" w:themeColor="accent1" w:themeShade="80"/>
          <w:sz w:val="28"/>
          <w:szCs w:val="34"/>
          <w:lang w:eastAsia="es-CL"/>
        </w:rPr>
      </w:pPr>
      <w:r>
        <w:rPr>
          <w:rFonts w:ascii="Vegur" w:eastAsia="Times New Roman" w:hAnsi="Vegur" w:cs="Arial"/>
          <w:color w:val="244061" w:themeColor="accent1" w:themeShade="80"/>
          <w:sz w:val="28"/>
          <w:szCs w:val="34"/>
          <w:lang w:eastAsia="es-CL"/>
        </w:rPr>
        <w:t>Santiago, 28</w:t>
      </w:r>
      <w:r w:rsidR="00EC3682">
        <w:rPr>
          <w:rFonts w:ascii="Vegur" w:eastAsia="Times New Roman" w:hAnsi="Vegur" w:cs="Arial"/>
          <w:color w:val="244061" w:themeColor="accent1" w:themeShade="80"/>
          <w:sz w:val="28"/>
          <w:szCs w:val="34"/>
          <w:lang w:eastAsia="es-CL"/>
        </w:rPr>
        <w:t xml:space="preserve"> </w:t>
      </w:r>
      <w:r w:rsidR="00D2652E">
        <w:rPr>
          <w:rFonts w:ascii="Vegur" w:eastAsia="Times New Roman" w:hAnsi="Vegur" w:cs="Arial"/>
          <w:color w:val="244061" w:themeColor="accent1" w:themeShade="80"/>
          <w:sz w:val="28"/>
          <w:szCs w:val="34"/>
          <w:lang w:eastAsia="es-CL"/>
        </w:rPr>
        <w:t>de diciembre</w:t>
      </w:r>
      <w:r w:rsidR="007403E4">
        <w:rPr>
          <w:rFonts w:ascii="Vegur" w:eastAsia="Times New Roman" w:hAnsi="Vegur" w:cs="Arial"/>
          <w:color w:val="244061" w:themeColor="accent1" w:themeShade="80"/>
          <w:sz w:val="28"/>
          <w:szCs w:val="34"/>
          <w:lang w:eastAsia="es-CL"/>
        </w:rPr>
        <w:t xml:space="preserve"> de 2018</w:t>
      </w:r>
    </w:p>
    <w:sectPr w:rsidR="007403E4" w:rsidRPr="007403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mblema Headline 1 Basic">
    <w:panose1 w:val="00000000000000000000"/>
    <w:charset w:val="00"/>
    <w:family w:val="modern"/>
    <w:notTrueType/>
    <w:pitch w:val="variable"/>
    <w:sig w:usb0="8000002F" w:usb1="0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gu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01B9D"/>
    <w:multiLevelType w:val="multilevel"/>
    <w:tmpl w:val="C0F0544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A3"/>
    <w:rsid w:val="0001759F"/>
    <w:rsid w:val="00136F10"/>
    <w:rsid w:val="00184CC1"/>
    <w:rsid w:val="001F4BA3"/>
    <w:rsid w:val="00244DBC"/>
    <w:rsid w:val="00256FC2"/>
    <w:rsid w:val="002C08A8"/>
    <w:rsid w:val="002D5C94"/>
    <w:rsid w:val="00312D3C"/>
    <w:rsid w:val="00324106"/>
    <w:rsid w:val="003A65ED"/>
    <w:rsid w:val="004E53D8"/>
    <w:rsid w:val="005175EC"/>
    <w:rsid w:val="005E18A9"/>
    <w:rsid w:val="00606243"/>
    <w:rsid w:val="00660482"/>
    <w:rsid w:val="007403E4"/>
    <w:rsid w:val="00814A60"/>
    <w:rsid w:val="00904F64"/>
    <w:rsid w:val="00980C2B"/>
    <w:rsid w:val="00992E26"/>
    <w:rsid w:val="00A20C5C"/>
    <w:rsid w:val="00B728C1"/>
    <w:rsid w:val="00B905EE"/>
    <w:rsid w:val="00CD7722"/>
    <w:rsid w:val="00D2652E"/>
    <w:rsid w:val="00DA5C36"/>
    <w:rsid w:val="00DC136B"/>
    <w:rsid w:val="00E11357"/>
    <w:rsid w:val="00E52155"/>
    <w:rsid w:val="00EC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B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4B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03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B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4B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0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Camilo Vergara Santelices</dc:creator>
  <cp:lastModifiedBy>Monica Velozo</cp:lastModifiedBy>
  <cp:revision>2</cp:revision>
  <dcterms:created xsi:type="dcterms:W3CDTF">2018-12-28T21:09:00Z</dcterms:created>
  <dcterms:modified xsi:type="dcterms:W3CDTF">2018-12-28T21:09:00Z</dcterms:modified>
</cp:coreProperties>
</file>