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D551" w14:textId="77777777" w:rsidR="004A7B5A" w:rsidRDefault="004A7B5A" w:rsidP="004A7B5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00F758CD" w14:textId="77777777" w:rsidR="004A7B5A" w:rsidRPr="004A7B5A" w:rsidRDefault="004A7B5A" w:rsidP="004A7B5A">
      <w:pPr>
        <w:spacing w:after="0" w:line="240" w:lineRule="auto"/>
        <w:jc w:val="center"/>
        <w:rPr>
          <w:b/>
          <w:sz w:val="24"/>
          <w:szCs w:val="24"/>
        </w:rPr>
      </w:pPr>
      <w:r w:rsidRPr="004A7B5A">
        <w:rPr>
          <w:b/>
          <w:sz w:val="24"/>
          <w:szCs w:val="24"/>
        </w:rPr>
        <w:t>ESTUDIO SOBRE</w:t>
      </w:r>
      <w:r>
        <w:rPr>
          <w:b/>
          <w:sz w:val="24"/>
          <w:szCs w:val="24"/>
        </w:rPr>
        <w:t xml:space="preserve"> TIEMPO</w:t>
      </w:r>
      <w:r w:rsidRPr="004A7B5A">
        <w:rPr>
          <w:b/>
          <w:sz w:val="24"/>
          <w:szCs w:val="24"/>
        </w:rPr>
        <w:t xml:space="preserve"> DE TRABAJO</w:t>
      </w:r>
    </w:p>
    <w:p w14:paraId="2C1651D1" w14:textId="77777777" w:rsidR="004A7B5A" w:rsidRPr="004A7B5A" w:rsidRDefault="004A7B5A" w:rsidP="004A7B5A">
      <w:pPr>
        <w:spacing w:after="0" w:line="240" w:lineRule="auto"/>
        <w:jc w:val="center"/>
        <w:rPr>
          <w:b/>
          <w:sz w:val="24"/>
          <w:szCs w:val="24"/>
        </w:rPr>
      </w:pPr>
      <w:r w:rsidRPr="004A7B5A">
        <w:rPr>
          <w:b/>
          <w:sz w:val="24"/>
          <w:szCs w:val="24"/>
        </w:rPr>
        <w:t>CARRERA DE DERECHO U. DE CHILE</w:t>
      </w:r>
    </w:p>
    <w:p w14:paraId="6F4D923F" w14:textId="77777777" w:rsidR="004A7B5A" w:rsidRPr="004A7B5A" w:rsidRDefault="004A7B5A" w:rsidP="004A7B5A">
      <w:pPr>
        <w:spacing w:after="0" w:line="240" w:lineRule="auto"/>
      </w:pPr>
    </w:p>
    <w:p w14:paraId="0DF05FA2" w14:textId="0739656B" w:rsidR="004A7B5A" w:rsidRPr="004A7B5A" w:rsidRDefault="00745437" w:rsidP="0074543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Estimado/a e</w:t>
      </w:r>
      <w:r w:rsidR="004A7B5A" w:rsidRPr="004A7B5A">
        <w:rPr>
          <w:b/>
          <w:i/>
        </w:rPr>
        <w:t>studiante:</w:t>
      </w:r>
    </w:p>
    <w:p w14:paraId="59917289" w14:textId="77777777" w:rsidR="004A7B5A" w:rsidRPr="004A7B5A" w:rsidRDefault="004A7B5A" w:rsidP="00745437">
      <w:pPr>
        <w:spacing w:after="0" w:line="240" w:lineRule="auto"/>
        <w:jc w:val="both"/>
      </w:pPr>
    </w:p>
    <w:p w14:paraId="20A62EE7" w14:textId="062F676B" w:rsidR="00745437" w:rsidRDefault="00425F63" w:rsidP="004A7B5A">
      <w:pPr>
        <w:spacing w:after="0" w:line="240" w:lineRule="auto"/>
        <w:jc w:val="both"/>
      </w:pPr>
      <w:r>
        <w:t>Esta bitácora</w:t>
      </w:r>
      <w:r w:rsidR="00E95579">
        <w:t xml:space="preserve"> tiene como objetivo </w:t>
      </w:r>
      <w:r w:rsidR="0066577A">
        <w:t>medir</w:t>
      </w:r>
      <w:r w:rsidR="0066577A" w:rsidRPr="004A7B5A">
        <w:t xml:space="preserve"> </w:t>
      </w:r>
      <w:r w:rsidR="004A7B5A" w:rsidRPr="004A7B5A">
        <w:t xml:space="preserve">la carga de trabajo que demanda </w:t>
      </w:r>
      <w:r w:rsidR="0066577A">
        <w:t>al</w:t>
      </w:r>
      <w:r w:rsidR="004A7B5A" w:rsidRPr="004A7B5A">
        <w:t xml:space="preserve"> estudiante el desarrollo </w:t>
      </w:r>
      <w:r w:rsidR="0066577A">
        <w:t>del conjunto de</w:t>
      </w:r>
      <w:r w:rsidR="004A7B5A" w:rsidRPr="004A7B5A">
        <w:t xml:space="preserve"> asignaturas de la carrera de Derecho de la Universidad de Chile. La estimación del tiempo de trabajo tanto </w:t>
      </w:r>
      <w:r w:rsidR="004A7B5A" w:rsidRPr="00F24C6E">
        <w:t xml:space="preserve">presencial como </w:t>
      </w:r>
      <w:r w:rsidR="00A56E98" w:rsidRPr="00F24C6E">
        <w:t>autónomo</w:t>
      </w:r>
      <w:r w:rsidR="00A56E98" w:rsidRPr="004A7B5A">
        <w:t xml:space="preserve"> </w:t>
      </w:r>
      <w:r w:rsidR="004A7B5A" w:rsidRPr="004A7B5A">
        <w:t xml:space="preserve">que dedica el estudiante es </w:t>
      </w:r>
      <w:r w:rsidR="0066577A">
        <w:t>fundamental</w:t>
      </w:r>
      <w:r w:rsidR="004A7B5A" w:rsidRPr="004A7B5A">
        <w:t xml:space="preserve"> en el proceso de </w:t>
      </w:r>
      <w:r w:rsidR="0066577A">
        <w:t>i</w:t>
      </w:r>
      <w:r w:rsidR="004A7B5A" w:rsidRPr="004A7B5A">
        <w:t xml:space="preserve">nnovación </w:t>
      </w:r>
      <w:r w:rsidR="0066577A">
        <w:t>c</w:t>
      </w:r>
      <w:r w:rsidR="004A7B5A" w:rsidRPr="004A7B5A">
        <w:t xml:space="preserve">urricular que </w:t>
      </w:r>
      <w:r w:rsidR="0066577A">
        <w:t>estamos llevando a cabo</w:t>
      </w:r>
      <w:r w:rsidR="004A7B5A" w:rsidRPr="004A7B5A">
        <w:t xml:space="preserve">. </w:t>
      </w:r>
    </w:p>
    <w:p w14:paraId="2577C2BA" w14:textId="77777777" w:rsidR="00745437" w:rsidRDefault="00745437" w:rsidP="004A7B5A">
      <w:pPr>
        <w:spacing w:after="0" w:line="240" w:lineRule="auto"/>
        <w:jc w:val="both"/>
      </w:pPr>
    </w:p>
    <w:p w14:paraId="213D310B" w14:textId="0E4976D1" w:rsidR="004A7B5A" w:rsidRDefault="004A7B5A" w:rsidP="004A7B5A">
      <w:pPr>
        <w:spacing w:after="0" w:line="240" w:lineRule="auto"/>
        <w:jc w:val="both"/>
      </w:pPr>
      <w:r w:rsidRPr="004A7B5A">
        <w:t xml:space="preserve">La información que nos proporciones es completamente anónima, y será manejada con absoluta confidencialidad y discreción por la Comisión de Innovación Curricular, siendo analizada sólo en términos globales </w:t>
      </w:r>
      <w:r w:rsidR="00560A24">
        <w:t xml:space="preserve">y no de manera individual. </w:t>
      </w:r>
    </w:p>
    <w:p w14:paraId="74E2DC9A" w14:textId="77777777" w:rsidR="00E95579" w:rsidRPr="004A7B5A" w:rsidRDefault="00E95579" w:rsidP="004A7B5A">
      <w:pPr>
        <w:spacing w:after="0" w:line="240" w:lineRule="auto"/>
        <w:jc w:val="both"/>
      </w:pPr>
    </w:p>
    <w:p w14:paraId="7746AE9D" w14:textId="6DA5C028" w:rsidR="003B5610" w:rsidRPr="00E80527" w:rsidRDefault="004A7B5A" w:rsidP="004A7B5A">
      <w:pPr>
        <w:spacing w:after="0" w:line="240" w:lineRule="auto"/>
        <w:jc w:val="both"/>
        <w:rPr>
          <w:color w:val="000000" w:themeColor="text1"/>
        </w:rPr>
      </w:pPr>
      <w:r w:rsidRPr="004A7B5A">
        <w:t xml:space="preserve">Por ello, solicitamos tu colaboración y compromiso a través de la realización de un registro lo más fiel posible de tus horas de trabajo académico durante las próximas </w:t>
      </w:r>
      <w:r w:rsidRPr="004A7B5A">
        <w:rPr>
          <w:i/>
          <w:u w:val="single"/>
        </w:rPr>
        <w:t xml:space="preserve">tres </w:t>
      </w:r>
      <w:r w:rsidRPr="00E80527">
        <w:rPr>
          <w:i/>
          <w:color w:val="000000" w:themeColor="text1"/>
          <w:u w:val="single"/>
        </w:rPr>
        <w:t>semanas</w:t>
      </w:r>
      <w:r w:rsidR="00745437" w:rsidRPr="00E80527">
        <w:rPr>
          <w:i/>
          <w:color w:val="000000" w:themeColor="text1"/>
        </w:rPr>
        <w:t xml:space="preserve"> </w:t>
      </w:r>
      <w:r w:rsidR="00745437" w:rsidRPr="00E80527">
        <w:rPr>
          <w:color w:val="000000" w:themeColor="text1"/>
        </w:rPr>
        <w:t>(07-06-17 al 27-06-17)</w:t>
      </w:r>
      <w:r w:rsidRPr="00E80527">
        <w:rPr>
          <w:color w:val="000000" w:themeColor="text1"/>
        </w:rPr>
        <w:t xml:space="preserve">, además de </w:t>
      </w:r>
      <w:r w:rsidR="0066577A" w:rsidRPr="00E80527">
        <w:rPr>
          <w:color w:val="000000" w:themeColor="text1"/>
        </w:rPr>
        <w:t>indicar los datos solicitados al inicio.</w:t>
      </w:r>
    </w:p>
    <w:p w14:paraId="2182AA40" w14:textId="77777777" w:rsidR="00745437" w:rsidRPr="00E80527" w:rsidRDefault="00745437" w:rsidP="004A7B5A">
      <w:pPr>
        <w:spacing w:after="0" w:line="240" w:lineRule="auto"/>
        <w:jc w:val="both"/>
        <w:rPr>
          <w:color w:val="000000" w:themeColor="text1"/>
        </w:rPr>
      </w:pPr>
    </w:p>
    <w:p w14:paraId="2CCA1AD0" w14:textId="66D66860" w:rsidR="00745437" w:rsidRPr="00E80527" w:rsidRDefault="00425F63" w:rsidP="004A7B5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Puedes contestar la bitácora a mano (imprimiéndola) o vía computador, y entregarla</w:t>
      </w:r>
      <w:r w:rsidR="00F24C6E" w:rsidRPr="00E80527">
        <w:rPr>
          <w:color w:val="000000" w:themeColor="text1"/>
        </w:rPr>
        <w:t xml:space="preserve"> físicamente en Biblioteca</w:t>
      </w:r>
      <w:r w:rsidR="00680C94">
        <w:rPr>
          <w:color w:val="000000" w:themeColor="text1"/>
        </w:rPr>
        <w:t xml:space="preserve"> (8.30 A 19.30 hrs.)</w:t>
      </w:r>
      <w:r w:rsidR="00F24C6E" w:rsidRPr="00E80527">
        <w:rPr>
          <w:color w:val="000000" w:themeColor="text1"/>
        </w:rPr>
        <w:t xml:space="preserve"> o Tienda Alumni</w:t>
      </w:r>
      <w:r w:rsidR="00680C94">
        <w:rPr>
          <w:color w:val="000000" w:themeColor="text1"/>
        </w:rPr>
        <w:t xml:space="preserve"> (12 a 15 hrs.)</w:t>
      </w:r>
      <w:r w:rsidR="00F24C6E" w:rsidRPr="00E80527">
        <w:rPr>
          <w:color w:val="000000" w:themeColor="text1"/>
        </w:rPr>
        <w:t xml:space="preserve">, o virtualmente al correo </w:t>
      </w:r>
      <w:hyperlink r:id="rId7" w:history="1">
        <w:r w:rsidR="00F24C6E" w:rsidRPr="00E80527">
          <w:rPr>
            <w:rStyle w:val="Hipervnculo"/>
            <w:color w:val="000000" w:themeColor="text1"/>
          </w:rPr>
          <w:t>cic@derecho.uchile.cl</w:t>
        </w:r>
      </w:hyperlink>
      <w:r w:rsidR="00F24C6E" w:rsidRPr="00E80527">
        <w:rPr>
          <w:color w:val="000000" w:themeColor="text1"/>
        </w:rPr>
        <w:t xml:space="preserve"> entre los días 27 </w:t>
      </w:r>
      <w:r w:rsidR="00D12859">
        <w:rPr>
          <w:color w:val="000000" w:themeColor="text1"/>
        </w:rPr>
        <w:t>a 30</w:t>
      </w:r>
      <w:r w:rsidR="00F24C6E" w:rsidRPr="00E80527">
        <w:rPr>
          <w:color w:val="000000" w:themeColor="text1"/>
        </w:rPr>
        <w:t xml:space="preserve"> de</w:t>
      </w:r>
      <w:r w:rsidR="00D12859">
        <w:rPr>
          <w:color w:val="000000" w:themeColor="text1"/>
        </w:rPr>
        <w:t xml:space="preserve"> jun</w:t>
      </w:r>
      <w:r w:rsidR="00F24C6E" w:rsidRPr="00E80527">
        <w:rPr>
          <w:color w:val="000000" w:themeColor="text1"/>
        </w:rPr>
        <w:t>io</w:t>
      </w:r>
      <w:r w:rsidR="00F70038">
        <w:rPr>
          <w:color w:val="000000" w:themeColor="text1"/>
        </w:rPr>
        <w:t>.</w:t>
      </w:r>
      <w:r w:rsidR="00E80527">
        <w:rPr>
          <w:color w:val="000000" w:themeColor="text1"/>
        </w:rPr>
        <w:t xml:space="preserve"> </w:t>
      </w:r>
    </w:p>
    <w:p w14:paraId="438F4724" w14:textId="3D6D495F" w:rsidR="004A7B5A" w:rsidRPr="004A7B5A" w:rsidRDefault="004A7B5A" w:rsidP="004A7B5A">
      <w:pPr>
        <w:spacing w:after="0" w:line="240" w:lineRule="auto"/>
        <w:jc w:val="both"/>
      </w:pPr>
    </w:p>
    <w:p w14:paraId="6AA9093E" w14:textId="77777777" w:rsidR="004A7B5A" w:rsidRPr="004A7B5A" w:rsidRDefault="004A7B5A" w:rsidP="004A7B5A">
      <w:pPr>
        <w:spacing w:after="0" w:line="240" w:lineRule="auto"/>
        <w:jc w:val="both"/>
      </w:pPr>
    </w:p>
    <w:p w14:paraId="71D46F34" w14:textId="77777777" w:rsidR="004A7B5A" w:rsidRPr="004A7B5A" w:rsidRDefault="004A7B5A" w:rsidP="004A7B5A">
      <w:pPr>
        <w:spacing w:after="0" w:line="240" w:lineRule="auto"/>
        <w:jc w:val="both"/>
        <w:rPr>
          <w:b/>
          <w:sz w:val="24"/>
          <w:szCs w:val="24"/>
        </w:rPr>
      </w:pPr>
      <w:r w:rsidRPr="004A7B5A">
        <w:rPr>
          <w:b/>
          <w:sz w:val="24"/>
          <w:szCs w:val="24"/>
        </w:rPr>
        <w:t>I. Antecedentes generales del estudiante</w:t>
      </w:r>
    </w:p>
    <w:p w14:paraId="7DBB1C5E" w14:textId="77777777" w:rsidR="004A7B5A" w:rsidRPr="004A7B5A" w:rsidRDefault="004A7B5A" w:rsidP="004A7B5A">
      <w:pPr>
        <w:spacing w:after="0" w:line="240" w:lineRule="auto"/>
        <w:jc w:val="both"/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976"/>
      </w:tblGrid>
      <w:tr w:rsidR="004A7B5A" w:rsidRPr="004A7B5A" w14:paraId="1C473D47" w14:textId="77777777" w:rsidTr="00D152A4">
        <w:trPr>
          <w:trHeight w:val="490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335E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>1. Año de Ingreso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24F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</w:tr>
    </w:tbl>
    <w:p w14:paraId="740698B1" w14:textId="77777777" w:rsidR="004A7B5A" w:rsidRPr="004A7B5A" w:rsidRDefault="004A7B5A" w:rsidP="004A7B5A">
      <w:pPr>
        <w:spacing w:after="0" w:line="240" w:lineRule="auto"/>
        <w:jc w:val="both"/>
      </w:pPr>
    </w:p>
    <w:tbl>
      <w:tblPr>
        <w:tblW w:w="7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2977"/>
      </w:tblGrid>
      <w:tr w:rsidR="004A7B5A" w:rsidRPr="004A7B5A" w14:paraId="5690C70C" w14:textId="77777777" w:rsidTr="00D152A4">
        <w:trPr>
          <w:trHeight w:val="490"/>
        </w:trPr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CBE94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>2. Número de Créditos que cursa actualmente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80C68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</w:tr>
    </w:tbl>
    <w:p w14:paraId="0B310C53" w14:textId="77777777" w:rsidR="004A7B5A" w:rsidRPr="004A7B5A" w:rsidRDefault="004A7B5A" w:rsidP="004A7B5A">
      <w:pPr>
        <w:spacing w:after="0" w:line="240" w:lineRule="auto"/>
        <w:jc w:val="both"/>
      </w:pPr>
    </w:p>
    <w:tbl>
      <w:tblPr>
        <w:tblW w:w="7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1759"/>
        <w:gridCol w:w="678"/>
        <w:gridCol w:w="1127"/>
        <w:gridCol w:w="678"/>
      </w:tblGrid>
      <w:tr w:rsidR="004A7B5A" w:rsidRPr="004A7B5A" w14:paraId="09B70E59" w14:textId="77777777" w:rsidTr="00D152A4">
        <w:trPr>
          <w:trHeight w:val="424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9461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>3. Región de procedencia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5157" w14:textId="77777777" w:rsidR="004A7B5A" w:rsidRPr="004A7B5A" w:rsidRDefault="004A7B5A" w:rsidP="004A7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>Región Metropolitana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313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829C8" w14:textId="77777777" w:rsidR="004A7B5A" w:rsidRPr="004A7B5A" w:rsidRDefault="004A7B5A" w:rsidP="004A7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 xml:space="preserve">Otra Región 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B3D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4EAE111F" w14:textId="77777777" w:rsidR="004A7B5A" w:rsidRPr="004A7B5A" w:rsidRDefault="004A7B5A" w:rsidP="004A7B5A">
      <w:pPr>
        <w:spacing w:after="0" w:line="240" w:lineRule="auto"/>
        <w:jc w:val="both"/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798"/>
        <w:gridCol w:w="682"/>
        <w:gridCol w:w="1070"/>
        <w:gridCol w:w="709"/>
        <w:gridCol w:w="851"/>
        <w:gridCol w:w="708"/>
      </w:tblGrid>
      <w:tr w:rsidR="004A7B5A" w:rsidRPr="004A7B5A" w14:paraId="41BEAB7C" w14:textId="77777777" w:rsidTr="00D152A4">
        <w:trPr>
          <w:trHeight w:val="49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B339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>4. Identidad de Género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46D6" w14:textId="77777777" w:rsidR="004A7B5A" w:rsidRPr="004A7B5A" w:rsidRDefault="004A7B5A" w:rsidP="004A7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>Mujer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2AE6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3AB60" w14:textId="77777777" w:rsidR="004A7B5A" w:rsidRPr="004A7B5A" w:rsidRDefault="004A7B5A" w:rsidP="004A7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>Hombre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48FB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6AD7D" w14:textId="77777777" w:rsidR="004A7B5A" w:rsidRPr="004A7B5A" w:rsidRDefault="004A7B5A" w:rsidP="004A7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4A7B5A">
              <w:rPr>
                <w:rFonts w:eastAsia="Times New Roman" w:cs="Times New Roman"/>
                <w:color w:val="000000"/>
                <w:lang w:eastAsia="es-CL"/>
              </w:rPr>
              <w:t>Otra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A41E4" w14:textId="77777777" w:rsidR="004A7B5A" w:rsidRPr="004A7B5A" w:rsidRDefault="004A7B5A" w:rsidP="004A7B5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2AD40451" w14:textId="77777777" w:rsidR="00D207AB" w:rsidRDefault="00D207AB" w:rsidP="004A7B5A">
      <w:pPr>
        <w:spacing w:after="0" w:line="240" w:lineRule="auto"/>
        <w:jc w:val="both"/>
        <w:rPr>
          <w:b/>
          <w:sz w:val="24"/>
          <w:szCs w:val="24"/>
        </w:rPr>
      </w:pPr>
    </w:p>
    <w:p w14:paraId="06A23249" w14:textId="77777777" w:rsidR="00745437" w:rsidRDefault="00745437" w:rsidP="004A7B5A">
      <w:pPr>
        <w:spacing w:after="0" w:line="240" w:lineRule="auto"/>
        <w:jc w:val="both"/>
        <w:rPr>
          <w:b/>
          <w:sz w:val="24"/>
          <w:szCs w:val="24"/>
        </w:rPr>
      </w:pPr>
    </w:p>
    <w:p w14:paraId="77304DA4" w14:textId="77777777" w:rsidR="004A7B5A" w:rsidRPr="004A7B5A" w:rsidRDefault="004A7B5A" w:rsidP="004A7B5A">
      <w:pPr>
        <w:spacing w:after="0" w:line="240" w:lineRule="auto"/>
        <w:jc w:val="both"/>
        <w:rPr>
          <w:b/>
          <w:sz w:val="24"/>
          <w:szCs w:val="24"/>
        </w:rPr>
      </w:pPr>
      <w:r w:rsidRPr="004A7B5A">
        <w:rPr>
          <w:b/>
          <w:sz w:val="24"/>
          <w:szCs w:val="24"/>
        </w:rPr>
        <w:t>II. Registro de Actividades de Trabajo Académico</w:t>
      </w:r>
    </w:p>
    <w:p w14:paraId="131F7110" w14:textId="77777777" w:rsidR="004A7B5A" w:rsidRPr="004A7B5A" w:rsidRDefault="004A7B5A" w:rsidP="004A7B5A">
      <w:pPr>
        <w:spacing w:after="0" w:line="240" w:lineRule="auto"/>
        <w:jc w:val="both"/>
      </w:pPr>
    </w:p>
    <w:p w14:paraId="384121CB" w14:textId="77777777" w:rsidR="004A7B5A" w:rsidRPr="004A7B5A" w:rsidRDefault="0066577A" w:rsidP="004A7B5A">
      <w:pPr>
        <w:spacing w:after="0" w:line="240" w:lineRule="auto"/>
        <w:jc w:val="both"/>
      </w:pPr>
      <w:r>
        <w:t>T</w:t>
      </w:r>
      <w:r w:rsidR="004A7B5A" w:rsidRPr="004A7B5A">
        <w:t>e solicitamos que durante las próximas tres semanas completes el cuadro</w:t>
      </w:r>
      <w:r>
        <w:t xml:space="preserve"> indicado</w:t>
      </w:r>
      <w:r w:rsidR="004A7B5A" w:rsidRPr="004A7B5A">
        <w:t>, considerando las siguientes descripciones de actividades:</w:t>
      </w:r>
    </w:p>
    <w:p w14:paraId="35BA3E51" w14:textId="77777777" w:rsidR="004A7B5A" w:rsidRPr="004A7B5A" w:rsidRDefault="004A7B5A" w:rsidP="004A7B5A">
      <w:pPr>
        <w:spacing w:after="0" w:line="240" w:lineRule="auto"/>
        <w:jc w:val="both"/>
      </w:pPr>
    </w:p>
    <w:p w14:paraId="44F56D89" w14:textId="77777777" w:rsidR="004A7B5A" w:rsidRPr="004A7B5A" w:rsidRDefault="004A7B5A" w:rsidP="004A7B5A">
      <w:pPr>
        <w:spacing w:after="0" w:line="240" w:lineRule="auto"/>
        <w:ind w:left="708"/>
        <w:jc w:val="both"/>
        <w:rPr>
          <w:b/>
        </w:rPr>
      </w:pPr>
      <w:r w:rsidRPr="004A7B5A">
        <w:rPr>
          <w:b/>
        </w:rPr>
        <w:t xml:space="preserve">A. Actividades Presenciales Directas: </w:t>
      </w:r>
    </w:p>
    <w:p w14:paraId="1479DCFA" w14:textId="7CF9C09E" w:rsidR="004A7B5A" w:rsidRPr="004A7B5A" w:rsidRDefault="004A7B5A" w:rsidP="00745437">
      <w:pPr>
        <w:spacing w:after="0" w:line="240" w:lineRule="auto"/>
        <w:ind w:left="1134"/>
        <w:jc w:val="both"/>
      </w:pPr>
      <w:r w:rsidRPr="004A7B5A">
        <w:t xml:space="preserve">a.1. Clase Presencial: clase realizada por docente </w:t>
      </w:r>
      <w:r w:rsidR="0066577A">
        <w:t xml:space="preserve">o ayudante </w:t>
      </w:r>
      <w:r w:rsidRPr="004A7B5A">
        <w:t>del curso</w:t>
      </w:r>
      <w:r w:rsidR="006D05EC">
        <w:t xml:space="preserve">, y cualquier otra actividad vinculada a éste (ej. visita a tribunal). </w:t>
      </w:r>
    </w:p>
    <w:p w14:paraId="221F1121" w14:textId="77777777" w:rsidR="004A7B5A" w:rsidRPr="004A7B5A" w:rsidRDefault="004A7B5A" w:rsidP="004A7B5A">
      <w:pPr>
        <w:spacing w:after="0" w:line="240" w:lineRule="auto"/>
        <w:ind w:left="708"/>
        <w:jc w:val="both"/>
        <w:rPr>
          <w:b/>
        </w:rPr>
      </w:pPr>
      <w:r w:rsidRPr="004A7B5A">
        <w:rPr>
          <w:b/>
        </w:rPr>
        <w:t>B. Actividades de Trabajo Autónomo:</w:t>
      </w:r>
    </w:p>
    <w:p w14:paraId="1CE0DC35" w14:textId="3E35F296" w:rsidR="004A7B5A" w:rsidRPr="004A7B5A" w:rsidRDefault="004A7B5A" w:rsidP="005C0D96">
      <w:pPr>
        <w:spacing w:after="0" w:line="240" w:lineRule="auto"/>
        <w:ind w:left="1134"/>
        <w:jc w:val="both"/>
      </w:pPr>
      <w:r w:rsidRPr="004A7B5A">
        <w:t>b.</w:t>
      </w:r>
      <w:r w:rsidR="00503571">
        <w:t>1</w:t>
      </w:r>
      <w:r w:rsidRPr="004A7B5A">
        <w:t xml:space="preserve">. Lectura </w:t>
      </w:r>
      <w:r w:rsidR="00503571">
        <w:t xml:space="preserve">o estudio </w:t>
      </w:r>
      <w:r w:rsidRPr="004A7B5A">
        <w:t xml:space="preserve">de textos </w:t>
      </w:r>
      <w:r w:rsidR="00503571">
        <w:t xml:space="preserve">(hacer resúmenes, leer apuntes, manuales, </w:t>
      </w:r>
      <w:r w:rsidRPr="004A7B5A">
        <w:t xml:space="preserve">libros o capítulos de libros, </w:t>
      </w:r>
      <w:r w:rsidRPr="006A04CE">
        <w:rPr>
          <w:i/>
        </w:rPr>
        <w:t>papers</w:t>
      </w:r>
      <w:r w:rsidRPr="00D207AB">
        <w:t>,</w:t>
      </w:r>
      <w:r w:rsidRPr="004A7B5A">
        <w:t xml:space="preserve"> investigaciones</w:t>
      </w:r>
      <w:r w:rsidR="00503571">
        <w:t>, etc.)</w:t>
      </w:r>
      <w:r w:rsidR="00E95579">
        <w:t>.</w:t>
      </w:r>
    </w:p>
    <w:p w14:paraId="796CA016" w14:textId="77777777" w:rsidR="004A7B5A" w:rsidRDefault="004A7B5A" w:rsidP="00503571">
      <w:pPr>
        <w:spacing w:after="0" w:line="240" w:lineRule="auto"/>
        <w:ind w:left="1134"/>
        <w:jc w:val="both"/>
      </w:pPr>
      <w:r w:rsidRPr="004A7B5A">
        <w:t>b.</w:t>
      </w:r>
      <w:r w:rsidR="00503571">
        <w:t>2</w:t>
      </w:r>
      <w:r w:rsidRPr="004A7B5A">
        <w:t>. Realización de trabajo</w:t>
      </w:r>
      <w:r w:rsidR="00503571">
        <w:t>s escritos.</w:t>
      </w:r>
    </w:p>
    <w:p w14:paraId="57466D18" w14:textId="77777777" w:rsidR="00503571" w:rsidRPr="004A7B5A" w:rsidRDefault="00503571" w:rsidP="005C0D96">
      <w:pPr>
        <w:spacing w:after="0" w:line="240" w:lineRule="auto"/>
        <w:ind w:left="1134"/>
        <w:jc w:val="both"/>
      </w:pPr>
      <w:r>
        <w:t xml:space="preserve">b.3. Trabajos grupales. </w:t>
      </w:r>
    </w:p>
    <w:p w14:paraId="43D40A5C" w14:textId="77777777" w:rsidR="004A7B5A" w:rsidRDefault="004A7B5A" w:rsidP="005C0D96">
      <w:pPr>
        <w:spacing w:after="0" w:line="240" w:lineRule="auto"/>
        <w:ind w:left="1134"/>
        <w:jc w:val="both"/>
      </w:pPr>
      <w:r w:rsidRPr="004A7B5A">
        <w:t>b.</w:t>
      </w:r>
      <w:r w:rsidR="00503571">
        <w:t>3</w:t>
      </w:r>
      <w:r w:rsidRPr="004A7B5A">
        <w:t xml:space="preserve">. Gestión de actividades: </w:t>
      </w:r>
      <w:r w:rsidR="00AA5792">
        <w:t>búsqueda y selección de materiales, préstamos biblioteca, fotocopias, impresión, etc.</w:t>
      </w:r>
    </w:p>
    <w:p w14:paraId="45B9561C" w14:textId="77777777" w:rsidR="00745437" w:rsidRDefault="00745437" w:rsidP="00745437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C. Otros:</w:t>
      </w:r>
    </w:p>
    <w:p w14:paraId="124B6C7A" w14:textId="53067FA6" w:rsidR="00745437" w:rsidRPr="00E80527" w:rsidRDefault="00745437" w:rsidP="00745437">
      <w:pPr>
        <w:spacing w:after="0" w:line="240" w:lineRule="auto"/>
        <w:ind w:firstLine="1134"/>
        <w:jc w:val="both"/>
        <w:rPr>
          <w:b/>
          <w:color w:val="000000" w:themeColor="text1"/>
        </w:rPr>
      </w:pPr>
      <w:r w:rsidRPr="00E80527">
        <w:rPr>
          <w:color w:val="000000" w:themeColor="text1"/>
        </w:rPr>
        <w:t xml:space="preserve">c.1. Otros. Especificar en </w:t>
      </w:r>
      <w:r w:rsidR="00F24C6E" w:rsidRPr="00E80527">
        <w:rPr>
          <w:color w:val="000000" w:themeColor="text1"/>
        </w:rPr>
        <w:t>esta</w:t>
      </w:r>
      <w:r w:rsidRPr="00E80527">
        <w:rPr>
          <w:color w:val="000000" w:themeColor="text1"/>
        </w:rPr>
        <w:t xml:space="preserve"> línea</w:t>
      </w:r>
      <w:r w:rsidR="00E80527" w:rsidRPr="00E80527">
        <w:rPr>
          <w:color w:val="000000" w:themeColor="text1"/>
        </w:rPr>
        <w:t xml:space="preserve"> _________________________________________________________________________ .</w:t>
      </w:r>
    </w:p>
    <w:p w14:paraId="56F50EF3" w14:textId="77777777" w:rsidR="00745437" w:rsidRDefault="00745437" w:rsidP="00745437">
      <w:pPr>
        <w:spacing w:after="0" w:line="240" w:lineRule="auto"/>
        <w:jc w:val="both"/>
        <w:rPr>
          <w:b/>
        </w:rPr>
      </w:pPr>
    </w:p>
    <w:p w14:paraId="2A2494E7" w14:textId="59A6BCC2" w:rsidR="004A7B5A" w:rsidRPr="00745437" w:rsidRDefault="00745437" w:rsidP="00745437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ab/>
      </w:r>
      <w:r w:rsidR="004A7B5A" w:rsidRPr="004A7B5A">
        <w:rPr>
          <w:b/>
          <w:i/>
        </w:rPr>
        <w:t>Anota el total de horas trabajadas en números enteros. Aproxima al entero más cercano según corresponda.</w:t>
      </w:r>
    </w:p>
    <w:p w14:paraId="58712A26" w14:textId="77777777" w:rsidR="004A7B5A" w:rsidRPr="004A7B5A" w:rsidRDefault="004A7B5A" w:rsidP="004A7B5A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651"/>
        <w:gridCol w:w="460"/>
        <w:gridCol w:w="433"/>
        <w:gridCol w:w="427"/>
        <w:gridCol w:w="436"/>
        <w:gridCol w:w="426"/>
        <w:gridCol w:w="510"/>
        <w:gridCol w:w="455"/>
        <w:gridCol w:w="475"/>
        <w:gridCol w:w="440"/>
        <w:gridCol w:w="426"/>
        <w:gridCol w:w="435"/>
        <w:gridCol w:w="426"/>
        <w:gridCol w:w="510"/>
        <w:gridCol w:w="455"/>
        <w:gridCol w:w="479"/>
        <w:gridCol w:w="443"/>
        <w:gridCol w:w="425"/>
        <w:gridCol w:w="435"/>
        <w:gridCol w:w="426"/>
        <w:gridCol w:w="651"/>
        <w:gridCol w:w="727"/>
      </w:tblGrid>
      <w:tr w:rsidR="00745437" w:rsidRPr="004A7B5A" w14:paraId="772D19E4" w14:textId="77777777" w:rsidTr="00745437">
        <w:tc>
          <w:tcPr>
            <w:tcW w:w="1998" w:type="dxa"/>
            <w:vMerge w:val="restart"/>
          </w:tcPr>
          <w:p w14:paraId="086AD18B" w14:textId="77777777" w:rsidR="004A7B5A" w:rsidRPr="004A7B5A" w:rsidRDefault="004A7B5A" w:rsidP="004A7B5A">
            <w:pPr>
              <w:rPr>
                <w:b/>
                <w:sz w:val="22"/>
                <w:szCs w:val="22"/>
              </w:rPr>
            </w:pPr>
            <w:r w:rsidRPr="004A7B5A">
              <w:rPr>
                <w:b/>
                <w:sz w:val="22"/>
                <w:szCs w:val="22"/>
              </w:rPr>
              <w:t>Actividad / Tiempo</w:t>
            </w:r>
          </w:p>
        </w:tc>
        <w:tc>
          <w:tcPr>
            <w:tcW w:w="3243" w:type="dxa"/>
            <w:gridSpan w:val="7"/>
          </w:tcPr>
          <w:p w14:paraId="04F57DE4" w14:textId="77777777" w:rsidR="004A7B5A" w:rsidRPr="004A7B5A" w:rsidRDefault="004A7B5A" w:rsidP="004A7B5A">
            <w:pPr>
              <w:jc w:val="center"/>
              <w:rPr>
                <w:b/>
                <w:sz w:val="22"/>
                <w:szCs w:val="22"/>
              </w:rPr>
            </w:pPr>
            <w:r w:rsidRPr="004A7B5A">
              <w:rPr>
                <w:b/>
                <w:sz w:val="22"/>
                <w:szCs w:val="22"/>
              </w:rPr>
              <w:t>Semana 1</w:t>
            </w:r>
          </w:p>
        </w:tc>
        <w:tc>
          <w:tcPr>
            <w:tcW w:w="3262" w:type="dxa"/>
            <w:gridSpan w:val="7"/>
          </w:tcPr>
          <w:p w14:paraId="58EB56BD" w14:textId="77777777" w:rsidR="004A7B5A" w:rsidRPr="004A7B5A" w:rsidRDefault="004A7B5A" w:rsidP="004A7B5A">
            <w:pPr>
              <w:jc w:val="center"/>
              <w:rPr>
                <w:b/>
                <w:sz w:val="22"/>
                <w:szCs w:val="22"/>
              </w:rPr>
            </w:pPr>
            <w:r w:rsidRPr="004A7B5A">
              <w:rPr>
                <w:b/>
                <w:sz w:val="22"/>
                <w:szCs w:val="22"/>
              </w:rPr>
              <w:t>Semana 2</w:t>
            </w:r>
          </w:p>
        </w:tc>
        <w:tc>
          <w:tcPr>
            <w:tcW w:w="3198" w:type="dxa"/>
            <w:gridSpan w:val="7"/>
          </w:tcPr>
          <w:p w14:paraId="576B725E" w14:textId="77777777" w:rsidR="004A7B5A" w:rsidRPr="004A7B5A" w:rsidRDefault="004A7B5A" w:rsidP="004A7B5A">
            <w:pPr>
              <w:jc w:val="center"/>
              <w:rPr>
                <w:b/>
                <w:sz w:val="22"/>
                <w:szCs w:val="22"/>
              </w:rPr>
            </w:pPr>
            <w:r w:rsidRPr="004A7B5A">
              <w:rPr>
                <w:b/>
                <w:sz w:val="22"/>
                <w:szCs w:val="22"/>
              </w:rPr>
              <w:t>Semana 3</w:t>
            </w:r>
          </w:p>
        </w:tc>
        <w:tc>
          <w:tcPr>
            <w:tcW w:w="727" w:type="dxa"/>
            <w:vMerge w:val="restart"/>
          </w:tcPr>
          <w:p w14:paraId="500F5498" w14:textId="77777777" w:rsidR="004A7B5A" w:rsidRPr="004A7B5A" w:rsidRDefault="004A7B5A" w:rsidP="004A7B5A">
            <w:pPr>
              <w:rPr>
                <w:b/>
                <w:sz w:val="22"/>
                <w:szCs w:val="22"/>
              </w:rPr>
            </w:pPr>
            <w:r w:rsidRPr="004A7B5A">
              <w:rPr>
                <w:b/>
                <w:sz w:val="22"/>
                <w:szCs w:val="22"/>
              </w:rPr>
              <w:t>Total horas</w:t>
            </w:r>
          </w:p>
        </w:tc>
      </w:tr>
      <w:tr w:rsidR="00745437" w:rsidRPr="004A7B5A" w14:paraId="472DB83F" w14:textId="77777777" w:rsidTr="00745437">
        <w:tc>
          <w:tcPr>
            <w:tcW w:w="1998" w:type="dxa"/>
            <w:vMerge/>
          </w:tcPr>
          <w:p w14:paraId="18473565" w14:textId="77777777" w:rsidR="00745437" w:rsidRPr="004A7B5A" w:rsidRDefault="00745437" w:rsidP="0074543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7ED81704" w14:textId="2387D34C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</w:t>
            </w:r>
            <w:r w:rsidRPr="00E80527">
              <w:rPr>
                <w:color w:val="000000" w:themeColor="text1"/>
                <w:sz w:val="18"/>
                <w:szCs w:val="18"/>
              </w:rPr>
              <w:t>07/06</w:t>
            </w:r>
          </w:p>
        </w:tc>
        <w:tc>
          <w:tcPr>
            <w:tcW w:w="488" w:type="dxa"/>
          </w:tcPr>
          <w:p w14:paraId="6C35C898" w14:textId="77777777" w:rsidR="00745437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14:paraId="42F7DE8D" w14:textId="3F1F8016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3A21A8DB" w14:textId="0257A421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5" w:type="dxa"/>
          </w:tcPr>
          <w:p w14:paraId="3857A709" w14:textId="74C9E8D6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49" w:type="dxa"/>
          </w:tcPr>
          <w:p w14:paraId="15AFD711" w14:textId="020E56E5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45" w:type="dxa"/>
          </w:tcPr>
          <w:p w14:paraId="15DA7601" w14:textId="520B5D5F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510" w:type="dxa"/>
          </w:tcPr>
          <w:p w14:paraId="78EDBB22" w14:textId="29C1DD44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455" w:type="dxa"/>
          </w:tcPr>
          <w:p w14:paraId="5330FF16" w14:textId="09FB7C1C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</w:t>
            </w:r>
          </w:p>
        </w:tc>
        <w:tc>
          <w:tcPr>
            <w:tcW w:w="505" w:type="dxa"/>
          </w:tcPr>
          <w:p w14:paraId="19B6D306" w14:textId="7A7D59FC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56" w:type="dxa"/>
          </w:tcPr>
          <w:p w14:paraId="15CA5377" w14:textId="25333DE9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3" w:type="dxa"/>
          </w:tcPr>
          <w:p w14:paraId="0DF0BE3F" w14:textId="1C4EBCD2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48" w:type="dxa"/>
          </w:tcPr>
          <w:p w14:paraId="67BF2B56" w14:textId="281E4167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45" w:type="dxa"/>
          </w:tcPr>
          <w:p w14:paraId="2BEE61C7" w14:textId="77D812D9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510" w:type="dxa"/>
          </w:tcPr>
          <w:p w14:paraId="7329D978" w14:textId="4967F0E1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445" w:type="dxa"/>
          </w:tcPr>
          <w:p w14:paraId="2788CA0E" w14:textId="237C6961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</w:t>
            </w:r>
          </w:p>
        </w:tc>
        <w:tc>
          <w:tcPr>
            <w:tcW w:w="510" w:type="dxa"/>
          </w:tcPr>
          <w:p w14:paraId="45BC3F7F" w14:textId="0FE5B017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59" w:type="dxa"/>
          </w:tcPr>
          <w:p w14:paraId="61DCBEC1" w14:textId="35114F91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2" w:type="dxa"/>
          </w:tcPr>
          <w:p w14:paraId="6C8EE739" w14:textId="7B58E735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48" w:type="dxa"/>
          </w:tcPr>
          <w:p w14:paraId="4149723D" w14:textId="62A73CF0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45" w:type="dxa"/>
          </w:tcPr>
          <w:p w14:paraId="39B063CE" w14:textId="6DEAEA5F" w:rsidR="00745437" w:rsidRPr="004A7B5A" w:rsidRDefault="00745437" w:rsidP="0074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49" w:type="dxa"/>
          </w:tcPr>
          <w:p w14:paraId="2CC1E19A" w14:textId="77777777" w:rsidR="00745437" w:rsidRDefault="00745437" w:rsidP="007454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</w:p>
          <w:p w14:paraId="3EF1A0EA" w14:textId="24F8A65E" w:rsidR="00745437" w:rsidRPr="00745437" w:rsidRDefault="00745437" w:rsidP="00745437">
            <w:pPr>
              <w:jc w:val="center"/>
              <w:rPr>
                <w:sz w:val="18"/>
                <w:szCs w:val="18"/>
              </w:rPr>
            </w:pPr>
            <w:r w:rsidRPr="00E80527">
              <w:rPr>
                <w:color w:val="000000" w:themeColor="text1"/>
                <w:sz w:val="18"/>
                <w:szCs w:val="18"/>
              </w:rPr>
              <w:t>27/06</w:t>
            </w:r>
          </w:p>
        </w:tc>
        <w:tc>
          <w:tcPr>
            <w:tcW w:w="727" w:type="dxa"/>
            <w:vMerge/>
          </w:tcPr>
          <w:p w14:paraId="56B70AFF" w14:textId="77777777" w:rsidR="00745437" w:rsidRPr="004A7B5A" w:rsidRDefault="00745437" w:rsidP="00745437">
            <w:pPr>
              <w:rPr>
                <w:sz w:val="22"/>
                <w:szCs w:val="22"/>
              </w:rPr>
            </w:pPr>
          </w:p>
        </w:tc>
      </w:tr>
      <w:tr w:rsidR="00745437" w:rsidRPr="004A7B5A" w14:paraId="1CB50DE4" w14:textId="77777777" w:rsidTr="00745437">
        <w:tc>
          <w:tcPr>
            <w:tcW w:w="1998" w:type="dxa"/>
          </w:tcPr>
          <w:p w14:paraId="40021A09" w14:textId="77777777" w:rsidR="004A7B5A" w:rsidRPr="004A7B5A" w:rsidRDefault="004A7B5A" w:rsidP="004A7B5A">
            <w:pPr>
              <w:rPr>
                <w:sz w:val="20"/>
                <w:szCs w:val="20"/>
              </w:rPr>
            </w:pPr>
            <w:r w:rsidRPr="004A7B5A">
              <w:rPr>
                <w:sz w:val="20"/>
                <w:szCs w:val="20"/>
              </w:rPr>
              <w:t>a.1. Clase Presencial</w:t>
            </w:r>
          </w:p>
        </w:tc>
        <w:tc>
          <w:tcPr>
            <w:tcW w:w="458" w:type="dxa"/>
          </w:tcPr>
          <w:p w14:paraId="2BAD9A3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14:paraId="3E03279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1A12E1B7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6169E7B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6EC620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257A7A7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6BA119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14:paraId="0B416AD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67AD125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5A5C26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14:paraId="73202D6D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347BB56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08EAB4D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F286B1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3CA0C957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7F58D7B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0E592BE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 w14:paraId="0DF6FAD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5701D87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7CDAC05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6F12E69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4325D04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</w:tr>
      <w:tr w:rsidR="00745437" w:rsidRPr="004A7B5A" w14:paraId="761E92E0" w14:textId="77777777" w:rsidTr="00745437">
        <w:tc>
          <w:tcPr>
            <w:tcW w:w="1998" w:type="dxa"/>
          </w:tcPr>
          <w:p w14:paraId="68E2973A" w14:textId="5B24CF24" w:rsidR="004A7B5A" w:rsidRPr="004A7B5A" w:rsidRDefault="00503571" w:rsidP="00503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</w:t>
            </w:r>
            <w:r w:rsidR="004A7B5A" w:rsidRPr="004A7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Lectura o estudio de textos</w:t>
            </w:r>
          </w:p>
        </w:tc>
        <w:tc>
          <w:tcPr>
            <w:tcW w:w="458" w:type="dxa"/>
          </w:tcPr>
          <w:p w14:paraId="57D07D23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14:paraId="745D853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42CCCFE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4651601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ADFED2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3B9AD89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E744C16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14:paraId="0E97AE0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6BFCFC31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363CAFA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14:paraId="066EB74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607B070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6ACA3DC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BB12D7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072A52B4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7DB36B7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672F07FA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 w14:paraId="1251E7F3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6B3C1ED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7C789FA1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A90EF3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65367B21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</w:tr>
      <w:tr w:rsidR="00745437" w:rsidRPr="004A7B5A" w14:paraId="4E3D5682" w14:textId="77777777" w:rsidTr="00745437">
        <w:tc>
          <w:tcPr>
            <w:tcW w:w="1998" w:type="dxa"/>
          </w:tcPr>
          <w:p w14:paraId="0DF59F2D" w14:textId="77777777" w:rsidR="004A7B5A" w:rsidRPr="004A7B5A" w:rsidRDefault="004A7B5A" w:rsidP="00503571">
            <w:pPr>
              <w:rPr>
                <w:sz w:val="20"/>
                <w:szCs w:val="20"/>
              </w:rPr>
            </w:pPr>
            <w:r w:rsidRPr="004A7B5A">
              <w:rPr>
                <w:sz w:val="20"/>
                <w:szCs w:val="20"/>
              </w:rPr>
              <w:t>b.</w:t>
            </w:r>
            <w:r w:rsidR="00503571">
              <w:rPr>
                <w:sz w:val="20"/>
                <w:szCs w:val="20"/>
              </w:rPr>
              <w:t>2</w:t>
            </w:r>
            <w:r w:rsidRPr="004A7B5A">
              <w:rPr>
                <w:sz w:val="20"/>
                <w:szCs w:val="20"/>
              </w:rPr>
              <w:t xml:space="preserve">. </w:t>
            </w:r>
            <w:r w:rsidR="00503571">
              <w:rPr>
                <w:sz w:val="20"/>
                <w:szCs w:val="20"/>
              </w:rPr>
              <w:t xml:space="preserve">Realización de trabajos escritos </w:t>
            </w:r>
          </w:p>
        </w:tc>
        <w:tc>
          <w:tcPr>
            <w:tcW w:w="458" w:type="dxa"/>
          </w:tcPr>
          <w:p w14:paraId="22E8484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14:paraId="442AB2B3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3516591D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35659071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4630FE7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3765C40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61DC902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14:paraId="4FB53FB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775A688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26A134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14:paraId="1A73A421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616C4514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11A2E7D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1A5A35D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3A78E25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A90800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248D0EA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 w14:paraId="5278ACC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7A8A503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273572E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886D99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78577556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</w:tr>
      <w:tr w:rsidR="00745437" w:rsidRPr="004A7B5A" w14:paraId="63465CAF" w14:textId="77777777" w:rsidTr="00745437">
        <w:tc>
          <w:tcPr>
            <w:tcW w:w="1998" w:type="dxa"/>
          </w:tcPr>
          <w:p w14:paraId="222C9338" w14:textId="77777777" w:rsidR="004A7B5A" w:rsidRPr="004A7B5A" w:rsidRDefault="004A7B5A" w:rsidP="00503571">
            <w:pPr>
              <w:rPr>
                <w:sz w:val="20"/>
                <w:szCs w:val="20"/>
              </w:rPr>
            </w:pPr>
            <w:r w:rsidRPr="004A7B5A">
              <w:rPr>
                <w:sz w:val="20"/>
                <w:szCs w:val="20"/>
              </w:rPr>
              <w:t>b.</w:t>
            </w:r>
            <w:r w:rsidR="00503571">
              <w:rPr>
                <w:sz w:val="20"/>
                <w:szCs w:val="20"/>
              </w:rPr>
              <w:t>3</w:t>
            </w:r>
            <w:r w:rsidRPr="004A7B5A">
              <w:rPr>
                <w:sz w:val="20"/>
                <w:szCs w:val="20"/>
              </w:rPr>
              <w:t xml:space="preserve">. </w:t>
            </w:r>
            <w:r w:rsidR="00503571">
              <w:rPr>
                <w:sz w:val="20"/>
                <w:szCs w:val="20"/>
              </w:rPr>
              <w:t>Trabajos grupales</w:t>
            </w:r>
          </w:p>
        </w:tc>
        <w:tc>
          <w:tcPr>
            <w:tcW w:w="458" w:type="dxa"/>
          </w:tcPr>
          <w:p w14:paraId="23188497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14:paraId="7EA36600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5D8D0356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05C5E57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400DD4D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00368900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732770D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14:paraId="760E1473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15336921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054D972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14:paraId="0226EF0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2AAD1997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4DBB903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F98A76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0E5C272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05747E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2F6F4EDA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 w14:paraId="5C30CF6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57923C5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2022F60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846665A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3FD180C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</w:tr>
      <w:tr w:rsidR="00745437" w:rsidRPr="004A7B5A" w14:paraId="17E9ED07" w14:textId="77777777" w:rsidTr="00745437">
        <w:tc>
          <w:tcPr>
            <w:tcW w:w="1998" w:type="dxa"/>
          </w:tcPr>
          <w:p w14:paraId="1D5E9239" w14:textId="77777777" w:rsidR="004A7B5A" w:rsidRPr="004A7B5A" w:rsidRDefault="004A7B5A" w:rsidP="00AA5792">
            <w:pPr>
              <w:rPr>
                <w:sz w:val="20"/>
                <w:szCs w:val="20"/>
              </w:rPr>
            </w:pPr>
            <w:r w:rsidRPr="004A7B5A">
              <w:rPr>
                <w:sz w:val="20"/>
                <w:szCs w:val="20"/>
              </w:rPr>
              <w:t>b.</w:t>
            </w:r>
            <w:r w:rsidR="00AA5792">
              <w:rPr>
                <w:sz w:val="20"/>
                <w:szCs w:val="20"/>
              </w:rPr>
              <w:t>4</w:t>
            </w:r>
            <w:r w:rsidRPr="004A7B5A">
              <w:rPr>
                <w:sz w:val="20"/>
                <w:szCs w:val="20"/>
              </w:rPr>
              <w:t xml:space="preserve">. </w:t>
            </w:r>
            <w:r w:rsidR="00AA5792">
              <w:rPr>
                <w:sz w:val="20"/>
                <w:szCs w:val="20"/>
              </w:rPr>
              <w:t>Gestión de actividades</w:t>
            </w:r>
          </w:p>
        </w:tc>
        <w:tc>
          <w:tcPr>
            <w:tcW w:w="458" w:type="dxa"/>
          </w:tcPr>
          <w:p w14:paraId="501C56B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14:paraId="6A37ABA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74C12B90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31B123D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3B95BCD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2903C01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FEDB6B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14:paraId="2D88057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5647794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F049614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14:paraId="3DFE255A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59EBCE5A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465838AC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183007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59B6ABBA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FE6E320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67A41352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 w14:paraId="1C8622A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60ED4AA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0A558931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E7CC9D6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6457D096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</w:tr>
      <w:tr w:rsidR="00745437" w:rsidRPr="004A7B5A" w14:paraId="271E3F39" w14:textId="77777777" w:rsidTr="00745437">
        <w:tc>
          <w:tcPr>
            <w:tcW w:w="1998" w:type="dxa"/>
          </w:tcPr>
          <w:p w14:paraId="16D43A5F" w14:textId="29A2E750" w:rsidR="00745437" w:rsidRPr="004A7B5A" w:rsidRDefault="00745437" w:rsidP="00AA5792">
            <w:pPr>
              <w:rPr>
                <w:sz w:val="20"/>
                <w:szCs w:val="20"/>
              </w:rPr>
            </w:pPr>
            <w:r w:rsidRPr="00E80527">
              <w:rPr>
                <w:color w:val="000000" w:themeColor="text1"/>
                <w:sz w:val="20"/>
                <w:szCs w:val="20"/>
              </w:rPr>
              <w:t>c.1. Otros</w:t>
            </w:r>
          </w:p>
        </w:tc>
        <w:tc>
          <w:tcPr>
            <w:tcW w:w="458" w:type="dxa"/>
          </w:tcPr>
          <w:p w14:paraId="66D00056" w14:textId="77777777" w:rsidR="00745437" w:rsidRPr="004A7B5A" w:rsidRDefault="00745437" w:rsidP="004A7B5A"/>
        </w:tc>
        <w:tc>
          <w:tcPr>
            <w:tcW w:w="488" w:type="dxa"/>
          </w:tcPr>
          <w:p w14:paraId="54A9DB6D" w14:textId="77777777" w:rsidR="00745437" w:rsidRPr="004A7B5A" w:rsidRDefault="00745437" w:rsidP="004A7B5A"/>
        </w:tc>
        <w:tc>
          <w:tcPr>
            <w:tcW w:w="448" w:type="dxa"/>
          </w:tcPr>
          <w:p w14:paraId="1353CBED" w14:textId="77777777" w:rsidR="00745437" w:rsidRPr="004A7B5A" w:rsidRDefault="00745437" w:rsidP="004A7B5A"/>
        </w:tc>
        <w:tc>
          <w:tcPr>
            <w:tcW w:w="445" w:type="dxa"/>
          </w:tcPr>
          <w:p w14:paraId="10C30915" w14:textId="77777777" w:rsidR="00745437" w:rsidRPr="004A7B5A" w:rsidRDefault="00745437" w:rsidP="004A7B5A"/>
        </w:tc>
        <w:tc>
          <w:tcPr>
            <w:tcW w:w="449" w:type="dxa"/>
          </w:tcPr>
          <w:p w14:paraId="25403722" w14:textId="77777777" w:rsidR="00745437" w:rsidRPr="004A7B5A" w:rsidRDefault="00745437" w:rsidP="004A7B5A"/>
        </w:tc>
        <w:tc>
          <w:tcPr>
            <w:tcW w:w="445" w:type="dxa"/>
          </w:tcPr>
          <w:p w14:paraId="2B8FD84A" w14:textId="77777777" w:rsidR="00745437" w:rsidRPr="004A7B5A" w:rsidRDefault="00745437" w:rsidP="004A7B5A"/>
        </w:tc>
        <w:tc>
          <w:tcPr>
            <w:tcW w:w="510" w:type="dxa"/>
          </w:tcPr>
          <w:p w14:paraId="4869468E" w14:textId="77777777" w:rsidR="00745437" w:rsidRPr="004A7B5A" w:rsidRDefault="00745437" w:rsidP="004A7B5A"/>
        </w:tc>
        <w:tc>
          <w:tcPr>
            <w:tcW w:w="455" w:type="dxa"/>
          </w:tcPr>
          <w:p w14:paraId="09C48DDB" w14:textId="77777777" w:rsidR="00745437" w:rsidRPr="004A7B5A" w:rsidRDefault="00745437" w:rsidP="004A7B5A"/>
        </w:tc>
        <w:tc>
          <w:tcPr>
            <w:tcW w:w="505" w:type="dxa"/>
          </w:tcPr>
          <w:p w14:paraId="5482BCFC" w14:textId="77777777" w:rsidR="00745437" w:rsidRPr="004A7B5A" w:rsidRDefault="00745437" w:rsidP="004A7B5A"/>
        </w:tc>
        <w:tc>
          <w:tcPr>
            <w:tcW w:w="456" w:type="dxa"/>
          </w:tcPr>
          <w:p w14:paraId="3698F2C1" w14:textId="77777777" w:rsidR="00745437" w:rsidRPr="004A7B5A" w:rsidRDefault="00745437" w:rsidP="004A7B5A"/>
        </w:tc>
        <w:tc>
          <w:tcPr>
            <w:tcW w:w="443" w:type="dxa"/>
          </w:tcPr>
          <w:p w14:paraId="24A59C79" w14:textId="77777777" w:rsidR="00745437" w:rsidRPr="004A7B5A" w:rsidRDefault="00745437" w:rsidP="004A7B5A"/>
        </w:tc>
        <w:tc>
          <w:tcPr>
            <w:tcW w:w="448" w:type="dxa"/>
          </w:tcPr>
          <w:p w14:paraId="007096F1" w14:textId="77777777" w:rsidR="00745437" w:rsidRPr="004A7B5A" w:rsidRDefault="00745437" w:rsidP="004A7B5A"/>
        </w:tc>
        <w:tc>
          <w:tcPr>
            <w:tcW w:w="445" w:type="dxa"/>
          </w:tcPr>
          <w:p w14:paraId="7A5B4BE0" w14:textId="77777777" w:rsidR="00745437" w:rsidRPr="004A7B5A" w:rsidRDefault="00745437" w:rsidP="004A7B5A"/>
        </w:tc>
        <w:tc>
          <w:tcPr>
            <w:tcW w:w="510" w:type="dxa"/>
          </w:tcPr>
          <w:p w14:paraId="1B7AD6A6" w14:textId="77777777" w:rsidR="00745437" w:rsidRPr="004A7B5A" w:rsidRDefault="00745437" w:rsidP="004A7B5A"/>
        </w:tc>
        <w:tc>
          <w:tcPr>
            <w:tcW w:w="445" w:type="dxa"/>
          </w:tcPr>
          <w:p w14:paraId="52897080" w14:textId="77777777" w:rsidR="00745437" w:rsidRPr="004A7B5A" w:rsidRDefault="00745437" w:rsidP="004A7B5A"/>
        </w:tc>
        <w:tc>
          <w:tcPr>
            <w:tcW w:w="510" w:type="dxa"/>
          </w:tcPr>
          <w:p w14:paraId="7DADC24D" w14:textId="77777777" w:rsidR="00745437" w:rsidRPr="004A7B5A" w:rsidRDefault="00745437" w:rsidP="004A7B5A"/>
        </w:tc>
        <w:tc>
          <w:tcPr>
            <w:tcW w:w="459" w:type="dxa"/>
          </w:tcPr>
          <w:p w14:paraId="0E040215" w14:textId="77777777" w:rsidR="00745437" w:rsidRPr="004A7B5A" w:rsidRDefault="00745437" w:rsidP="004A7B5A"/>
        </w:tc>
        <w:tc>
          <w:tcPr>
            <w:tcW w:w="442" w:type="dxa"/>
          </w:tcPr>
          <w:p w14:paraId="4AD087B7" w14:textId="77777777" w:rsidR="00745437" w:rsidRPr="004A7B5A" w:rsidRDefault="00745437" w:rsidP="004A7B5A"/>
        </w:tc>
        <w:tc>
          <w:tcPr>
            <w:tcW w:w="448" w:type="dxa"/>
          </w:tcPr>
          <w:p w14:paraId="3CF35823" w14:textId="77777777" w:rsidR="00745437" w:rsidRPr="004A7B5A" w:rsidRDefault="00745437" w:rsidP="004A7B5A"/>
        </w:tc>
        <w:tc>
          <w:tcPr>
            <w:tcW w:w="445" w:type="dxa"/>
          </w:tcPr>
          <w:p w14:paraId="5E891CB1" w14:textId="77777777" w:rsidR="00745437" w:rsidRPr="004A7B5A" w:rsidRDefault="00745437" w:rsidP="004A7B5A"/>
        </w:tc>
        <w:tc>
          <w:tcPr>
            <w:tcW w:w="449" w:type="dxa"/>
          </w:tcPr>
          <w:p w14:paraId="4D1E944E" w14:textId="77777777" w:rsidR="00745437" w:rsidRPr="004A7B5A" w:rsidRDefault="00745437" w:rsidP="004A7B5A"/>
        </w:tc>
        <w:tc>
          <w:tcPr>
            <w:tcW w:w="727" w:type="dxa"/>
          </w:tcPr>
          <w:p w14:paraId="292C64A8" w14:textId="77777777" w:rsidR="00745437" w:rsidRPr="004A7B5A" w:rsidRDefault="00745437" w:rsidP="004A7B5A"/>
        </w:tc>
      </w:tr>
      <w:tr w:rsidR="00745437" w:rsidRPr="004A7B5A" w14:paraId="19258CCC" w14:textId="77777777" w:rsidTr="00745437">
        <w:tc>
          <w:tcPr>
            <w:tcW w:w="1998" w:type="dxa"/>
          </w:tcPr>
          <w:p w14:paraId="0436D38E" w14:textId="77777777" w:rsidR="004A7B5A" w:rsidRPr="004A7B5A" w:rsidRDefault="004A7B5A" w:rsidP="004A7B5A">
            <w:pPr>
              <w:jc w:val="right"/>
              <w:rPr>
                <w:b/>
                <w:sz w:val="22"/>
                <w:szCs w:val="22"/>
              </w:rPr>
            </w:pPr>
            <w:r w:rsidRPr="004A7B5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58" w:type="dxa"/>
          </w:tcPr>
          <w:p w14:paraId="465E8FE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14:paraId="34C470C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6F2781E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59AF14D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CBF769D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48363E33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3FD0A3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14:paraId="7D7D91B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554CA426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8423153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14:paraId="1E6B3018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1120D4C6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338F716B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0FEE64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6DD4BB1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151A028D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21E0A0AF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 w14:paraId="41811BA9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110F042E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08200DC4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50BCBC65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73943E43" w14:textId="77777777" w:rsidR="004A7B5A" w:rsidRPr="004A7B5A" w:rsidRDefault="004A7B5A" w:rsidP="004A7B5A">
            <w:pPr>
              <w:rPr>
                <w:sz w:val="22"/>
                <w:szCs w:val="22"/>
              </w:rPr>
            </w:pPr>
          </w:p>
        </w:tc>
      </w:tr>
    </w:tbl>
    <w:p w14:paraId="50973CB5" w14:textId="77777777" w:rsidR="00A67D9A" w:rsidRDefault="004A7B5A" w:rsidP="004A7B5A">
      <w:pPr>
        <w:spacing w:after="0" w:line="240" w:lineRule="auto"/>
        <w:jc w:val="center"/>
      </w:pPr>
      <w:r w:rsidRPr="004A7B5A">
        <w:rPr>
          <w:b/>
          <w:i/>
        </w:rPr>
        <w:t>¡Muchas gracias por tu colaboración!</w:t>
      </w:r>
    </w:p>
    <w:sectPr w:rsidR="00A67D9A" w:rsidSect="004A7B5A">
      <w:head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24B7A" w14:textId="77777777" w:rsidR="00022712" w:rsidRDefault="00022712" w:rsidP="00A67D9A">
      <w:pPr>
        <w:spacing w:after="0" w:line="240" w:lineRule="auto"/>
      </w:pPr>
      <w:r>
        <w:separator/>
      </w:r>
    </w:p>
  </w:endnote>
  <w:endnote w:type="continuationSeparator" w:id="0">
    <w:p w14:paraId="370BA8C7" w14:textId="77777777" w:rsidR="00022712" w:rsidRDefault="00022712" w:rsidP="00A6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9740" w14:textId="77777777" w:rsidR="00022712" w:rsidRDefault="00022712" w:rsidP="00A67D9A">
      <w:pPr>
        <w:spacing w:after="0" w:line="240" w:lineRule="auto"/>
      </w:pPr>
      <w:r>
        <w:separator/>
      </w:r>
    </w:p>
  </w:footnote>
  <w:footnote w:type="continuationSeparator" w:id="0">
    <w:p w14:paraId="336A202D" w14:textId="77777777" w:rsidR="00022712" w:rsidRDefault="00022712" w:rsidP="00A6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6547" w14:textId="77777777" w:rsidR="00A67D9A" w:rsidRDefault="00A67D9A">
    <w:pPr>
      <w:pStyle w:val="Encabezado"/>
    </w:pPr>
    <w:r w:rsidRPr="00A67D9A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7F2607" wp14:editId="56E284BA">
          <wp:simplePos x="0" y="0"/>
          <wp:positionH relativeFrom="column">
            <wp:posOffset>-82550</wp:posOffset>
          </wp:positionH>
          <wp:positionV relativeFrom="paragraph">
            <wp:posOffset>-373380</wp:posOffset>
          </wp:positionV>
          <wp:extent cx="2705100" cy="810895"/>
          <wp:effectExtent l="0" t="0" r="0" b="8255"/>
          <wp:wrapThrough wrapText="bothSides">
            <wp:wrapPolygon edited="0">
              <wp:start x="0" y="0"/>
              <wp:lineTo x="0" y="21312"/>
              <wp:lineTo x="21448" y="21312"/>
              <wp:lineTo x="21448" y="0"/>
              <wp:lineTo x="0" y="0"/>
            </wp:wrapPolygon>
          </wp:wrapThrough>
          <wp:docPr id="1" name="Imagen 1" descr="C:\Users\mugarte\Comisión de Innovación Curricular\Administrativo\Logo C.I.C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garte\Comisión de Innovación Curricular\Administrativo\Logo C.I.C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24"/>
    <w:rsid w:val="000057B3"/>
    <w:rsid w:val="00022712"/>
    <w:rsid w:val="0004157B"/>
    <w:rsid w:val="0016271C"/>
    <w:rsid w:val="00174316"/>
    <w:rsid w:val="00311B88"/>
    <w:rsid w:val="003B5610"/>
    <w:rsid w:val="00425F63"/>
    <w:rsid w:val="004A7B5A"/>
    <w:rsid w:val="00503571"/>
    <w:rsid w:val="00560A24"/>
    <w:rsid w:val="005C0D96"/>
    <w:rsid w:val="0066577A"/>
    <w:rsid w:val="00680C94"/>
    <w:rsid w:val="006A04CE"/>
    <w:rsid w:val="006D05EC"/>
    <w:rsid w:val="006D29D1"/>
    <w:rsid w:val="00705688"/>
    <w:rsid w:val="00745437"/>
    <w:rsid w:val="007D0F3F"/>
    <w:rsid w:val="008749A1"/>
    <w:rsid w:val="00906CC2"/>
    <w:rsid w:val="00A56E98"/>
    <w:rsid w:val="00A67D9A"/>
    <w:rsid w:val="00AA5792"/>
    <w:rsid w:val="00B45D5D"/>
    <w:rsid w:val="00C539B5"/>
    <w:rsid w:val="00C648AC"/>
    <w:rsid w:val="00CC60E7"/>
    <w:rsid w:val="00CD1024"/>
    <w:rsid w:val="00D12859"/>
    <w:rsid w:val="00D207AB"/>
    <w:rsid w:val="00D85899"/>
    <w:rsid w:val="00D86E86"/>
    <w:rsid w:val="00DE3F1C"/>
    <w:rsid w:val="00E54F67"/>
    <w:rsid w:val="00E80527"/>
    <w:rsid w:val="00E95579"/>
    <w:rsid w:val="00EA1836"/>
    <w:rsid w:val="00EB71E2"/>
    <w:rsid w:val="00F24C6E"/>
    <w:rsid w:val="00F254C2"/>
    <w:rsid w:val="00F31283"/>
    <w:rsid w:val="00F7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F755B"/>
  <w15:docId w15:val="{4EC63072-A038-4155-A294-D6BFE359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7D9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D9A"/>
  </w:style>
  <w:style w:type="paragraph" w:styleId="Piedepgina">
    <w:name w:val="footer"/>
    <w:basedOn w:val="Normal"/>
    <w:link w:val="PiedepginaCar"/>
    <w:uiPriority w:val="99"/>
    <w:unhideWhenUsed/>
    <w:rsid w:val="00A6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D9A"/>
  </w:style>
  <w:style w:type="paragraph" w:styleId="Textodeglobo">
    <w:name w:val="Balloon Text"/>
    <w:basedOn w:val="Normal"/>
    <w:link w:val="TextodegloboCar"/>
    <w:uiPriority w:val="99"/>
    <w:semiHidden/>
    <w:unhideWhenUsed/>
    <w:rsid w:val="00A6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D9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A7B5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c@derecho.uchil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EBDC-99D9-4638-84B7-9AFED7A8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Ugarte Raddatz</dc:creator>
  <cp:lastModifiedBy>Andrea Ortiz</cp:lastModifiedBy>
  <cp:revision>2</cp:revision>
  <cp:lastPrinted>2017-06-05T20:31:00Z</cp:lastPrinted>
  <dcterms:created xsi:type="dcterms:W3CDTF">2017-06-06T17:39:00Z</dcterms:created>
  <dcterms:modified xsi:type="dcterms:W3CDTF">2017-06-06T17:39:00Z</dcterms:modified>
</cp:coreProperties>
</file>