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E2639" w:rsidRDefault="00CE2639" w:rsidP="0025720C">
      <w:pPr>
        <w:jc w:val="center"/>
        <w:rPr>
          <w:lang w:val="es-ES"/>
        </w:rPr>
      </w:pPr>
      <w:r>
        <w:rPr>
          <w:noProof/>
          <w:color w:val="000000"/>
        </w:rPr>
        <w:drawing>
          <wp:anchor distT="0" distB="0" distL="114300" distR="114300" simplePos="0" relativeHeight="251659264" behindDoc="1" locked="0" layoutInCell="1" allowOverlap="1" wp14:anchorId="243B2BCD" wp14:editId="0D0C0F13">
            <wp:simplePos x="0" y="0"/>
            <wp:positionH relativeFrom="column">
              <wp:posOffset>0</wp:posOffset>
            </wp:positionH>
            <wp:positionV relativeFrom="paragraph">
              <wp:posOffset>180975</wp:posOffset>
            </wp:positionV>
            <wp:extent cx="1579245" cy="981075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24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E2639" w:rsidRDefault="00CE2639" w:rsidP="0025720C">
      <w:pPr>
        <w:jc w:val="center"/>
        <w:rPr>
          <w:lang w:val="es-ES"/>
        </w:rPr>
      </w:pPr>
    </w:p>
    <w:p w:rsidR="00CE2639" w:rsidRDefault="00CE2639" w:rsidP="0025720C">
      <w:pPr>
        <w:jc w:val="center"/>
        <w:rPr>
          <w:lang w:val="es-ES"/>
        </w:rPr>
      </w:pPr>
    </w:p>
    <w:p w:rsidR="00CE2639" w:rsidRDefault="00CE2639" w:rsidP="0025720C">
      <w:pPr>
        <w:jc w:val="center"/>
        <w:rPr>
          <w:lang w:val="es-ES"/>
        </w:rPr>
      </w:pPr>
    </w:p>
    <w:p w:rsidR="00CE2639" w:rsidRDefault="00CE2639" w:rsidP="0025720C">
      <w:pPr>
        <w:jc w:val="center"/>
        <w:rPr>
          <w:lang w:val="es-ES"/>
        </w:rPr>
      </w:pPr>
    </w:p>
    <w:p w:rsidR="00CE2639" w:rsidRDefault="00CE2639" w:rsidP="0025720C">
      <w:pPr>
        <w:jc w:val="center"/>
        <w:rPr>
          <w:lang w:val="es-ES"/>
        </w:rPr>
      </w:pPr>
    </w:p>
    <w:p w:rsidR="00CE2639" w:rsidRDefault="00CE2639" w:rsidP="0025720C">
      <w:pPr>
        <w:jc w:val="center"/>
        <w:rPr>
          <w:lang w:val="es-ES"/>
        </w:rPr>
      </w:pPr>
    </w:p>
    <w:p w:rsidR="00057B72" w:rsidRDefault="0025720C" w:rsidP="0025720C">
      <w:pPr>
        <w:jc w:val="center"/>
        <w:rPr>
          <w:lang w:val="es-ES"/>
        </w:rPr>
      </w:pPr>
      <w:r>
        <w:rPr>
          <w:lang w:val="es-ES"/>
        </w:rPr>
        <w:t>Guía 3- QGII-Segundo Semestre 2021</w:t>
      </w:r>
    </w:p>
    <w:p w:rsidR="0025720C" w:rsidRDefault="0025720C" w:rsidP="0025720C">
      <w:pPr>
        <w:jc w:val="center"/>
        <w:rPr>
          <w:lang w:val="es-ES"/>
        </w:rPr>
      </w:pPr>
      <w:r>
        <w:rPr>
          <w:lang w:val="es-ES"/>
        </w:rPr>
        <w:t>Termodinámica Química</w:t>
      </w:r>
    </w:p>
    <w:p w:rsidR="0025720C" w:rsidRDefault="0025720C" w:rsidP="0025720C">
      <w:pPr>
        <w:jc w:val="center"/>
        <w:rPr>
          <w:lang w:val="es-ES"/>
        </w:rPr>
      </w:pPr>
    </w:p>
    <w:p w:rsidR="0025720C" w:rsidRDefault="0025720C" w:rsidP="0025720C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rFonts w:ascii="HGMaruGothicMPRO" w:eastAsia="HGMaruGothicMPRO" w:hAnsi="HGMaruGothicMPRO" w:hint="eastAsia"/>
          <w:lang w:val="es-ES"/>
        </w:rPr>
        <w:t>△</w:t>
      </w:r>
      <w:r>
        <w:rPr>
          <w:lang w:val="es-ES"/>
        </w:rPr>
        <w:t>E= -218J.</w:t>
      </w:r>
    </w:p>
    <w:p w:rsidR="0025720C" w:rsidRDefault="0025720C" w:rsidP="0025720C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rFonts w:ascii="HGMaruGothicMPRO" w:eastAsia="HGMaruGothicMPRO" w:hAnsi="HGMaruGothicMPRO" w:hint="eastAsia"/>
          <w:lang w:val="es-ES"/>
        </w:rPr>
        <w:t>△</w:t>
      </w:r>
      <w:r>
        <w:rPr>
          <w:lang w:val="es-ES"/>
        </w:rPr>
        <w:t>E= 197J.</w:t>
      </w:r>
    </w:p>
    <w:p w:rsidR="0025720C" w:rsidRDefault="0025720C" w:rsidP="0025720C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rFonts w:ascii="HGMaruGothicMPRO" w:eastAsia="HGMaruGothicMPRO" w:hAnsi="HGMaruGothicMPRO" w:hint="eastAsia"/>
          <w:lang w:val="es-ES"/>
        </w:rPr>
        <w:t>w</w:t>
      </w:r>
      <w:r>
        <w:rPr>
          <w:lang w:val="es-ES"/>
        </w:rPr>
        <w:t xml:space="preserve"> = -206J (El sistema realiza un trabajo sobre los alrededores).</w:t>
      </w:r>
    </w:p>
    <w:p w:rsidR="0025720C" w:rsidRDefault="0025720C" w:rsidP="0025720C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 xml:space="preserve">a)  </w:t>
      </w:r>
      <w:r>
        <w:rPr>
          <w:rFonts w:ascii="HGMaruGothicMPRO" w:eastAsia="HGMaruGothicMPRO" w:hAnsi="HGMaruGothicMPRO" w:hint="eastAsia"/>
          <w:lang w:val="es-ES"/>
        </w:rPr>
        <w:t>△</w:t>
      </w:r>
      <w:r>
        <w:rPr>
          <w:lang w:val="es-ES"/>
        </w:rPr>
        <w:t>H= 10Kcal.</w:t>
      </w:r>
    </w:p>
    <w:p w:rsidR="0025720C" w:rsidRDefault="0025720C" w:rsidP="0025720C">
      <w:pPr>
        <w:pStyle w:val="Prrafodelista"/>
        <w:jc w:val="both"/>
        <w:rPr>
          <w:lang w:val="es-ES"/>
        </w:rPr>
      </w:pPr>
      <w:r>
        <w:rPr>
          <w:lang w:val="es-ES"/>
        </w:rPr>
        <w:t xml:space="preserve">b) </w:t>
      </w:r>
      <w:r>
        <w:rPr>
          <w:rFonts w:ascii="HGMaruGothicMPRO" w:eastAsia="HGMaruGothicMPRO" w:hAnsi="HGMaruGothicMPRO" w:hint="eastAsia"/>
          <w:lang w:val="es-ES"/>
        </w:rPr>
        <w:t>△</w:t>
      </w:r>
      <w:r>
        <w:rPr>
          <w:lang w:val="es-ES"/>
        </w:rPr>
        <w:t>H= 20Kcal.</w:t>
      </w:r>
    </w:p>
    <w:p w:rsidR="0025720C" w:rsidRDefault="0025720C" w:rsidP="0025720C">
      <w:pPr>
        <w:pStyle w:val="Prrafodelista"/>
        <w:jc w:val="both"/>
        <w:rPr>
          <w:lang w:val="es-ES"/>
        </w:rPr>
      </w:pPr>
      <w:r>
        <w:rPr>
          <w:lang w:val="es-ES"/>
        </w:rPr>
        <w:t xml:space="preserve">c) </w:t>
      </w:r>
      <w:r>
        <w:rPr>
          <w:rFonts w:ascii="HGMaruGothicMPRO" w:eastAsia="HGMaruGothicMPRO" w:hAnsi="HGMaruGothicMPRO" w:hint="eastAsia"/>
          <w:lang w:val="es-ES"/>
        </w:rPr>
        <w:t>△</w:t>
      </w:r>
      <w:r>
        <w:rPr>
          <w:lang w:val="es-ES"/>
        </w:rPr>
        <w:t>H= 5Kcal.</w:t>
      </w:r>
    </w:p>
    <w:p w:rsidR="0025720C" w:rsidRDefault="0025720C" w:rsidP="0025720C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rFonts w:ascii="HGMaruGothicMPRO" w:eastAsia="HGMaruGothicMPRO" w:hAnsi="HGMaruGothicMPRO" w:hint="eastAsia"/>
          <w:lang w:val="es-ES"/>
        </w:rPr>
        <w:t>△</w:t>
      </w:r>
      <w:r>
        <w:rPr>
          <w:lang w:val="es-ES"/>
        </w:rPr>
        <w:t>q= 32,72KJ.</w:t>
      </w:r>
    </w:p>
    <w:p w:rsidR="0025720C" w:rsidRDefault="0025720C" w:rsidP="0025720C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rFonts w:ascii="HGMaruGothicMPRO" w:eastAsia="HGMaruGothicMPRO" w:hAnsi="HGMaruGothicMPRO" w:hint="eastAsia"/>
          <w:lang w:val="es-ES"/>
        </w:rPr>
        <w:t>△</w:t>
      </w:r>
      <w:r>
        <w:rPr>
          <w:lang w:val="es-ES"/>
        </w:rPr>
        <w:t>q= 4,9KJ.</w:t>
      </w:r>
    </w:p>
    <w:p w:rsidR="0025720C" w:rsidRPr="0025720C" w:rsidRDefault="0025720C" w:rsidP="0025720C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 xml:space="preserve">A) </w:t>
      </w:r>
      <w:r>
        <w:rPr>
          <w:rFonts w:ascii="HGMaruGothicMPRO" w:eastAsia="HGMaruGothicMPRO" w:hAnsi="HGMaruGothicMPRO" w:hint="eastAsia"/>
          <w:lang w:val="es-ES"/>
        </w:rPr>
        <w:t>△</w:t>
      </w:r>
      <w:proofErr w:type="spellStart"/>
      <w:r>
        <w:rPr>
          <w:lang w:val="es-ES"/>
        </w:rPr>
        <w:t>q</w:t>
      </w:r>
      <w:r>
        <w:rPr>
          <w:vertAlign w:val="subscript"/>
          <w:lang w:val="es-ES"/>
        </w:rPr>
        <w:t>molar</w:t>
      </w:r>
      <w:proofErr w:type="spellEnd"/>
      <w:r w:rsidRPr="0025720C">
        <w:rPr>
          <w:lang w:val="es-ES"/>
        </w:rPr>
        <w:t>= 5714,82KJ/mol</w:t>
      </w:r>
      <w:r>
        <w:rPr>
          <w:lang w:val="es-ES"/>
        </w:rPr>
        <w:t>.</w:t>
      </w:r>
    </w:p>
    <w:p w:rsidR="0025720C" w:rsidRDefault="0025720C" w:rsidP="0025720C">
      <w:pPr>
        <w:pStyle w:val="Prrafodelista"/>
        <w:jc w:val="both"/>
        <w:rPr>
          <w:lang w:val="es-ES"/>
        </w:rPr>
      </w:pPr>
      <w:r>
        <w:rPr>
          <w:lang w:val="es-ES"/>
        </w:rPr>
        <w:t>b)  4Kcal/gramo, en 48 gramos hay 192Kcal, que piensan de la frase publicitaria?</w:t>
      </w:r>
    </w:p>
    <w:p w:rsidR="0025720C" w:rsidRPr="0025720C" w:rsidRDefault="0025720C" w:rsidP="0025720C">
      <w:pPr>
        <w:pStyle w:val="Prrafodelista"/>
        <w:numPr>
          <w:ilvl w:val="0"/>
          <w:numId w:val="1"/>
        </w:numPr>
        <w:jc w:val="both"/>
        <w:rPr>
          <w:lang w:val="es-ES"/>
        </w:rPr>
      </w:pPr>
      <w:proofErr w:type="spellStart"/>
      <w:r>
        <w:rPr>
          <w:lang w:val="es-ES"/>
        </w:rPr>
        <w:t>q</w:t>
      </w:r>
      <w:r>
        <w:rPr>
          <w:vertAlign w:val="subscript"/>
          <w:lang w:val="es-ES"/>
        </w:rPr>
        <w:t>reac</w:t>
      </w:r>
      <w:proofErr w:type="spellEnd"/>
      <w:r>
        <w:rPr>
          <w:vertAlign w:val="subscript"/>
          <w:lang w:val="es-ES"/>
        </w:rPr>
        <w:t xml:space="preserve"> molar</w:t>
      </w:r>
      <w:r>
        <w:rPr>
          <w:lang w:val="es-ES"/>
        </w:rPr>
        <w:t>= -3823,25KJ/mol.</w:t>
      </w:r>
    </w:p>
    <w:p w:rsidR="0025720C" w:rsidRDefault="0025720C" w:rsidP="0025720C">
      <w:pPr>
        <w:pStyle w:val="Prrafodelista"/>
        <w:numPr>
          <w:ilvl w:val="0"/>
          <w:numId w:val="1"/>
        </w:numPr>
        <w:jc w:val="both"/>
        <w:rPr>
          <w:lang w:val="es-ES"/>
        </w:rPr>
      </w:pPr>
      <w:proofErr w:type="spellStart"/>
      <w:r>
        <w:rPr>
          <w:lang w:val="es-ES"/>
        </w:rPr>
        <w:t>C</w:t>
      </w:r>
      <w:r>
        <w:rPr>
          <w:vertAlign w:val="subscript"/>
          <w:lang w:val="es-ES"/>
        </w:rPr>
        <w:t>cal</w:t>
      </w:r>
      <w:proofErr w:type="spellEnd"/>
      <w:r>
        <w:rPr>
          <w:lang w:val="es-ES"/>
        </w:rPr>
        <w:t>= 6,34KJ/</w:t>
      </w:r>
      <w:proofErr w:type="spellStart"/>
      <w:r>
        <w:rPr>
          <w:lang w:val="es-ES"/>
        </w:rPr>
        <w:t>ºC</w:t>
      </w:r>
      <w:proofErr w:type="spellEnd"/>
      <w:r>
        <w:rPr>
          <w:lang w:val="es-ES"/>
        </w:rPr>
        <w:t>.</w:t>
      </w:r>
    </w:p>
    <w:p w:rsidR="0025720C" w:rsidRDefault="0025720C" w:rsidP="0025720C">
      <w:pPr>
        <w:pStyle w:val="Prrafodelista"/>
        <w:numPr>
          <w:ilvl w:val="0"/>
          <w:numId w:val="1"/>
        </w:numPr>
        <w:jc w:val="both"/>
        <w:rPr>
          <w:lang w:val="es-ES"/>
        </w:rPr>
      </w:pPr>
      <w:proofErr w:type="spellStart"/>
      <w:r>
        <w:rPr>
          <w:lang w:val="es-ES"/>
        </w:rPr>
        <w:t>q</w:t>
      </w:r>
      <w:r>
        <w:rPr>
          <w:vertAlign w:val="subscript"/>
          <w:lang w:val="es-ES"/>
        </w:rPr>
        <w:t>neutralización</w:t>
      </w:r>
      <w:proofErr w:type="spellEnd"/>
      <w:r>
        <w:rPr>
          <w:lang w:val="es-ES"/>
        </w:rPr>
        <w:t>= - 56,176KJ/mol, la reacción es exotérmica.</w:t>
      </w:r>
    </w:p>
    <w:p w:rsidR="0025720C" w:rsidRDefault="0025720C" w:rsidP="0025720C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 xml:space="preserve">A presión cte. el calor de reacción es igual al </w:t>
      </w:r>
      <w:r>
        <w:rPr>
          <w:rFonts w:ascii="HGMaruGothicMPRO" w:eastAsia="HGMaruGothicMPRO" w:hAnsi="HGMaruGothicMPRO" w:hint="eastAsia"/>
          <w:lang w:val="es-ES"/>
        </w:rPr>
        <w:t>△</w:t>
      </w:r>
      <w:r>
        <w:rPr>
          <w:lang w:val="es-ES"/>
        </w:rPr>
        <w:t>H, por lo tanto:</w:t>
      </w:r>
    </w:p>
    <w:p w:rsidR="0025720C" w:rsidRDefault="0025720C" w:rsidP="0025720C">
      <w:pPr>
        <w:pStyle w:val="Prrafodelista"/>
        <w:jc w:val="both"/>
        <w:rPr>
          <w:lang w:val="es-ES"/>
        </w:rPr>
      </w:pPr>
      <w:r>
        <w:rPr>
          <w:rFonts w:ascii="HGMaruGothicMPRO" w:eastAsia="HGMaruGothicMPRO" w:hAnsi="HGMaruGothicMPRO" w:hint="eastAsia"/>
          <w:lang w:val="es-ES"/>
        </w:rPr>
        <w:t>△</w:t>
      </w:r>
      <w:proofErr w:type="spellStart"/>
      <w:r>
        <w:rPr>
          <w:lang w:val="es-ES"/>
        </w:rPr>
        <w:t>H</w:t>
      </w:r>
      <w:r w:rsidR="00EC16C6">
        <w:rPr>
          <w:rFonts w:ascii="Calibri" w:hAnsi="Calibri"/>
          <w:lang w:val="es-ES"/>
        </w:rPr>
        <w:t>°</w:t>
      </w:r>
      <w:r>
        <w:rPr>
          <w:vertAlign w:val="subscript"/>
          <w:lang w:val="es-ES"/>
        </w:rPr>
        <w:t>reacción</w:t>
      </w:r>
      <w:proofErr w:type="spellEnd"/>
      <w:r>
        <w:rPr>
          <w:lang w:val="es-ES"/>
        </w:rPr>
        <w:t>= 42,5Kcal/mol para la descomposición térmica del CaCO</w:t>
      </w:r>
      <w:r>
        <w:rPr>
          <w:vertAlign w:val="subscript"/>
          <w:lang w:val="es-ES"/>
        </w:rPr>
        <w:t>3</w:t>
      </w:r>
    </w:p>
    <w:p w:rsidR="0025720C" w:rsidRDefault="0025720C" w:rsidP="0025720C">
      <w:pPr>
        <w:pStyle w:val="Prrafodelista"/>
        <w:jc w:val="both"/>
        <w:rPr>
          <w:lang w:val="es-ES"/>
        </w:rPr>
      </w:pPr>
      <w:r>
        <w:rPr>
          <w:lang w:val="es-ES"/>
        </w:rPr>
        <w:t>CaCO</w:t>
      </w:r>
      <w:r>
        <w:rPr>
          <w:vertAlign w:val="subscript"/>
          <w:lang w:val="es-ES"/>
        </w:rPr>
        <w:t xml:space="preserve">3.  </w:t>
      </w:r>
      <w:r w:rsidRPr="0025720C">
        <w:rPr>
          <w:lang w:val="es-ES"/>
        </w:rPr>
        <w:sym w:font="Wingdings" w:char="F0E0"/>
      </w:r>
      <w:r w:rsidRPr="0025720C">
        <w:rPr>
          <w:lang w:val="es-ES"/>
        </w:rPr>
        <w:t xml:space="preserve"> </w:t>
      </w:r>
      <w:proofErr w:type="spellStart"/>
      <w:r>
        <w:rPr>
          <w:lang w:val="es-ES"/>
        </w:rPr>
        <w:t>CaO</w:t>
      </w:r>
      <w:proofErr w:type="spellEnd"/>
      <w:r>
        <w:rPr>
          <w:lang w:val="es-ES"/>
        </w:rPr>
        <w:t xml:space="preserve"> + CO</w:t>
      </w:r>
      <w:r>
        <w:rPr>
          <w:vertAlign w:val="subscript"/>
          <w:lang w:val="es-ES"/>
        </w:rPr>
        <w:t xml:space="preserve">2 </w:t>
      </w:r>
      <w:r>
        <w:rPr>
          <w:lang w:val="es-ES"/>
        </w:rPr>
        <w:t xml:space="preserve">(en la fecha debe ir </w:t>
      </w:r>
      <w:r>
        <w:rPr>
          <w:rFonts w:ascii="HGMaruGothicMPRO" w:eastAsia="HGMaruGothicMPRO" w:hAnsi="HGMaruGothicMPRO" w:hint="eastAsia"/>
          <w:lang w:val="es-ES"/>
        </w:rPr>
        <w:t>△</w:t>
      </w:r>
      <w:r>
        <w:rPr>
          <w:lang w:val="es-ES"/>
        </w:rPr>
        <w:t xml:space="preserve"> que significa temperatura en este caso).</w:t>
      </w:r>
    </w:p>
    <w:p w:rsidR="0025720C" w:rsidRDefault="0025720C" w:rsidP="0025720C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rFonts w:ascii="HGMaruGothicMPRO" w:eastAsia="HGMaruGothicMPRO" w:hAnsi="HGMaruGothicMPRO" w:hint="eastAsia"/>
          <w:lang w:val="es-ES"/>
        </w:rPr>
        <w:t>△</w:t>
      </w:r>
      <w:proofErr w:type="spellStart"/>
      <w:r>
        <w:rPr>
          <w:lang w:val="es-ES"/>
        </w:rPr>
        <w:t>H</w:t>
      </w:r>
      <w:r>
        <w:rPr>
          <w:vertAlign w:val="subscript"/>
          <w:lang w:val="es-ES"/>
        </w:rPr>
        <w:t>f</w:t>
      </w:r>
      <w:r w:rsidR="008967C2">
        <w:rPr>
          <w:rFonts w:ascii="Calibri" w:hAnsi="Calibri"/>
          <w:lang w:val="es-ES"/>
        </w:rPr>
        <w:t>°</w:t>
      </w:r>
      <w:proofErr w:type="spellEnd"/>
      <w:r w:rsidR="008967C2" w:rsidRPr="0025720C">
        <w:rPr>
          <w:vertAlign w:val="subscript"/>
          <w:lang w:val="es-ES"/>
        </w:rPr>
        <w:t xml:space="preserve"> </w:t>
      </w:r>
      <w:r w:rsidRPr="0025720C">
        <w:rPr>
          <w:vertAlign w:val="subscript"/>
          <w:lang w:val="es-ES"/>
        </w:rPr>
        <w:t>(PbCl2)</w:t>
      </w:r>
      <w:r>
        <w:rPr>
          <w:lang w:val="es-ES"/>
        </w:rPr>
        <w:t>= -</w:t>
      </w:r>
      <w:r w:rsidR="00374E75">
        <w:rPr>
          <w:lang w:val="es-ES"/>
        </w:rPr>
        <w:t>8</w:t>
      </w:r>
      <w:r>
        <w:rPr>
          <w:lang w:val="es-ES"/>
        </w:rPr>
        <w:t>5Kcal/mol</w:t>
      </w:r>
    </w:p>
    <w:p w:rsidR="0025720C" w:rsidRDefault="0025720C" w:rsidP="0025720C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rFonts w:ascii="HGMaruGothicMPRO" w:eastAsia="HGMaruGothicMPRO" w:hAnsi="HGMaruGothicMPRO" w:hint="eastAsia"/>
          <w:lang w:val="es-ES"/>
        </w:rPr>
        <w:t>△</w:t>
      </w:r>
      <w:proofErr w:type="spellStart"/>
      <w:r>
        <w:rPr>
          <w:lang w:val="es-ES"/>
        </w:rPr>
        <w:t>H</w:t>
      </w:r>
      <w:r w:rsidR="008967C2">
        <w:rPr>
          <w:rFonts w:ascii="Calibri" w:hAnsi="Calibri"/>
          <w:lang w:val="es-ES"/>
        </w:rPr>
        <w:t>°</w:t>
      </w:r>
      <w:proofErr w:type="spellEnd"/>
      <w:r>
        <w:rPr>
          <w:lang w:val="es-ES"/>
        </w:rPr>
        <w:t>= -</w:t>
      </w:r>
      <w:r w:rsidR="00D9095E">
        <w:rPr>
          <w:lang w:val="es-ES"/>
        </w:rPr>
        <w:t>103</w:t>
      </w:r>
      <w:r>
        <w:rPr>
          <w:lang w:val="es-ES"/>
        </w:rPr>
        <w:t>,</w:t>
      </w:r>
      <w:r w:rsidR="00D9095E">
        <w:rPr>
          <w:lang w:val="es-ES"/>
        </w:rPr>
        <w:t>8</w:t>
      </w:r>
      <w:r>
        <w:rPr>
          <w:lang w:val="es-ES"/>
        </w:rPr>
        <w:t>Kcal/mol</w:t>
      </w:r>
    </w:p>
    <w:p w:rsidR="0025720C" w:rsidRDefault="0025720C" w:rsidP="0025720C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rFonts w:ascii="HGMaruGothicMPRO" w:eastAsia="HGMaruGothicMPRO" w:hAnsi="HGMaruGothicMPRO" w:hint="eastAsia"/>
          <w:lang w:val="es-ES"/>
        </w:rPr>
        <w:t>△</w:t>
      </w:r>
      <w:proofErr w:type="spellStart"/>
      <w:r>
        <w:rPr>
          <w:lang w:val="es-ES"/>
        </w:rPr>
        <w:t>H</w:t>
      </w:r>
      <w:r w:rsidR="008967C2">
        <w:rPr>
          <w:rFonts w:ascii="Calibri" w:hAnsi="Calibri"/>
          <w:lang w:val="es-ES"/>
        </w:rPr>
        <w:t>°</w:t>
      </w:r>
      <w:proofErr w:type="spellEnd"/>
      <w:r>
        <w:rPr>
          <w:lang w:val="es-ES"/>
        </w:rPr>
        <w:t>= -123,9 KJ/mol</w:t>
      </w:r>
    </w:p>
    <w:p w:rsidR="0025720C" w:rsidRDefault="0025720C" w:rsidP="0025720C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rFonts w:ascii="HGMaruGothicMPRO" w:eastAsia="HGMaruGothicMPRO" w:hAnsi="HGMaruGothicMPRO" w:hint="eastAsia"/>
          <w:lang w:val="es-ES"/>
        </w:rPr>
        <w:t>△</w:t>
      </w:r>
      <w:proofErr w:type="spellStart"/>
      <w:r>
        <w:rPr>
          <w:lang w:val="es-ES"/>
        </w:rPr>
        <w:t>H</w:t>
      </w:r>
      <w:r w:rsidR="008967C2">
        <w:rPr>
          <w:rFonts w:ascii="Calibri" w:hAnsi="Calibri"/>
          <w:lang w:val="es-ES"/>
        </w:rPr>
        <w:t>°</w:t>
      </w:r>
      <w:proofErr w:type="spellEnd"/>
      <w:r>
        <w:rPr>
          <w:lang w:val="es-ES"/>
        </w:rPr>
        <w:t xml:space="preserve">= -15,6Kcal y </w:t>
      </w:r>
      <w:r>
        <w:rPr>
          <w:rFonts w:ascii="HGMaruGothicMPRO" w:eastAsia="HGMaruGothicMPRO" w:hAnsi="HGMaruGothicMPRO" w:hint="eastAsia"/>
          <w:lang w:val="es-ES"/>
        </w:rPr>
        <w:t>△</w:t>
      </w:r>
      <w:proofErr w:type="spellStart"/>
      <w:r>
        <w:rPr>
          <w:lang w:val="es-ES"/>
        </w:rPr>
        <w:t>S</w:t>
      </w:r>
      <w:r w:rsidR="008967C2">
        <w:rPr>
          <w:rFonts w:ascii="Calibri" w:hAnsi="Calibri"/>
          <w:lang w:val="es-ES"/>
        </w:rPr>
        <w:t>°</w:t>
      </w:r>
      <w:proofErr w:type="spellEnd"/>
      <w:r>
        <w:rPr>
          <w:lang w:val="es-ES"/>
        </w:rPr>
        <w:t>= -8 cal/mol</w:t>
      </w:r>
    </w:p>
    <w:p w:rsidR="0025720C" w:rsidRDefault="0025720C" w:rsidP="0025720C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 xml:space="preserve">T= 189,37 </w:t>
      </w:r>
      <w:r w:rsidR="008967C2">
        <w:rPr>
          <w:rFonts w:ascii="Calibri" w:hAnsi="Calibri"/>
          <w:lang w:val="es-ES"/>
        </w:rPr>
        <w:t>°</w:t>
      </w:r>
      <w:r>
        <w:rPr>
          <w:lang w:val="es-ES"/>
        </w:rPr>
        <w:t>C</w:t>
      </w:r>
    </w:p>
    <w:p w:rsidR="0025720C" w:rsidRDefault="0025720C" w:rsidP="0025720C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 xml:space="preserve">A) En una reacción exotérmica, es decir </w:t>
      </w:r>
      <w:r>
        <w:rPr>
          <w:rFonts w:ascii="HGMaruGothicMPRO" w:eastAsia="HGMaruGothicMPRO" w:hAnsi="HGMaruGothicMPRO" w:hint="eastAsia"/>
          <w:lang w:val="es-ES"/>
        </w:rPr>
        <w:t>△</w:t>
      </w:r>
      <w:r>
        <w:rPr>
          <w:lang w:val="es-ES"/>
        </w:rPr>
        <w:t xml:space="preserve">H= negativa, </w:t>
      </w:r>
      <w:r>
        <w:rPr>
          <w:rFonts w:ascii="HGMaruGothicMPRO" w:eastAsia="HGMaruGothicMPRO" w:hAnsi="HGMaruGothicMPRO" w:hint="eastAsia"/>
          <w:lang w:val="es-ES"/>
        </w:rPr>
        <w:t>△</w:t>
      </w:r>
      <w:r>
        <w:rPr>
          <w:lang w:val="es-ES"/>
        </w:rPr>
        <w:t xml:space="preserve">S es positivo, por lo tanto </w:t>
      </w:r>
      <w:r>
        <w:rPr>
          <w:rFonts w:ascii="HGMaruGothicMPRO" w:eastAsia="HGMaruGothicMPRO" w:hAnsi="HGMaruGothicMPRO" w:hint="eastAsia"/>
          <w:lang w:val="es-ES"/>
        </w:rPr>
        <w:t>△</w:t>
      </w:r>
      <w:r>
        <w:rPr>
          <w:lang w:val="es-ES"/>
        </w:rPr>
        <w:t xml:space="preserve">G es </w:t>
      </w:r>
      <w:r w:rsidR="008967C2">
        <w:rPr>
          <w:lang w:val="es-ES"/>
        </w:rPr>
        <w:t>negativo</w:t>
      </w:r>
      <w:r>
        <w:rPr>
          <w:lang w:val="es-ES"/>
        </w:rPr>
        <w:t xml:space="preserve"> (espontanea), independiente de la temperatura. Si </w:t>
      </w:r>
      <w:r>
        <w:rPr>
          <w:rFonts w:ascii="HGMaruGothicMPRO" w:eastAsia="HGMaruGothicMPRO" w:hAnsi="HGMaruGothicMPRO" w:hint="eastAsia"/>
          <w:lang w:val="es-ES"/>
        </w:rPr>
        <w:t>△</w:t>
      </w:r>
      <w:r>
        <w:rPr>
          <w:lang w:val="es-ES"/>
        </w:rPr>
        <w:t>S es negativo, la reacción será espontanea cuando T</w:t>
      </w:r>
      <w:r>
        <w:rPr>
          <w:rFonts w:ascii="HGMaruGothicMPRO" w:eastAsia="HGMaruGothicMPRO" w:hAnsi="HGMaruGothicMPRO" w:hint="eastAsia"/>
          <w:lang w:val="es-ES"/>
        </w:rPr>
        <w:t>△</w:t>
      </w:r>
      <w:r>
        <w:rPr>
          <w:lang w:val="es-ES"/>
        </w:rPr>
        <w:t xml:space="preserve">S sea más pequeño en magnitud que </w:t>
      </w:r>
      <w:r>
        <w:rPr>
          <w:rFonts w:ascii="HGMaruGothicMPRO" w:eastAsia="HGMaruGothicMPRO" w:hAnsi="HGMaruGothicMPRO" w:hint="eastAsia"/>
          <w:lang w:val="es-ES"/>
        </w:rPr>
        <w:t>△</w:t>
      </w:r>
      <w:r>
        <w:rPr>
          <w:lang w:val="es-ES"/>
        </w:rPr>
        <w:t>H, está condición se cumple cuando T es pequeño.</w:t>
      </w:r>
    </w:p>
    <w:p w:rsidR="0025720C" w:rsidRDefault="0025720C" w:rsidP="0025720C">
      <w:pPr>
        <w:pStyle w:val="Prrafodelista"/>
        <w:jc w:val="both"/>
        <w:rPr>
          <w:lang w:val="es-ES"/>
        </w:rPr>
      </w:pPr>
    </w:p>
    <w:p w:rsidR="0025720C" w:rsidRDefault="0025720C" w:rsidP="0025720C">
      <w:pPr>
        <w:pStyle w:val="Prrafodelista"/>
        <w:jc w:val="both"/>
        <w:rPr>
          <w:lang w:val="es-ES"/>
        </w:rPr>
      </w:pPr>
      <w:r>
        <w:rPr>
          <w:lang w:val="es-ES"/>
        </w:rPr>
        <w:t xml:space="preserve">b) En una reacción endotérmica, es decir </w:t>
      </w:r>
      <w:r>
        <w:rPr>
          <w:rFonts w:ascii="HGMaruGothicMPRO" w:eastAsia="HGMaruGothicMPRO" w:hAnsi="HGMaruGothicMPRO" w:hint="eastAsia"/>
          <w:lang w:val="es-ES"/>
        </w:rPr>
        <w:t>△</w:t>
      </w:r>
      <w:r>
        <w:rPr>
          <w:lang w:val="es-ES"/>
        </w:rPr>
        <w:t xml:space="preserve">H= positivo, y </w:t>
      </w:r>
      <w:r>
        <w:rPr>
          <w:rFonts w:ascii="HGMaruGothicMPRO" w:eastAsia="HGMaruGothicMPRO" w:hAnsi="HGMaruGothicMPRO" w:hint="eastAsia"/>
          <w:lang w:val="es-ES"/>
        </w:rPr>
        <w:t>△</w:t>
      </w:r>
      <w:r>
        <w:rPr>
          <w:lang w:val="es-ES"/>
        </w:rPr>
        <w:t>S también es positivo, entonces la reacción será espontanea sólo cuando el termino T</w:t>
      </w:r>
      <w:r>
        <w:rPr>
          <w:rFonts w:ascii="HGMaruGothicMPRO" w:eastAsia="HGMaruGothicMPRO" w:hAnsi="HGMaruGothicMPRO" w:hint="eastAsia"/>
          <w:lang w:val="es-ES"/>
        </w:rPr>
        <w:t>△</w:t>
      </w:r>
      <w:r>
        <w:rPr>
          <w:lang w:val="es-ES"/>
        </w:rPr>
        <w:t xml:space="preserve">S sea mayor en magnitud que </w:t>
      </w:r>
      <w:r>
        <w:rPr>
          <w:rFonts w:ascii="HGMaruGothicMPRO" w:eastAsia="HGMaruGothicMPRO" w:hAnsi="HGMaruGothicMPRO" w:hint="eastAsia"/>
          <w:lang w:val="es-ES"/>
        </w:rPr>
        <w:t>△</w:t>
      </w:r>
      <w:r>
        <w:rPr>
          <w:lang w:val="es-ES"/>
        </w:rPr>
        <w:t>H, esto se cumple cuando T es grande.</w:t>
      </w:r>
    </w:p>
    <w:p w:rsidR="0025720C" w:rsidRDefault="008967C2" w:rsidP="0025720C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rFonts w:ascii="HGMaruGothicMPRO" w:eastAsia="HGMaruGothicMPRO" w:hAnsi="HGMaruGothicMPRO" w:hint="eastAsia"/>
          <w:lang w:val="es-ES"/>
        </w:rPr>
        <w:t>△</w:t>
      </w:r>
      <w:proofErr w:type="spellStart"/>
      <w:r>
        <w:rPr>
          <w:lang w:val="es-ES"/>
        </w:rPr>
        <w:t>G</w:t>
      </w:r>
      <w:r w:rsidR="00EC16C6">
        <w:rPr>
          <w:rFonts w:ascii="Calibri" w:hAnsi="Calibri"/>
          <w:lang w:val="es-ES"/>
        </w:rPr>
        <w:t>°</w:t>
      </w:r>
      <w:r w:rsidR="00EC16C6">
        <w:rPr>
          <w:rFonts w:ascii="Calibri" w:hAnsi="Calibri"/>
          <w:vertAlign w:val="subscript"/>
          <w:lang w:val="es-ES"/>
        </w:rPr>
        <w:t>reacc</w:t>
      </w:r>
      <w:proofErr w:type="spellEnd"/>
      <w:r>
        <w:rPr>
          <w:lang w:val="es-ES"/>
        </w:rPr>
        <w:t>= -70,6KJ</w:t>
      </w:r>
      <w:r w:rsidR="00EC16C6">
        <w:rPr>
          <w:lang w:val="es-ES"/>
        </w:rPr>
        <w:t>, espontanea, la reacción esta desplazada hacia los productos.</w:t>
      </w:r>
    </w:p>
    <w:p w:rsidR="008967C2" w:rsidRDefault="008967C2" w:rsidP="0025720C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 xml:space="preserve">A temperatura ambiente la reacción no es espontanea </w:t>
      </w:r>
      <w:r>
        <w:rPr>
          <w:rFonts w:ascii="HGMaruGothicMPRO" w:eastAsia="HGMaruGothicMPRO" w:hAnsi="HGMaruGothicMPRO" w:hint="eastAsia"/>
          <w:lang w:val="es-ES"/>
        </w:rPr>
        <w:t>△</w:t>
      </w:r>
      <w:r>
        <w:rPr>
          <w:lang w:val="es-ES"/>
        </w:rPr>
        <w:t>G= 9</w:t>
      </w:r>
      <w:r w:rsidR="00EC16C6">
        <w:rPr>
          <w:lang w:val="es-ES"/>
        </w:rPr>
        <w:t>10,5</w:t>
      </w:r>
      <w:r>
        <w:rPr>
          <w:lang w:val="es-ES"/>
        </w:rPr>
        <w:t xml:space="preserve">Kcal/mol, por lo tanto, la reacción será espontanea a mayor temperatura. Por </w:t>
      </w:r>
      <w:r>
        <w:rPr>
          <w:rFonts w:ascii="Calibri" w:hAnsi="Calibri"/>
          <w:lang w:val="es-ES"/>
        </w:rPr>
        <w:t>e</w:t>
      </w:r>
      <w:r>
        <w:rPr>
          <w:lang w:val="es-ES"/>
        </w:rPr>
        <w:t>ncima de T=3060,18</w:t>
      </w:r>
      <w:r>
        <w:rPr>
          <w:rFonts w:ascii="Calibri" w:hAnsi="Calibri"/>
          <w:lang w:val="es-ES"/>
        </w:rPr>
        <w:t>°</w:t>
      </w:r>
      <w:r>
        <w:rPr>
          <w:lang w:val="es-ES"/>
        </w:rPr>
        <w:t>C la reacción será espontanea.</w:t>
      </w:r>
    </w:p>
    <w:p w:rsidR="008967C2" w:rsidRDefault="008967C2" w:rsidP="0025720C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rFonts w:ascii="HGMaruGothicMPRO" w:eastAsia="HGMaruGothicMPRO" w:hAnsi="HGMaruGothicMPRO" w:hint="eastAsia"/>
          <w:lang w:val="es-ES"/>
        </w:rPr>
        <w:t>△</w:t>
      </w:r>
      <w:proofErr w:type="spellStart"/>
      <w:r>
        <w:rPr>
          <w:lang w:val="es-ES"/>
        </w:rPr>
        <w:t>G</w:t>
      </w:r>
      <w:r>
        <w:rPr>
          <w:rFonts w:ascii="Calibri" w:hAnsi="Calibri"/>
          <w:lang w:val="es-ES"/>
        </w:rPr>
        <w:t>°</w:t>
      </w:r>
      <w:proofErr w:type="spellEnd"/>
      <w:r>
        <w:rPr>
          <w:lang w:val="es-ES"/>
        </w:rPr>
        <w:t>= 0,413 Kcal/mol, por ende la reacción a temperatura ambiente no es espontanea.</w:t>
      </w:r>
    </w:p>
    <w:p w:rsidR="008967C2" w:rsidRDefault="008967C2" w:rsidP="0025720C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rFonts w:ascii="HGMaruGothicMPRO" w:eastAsia="HGMaruGothicMPRO" w:hAnsi="HGMaruGothicMPRO" w:hint="eastAsia"/>
          <w:lang w:val="es-ES"/>
        </w:rPr>
        <w:lastRenderedPageBreak/>
        <w:t>△</w:t>
      </w:r>
      <w:r>
        <w:rPr>
          <w:lang w:val="es-ES"/>
        </w:rPr>
        <w:t>G= -</w:t>
      </w:r>
      <w:r w:rsidR="00EC16C6">
        <w:rPr>
          <w:lang w:val="es-ES"/>
        </w:rPr>
        <w:t>40,32</w:t>
      </w:r>
      <w:r>
        <w:rPr>
          <w:lang w:val="es-ES"/>
        </w:rPr>
        <w:t>KJ/mol, es espontaneo en la formación del amoniaco.</w:t>
      </w:r>
    </w:p>
    <w:p w:rsidR="008967C2" w:rsidRPr="0025720C" w:rsidRDefault="008967C2" w:rsidP="008967C2">
      <w:pPr>
        <w:pStyle w:val="Prrafodelista"/>
        <w:jc w:val="both"/>
        <w:rPr>
          <w:lang w:val="es-ES"/>
        </w:rPr>
      </w:pPr>
    </w:p>
    <w:sectPr w:rsidR="008967C2" w:rsidRPr="002572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GMaruGothicMPRO">
    <w:panose1 w:val="020F0600000000000000"/>
    <w:charset w:val="80"/>
    <w:family w:val="swiss"/>
    <w:pitch w:val="variable"/>
    <w:sig w:usb0="E00002FF" w:usb1="6AC7FDFB" w:usb2="00000012" w:usb3="00000000" w:csb0="000200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A141FF"/>
    <w:multiLevelType w:val="hybridMultilevel"/>
    <w:tmpl w:val="199E1DCA"/>
    <w:lvl w:ilvl="0" w:tplc="0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20C"/>
    <w:rsid w:val="0025720C"/>
    <w:rsid w:val="00374E75"/>
    <w:rsid w:val="008967C2"/>
    <w:rsid w:val="00CB4D26"/>
    <w:rsid w:val="00CE2639"/>
    <w:rsid w:val="00D9095E"/>
    <w:rsid w:val="00EC1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98BA799"/>
  <w15:chartTrackingRefBased/>
  <w15:docId w15:val="{E508481F-6958-F44F-8484-D0B89DFE3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572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257</Words>
  <Characters>1417</Characters>
  <Application>Microsoft Office Word</Application>
  <DocSecurity>0</DocSecurity>
  <Lines>11</Lines>
  <Paragraphs>3</Paragraphs>
  <ScaleCrop>false</ScaleCrop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dcterms:created xsi:type="dcterms:W3CDTF">2021-09-28T16:49:00Z</dcterms:created>
  <dcterms:modified xsi:type="dcterms:W3CDTF">2021-09-29T15:29:00Z</dcterms:modified>
</cp:coreProperties>
</file>