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C24" w:rsidRDefault="00FD4C24">
      <w:pPr>
        <w:jc w:val="both"/>
        <w:rPr>
          <w:rFonts w:ascii="Arial" w:hAnsi="Arial"/>
          <w:sz w:val="14"/>
          <w:szCs w:val="14"/>
        </w:rPr>
      </w:pPr>
    </w:p>
    <w:p w:rsidR="00FD4C24" w:rsidRDefault="00FD4C24">
      <w:pPr>
        <w:jc w:val="both"/>
        <w:rPr>
          <w:rFonts w:ascii="Arial" w:hAnsi="Arial"/>
          <w:sz w:val="14"/>
          <w:szCs w:val="14"/>
        </w:rPr>
      </w:pPr>
    </w:p>
    <w:p w:rsidR="00FD4C24" w:rsidRDefault="007D4BB4">
      <w:pPr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Arial" w:hAnsi="Arial"/>
          <w:b/>
          <w:bCs/>
          <w:noProof/>
          <w:sz w:val="6"/>
          <w:szCs w:val="6"/>
          <w:lang w:val="es-C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17145</wp:posOffset>
            </wp:positionH>
            <wp:positionV relativeFrom="line">
              <wp:posOffset>-194945</wp:posOffset>
            </wp:positionV>
            <wp:extent cx="457200" cy="768350"/>
            <wp:effectExtent l="0" t="0" r="0" b="0"/>
            <wp:wrapTopAndBottom distT="0" distB="0"/>
            <wp:docPr id="1073741825" name="officeArt object" descr="logoazul3-filtered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azul3-filtered.jpeg" descr="logoazul3-filtered.jpe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7683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rFonts w:ascii="Century Gothic" w:hAnsi="Century Gothic"/>
          <w:sz w:val="16"/>
          <w:szCs w:val="16"/>
        </w:rPr>
        <w:t>FACULTAD DE CIENCIAS</w:t>
      </w:r>
    </w:p>
    <w:p w:rsidR="00FD4C24" w:rsidRDefault="00FD4C24"/>
    <w:p w:rsidR="00FD4C24" w:rsidRDefault="00FD4C24">
      <w:pPr>
        <w:shd w:val="clear" w:color="auto" w:fill="D8D8D8"/>
        <w:ind w:right="333"/>
        <w:jc w:val="center"/>
        <w:rPr>
          <w:rFonts w:ascii="Arial" w:eastAsia="Arial" w:hAnsi="Arial" w:cs="Arial"/>
          <w:b/>
          <w:bCs/>
          <w:sz w:val="6"/>
          <w:szCs w:val="6"/>
        </w:rPr>
      </w:pPr>
    </w:p>
    <w:p w:rsidR="00FD4C24" w:rsidRDefault="007D4BB4">
      <w:pPr>
        <w:shd w:val="clear" w:color="auto" w:fill="D8D8D8"/>
        <w:ind w:right="333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CURSO  DE  POSTGRADO                                     </w:t>
      </w:r>
    </w:p>
    <w:p w:rsidR="00FD4C24" w:rsidRDefault="00FD4C24">
      <w:pPr>
        <w:shd w:val="clear" w:color="auto" w:fill="D8D8D8"/>
        <w:ind w:right="333"/>
        <w:jc w:val="center"/>
        <w:rPr>
          <w:rFonts w:ascii="Arial" w:eastAsia="Arial" w:hAnsi="Arial" w:cs="Arial"/>
          <w:b/>
          <w:bCs/>
          <w:sz w:val="6"/>
          <w:szCs w:val="6"/>
        </w:rPr>
      </w:pPr>
    </w:p>
    <w:p w:rsidR="00FD4C24" w:rsidRDefault="00FD4C24">
      <w:pPr>
        <w:jc w:val="both"/>
        <w:rPr>
          <w:rFonts w:ascii="Arial" w:eastAsia="Arial" w:hAnsi="Arial" w:cs="Arial"/>
          <w:sz w:val="14"/>
          <w:szCs w:val="14"/>
        </w:rPr>
      </w:pPr>
    </w:p>
    <w:p w:rsidR="00FD4C24" w:rsidRDefault="00FD4C24">
      <w:pPr>
        <w:jc w:val="both"/>
        <w:rPr>
          <w:rFonts w:ascii="Arial" w:eastAsia="Arial" w:hAnsi="Arial" w:cs="Arial"/>
          <w:sz w:val="14"/>
          <w:szCs w:val="14"/>
        </w:rPr>
      </w:pPr>
    </w:p>
    <w:p w:rsidR="00FD4C24" w:rsidRDefault="00FD4C24">
      <w:pPr>
        <w:jc w:val="both"/>
        <w:rPr>
          <w:rFonts w:ascii="Arial" w:eastAsia="Arial" w:hAnsi="Arial" w:cs="Arial"/>
          <w:sz w:val="14"/>
          <w:szCs w:val="14"/>
        </w:rPr>
      </w:pPr>
    </w:p>
    <w:tbl>
      <w:tblPr>
        <w:tblStyle w:val="TableNormal"/>
        <w:tblW w:w="985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54"/>
        <w:gridCol w:w="6500"/>
      </w:tblGrid>
      <w:tr w:rsidR="00FD4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C24" w:rsidRDefault="007D4BB4">
            <w:pPr>
              <w:pStyle w:val="Default"/>
            </w:pPr>
            <w:bookmarkStart w:id="0" w:name="_GoBack" w:colFirst="1" w:colLast="1"/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Nombre del curso 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C24" w:rsidRDefault="007D4BB4">
            <w:pPr>
              <w:pStyle w:val="Prrafodelista"/>
              <w:spacing w:after="0"/>
              <w:ind w:left="0"/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Formas modulares y </w:t>
            </w:r>
            <w:proofErr w:type="spellStart"/>
            <w:r>
              <w:rPr>
                <w:rFonts w:ascii="Verdana" w:hAnsi="Verdana"/>
                <w:b/>
                <w:bCs/>
                <w:sz w:val="24"/>
                <w:szCs w:val="24"/>
              </w:rPr>
              <w:t>cohomolog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í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a</w:t>
            </w:r>
            <w:proofErr w:type="spellEnd"/>
          </w:p>
        </w:tc>
      </w:tr>
      <w:bookmarkEnd w:id="0"/>
      <w:tr w:rsidR="00FD4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C24" w:rsidRDefault="007D4BB4">
            <w:pPr>
              <w:pStyle w:val="Default"/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Tipo de curso </w:t>
            </w:r>
          </w:p>
          <w:p w:rsidR="00FD4C24" w:rsidRDefault="007D4BB4">
            <w:pPr>
              <w:pStyle w:val="Default"/>
            </w:pPr>
            <w:r>
              <w:rPr>
                <w:rFonts w:ascii="Century Gothic" w:hAnsi="Century Gothic"/>
                <w:sz w:val="20"/>
                <w:szCs w:val="20"/>
              </w:rPr>
              <w:t>(Obligatorio, Electivo, Seminario)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C24" w:rsidRDefault="007D4BB4">
            <w:pPr>
              <w:pStyle w:val="Default"/>
            </w:pPr>
            <w:proofErr w:type="spellStart"/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Electivo</w:t>
            </w:r>
            <w:proofErr w:type="spellEnd"/>
          </w:p>
        </w:tc>
      </w:tr>
      <w:tr w:rsidR="00FD4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C24" w:rsidRDefault="007D4BB4">
            <w:pPr>
              <w:pStyle w:val="Default"/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N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° 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de horas totales </w:t>
            </w:r>
            <w:r>
              <w:rPr>
                <w:rFonts w:ascii="Century Gothic" w:hAnsi="Century Gothic"/>
                <w:sz w:val="20"/>
                <w:szCs w:val="20"/>
              </w:rPr>
              <w:t>(Presenciales + No presenciales</w:t>
            </w:r>
            <w:r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C24" w:rsidRDefault="007D4BB4">
            <w:pPr>
              <w:pStyle w:val="Default"/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200  </w:t>
            </w:r>
          </w:p>
        </w:tc>
      </w:tr>
      <w:tr w:rsidR="00FD4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C24" w:rsidRDefault="007D4BB4">
            <w:pPr>
              <w:pStyle w:val="Default"/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N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° 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de Cr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é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ditos 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C24" w:rsidRDefault="007D4BB4">
            <w:pPr>
              <w:pStyle w:val="Default"/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8   </w:t>
            </w:r>
          </w:p>
        </w:tc>
      </w:tr>
      <w:tr w:rsidR="00FD4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C24" w:rsidRDefault="007D4BB4">
            <w:pPr>
              <w:pStyle w:val="Default"/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Fecha de Inicio 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– 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T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é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rmino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C24" w:rsidRDefault="007D4BB4">
            <w:pPr>
              <w:pStyle w:val="Default"/>
            </w:pPr>
            <w:r w:rsidRPr="008F1D17">
              <w:rPr>
                <w:rFonts w:ascii="Verdana" w:hAnsi="Verdana"/>
                <w:b/>
                <w:bCs/>
                <w:sz w:val="22"/>
                <w:szCs w:val="22"/>
                <w:lang w:val="es-CL"/>
              </w:rPr>
              <w:t>10 de agosto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 al </w:t>
            </w:r>
            <w:r w:rsidRPr="008F1D17">
              <w:rPr>
                <w:rFonts w:ascii="Verdana" w:hAnsi="Verdana"/>
                <w:b/>
                <w:bCs/>
                <w:sz w:val="22"/>
                <w:szCs w:val="22"/>
                <w:lang w:val="es-CL"/>
              </w:rPr>
              <w:t>27 de noviembre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 de 2020 </w:t>
            </w:r>
          </w:p>
        </w:tc>
      </w:tr>
      <w:tr w:rsidR="00FD4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C24" w:rsidRDefault="007D4BB4">
            <w:pPr>
              <w:pStyle w:val="Default"/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D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í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as / Horario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C24" w:rsidRDefault="007D4BB4">
            <w:pPr>
              <w:pStyle w:val="Default"/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Por anunciarse</w:t>
            </w:r>
          </w:p>
        </w:tc>
      </w:tr>
      <w:tr w:rsidR="00FD4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C24" w:rsidRDefault="007D4BB4">
            <w:pPr>
              <w:pStyle w:val="Default"/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Lugar donde se imparte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C24" w:rsidRDefault="007D4BB4">
            <w:pPr>
              <w:pStyle w:val="Default"/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Departamento de Matem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á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ticas, Facultad de Ciencias, U. de Chile  </w:t>
            </w:r>
          </w:p>
        </w:tc>
      </w:tr>
      <w:tr w:rsidR="00FD4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C24" w:rsidRDefault="007D4BB4">
            <w:pPr>
              <w:pStyle w:val="Default"/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Profesor Coordinador del curso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C24" w:rsidRDefault="007D4BB4">
            <w:pPr>
              <w:pStyle w:val="Prrafodelista"/>
              <w:spacing w:after="0"/>
              <w:ind w:left="0"/>
            </w:pPr>
            <w: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 xml:space="preserve">Yves </w:t>
            </w:r>
            <w: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Martin</w:t>
            </w:r>
          </w:p>
        </w:tc>
      </w:tr>
      <w:tr w:rsidR="00FD4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C24" w:rsidRDefault="007D4BB4">
            <w:pPr>
              <w:pStyle w:val="Default"/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Profesores Colaboradores o Invitados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C24" w:rsidRDefault="007D4BB4">
            <w:pPr>
              <w:pStyle w:val="Default"/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No hay.  </w:t>
            </w:r>
          </w:p>
        </w:tc>
      </w:tr>
      <w:tr w:rsidR="00FD4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C24" w:rsidRDefault="007D4BB4">
            <w:pPr>
              <w:pStyle w:val="Default"/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Descripci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ó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 del curso 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C24" w:rsidRDefault="007D4BB4">
            <w:pPr>
              <w:pStyle w:val="Default"/>
            </w:pPr>
            <w:r w:rsidRPr="008F1D17">
              <w:rPr>
                <w:rFonts w:ascii="Verdana" w:hAnsi="Verdana"/>
                <w:b/>
                <w:bCs/>
                <w:sz w:val="22"/>
                <w:szCs w:val="22"/>
                <w:lang w:val="es-CL"/>
              </w:rPr>
              <w:t>Estudio de la teor</w:t>
            </w:r>
            <w:r w:rsidRPr="008F1D17">
              <w:rPr>
                <w:rFonts w:ascii="Verdana" w:hAnsi="Verdana"/>
                <w:b/>
                <w:bCs/>
                <w:sz w:val="22"/>
                <w:szCs w:val="22"/>
                <w:lang w:val="es-CL"/>
              </w:rPr>
              <w:t>í</w:t>
            </w:r>
            <w:r w:rsidRPr="008F1D17">
              <w:rPr>
                <w:rFonts w:ascii="Verdana" w:hAnsi="Verdana"/>
                <w:b/>
                <w:bCs/>
                <w:sz w:val="22"/>
                <w:szCs w:val="22"/>
                <w:lang w:val="es-CL"/>
              </w:rPr>
              <w:t>a de formas modulares y de la cohomolog</w:t>
            </w:r>
            <w:r w:rsidRPr="008F1D17">
              <w:rPr>
                <w:rFonts w:ascii="Verdana" w:hAnsi="Verdana"/>
                <w:b/>
                <w:bCs/>
                <w:sz w:val="22"/>
                <w:szCs w:val="22"/>
                <w:lang w:val="es-CL"/>
              </w:rPr>
              <w:t>í</w:t>
            </w:r>
            <w:r w:rsidRPr="008F1D17">
              <w:rPr>
                <w:rFonts w:ascii="Verdana" w:hAnsi="Verdana"/>
                <w:b/>
                <w:bCs/>
                <w:sz w:val="22"/>
                <w:szCs w:val="22"/>
                <w:lang w:val="es-CL"/>
              </w:rPr>
              <w:t>a de grupos para entender el isomorfismo de Eichler-Shimura sobre formas cuspidales.</w:t>
            </w:r>
          </w:p>
        </w:tc>
      </w:tr>
      <w:tr w:rsidR="00FD4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C24" w:rsidRDefault="007D4BB4">
            <w:pPr>
              <w:pStyle w:val="Default"/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Objetivos 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C24" w:rsidRDefault="007D4BB4">
            <w:pPr>
              <w:pStyle w:val="Default"/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Comprender los 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conceptos b</w:t>
            </w:r>
            <w:r w:rsidRPr="008F1D17">
              <w:rPr>
                <w:rFonts w:ascii="Verdana" w:hAnsi="Verdana"/>
                <w:b/>
                <w:bCs/>
                <w:sz w:val="22"/>
                <w:szCs w:val="22"/>
                <w:lang w:val="es-CL"/>
              </w:rPr>
              <w:t>á</w:t>
            </w:r>
            <w:proofErr w:type="spellStart"/>
            <w:r>
              <w:rPr>
                <w:rFonts w:ascii="Verdana" w:hAnsi="Verdana"/>
                <w:b/>
                <w:bCs/>
                <w:sz w:val="22"/>
                <w:szCs w:val="22"/>
              </w:rPr>
              <w:t>sicos</w:t>
            </w:r>
            <w:proofErr w:type="spellEnd"/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 de </w:t>
            </w:r>
            <w:r w:rsidRPr="008F1D17">
              <w:rPr>
                <w:rFonts w:ascii="Verdana" w:hAnsi="Verdana"/>
                <w:b/>
                <w:bCs/>
                <w:sz w:val="22"/>
                <w:szCs w:val="22"/>
                <w:lang w:val="es-CL"/>
              </w:rPr>
              <w:t>homolog</w:t>
            </w:r>
            <w:r w:rsidRPr="008F1D17">
              <w:rPr>
                <w:rFonts w:ascii="Verdana" w:hAnsi="Verdana"/>
                <w:b/>
                <w:bCs/>
                <w:sz w:val="22"/>
                <w:szCs w:val="22"/>
                <w:lang w:val="es-CL"/>
              </w:rPr>
              <w:t>í</w:t>
            </w:r>
            <w:r w:rsidRPr="008F1D17">
              <w:rPr>
                <w:rFonts w:ascii="Verdana" w:hAnsi="Verdana"/>
                <w:b/>
                <w:bCs/>
                <w:sz w:val="22"/>
                <w:szCs w:val="22"/>
                <w:lang w:val="es-CL"/>
              </w:rPr>
              <w:t>a y cohomolog</w:t>
            </w:r>
            <w:r w:rsidRPr="008F1D17">
              <w:rPr>
                <w:rFonts w:ascii="Verdana" w:hAnsi="Verdana"/>
                <w:b/>
                <w:bCs/>
                <w:sz w:val="22"/>
                <w:szCs w:val="22"/>
                <w:lang w:val="es-CL"/>
              </w:rPr>
              <w:t>í</w:t>
            </w:r>
            <w:r w:rsidRPr="008F1D17">
              <w:rPr>
                <w:rFonts w:ascii="Verdana" w:hAnsi="Verdana"/>
                <w:b/>
                <w:bCs/>
                <w:sz w:val="22"/>
                <w:szCs w:val="22"/>
                <w:lang w:val="es-CL"/>
              </w:rPr>
              <w:t>a, conocer las nociones centrales de la teor</w:t>
            </w:r>
            <w:r w:rsidRPr="008F1D17">
              <w:rPr>
                <w:rFonts w:ascii="Verdana" w:hAnsi="Verdana"/>
                <w:b/>
                <w:bCs/>
                <w:sz w:val="22"/>
                <w:szCs w:val="22"/>
                <w:lang w:val="es-CL"/>
              </w:rPr>
              <w:t>í</w:t>
            </w:r>
            <w:r w:rsidRPr="008F1D17">
              <w:rPr>
                <w:rFonts w:ascii="Verdana" w:hAnsi="Verdana"/>
                <w:b/>
                <w:bCs/>
                <w:sz w:val="22"/>
                <w:szCs w:val="22"/>
                <w:lang w:val="es-CL"/>
              </w:rPr>
              <w:t>a de las formas modulares y funciones L, entender el teorema de isomorf</w:t>
            </w:r>
            <w:r w:rsidRPr="008F1D17">
              <w:rPr>
                <w:rFonts w:ascii="Verdana" w:hAnsi="Verdana"/>
                <w:b/>
                <w:bCs/>
                <w:sz w:val="22"/>
                <w:szCs w:val="22"/>
                <w:lang w:val="es-CL"/>
              </w:rPr>
              <w:t>í</w:t>
            </w:r>
            <w:r w:rsidRPr="008F1D17">
              <w:rPr>
                <w:rFonts w:ascii="Verdana" w:hAnsi="Verdana"/>
                <w:b/>
                <w:bCs/>
                <w:sz w:val="22"/>
                <w:szCs w:val="22"/>
                <w:lang w:val="es-CL"/>
              </w:rPr>
              <w:t>a de Eichler-Shimura</w:t>
            </w:r>
          </w:p>
        </w:tc>
      </w:tr>
      <w:tr w:rsidR="00FD4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C24" w:rsidRDefault="007D4BB4">
            <w:pPr>
              <w:pStyle w:val="Default"/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 xml:space="preserve">Contenidos 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FD4C24" w:rsidRPr="008F1D17" w:rsidRDefault="007D4BB4">
            <w:pPr>
              <w:pStyle w:val="yiv2091875448msonormal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22"/>
                <w:szCs w:val="22"/>
                <w:lang w:val="es-CL"/>
              </w:rPr>
            </w:pPr>
            <w:r w:rsidRPr="008F1D17">
              <w:rPr>
                <w:rFonts w:ascii="Verdana" w:hAnsi="Verdana"/>
                <w:b/>
                <w:bCs/>
                <w:sz w:val="22"/>
                <w:szCs w:val="22"/>
                <w:lang w:val="es-CL"/>
              </w:rPr>
              <w:t>Teor</w:t>
            </w:r>
            <w:r w:rsidRPr="008F1D17">
              <w:rPr>
                <w:rFonts w:ascii="Verdana" w:hAnsi="Verdana"/>
                <w:b/>
                <w:bCs/>
                <w:sz w:val="22"/>
                <w:szCs w:val="22"/>
                <w:lang w:val="es-CL"/>
              </w:rPr>
              <w:t>í</w:t>
            </w:r>
            <w:r w:rsidRPr="008F1D17">
              <w:rPr>
                <w:rFonts w:ascii="Verdana" w:hAnsi="Verdana"/>
                <w:b/>
                <w:bCs/>
                <w:sz w:val="22"/>
                <w:szCs w:val="22"/>
                <w:lang w:val="es-CL"/>
              </w:rPr>
              <w:t>as de homolog</w:t>
            </w:r>
            <w:r w:rsidRPr="008F1D17">
              <w:rPr>
                <w:rFonts w:ascii="Verdana" w:hAnsi="Verdana"/>
                <w:b/>
                <w:bCs/>
                <w:sz w:val="22"/>
                <w:szCs w:val="22"/>
                <w:lang w:val="es-CL"/>
              </w:rPr>
              <w:t>í</w:t>
            </w:r>
            <w:r w:rsidRPr="008F1D17">
              <w:rPr>
                <w:rFonts w:ascii="Verdana" w:hAnsi="Verdana"/>
                <w:b/>
                <w:bCs/>
                <w:sz w:val="22"/>
                <w:szCs w:val="22"/>
                <w:lang w:val="es-CL"/>
              </w:rPr>
              <w:t>a y cohomolog</w:t>
            </w:r>
            <w:r w:rsidRPr="008F1D17">
              <w:rPr>
                <w:rFonts w:ascii="Verdana" w:hAnsi="Verdana"/>
                <w:b/>
                <w:bCs/>
                <w:sz w:val="22"/>
                <w:szCs w:val="22"/>
                <w:lang w:val="es-CL"/>
              </w:rPr>
              <w:t>í</w:t>
            </w:r>
            <w:r w:rsidRPr="008F1D17">
              <w:rPr>
                <w:rFonts w:ascii="Verdana" w:hAnsi="Verdana"/>
                <w:b/>
                <w:bCs/>
                <w:sz w:val="22"/>
                <w:szCs w:val="22"/>
                <w:lang w:val="es-CL"/>
              </w:rPr>
              <w:t xml:space="preserve">a (simplicial, de Rham, de </w:t>
            </w:r>
            <w:r w:rsidRPr="008F1D17">
              <w:rPr>
                <w:rFonts w:ascii="Verdana" w:hAnsi="Verdana"/>
                <w:b/>
                <w:bCs/>
                <w:sz w:val="22"/>
                <w:szCs w:val="22"/>
                <w:lang w:val="es-CL"/>
              </w:rPr>
              <w:t>grupo)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, </w:t>
            </w:r>
          </w:p>
          <w:p w:rsidR="00FD4C24" w:rsidRDefault="007D4BB4">
            <w:pPr>
              <w:pStyle w:val="yiv2091875448msonormal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Formas</w:t>
            </w:r>
            <w:proofErr w:type="spellEnd"/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modulares</w:t>
            </w:r>
            <w:proofErr w:type="spellEnd"/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</w:p>
          <w:p w:rsidR="00FD4C24" w:rsidRPr="008F1D17" w:rsidRDefault="007D4BB4">
            <w:pPr>
              <w:pStyle w:val="yiv2091875448msonormal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22"/>
                <w:szCs w:val="22"/>
                <w:lang w:val="es-CL"/>
              </w:rPr>
            </w:pPr>
            <w:r w:rsidRPr="008F1D17">
              <w:rPr>
                <w:rFonts w:ascii="Verdana" w:hAnsi="Verdana"/>
                <w:b/>
                <w:bCs/>
                <w:sz w:val="22"/>
                <w:szCs w:val="22"/>
                <w:lang w:val="es-CL"/>
              </w:rPr>
              <w:t>Funciones L y periodos de formas modulares</w:t>
            </w:r>
          </w:p>
          <w:p w:rsidR="00FD4C24" w:rsidRPr="008F1D17" w:rsidRDefault="007D4BB4">
            <w:pPr>
              <w:pStyle w:val="yiv2091875448msonormal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22"/>
                <w:szCs w:val="22"/>
                <w:lang w:val="es-CL"/>
              </w:rPr>
            </w:pPr>
            <w:r w:rsidRPr="008F1D17">
              <w:rPr>
                <w:rFonts w:ascii="Verdana" w:hAnsi="Verdana"/>
                <w:b/>
                <w:bCs/>
                <w:sz w:val="22"/>
                <w:szCs w:val="22"/>
                <w:lang w:val="es-CL"/>
              </w:rPr>
              <w:t>Teorema de isomorf</w:t>
            </w:r>
            <w:r w:rsidRPr="008F1D17">
              <w:rPr>
                <w:rFonts w:ascii="Verdana" w:hAnsi="Verdana"/>
                <w:b/>
                <w:bCs/>
                <w:sz w:val="22"/>
                <w:szCs w:val="22"/>
                <w:lang w:val="es-CL"/>
              </w:rPr>
              <w:t>í</w:t>
            </w:r>
            <w:r w:rsidRPr="008F1D17">
              <w:rPr>
                <w:rFonts w:ascii="Verdana" w:hAnsi="Verdana"/>
                <w:b/>
                <w:bCs/>
                <w:sz w:val="22"/>
                <w:szCs w:val="22"/>
                <w:lang w:val="es-CL"/>
              </w:rPr>
              <w:t>a de Eichler-Shimura</w:t>
            </w:r>
          </w:p>
        </w:tc>
      </w:tr>
      <w:tr w:rsidR="00FD4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C24" w:rsidRDefault="007D4BB4">
            <w:pPr>
              <w:pStyle w:val="Default"/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Modalidad de evaluaci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ó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 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C24" w:rsidRDefault="007D4BB4">
            <w:pPr>
              <w:pStyle w:val="Default"/>
            </w:pPr>
            <w:proofErr w:type="spellStart"/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Exposiciones</w:t>
            </w:r>
            <w:proofErr w:type="spellEnd"/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orales</w:t>
            </w:r>
            <w:proofErr w:type="spellEnd"/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al </w:t>
            </w:r>
            <w:proofErr w:type="spellStart"/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curso</w:t>
            </w:r>
            <w:proofErr w:type="spellEnd"/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FD4C24" w:rsidRPr="008F1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/>
        </w:trPr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C24" w:rsidRDefault="007D4BB4">
            <w:pPr>
              <w:pStyle w:val="Default"/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Bibliograf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í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a 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C24" w:rsidRPr="008F1D17" w:rsidRDefault="007D4BB4">
            <w:pPr>
              <w:widowControl w:val="0"/>
              <w:tabs>
                <w:tab w:val="left" w:pos="220"/>
                <w:tab w:val="left" w:pos="720"/>
              </w:tabs>
              <w:spacing w:after="240" w:line="280" w:lineRule="atLeast"/>
              <w:rPr>
                <w:lang w:val="en-US"/>
              </w:rPr>
            </w:pPr>
            <w:r w:rsidRPr="008F1D17"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B</w:t>
            </w:r>
            <w:r w:rsidRPr="008F1D17"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á</w:t>
            </w:r>
            <w:r w:rsidRPr="008F1D17"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 xml:space="preserve">sica: </w:t>
            </w:r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G. </w:t>
            </w:r>
            <w:proofErr w:type="spellStart"/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Bredon</w:t>
            </w:r>
            <w:proofErr w:type="spellEnd"/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: Topology and geometry, N. </w:t>
            </w:r>
            <w:proofErr w:type="spellStart"/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Koblitz</w:t>
            </w:r>
            <w:proofErr w:type="spellEnd"/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: Intro. to elliptic </w:t>
            </w:r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curves and modular forms, R. Gunning: The </w:t>
            </w:r>
            <w:proofErr w:type="spellStart"/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Eichler</w:t>
            </w:r>
            <w:proofErr w:type="spellEnd"/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cohomology</w:t>
            </w:r>
            <w:proofErr w:type="spellEnd"/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groups and automorphic forms</w:t>
            </w:r>
          </w:p>
        </w:tc>
      </w:tr>
      <w:tr w:rsidR="00FD4C24" w:rsidRPr="008F1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C24" w:rsidRPr="008F1D17" w:rsidRDefault="00FD4C24">
            <w:pPr>
              <w:rPr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C24" w:rsidRPr="008F1D17" w:rsidRDefault="007D4BB4">
            <w:pPr>
              <w:pStyle w:val="Default"/>
              <w:rPr>
                <w:lang w:val="en-US"/>
              </w:rPr>
            </w:pPr>
            <w:r w:rsidRPr="008F1D17"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 xml:space="preserve">Recomendada: </w:t>
            </w: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 xml:space="preserve">G. Shimura: Intro. to the arithmetic theory of automorphic functions, H. Cohen: Modular forms, a classical approach, </w:t>
            </w:r>
          </w:p>
        </w:tc>
      </w:tr>
    </w:tbl>
    <w:p w:rsidR="00FD4C24" w:rsidRPr="008F1D17" w:rsidRDefault="00FD4C24">
      <w:pPr>
        <w:widowControl w:val="0"/>
        <w:ind w:left="108" w:hanging="108"/>
        <w:rPr>
          <w:lang w:val="en-US"/>
        </w:rPr>
      </w:pPr>
    </w:p>
    <w:sectPr w:rsidR="00FD4C24" w:rsidRPr="008F1D17">
      <w:headerReference w:type="default" r:id="rId8"/>
      <w:footerReference w:type="default" r:id="rId9"/>
      <w:pgSz w:w="12240" w:h="15840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BB4" w:rsidRDefault="007D4BB4">
      <w:r>
        <w:separator/>
      </w:r>
    </w:p>
  </w:endnote>
  <w:endnote w:type="continuationSeparator" w:id="0">
    <w:p w:rsidR="007D4BB4" w:rsidRDefault="007D4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C24" w:rsidRDefault="00FD4C24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BB4" w:rsidRDefault="007D4BB4">
      <w:r>
        <w:separator/>
      </w:r>
    </w:p>
  </w:footnote>
  <w:footnote w:type="continuationSeparator" w:id="0">
    <w:p w:rsidR="007D4BB4" w:rsidRDefault="007D4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C24" w:rsidRDefault="00FD4C24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B3692C"/>
    <w:multiLevelType w:val="hybridMultilevel"/>
    <w:tmpl w:val="0C0215B4"/>
    <w:lvl w:ilvl="0" w:tplc="FFB44838">
      <w:start w:val="1"/>
      <w:numFmt w:val="decimal"/>
      <w:lvlText w:val="%1."/>
      <w:lvlJc w:val="left"/>
      <w:pPr>
        <w:tabs>
          <w:tab w:val="num" w:pos="743"/>
        </w:tabs>
        <w:ind w:left="755" w:hanging="3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3EBC20">
      <w:start w:val="1"/>
      <w:numFmt w:val="lowerLetter"/>
      <w:lvlText w:val="%2."/>
      <w:lvlJc w:val="left"/>
      <w:pPr>
        <w:tabs>
          <w:tab w:val="left" w:pos="743"/>
          <w:tab w:val="num" w:pos="1450"/>
        </w:tabs>
        <w:ind w:left="1462" w:hanging="3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461ED4">
      <w:start w:val="1"/>
      <w:numFmt w:val="lowerRoman"/>
      <w:lvlText w:val="%3."/>
      <w:lvlJc w:val="left"/>
      <w:pPr>
        <w:tabs>
          <w:tab w:val="left" w:pos="743"/>
          <w:tab w:val="num" w:pos="2153"/>
        </w:tabs>
        <w:ind w:left="2165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6C4CEA">
      <w:start w:val="1"/>
      <w:numFmt w:val="decimal"/>
      <w:lvlText w:val="%4."/>
      <w:lvlJc w:val="left"/>
      <w:pPr>
        <w:tabs>
          <w:tab w:val="left" w:pos="743"/>
          <w:tab w:val="num" w:pos="2863"/>
        </w:tabs>
        <w:ind w:left="2875" w:hanging="3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EA7570">
      <w:start w:val="1"/>
      <w:numFmt w:val="lowerLetter"/>
      <w:lvlText w:val="%5."/>
      <w:lvlJc w:val="left"/>
      <w:pPr>
        <w:tabs>
          <w:tab w:val="left" w:pos="743"/>
          <w:tab w:val="num" w:pos="3570"/>
        </w:tabs>
        <w:ind w:left="3582" w:hanging="3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08B48E">
      <w:start w:val="1"/>
      <w:numFmt w:val="lowerRoman"/>
      <w:lvlText w:val="%6."/>
      <w:lvlJc w:val="left"/>
      <w:pPr>
        <w:tabs>
          <w:tab w:val="left" w:pos="743"/>
          <w:tab w:val="num" w:pos="4273"/>
        </w:tabs>
        <w:ind w:left="4285" w:hanging="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866C7A">
      <w:start w:val="1"/>
      <w:numFmt w:val="decimal"/>
      <w:lvlText w:val="%7."/>
      <w:lvlJc w:val="left"/>
      <w:pPr>
        <w:tabs>
          <w:tab w:val="left" w:pos="743"/>
          <w:tab w:val="num" w:pos="4984"/>
        </w:tabs>
        <w:ind w:left="499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90212C">
      <w:start w:val="1"/>
      <w:numFmt w:val="lowerLetter"/>
      <w:lvlText w:val="%8."/>
      <w:lvlJc w:val="left"/>
      <w:pPr>
        <w:tabs>
          <w:tab w:val="left" w:pos="743"/>
          <w:tab w:val="num" w:pos="5690"/>
        </w:tabs>
        <w:ind w:left="5702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F8083E">
      <w:start w:val="1"/>
      <w:numFmt w:val="lowerRoman"/>
      <w:suff w:val="nothing"/>
      <w:lvlText w:val="%9."/>
      <w:lvlJc w:val="left"/>
      <w:pPr>
        <w:tabs>
          <w:tab w:val="left" w:pos="743"/>
        </w:tabs>
        <w:ind w:left="6325" w:hanging="1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24"/>
    <w:rsid w:val="007D4BB4"/>
    <w:rsid w:val="008F1D17"/>
    <w:rsid w:val="00FD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975EF3A-FB07-441C-B67C-DAFB2BA5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Arial Unicode MS"/>
      <w:color w:val="000000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rrafodelista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customStyle="1" w:styleId="yiv2091875448msonormal">
    <w:name w:val="yiv2091875448msonormal"/>
    <w:pPr>
      <w:spacing w:before="100" w:after="100"/>
    </w:pPr>
    <w:rPr>
      <w:rFonts w:cs="Arial Unicode MS"/>
      <w:color w:val="000000"/>
      <w:sz w:val="24"/>
      <w:szCs w:val="24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</dc:creator>
  <cp:lastModifiedBy>Gis</cp:lastModifiedBy>
  <cp:revision>2</cp:revision>
  <dcterms:created xsi:type="dcterms:W3CDTF">2020-07-31T15:34:00Z</dcterms:created>
  <dcterms:modified xsi:type="dcterms:W3CDTF">2020-07-31T15:34:00Z</dcterms:modified>
</cp:coreProperties>
</file>