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53"/>
        <w:gridCol w:w="6786"/>
      </w:tblGrid>
      <w:tr w:rsidR="00275184" w:rsidRPr="00275184" w:rsidTr="00CF48B3">
        <w:trPr>
          <w:trHeight w:val="444"/>
        </w:trPr>
        <w:tc>
          <w:tcPr>
            <w:tcW w:w="2253" w:type="dxa"/>
            <w:tcBorders>
              <w:top w:val="single" w:sz="4" w:space="0" w:color="auto"/>
              <w:left w:val="single" w:sz="4" w:space="0" w:color="auto"/>
              <w:bottom w:val="single" w:sz="4" w:space="0" w:color="auto"/>
              <w:right w:val="single" w:sz="4" w:space="0" w:color="auto"/>
            </w:tcBorders>
          </w:tcPr>
          <w:p w:rsidR="00275184" w:rsidRPr="00275184" w:rsidRDefault="00275184" w:rsidP="00B03423">
            <w:pPr>
              <w:rPr>
                <w:rFonts w:ascii="Arial" w:hAnsi="Arial" w:cs="Arial"/>
              </w:rPr>
            </w:pPr>
            <w:r w:rsidRPr="00275184">
              <w:rPr>
                <w:rFonts w:ascii="Arial" w:hAnsi="Arial" w:cs="Arial"/>
              </w:rPr>
              <w:t>Nombre del curso (o seminario)</w:t>
            </w:r>
          </w:p>
        </w:tc>
        <w:tc>
          <w:tcPr>
            <w:tcW w:w="6786" w:type="dxa"/>
            <w:tcBorders>
              <w:top w:val="single" w:sz="4" w:space="0" w:color="auto"/>
              <w:left w:val="single" w:sz="4" w:space="0" w:color="auto"/>
              <w:bottom w:val="single" w:sz="4" w:space="0" w:color="auto"/>
              <w:right w:val="single" w:sz="4" w:space="0" w:color="auto"/>
            </w:tcBorders>
            <w:shd w:val="clear" w:color="auto" w:fill="auto"/>
          </w:tcPr>
          <w:p w:rsidR="00275184" w:rsidRPr="00275184" w:rsidRDefault="00275184" w:rsidP="00B03423">
            <w:pPr>
              <w:rPr>
                <w:rFonts w:ascii="Arial" w:hAnsi="Arial" w:cs="Arial"/>
                <w:b/>
              </w:rPr>
            </w:pPr>
            <w:r w:rsidRPr="00275184">
              <w:rPr>
                <w:rFonts w:ascii="Arial" w:hAnsi="Arial" w:cs="Arial"/>
                <w:b/>
              </w:rPr>
              <w:t xml:space="preserve">Tópicos en Neuroetología Sensorial </w:t>
            </w:r>
          </w:p>
        </w:tc>
      </w:tr>
      <w:tr w:rsidR="00275184" w:rsidRPr="00275184" w:rsidTr="00CF48B3">
        <w:trPr>
          <w:trHeight w:val="444"/>
        </w:trPr>
        <w:tc>
          <w:tcPr>
            <w:tcW w:w="2253" w:type="dxa"/>
            <w:tcBorders>
              <w:top w:val="single" w:sz="4" w:space="0" w:color="auto"/>
              <w:left w:val="single" w:sz="4" w:space="0" w:color="auto"/>
              <w:bottom w:val="single" w:sz="4" w:space="0" w:color="auto"/>
              <w:right w:val="single" w:sz="4" w:space="0" w:color="auto"/>
            </w:tcBorders>
          </w:tcPr>
          <w:p w:rsidR="00275184" w:rsidRPr="00275184" w:rsidRDefault="00275184" w:rsidP="00B03423">
            <w:pPr>
              <w:rPr>
                <w:rFonts w:ascii="Arial" w:hAnsi="Arial" w:cs="Arial"/>
              </w:rPr>
            </w:pPr>
            <w:r w:rsidRPr="00275184">
              <w:rPr>
                <w:rFonts w:ascii="Arial" w:hAnsi="Arial" w:cs="Arial"/>
              </w:rPr>
              <w:t>Profesor(es)  coordinador(es)</w:t>
            </w:r>
          </w:p>
        </w:tc>
        <w:tc>
          <w:tcPr>
            <w:tcW w:w="6786" w:type="dxa"/>
            <w:tcBorders>
              <w:top w:val="single" w:sz="4" w:space="0" w:color="auto"/>
              <w:left w:val="single" w:sz="4" w:space="0" w:color="auto"/>
              <w:bottom w:val="single" w:sz="4" w:space="0" w:color="auto"/>
              <w:right w:val="single" w:sz="4" w:space="0" w:color="auto"/>
            </w:tcBorders>
            <w:shd w:val="clear" w:color="auto" w:fill="auto"/>
          </w:tcPr>
          <w:p w:rsidR="00275184" w:rsidRPr="00275184" w:rsidRDefault="00275184" w:rsidP="00B03423">
            <w:pPr>
              <w:rPr>
                <w:rFonts w:ascii="Arial" w:hAnsi="Arial" w:cs="Arial"/>
                <w:b/>
              </w:rPr>
            </w:pPr>
          </w:p>
          <w:p w:rsidR="00275184" w:rsidRPr="00275184" w:rsidRDefault="00275184" w:rsidP="00B03423">
            <w:pPr>
              <w:rPr>
                <w:rFonts w:ascii="Arial" w:hAnsi="Arial" w:cs="Arial"/>
                <w:b/>
              </w:rPr>
            </w:pPr>
            <w:r w:rsidRPr="00275184">
              <w:rPr>
                <w:rFonts w:ascii="Arial" w:hAnsi="Arial" w:cs="Arial"/>
                <w:b/>
              </w:rPr>
              <w:t xml:space="preserve">Dr. Jorge Mpodozis.   </w:t>
            </w:r>
          </w:p>
        </w:tc>
      </w:tr>
      <w:tr w:rsidR="00275184" w:rsidRPr="00275184" w:rsidTr="00CF48B3">
        <w:trPr>
          <w:trHeight w:val="444"/>
        </w:trPr>
        <w:tc>
          <w:tcPr>
            <w:tcW w:w="2253" w:type="dxa"/>
            <w:tcBorders>
              <w:top w:val="single" w:sz="4" w:space="0" w:color="auto"/>
              <w:left w:val="single" w:sz="4" w:space="0" w:color="auto"/>
              <w:bottom w:val="single" w:sz="4" w:space="0" w:color="auto"/>
              <w:right w:val="single" w:sz="4" w:space="0" w:color="auto"/>
            </w:tcBorders>
          </w:tcPr>
          <w:p w:rsidR="00275184" w:rsidRPr="00275184" w:rsidRDefault="00275184" w:rsidP="00B03423">
            <w:pPr>
              <w:rPr>
                <w:rFonts w:ascii="Arial" w:hAnsi="Arial" w:cs="Arial"/>
              </w:rPr>
            </w:pPr>
            <w:r w:rsidRPr="00275184">
              <w:rPr>
                <w:rFonts w:ascii="Arial" w:hAnsi="Arial" w:cs="Arial"/>
              </w:rPr>
              <w:t>Profesores colaboradores</w:t>
            </w:r>
          </w:p>
        </w:tc>
        <w:tc>
          <w:tcPr>
            <w:tcW w:w="6786" w:type="dxa"/>
            <w:tcBorders>
              <w:top w:val="single" w:sz="4" w:space="0" w:color="auto"/>
              <w:left w:val="single" w:sz="4" w:space="0" w:color="auto"/>
              <w:bottom w:val="single" w:sz="4" w:space="0" w:color="auto"/>
              <w:right w:val="single" w:sz="4" w:space="0" w:color="auto"/>
            </w:tcBorders>
            <w:shd w:val="clear" w:color="auto" w:fill="auto"/>
          </w:tcPr>
          <w:p w:rsidR="00275184" w:rsidRPr="00275184" w:rsidRDefault="00275184" w:rsidP="00B03423">
            <w:pPr>
              <w:rPr>
                <w:rFonts w:ascii="Arial" w:hAnsi="Arial" w:cs="Arial"/>
              </w:rPr>
            </w:pPr>
            <w:r w:rsidRPr="00275184">
              <w:rPr>
                <w:rFonts w:ascii="Arial" w:hAnsi="Arial" w:cs="Arial"/>
              </w:rPr>
              <w:t>Dr. Juan Carlos Letelier, Lic. Gonzalo Marín, Dr. Claudia Cecchi, Dr. Cristian Villagra, Dr. (c) Daniel Opazo, Dr. (c ) Pedro Fernandez, Dr. (c) Maximo Fernandez.</w:t>
            </w:r>
          </w:p>
        </w:tc>
      </w:tr>
      <w:tr w:rsidR="00275184" w:rsidRPr="00275184" w:rsidTr="00CF48B3">
        <w:trPr>
          <w:trHeight w:val="444"/>
        </w:trPr>
        <w:tc>
          <w:tcPr>
            <w:tcW w:w="2253" w:type="dxa"/>
            <w:tcBorders>
              <w:top w:val="single" w:sz="4" w:space="0" w:color="auto"/>
              <w:left w:val="single" w:sz="4" w:space="0" w:color="auto"/>
              <w:bottom w:val="single" w:sz="4" w:space="0" w:color="auto"/>
              <w:right w:val="single" w:sz="4" w:space="0" w:color="auto"/>
            </w:tcBorders>
          </w:tcPr>
          <w:p w:rsidR="00275184" w:rsidRPr="00275184" w:rsidRDefault="00275184" w:rsidP="00B03423">
            <w:pPr>
              <w:rPr>
                <w:rFonts w:ascii="Arial" w:hAnsi="Arial" w:cs="Arial"/>
              </w:rPr>
            </w:pPr>
          </w:p>
          <w:p w:rsidR="00275184" w:rsidRPr="00275184" w:rsidRDefault="00275184" w:rsidP="00B03423">
            <w:pPr>
              <w:rPr>
                <w:rFonts w:ascii="Arial" w:hAnsi="Arial" w:cs="Arial"/>
              </w:rPr>
            </w:pPr>
            <w:r w:rsidRPr="00275184">
              <w:rPr>
                <w:rFonts w:ascii="Arial" w:hAnsi="Arial" w:cs="Arial"/>
              </w:rPr>
              <w:t>Descripción (máximo 200 palabras)</w:t>
            </w:r>
          </w:p>
        </w:tc>
        <w:tc>
          <w:tcPr>
            <w:tcW w:w="6786" w:type="dxa"/>
            <w:tcBorders>
              <w:top w:val="single" w:sz="4" w:space="0" w:color="auto"/>
              <w:left w:val="single" w:sz="4" w:space="0" w:color="auto"/>
              <w:bottom w:val="single" w:sz="4" w:space="0" w:color="auto"/>
              <w:right w:val="single" w:sz="4" w:space="0" w:color="auto"/>
            </w:tcBorders>
            <w:shd w:val="clear" w:color="auto" w:fill="auto"/>
          </w:tcPr>
          <w:p w:rsidR="00275184" w:rsidRPr="00275184" w:rsidRDefault="00275184" w:rsidP="00B03423">
            <w:pPr>
              <w:rPr>
                <w:rFonts w:ascii="Arial" w:hAnsi="Arial" w:cs="Arial"/>
              </w:rPr>
            </w:pPr>
          </w:p>
          <w:p w:rsidR="00275184" w:rsidRPr="00275184" w:rsidRDefault="00275184" w:rsidP="00B03423">
            <w:pPr>
              <w:rPr>
                <w:rFonts w:ascii="Arial" w:hAnsi="Arial" w:cs="Arial"/>
              </w:rPr>
            </w:pPr>
            <w:r w:rsidRPr="00275184">
              <w:rPr>
                <w:rFonts w:ascii="Arial" w:hAnsi="Arial" w:cs="Arial"/>
              </w:rPr>
              <w:t xml:space="preserve">En este curso se revisan algunos tópicos clásicos de la neuroetología de los sistemas sensoriales, desde una perspectiva comparada y de  neurobiología sistémica. En particular, se  busca profundizar en los mecanismos neurales que subyacen a las conductas sensoriales en vertebrados. Los fundamentos anatómicos y fisiológicos de la operación del sistema nervioso, así como las nociones básicas de la neurobiología (tales como correlación sensomotora, plasticidad neuronal y aprendizaje) son explicadas, ejemplificadas y puestas en acción a través del tratamiento de los distintos tópicos.  El curso consiste en una secuencia de clases  y seminarios bibliográficos, organizados progresivamente. Algunos de los tópicos que se revisan son: organización de los sistemas sensoriales en vertebrados; sistema visual y visión cromática;  electro y magnetosensibilidad; ecolocación,  flujo óptico y  orientación espacial; reflejos de orientación visuo-auditivos y visuo-vestibulares; olfacción e interacciones semioquímica; canto y aprendizaje del canto en aves, socialidad y vocalización  en mamíferos. </w:t>
            </w:r>
          </w:p>
        </w:tc>
      </w:tr>
      <w:tr w:rsidR="00275184" w:rsidRPr="00275184" w:rsidTr="00CF48B3">
        <w:trPr>
          <w:trHeight w:val="444"/>
        </w:trPr>
        <w:tc>
          <w:tcPr>
            <w:tcW w:w="2253" w:type="dxa"/>
            <w:tcBorders>
              <w:top w:val="single" w:sz="4" w:space="0" w:color="auto"/>
              <w:left w:val="single" w:sz="4" w:space="0" w:color="auto"/>
              <w:bottom w:val="single" w:sz="4" w:space="0" w:color="auto"/>
              <w:right w:val="single" w:sz="4" w:space="0" w:color="auto"/>
            </w:tcBorders>
          </w:tcPr>
          <w:p w:rsidR="00275184" w:rsidRPr="00275184" w:rsidRDefault="00275184" w:rsidP="00B03423">
            <w:pPr>
              <w:rPr>
                <w:rFonts w:ascii="Arial" w:hAnsi="Arial" w:cs="Arial"/>
              </w:rPr>
            </w:pPr>
            <w:r w:rsidRPr="00275184">
              <w:rPr>
                <w:rFonts w:ascii="Arial" w:hAnsi="Arial" w:cs="Arial"/>
              </w:rPr>
              <w:t>Requisitos</w:t>
            </w:r>
          </w:p>
          <w:p w:rsidR="00275184" w:rsidRPr="00275184" w:rsidRDefault="00275184" w:rsidP="00B03423">
            <w:pPr>
              <w:rPr>
                <w:rFonts w:ascii="Arial" w:hAnsi="Arial" w:cs="Arial"/>
              </w:rPr>
            </w:pPr>
            <w:r w:rsidRPr="00275184">
              <w:rPr>
                <w:rFonts w:ascii="Arial" w:hAnsi="Arial" w:cs="Arial"/>
              </w:rPr>
              <w:t>(si los hay)</w:t>
            </w:r>
          </w:p>
        </w:tc>
        <w:tc>
          <w:tcPr>
            <w:tcW w:w="6786" w:type="dxa"/>
            <w:tcBorders>
              <w:top w:val="single" w:sz="4" w:space="0" w:color="auto"/>
              <w:left w:val="single" w:sz="4" w:space="0" w:color="auto"/>
              <w:bottom w:val="single" w:sz="4" w:space="0" w:color="auto"/>
              <w:right w:val="single" w:sz="4" w:space="0" w:color="auto"/>
            </w:tcBorders>
            <w:shd w:val="clear" w:color="auto" w:fill="auto"/>
          </w:tcPr>
          <w:p w:rsidR="00275184" w:rsidRPr="00275184" w:rsidRDefault="00275184" w:rsidP="00B03423">
            <w:pPr>
              <w:rPr>
                <w:rFonts w:ascii="Arial" w:hAnsi="Arial" w:cs="Arial"/>
              </w:rPr>
            </w:pPr>
            <w:r w:rsidRPr="00275184">
              <w:rPr>
                <w:rFonts w:ascii="Arial" w:hAnsi="Arial" w:cs="Arial"/>
              </w:rPr>
              <w:t>Neurobiología o equivalente.</w:t>
            </w:r>
          </w:p>
        </w:tc>
      </w:tr>
      <w:tr w:rsidR="00275184" w:rsidRPr="00275184" w:rsidTr="00CF48B3">
        <w:trPr>
          <w:trHeight w:val="444"/>
        </w:trPr>
        <w:tc>
          <w:tcPr>
            <w:tcW w:w="2253" w:type="dxa"/>
            <w:tcBorders>
              <w:top w:val="single" w:sz="4" w:space="0" w:color="auto"/>
              <w:left w:val="single" w:sz="4" w:space="0" w:color="auto"/>
              <w:bottom w:val="single" w:sz="4" w:space="0" w:color="auto"/>
              <w:right w:val="single" w:sz="4" w:space="0" w:color="auto"/>
            </w:tcBorders>
          </w:tcPr>
          <w:p w:rsidR="00275184" w:rsidRPr="00275184" w:rsidRDefault="00275184" w:rsidP="00B03423">
            <w:pPr>
              <w:rPr>
                <w:rFonts w:ascii="Arial" w:hAnsi="Arial" w:cs="Arial"/>
              </w:rPr>
            </w:pPr>
            <w:r w:rsidRPr="00275184">
              <w:rPr>
                <w:rFonts w:ascii="Arial" w:hAnsi="Arial" w:cs="Arial"/>
              </w:rPr>
              <w:t>Carga horario (horas a la semana de clases)</w:t>
            </w:r>
          </w:p>
        </w:tc>
        <w:tc>
          <w:tcPr>
            <w:tcW w:w="6786" w:type="dxa"/>
            <w:tcBorders>
              <w:top w:val="single" w:sz="4" w:space="0" w:color="auto"/>
              <w:left w:val="single" w:sz="4" w:space="0" w:color="auto"/>
              <w:bottom w:val="single" w:sz="4" w:space="0" w:color="auto"/>
              <w:right w:val="single" w:sz="4" w:space="0" w:color="auto"/>
            </w:tcBorders>
            <w:shd w:val="clear" w:color="auto" w:fill="auto"/>
          </w:tcPr>
          <w:p w:rsidR="00275184" w:rsidRPr="00275184" w:rsidRDefault="00275184" w:rsidP="00B03423">
            <w:pPr>
              <w:rPr>
                <w:rFonts w:ascii="Arial" w:hAnsi="Arial" w:cs="Arial"/>
              </w:rPr>
            </w:pPr>
            <w:r w:rsidRPr="00275184">
              <w:rPr>
                <w:rFonts w:ascii="Arial" w:hAnsi="Arial" w:cs="Arial"/>
              </w:rPr>
              <w:t>Tres horas</w:t>
            </w:r>
          </w:p>
        </w:tc>
      </w:tr>
      <w:tr w:rsidR="00275184" w:rsidRPr="00275184" w:rsidTr="00CF48B3">
        <w:trPr>
          <w:trHeight w:val="444"/>
        </w:trPr>
        <w:tc>
          <w:tcPr>
            <w:tcW w:w="2253" w:type="dxa"/>
            <w:tcBorders>
              <w:top w:val="single" w:sz="4" w:space="0" w:color="auto"/>
              <w:left w:val="single" w:sz="4" w:space="0" w:color="auto"/>
              <w:bottom w:val="single" w:sz="4" w:space="0" w:color="auto"/>
              <w:right w:val="single" w:sz="4" w:space="0" w:color="auto"/>
            </w:tcBorders>
          </w:tcPr>
          <w:p w:rsidR="00275184" w:rsidRPr="00275184" w:rsidRDefault="00275184" w:rsidP="00B03423">
            <w:pPr>
              <w:rPr>
                <w:rFonts w:ascii="Arial" w:hAnsi="Arial" w:cs="Arial"/>
              </w:rPr>
            </w:pPr>
            <w:r w:rsidRPr="00275184">
              <w:rPr>
                <w:rFonts w:ascii="Arial" w:hAnsi="Arial" w:cs="Arial"/>
              </w:rPr>
              <w:t>Duración del curso (semanas)</w:t>
            </w:r>
          </w:p>
        </w:tc>
        <w:tc>
          <w:tcPr>
            <w:tcW w:w="6786" w:type="dxa"/>
            <w:tcBorders>
              <w:top w:val="single" w:sz="4" w:space="0" w:color="auto"/>
              <w:left w:val="single" w:sz="4" w:space="0" w:color="auto"/>
              <w:bottom w:val="single" w:sz="4" w:space="0" w:color="auto"/>
              <w:right w:val="single" w:sz="4" w:space="0" w:color="auto"/>
            </w:tcBorders>
            <w:shd w:val="clear" w:color="auto" w:fill="auto"/>
          </w:tcPr>
          <w:p w:rsidR="00275184" w:rsidRPr="00275184" w:rsidRDefault="00275184" w:rsidP="00B03423">
            <w:pPr>
              <w:rPr>
                <w:rFonts w:ascii="Arial" w:hAnsi="Arial" w:cs="Arial"/>
              </w:rPr>
            </w:pPr>
            <w:r w:rsidRPr="00275184">
              <w:rPr>
                <w:rFonts w:ascii="Arial" w:hAnsi="Arial" w:cs="Arial"/>
              </w:rPr>
              <w:t>16 semanas</w:t>
            </w:r>
          </w:p>
        </w:tc>
      </w:tr>
      <w:tr w:rsidR="00275184" w:rsidRPr="00275184" w:rsidTr="00CF48B3">
        <w:trPr>
          <w:trHeight w:val="444"/>
        </w:trPr>
        <w:tc>
          <w:tcPr>
            <w:tcW w:w="2253" w:type="dxa"/>
            <w:tcBorders>
              <w:top w:val="single" w:sz="4" w:space="0" w:color="auto"/>
              <w:left w:val="single" w:sz="4" w:space="0" w:color="auto"/>
              <w:bottom w:val="single" w:sz="4" w:space="0" w:color="auto"/>
              <w:right w:val="single" w:sz="4" w:space="0" w:color="auto"/>
            </w:tcBorders>
          </w:tcPr>
          <w:p w:rsidR="00275184" w:rsidRPr="00275184" w:rsidRDefault="00275184" w:rsidP="00B03423">
            <w:pPr>
              <w:rPr>
                <w:rFonts w:ascii="Arial" w:hAnsi="Arial" w:cs="Arial"/>
              </w:rPr>
            </w:pPr>
            <w:r w:rsidRPr="00275184">
              <w:rPr>
                <w:rFonts w:ascii="Arial" w:hAnsi="Arial" w:cs="Arial"/>
              </w:rPr>
              <w:t>Periodicidad</w:t>
            </w:r>
          </w:p>
          <w:p w:rsidR="00275184" w:rsidRPr="00275184" w:rsidRDefault="00275184" w:rsidP="00B03423">
            <w:pPr>
              <w:rPr>
                <w:rFonts w:ascii="Arial" w:hAnsi="Arial" w:cs="Arial"/>
              </w:rPr>
            </w:pPr>
            <w:r w:rsidRPr="00275184">
              <w:rPr>
                <w:rFonts w:ascii="Arial" w:hAnsi="Arial" w:cs="Arial"/>
              </w:rPr>
              <w:t>¿Anual, bi-anual, esporádico? (indique ultimo año dictado); ¿sujeto a mínimo de inscritos? (n)</w:t>
            </w:r>
          </w:p>
        </w:tc>
        <w:tc>
          <w:tcPr>
            <w:tcW w:w="6786" w:type="dxa"/>
            <w:tcBorders>
              <w:top w:val="single" w:sz="4" w:space="0" w:color="auto"/>
              <w:left w:val="single" w:sz="4" w:space="0" w:color="auto"/>
              <w:bottom w:val="single" w:sz="4" w:space="0" w:color="auto"/>
              <w:right w:val="single" w:sz="4" w:space="0" w:color="auto"/>
            </w:tcBorders>
            <w:shd w:val="clear" w:color="auto" w:fill="auto"/>
          </w:tcPr>
          <w:p w:rsidR="00275184" w:rsidRPr="00275184" w:rsidRDefault="00275184" w:rsidP="00B03423">
            <w:pPr>
              <w:rPr>
                <w:rFonts w:ascii="Arial" w:hAnsi="Arial" w:cs="Arial"/>
              </w:rPr>
            </w:pPr>
            <w:r w:rsidRPr="00275184">
              <w:rPr>
                <w:rFonts w:ascii="Arial" w:hAnsi="Arial" w:cs="Arial"/>
              </w:rPr>
              <w:t>Anual</w:t>
            </w:r>
          </w:p>
        </w:tc>
      </w:tr>
      <w:tr w:rsidR="00275184" w:rsidRPr="00275184" w:rsidTr="00CF48B3">
        <w:trPr>
          <w:trHeight w:val="444"/>
        </w:trPr>
        <w:tc>
          <w:tcPr>
            <w:tcW w:w="2253" w:type="dxa"/>
            <w:tcBorders>
              <w:top w:val="single" w:sz="4" w:space="0" w:color="auto"/>
              <w:left w:val="single" w:sz="4" w:space="0" w:color="auto"/>
              <w:bottom w:val="single" w:sz="4" w:space="0" w:color="auto"/>
              <w:right w:val="single" w:sz="4" w:space="0" w:color="auto"/>
            </w:tcBorders>
          </w:tcPr>
          <w:p w:rsidR="00275184" w:rsidRPr="00275184" w:rsidRDefault="00275184" w:rsidP="00B03423">
            <w:pPr>
              <w:rPr>
                <w:rFonts w:ascii="Arial" w:hAnsi="Arial" w:cs="Arial"/>
              </w:rPr>
            </w:pPr>
            <w:r w:rsidRPr="00275184">
              <w:rPr>
                <w:rFonts w:ascii="Arial" w:hAnsi="Arial" w:cs="Arial"/>
              </w:rPr>
              <w:t>Semestre (bimestre) en el cual se ofrece</w:t>
            </w:r>
          </w:p>
        </w:tc>
        <w:tc>
          <w:tcPr>
            <w:tcW w:w="6786" w:type="dxa"/>
            <w:tcBorders>
              <w:top w:val="single" w:sz="4" w:space="0" w:color="auto"/>
              <w:left w:val="single" w:sz="4" w:space="0" w:color="auto"/>
              <w:bottom w:val="single" w:sz="4" w:space="0" w:color="auto"/>
              <w:right w:val="single" w:sz="4" w:space="0" w:color="auto"/>
            </w:tcBorders>
            <w:shd w:val="clear" w:color="auto" w:fill="auto"/>
          </w:tcPr>
          <w:p w:rsidR="00275184" w:rsidRPr="00275184" w:rsidRDefault="00275184" w:rsidP="00B03423">
            <w:pPr>
              <w:rPr>
                <w:rFonts w:ascii="Arial" w:hAnsi="Arial" w:cs="Arial"/>
              </w:rPr>
            </w:pPr>
            <w:r w:rsidRPr="00275184">
              <w:rPr>
                <w:rFonts w:ascii="Arial" w:hAnsi="Arial" w:cs="Arial"/>
              </w:rPr>
              <w:t>Primero</w:t>
            </w:r>
          </w:p>
        </w:tc>
      </w:tr>
      <w:tr w:rsidR="00275184" w:rsidRPr="00275184" w:rsidTr="00CF48B3">
        <w:trPr>
          <w:trHeight w:val="444"/>
        </w:trPr>
        <w:tc>
          <w:tcPr>
            <w:tcW w:w="2253" w:type="dxa"/>
            <w:tcBorders>
              <w:top w:val="single" w:sz="4" w:space="0" w:color="auto"/>
              <w:left w:val="single" w:sz="4" w:space="0" w:color="auto"/>
              <w:bottom w:val="single" w:sz="4" w:space="0" w:color="auto"/>
              <w:right w:val="single" w:sz="4" w:space="0" w:color="auto"/>
            </w:tcBorders>
          </w:tcPr>
          <w:p w:rsidR="00275184" w:rsidRPr="00275184" w:rsidRDefault="00275184" w:rsidP="00B03423">
            <w:pPr>
              <w:rPr>
                <w:rFonts w:ascii="Arial" w:hAnsi="Arial" w:cs="Arial"/>
              </w:rPr>
            </w:pPr>
            <w:r w:rsidRPr="00275184">
              <w:rPr>
                <w:rFonts w:ascii="Arial" w:hAnsi="Arial" w:cs="Arial"/>
              </w:rPr>
              <w:t xml:space="preserve">Métodos de </w:t>
            </w:r>
            <w:r w:rsidRPr="00275184">
              <w:rPr>
                <w:rFonts w:ascii="Arial" w:hAnsi="Arial" w:cs="Arial"/>
              </w:rPr>
              <w:lastRenderedPageBreak/>
              <w:t>evaluación (indicando porcentajes)</w:t>
            </w:r>
          </w:p>
        </w:tc>
        <w:tc>
          <w:tcPr>
            <w:tcW w:w="6786" w:type="dxa"/>
            <w:tcBorders>
              <w:top w:val="single" w:sz="4" w:space="0" w:color="auto"/>
              <w:left w:val="single" w:sz="4" w:space="0" w:color="auto"/>
              <w:bottom w:val="single" w:sz="4" w:space="0" w:color="auto"/>
              <w:right w:val="single" w:sz="4" w:space="0" w:color="auto"/>
            </w:tcBorders>
            <w:shd w:val="clear" w:color="auto" w:fill="auto"/>
          </w:tcPr>
          <w:p w:rsidR="00275184" w:rsidRPr="00275184" w:rsidRDefault="00275184" w:rsidP="00B03423">
            <w:pPr>
              <w:rPr>
                <w:rFonts w:ascii="Arial" w:hAnsi="Arial" w:cs="Arial"/>
              </w:rPr>
            </w:pPr>
            <w:r w:rsidRPr="00275184">
              <w:rPr>
                <w:rFonts w:ascii="Arial" w:hAnsi="Arial" w:cs="Arial"/>
              </w:rPr>
              <w:lastRenderedPageBreak/>
              <w:t>Seminario bibliográfico: 70%. Participación en clases: 30%</w:t>
            </w:r>
          </w:p>
        </w:tc>
      </w:tr>
      <w:tr w:rsidR="00275184" w:rsidRPr="00275184" w:rsidTr="00CF48B3">
        <w:trPr>
          <w:trHeight w:val="444"/>
        </w:trPr>
        <w:tc>
          <w:tcPr>
            <w:tcW w:w="2253" w:type="dxa"/>
            <w:tcBorders>
              <w:top w:val="single" w:sz="4" w:space="0" w:color="auto"/>
              <w:left w:val="single" w:sz="4" w:space="0" w:color="auto"/>
              <w:bottom w:val="single" w:sz="4" w:space="0" w:color="auto"/>
              <w:right w:val="single" w:sz="4" w:space="0" w:color="auto"/>
            </w:tcBorders>
          </w:tcPr>
          <w:p w:rsidR="00275184" w:rsidRPr="00275184" w:rsidRDefault="00275184" w:rsidP="00B03423">
            <w:pPr>
              <w:rPr>
                <w:rFonts w:ascii="Arial" w:hAnsi="Arial" w:cs="Arial"/>
              </w:rPr>
            </w:pPr>
            <w:r w:rsidRPr="00275184">
              <w:rPr>
                <w:rFonts w:ascii="Arial" w:hAnsi="Arial" w:cs="Arial"/>
              </w:rPr>
              <w:lastRenderedPageBreak/>
              <w:t>Programa (indicando temario de clases)</w:t>
            </w:r>
          </w:p>
        </w:tc>
        <w:tc>
          <w:tcPr>
            <w:tcW w:w="6786" w:type="dxa"/>
            <w:tcBorders>
              <w:top w:val="single" w:sz="4" w:space="0" w:color="auto"/>
              <w:left w:val="single" w:sz="4" w:space="0" w:color="auto"/>
              <w:bottom w:val="single" w:sz="4" w:space="0" w:color="auto"/>
              <w:right w:val="single" w:sz="4" w:space="0" w:color="auto"/>
            </w:tcBorders>
            <w:shd w:val="clear" w:color="auto" w:fill="auto"/>
          </w:tcPr>
          <w:p w:rsidR="00275184" w:rsidRPr="00275184" w:rsidRDefault="00275184" w:rsidP="00B03423">
            <w:pPr>
              <w:rPr>
                <w:rFonts w:ascii="Arial" w:hAnsi="Arial" w:cs="Arial"/>
              </w:rPr>
            </w:pPr>
            <w:r w:rsidRPr="00275184">
              <w:rPr>
                <w:rFonts w:ascii="Arial" w:hAnsi="Arial" w:cs="Arial"/>
              </w:rPr>
              <w:t>Sistemas Sensoriales en Vertebrados.</w:t>
            </w:r>
          </w:p>
          <w:p w:rsidR="00275184" w:rsidRPr="00275184" w:rsidRDefault="00275184" w:rsidP="00B03423">
            <w:pPr>
              <w:rPr>
                <w:rFonts w:ascii="Arial" w:hAnsi="Arial" w:cs="Arial"/>
              </w:rPr>
            </w:pPr>
            <w:r w:rsidRPr="00275184">
              <w:rPr>
                <w:rFonts w:ascii="Arial" w:hAnsi="Arial" w:cs="Arial"/>
              </w:rPr>
              <w:t xml:space="preserve">Especializaciones sensoriales del nervio trigémino. </w:t>
            </w:r>
          </w:p>
          <w:p w:rsidR="00275184" w:rsidRPr="00275184" w:rsidRDefault="00275184" w:rsidP="00B03423">
            <w:pPr>
              <w:rPr>
                <w:rFonts w:ascii="Arial" w:hAnsi="Arial" w:cs="Arial"/>
              </w:rPr>
            </w:pPr>
            <w:r w:rsidRPr="00275184">
              <w:rPr>
                <w:rFonts w:ascii="Arial" w:hAnsi="Arial" w:cs="Arial"/>
              </w:rPr>
              <w:t xml:space="preserve">Aprendizaje temprano en vertebrados. </w:t>
            </w:r>
          </w:p>
          <w:p w:rsidR="00275184" w:rsidRPr="00275184" w:rsidRDefault="00275184" w:rsidP="00B03423">
            <w:pPr>
              <w:rPr>
                <w:rFonts w:ascii="Arial" w:hAnsi="Arial" w:cs="Arial"/>
              </w:rPr>
            </w:pPr>
            <w:r w:rsidRPr="00275184">
              <w:rPr>
                <w:rFonts w:ascii="Arial" w:hAnsi="Arial" w:cs="Arial"/>
              </w:rPr>
              <w:t xml:space="preserve">Olfato y semioquímica en vertebrados. </w:t>
            </w:r>
          </w:p>
          <w:p w:rsidR="00275184" w:rsidRPr="00275184" w:rsidRDefault="00275184" w:rsidP="00B03423">
            <w:pPr>
              <w:rPr>
                <w:rFonts w:ascii="Arial" w:hAnsi="Arial" w:cs="Arial"/>
              </w:rPr>
            </w:pPr>
            <w:r w:rsidRPr="00275184">
              <w:rPr>
                <w:rFonts w:ascii="Arial" w:hAnsi="Arial" w:cs="Arial"/>
              </w:rPr>
              <w:t xml:space="preserve">Visión de colores en vertebrados </w:t>
            </w:r>
          </w:p>
          <w:p w:rsidR="00275184" w:rsidRPr="00275184" w:rsidRDefault="00275184" w:rsidP="00B03423">
            <w:pPr>
              <w:rPr>
                <w:rFonts w:ascii="Arial" w:hAnsi="Arial" w:cs="Arial"/>
              </w:rPr>
            </w:pPr>
            <w:r w:rsidRPr="00275184">
              <w:rPr>
                <w:rFonts w:ascii="Arial" w:hAnsi="Arial" w:cs="Arial"/>
              </w:rPr>
              <w:t>Reflejos de estabilización visual en insectos y vertebrados.</w:t>
            </w:r>
          </w:p>
          <w:p w:rsidR="00275184" w:rsidRPr="00275184" w:rsidRDefault="00275184" w:rsidP="00B03423">
            <w:pPr>
              <w:rPr>
                <w:rFonts w:ascii="Arial" w:hAnsi="Arial" w:cs="Arial"/>
              </w:rPr>
            </w:pPr>
            <w:r w:rsidRPr="00275184">
              <w:rPr>
                <w:rFonts w:ascii="Arial" w:hAnsi="Arial" w:cs="Arial"/>
              </w:rPr>
              <w:t xml:space="preserve">Ecolocación Pasiva y Activa. </w:t>
            </w:r>
          </w:p>
          <w:p w:rsidR="00275184" w:rsidRPr="00275184" w:rsidRDefault="00275184" w:rsidP="00B03423">
            <w:pPr>
              <w:rPr>
                <w:rFonts w:ascii="Arial" w:hAnsi="Arial" w:cs="Arial"/>
              </w:rPr>
            </w:pPr>
            <w:r w:rsidRPr="00275184">
              <w:rPr>
                <w:rFonts w:ascii="Arial" w:hAnsi="Arial" w:cs="Arial"/>
              </w:rPr>
              <w:t>Electro/Magnetopercepción.</w:t>
            </w:r>
          </w:p>
          <w:p w:rsidR="00275184" w:rsidRPr="00275184" w:rsidRDefault="00275184" w:rsidP="00B03423">
            <w:pPr>
              <w:rPr>
                <w:rFonts w:ascii="Arial" w:hAnsi="Arial" w:cs="Arial"/>
              </w:rPr>
            </w:pPr>
            <w:r w:rsidRPr="00275184">
              <w:rPr>
                <w:rFonts w:ascii="Arial" w:hAnsi="Arial" w:cs="Arial"/>
              </w:rPr>
              <w:t>Aprendizaje del canto en aves.</w:t>
            </w:r>
          </w:p>
          <w:p w:rsidR="00275184" w:rsidRPr="00275184" w:rsidRDefault="00275184" w:rsidP="00B03423">
            <w:pPr>
              <w:rPr>
                <w:rFonts w:ascii="Arial" w:hAnsi="Arial" w:cs="Arial"/>
              </w:rPr>
            </w:pPr>
            <w:r w:rsidRPr="00275184">
              <w:rPr>
                <w:rFonts w:ascii="Arial" w:hAnsi="Arial" w:cs="Arial"/>
              </w:rPr>
              <w:t xml:space="preserve">Plasticidad visuo-auditiva </w:t>
            </w:r>
          </w:p>
          <w:p w:rsidR="00275184" w:rsidRPr="00275184" w:rsidRDefault="00275184" w:rsidP="00B03423">
            <w:pPr>
              <w:rPr>
                <w:rFonts w:ascii="Arial" w:hAnsi="Arial" w:cs="Arial"/>
              </w:rPr>
            </w:pPr>
            <w:r w:rsidRPr="00275184">
              <w:rPr>
                <w:rFonts w:ascii="Arial" w:hAnsi="Arial" w:cs="Arial"/>
              </w:rPr>
              <w:t>Ecología sensorial: Relación planta insecto.</w:t>
            </w:r>
          </w:p>
          <w:p w:rsidR="00275184" w:rsidRPr="00275184" w:rsidRDefault="00275184" w:rsidP="00B03423">
            <w:pPr>
              <w:rPr>
                <w:rFonts w:ascii="Arial" w:hAnsi="Arial" w:cs="Arial"/>
              </w:rPr>
            </w:pPr>
            <w:r w:rsidRPr="00275184">
              <w:rPr>
                <w:rFonts w:ascii="Arial" w:hAnsi="Arial" w:cs="Arial"/>
              </w:rPr>
              <w:t>Comunicación Vocal y Sociabilidad</w:t>
            </w:r>
          </w:p>
        </w:tc>
      </w:tr>
      <w:tr w:rsidR="00275184" w:rsidRPr="00275184" w:rsidTr="00CF48B3">
        <w:trPr>
          <w:trHeight w:val="444"/>
        </w:trPr>
        <w:tc>
          <w:tcPr>
            <w:tcW w:w="2253" w:type="dxa"/>
            <w:tcBorders>
              <w:top w:val="single" w:sz="4" w:space="0" w:color="auto"/>
              <w:left w:val="single" w:sz="4" w:space="0" w:color="auto"/>
              <w:bottom w:val="single" w:sz="4" w:space="0" w:color="auto"/>
              <w:right w:val="single" w:sz="4" w:space="0" w:color="auto"/>
            </w:tcBorders>
          </w:tcPr>
          <w:p w:rsidR="00275184" w:rsidRPr="00275184" w:rsidRDefault="00275184" w:rsidP="00B03423">
            <w:pPr>
              <w:rPr>
                <w:rFonts w:ascii="Arial" w:hAnsi="Arial" w:cs="Arial"/>
              </w:rPr>
            </w:pPr>
            <w:r w:rsidRPr="00275184">
              <w:rPr>
                <w:rFonts w:ascii="Arial" w:hAnsi="Arial" w:cs="Arial"/>
              </w:rPr>
              <w:t>Bibliografía</w:t>
            </w:r>
          </w:p>
        </w:tc>
        <w:tc>
          <w:tcPr>
            <w:tcW w:w="6786" w:type="dxa"/>
            <w:tcBorders>
              <w:top w:val="single" w:sz="4" w:space="0" w:color="auto"/>
              <w:left w:val="single" w:sz="4" w:space="0" w:color="auto"/>
              <w:bottom w:val="single" w:sz="4" w:space="0" w:color="auto"/>
              <w:right w:val="single" w:sz="4" w:space="0" w:color="auto"/>
            </w:tcBorders>
            <w:shd w:val="clear" w:color="auto" w:fill="auto"/>
          </w:tcPr>
          <w:p w:rsidR="00275184" w:rsidRPr="00275184" w:rsidRDefault="00275184" w:rsidP="00B03423">
            <w:pPr>
              <w:rPr>
                <w:rFonts w:ascii="Arial" w:hAnsi="Arial" w:cs="Arial"/>
              </w:rPr>
            </w:pPr>
            <w:r w:rsidRPr="00275184">
              <w:rPr>
                <w:rFonts w:ascii="Arial" w:hAnsi="Arial" w:cs="Arial"/>
              </w:rPr>
              <w:t xml:space="preserve"> Los estudiantes reciben un conjunto de trabajos de investigación originales, de largo detalle. Pueden complementar la lectura de estos trabajos con los textos de consulta de Neurobiología general de su preferencia. </w:t>
            </w:r>
          </w:p>
        </w:tc>
      </w:tr>
    </w:tbl>
    <w:p w:rsidR="00275184" w:rsidRPr="00275184" w:rsidRDefault="00275184" w:rsidP="00275184">
      <w:pPr>
        <w:rPr>
          <w:rFonts w:ascii="Arial" w:hAnsi="Arial" w:cs="Arial"/>
        </w:rPr>
      </w:pPr>
    </w:p>
    <w:p w:rsidR="00275184" w:rsidRPr="00275184" w:rsidRDefault="00275184" w:rsidP="00275184">
      <w:pPr>
        <w:rPr>
          <w:rFonts w:ascii="Arial" w:hAnsi="Arial" w:cs="Arial"/>
        </w:rPr>
      </w:pPr>
    </w:p>
    <w:p w:rsidR="00275184" w:rsidRPr="00275184" w:rsidRDefault="00275184" w:rsidP="00275184">
      <w:pPr>
        <w:rPr>
          <w:rFonts w:ascii="Arial" w:hAnsi="Arial" w:cs="Arial"/>
        </w:rPr>
      </w:pPr>
    </w:p>
    <w:p w:rsidR="00275184" w:rsidRPr="00275184" w:rsidRDefault="00275184" w:rsidP="00275184">
      <w:pPr>
        <w:rPr>
          <w:rFonts w:ascii="Arial" w:hAnsi="Arial" w:cs="Arial"/>
        </w:rPr>
      </w:pPr>
    </w:p>
    <w:p w:rsidR="00275184" w:rsidRDefault="00275184">
      <w:pPr>
        <w:rPr>
          <w:rFonts w:ascii="Arial" w:hAnsi="Arial" w:cs="Arial"/>
          <w:b/>
        </w:rPr>
      </w:pPr>
    </w:p>
    <w:sectPr w:rsidR="00275184" w:rsidSect="001D1F01">
      <w:pgSz w:w="12240" w:h="15840"/>
      <w:pgMar w:top="1417" w:right="1701" w:bottom="1417"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08260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AE1DA4"/>
    <w:multiLevelType w:val="hybridMultilevel"/>
    <w:tmpl w:val="88CEDB4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0E964B5"/>
    <w:multiLevelType w:val="hybridMultilevel"/>
    <w:tmpl w:val="5E8C95D8"/>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2027D0C"/>
    <w:multiLevelType w:val="hybridMultilevel"/>
    <w:tmpl w:val="0C1E2292"/>
    <w:lvl w:ilvl="0" w:tplc="0C0A000F">
      <w:start w:val="5"/>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CEA4668"/>
    <w:multiLevelType w:val="hybridMultilevel"/>
    <w:tmpl w:val="3F7CCF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225648B"/>
    <w:multiLevelType w:val="hybridMultilevel"/>
    <w:tmpl w:val="0DD0318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37724675"/>
    <w:multiLevelType w:val="singleLevel"/>
    <w:tmpl w:val="0C0A0017"/>
    <w:lvl w:ilvl="0">
      <w:start w:val="1"/>
      <w:numFmt w:val="lowerLetter"/>
      <w:lvlText w:val="%1)"/>
      <w:lvlJc w:val="left"/>
      <w:pPr>
        <w:tabs>
          <w:tab w:val="num" w:pos="360"/>
        </w:tabs>
        <w:ind w:left="360" w:hanging="360"/>
      </w:pPr>
    </w:lvl>
  </w:abstractNum>
  <w:abstractNum w:abstractNumId="7">
    <w:nsid w:val="42516522"/>
    <w:multiLevelType w:val="hybridMultilevel"/>
    <w:tmpl w:val="BFA0DE9C"/>
    <w:lvl w:ilvl="0" w:tplc="CD40C4CE">
      <w:start w:val="1"/>
      <w:numFmt w:val="bullet"/>
      <w:lvlText w:val="-"/>
      <w:lvlJc w:val="left"/>
      <w:pPr>
        <w:ind w:left="720" w:hanging="360"/>
      </w:pPr>
      <w:rPr>
        <w:rFonts w:ascii="Arial" w:eastAsia="ヒラギノ角ゴ Pro W3"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CDA601A"/>
    <w:multiLevelType w:val="hybridMultilevel"/>
    <w:tmpl w:val="1A266E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Wingdings"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Wingdings"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1B17DAA"/>
    <w:multiLevelType w:val="hybridMultilevel"/>
    <w:tmpl w:val="0EE0F230"/>
    <w:lvl w:ilvl="0" w:tplc="F5FA1F82">
      <w:start w:val="12"/>
      <w:numFmt w:val="bullet"/>
      <w:lvlText w:val="-"/>
      <w:lvlJc w:val="left"/>
      <w:pPr>
        <w:tabs>
          <w:tab w:val="num" w:pos="1065"/>
        </w:tabs>
        <w:ind w:left="1065" w:hanging="705"/>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62C73AC9"/>
    <w:multiLevelType w:val="singleLevel"/>
    <w:tmpl w:val="0C0A0011"/>
    <w:lvl w:ilvl="0">
      <w:start w:val="1"/>
      <w:numFmt w:val="decimal"/>
      <w:lvlText w:val="%1)"/>
      <w:lvlJc w:val="left"/>
      <w:pPr>
        <w:tabs>
          <w:tab w:val="num" w:pos="360"/>
        </w:tabs>
        <w:ind w:left="360" w:hanging="360"/>
      </w:pPr>
    </w:lvl>
  </w:abstractNum>
  <w:abstractNum w:abstractNumId="11">
    <w:nsid w:val="63FC7A93"/>
    <w:multiLevelType w:val="hybridMultilevel"/>
    <w:tmpl w:val="5E8C95D8"/>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654B32F6"/>
    <w:multiLevelType w:val="hybridMultilevel"/>
    <w:tmpl w:val="353E054A"/>
    <w:lvl w:ilvl="0" w:tplc="A31CE838">
      <w:numFmt w:val="bullet"/>
      <w:lvlText w:val="-"/>
      <w:lvlJc w:val="left"/>
      <w:pPr>
        <w:ind w:left="720" w:hanging="360"/>
      </w:pPr>
      <w:rPr>
        <w:rFonts w:ascii="Arial" w:eastAsia="ヒラギノ角ゴ Pro W3"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7253E8C"/>
    <w:multiLevelType w:val="hybridMultilevel"/>
    <w:tmpl w:val="F79CE60A"/>
    <w:lvl w:ilvl="0" w:tplc="4B28A81E">
      <w:start w:val="1"/>
      <w:numFmt w:val="bullet"/>
      <w:lvlText w:val="-"/>
      <w:lvlJc w:val="left"/>
      <w:pPr>
        <w:ind w:left="1060" w:hanging="70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A093B29"/>
    <w:multiLevelType w:val="hybridMultilevel"/>
    <w:tmpl w:val="9A867DA0"/>
    <w:lvl w:ilvl="0" w:tplc="080A000F">
      <w:start w:val="1"/>
      <w:numFmt w:val="decimal"/>
      <w:lvlText w:val="%1."/>
      <w:lvlJc w:val="left"/>
      <w:pPr>
        <w:tabs>
          <w:tab w:val="num" w:pos="720"/>
        </w:tabs>
        <w:ind w:left="720" w:hanging="360"/>
      </w:pPr>
    </w:lvl>
    <w:lvl w:ilvl="1" w:tplc="080A0019">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num w:numId="1">
    <w:abstractNumId w:val="3"/>
  </w:num>
  <w:num w:numId="2">
    <w:abstractNumId w:val="9"/>
  </w:num>
  <w:num w:numId="3">
    <w:abstractNumId w:val="13"/>
  </w:num>
  <w:num w:numId="4">
    <w:abstractNumId w:val="1"/>
  </w:num>
  <w:num w:numId="5">
    <w:abstractNumId w:val="11"/>
  </w:num>
  <w:num w:numId="6">
    <w:abstractNumId w:val="2"/>
  </w:num>
  <w:num w:numId="7">
    <w:abstractNumId w:val="5"/>
  </w:num>
  <w:num w:numId="8">
    <w:abstractNumId w:val="6"/>
    <w:lvlOverride w:ilvl="0">
      <w:startOverride w:val="1"/>
    </w:lvlOverride>
  </w:num>
  <w:num w:numId="9">
    <w:abstractNumId w:val="10"/>
    <w:lvlOverride w:ilvl="0">
      <w:startOverride w:val="1"/>
    </w:lvlOverride>
  </w:num>
  <w:num w:numId="10">
    <w:abstractNumId w:val="14"/>
  </w:num>
  <w:num w:numId="11">
    <w:abstractNumId w:val="0"/>
  </w:num>
  <w:num w:numId="12">
    <w:abstractNumId w:val="7"/>
  </w:num>
  <w:num w:numId="13">
    <w:abstractNumId w:val="4"/>
  </w:num>
  <w:num w:numId="14">
    <w:abstractNumId w:val="12"/>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hideGrammaticalError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
  <w:rsids>
    <w:rsidRoot w:val="009D0F29"/>
    <w:rsid w:val="00012102"/>
    <w:rsid w:val="000B0910"/>
    <w:rsid w:val="000F2B6B"/>
    <w:rsid w:val="00116F22"/>
    <w:rsid w:val="001C0ACA"/>
    <w:rsid w:val="001D1F01"/>
    <w:rsid w:val="00275184"/>
    <w:rsid w:val="00282484"/>
    <w:rsid w:val="00285E04"/>
    <w:rsid w:val="005315ED"/>
    <w:rsid w:val="00554159"/>
    <w:rsid w:val="00671EA6"/>
    <w:rsid w:val="00712428"/>
    <w:rsid w:val="008233B5"/>
    <w:rsid w:val="009C4117"/>
    <w:rsid w:val="009D0F29"/>
    <w:rsid w:val="00B03423"/>
    <w:rsid w:val="00CF48B3"/>
    <w:rsid w:val="00D96B74"/>
    <w:rsid w:val="00E50413"/>
    <w:rsid w:val="00F63ED1"/>
  </w:rsids>
  <m:mathPr>
    <m:mathFont m:val="Cambria Math"/>
    <m:brkBin m:val="before"/>
    <m:brkBinSub m:val="--"/>
    <m:smallFrac/>
    <m:dispDef/>
    <m:lMargin m:val="0"/>
    <m:rMargin m:val="0"/>
    <m:defJc m:val="centerGroup"/>
    <m:wrapRight/>
    <m:intLim m:val="subSup"/>
    <m:naryLim m:val="subSup"/>
  </m:mathPr>
  <w:themeFontLang w:val="es-C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F29"/>
    <w:rPr>
      <w:rFonts w:ascii="Times New Roman" w:eastAsia="Times New Roman" w:hAnsi="Times New Roman" w:cs="Times New Roman"/>
      <w:lang w:eastAsia="es-ES_tradnl"/>
    </w:rPr>
  </w:style>
  <w:style w:type="paragraph" w:styleId="Ttulo3">
    <w:name w:val="heading 3"/>
    <w:basedOn w:val="Normal"/>
    <w:next w:val="Normal"/>
    <w:link w:val="Ttulo3Car"/>
    <w:qFormat/>
    <w:rsid w:val="00275184"/>
    <w:pPr>
      <w:keepNext/>
      <w:ind w:left="709" w:hanging="709"/>
      <w:jc w:val="both"/>
      <w:outlineLvl w:val="2"/>
    </w:pPr>
    <w:rPr>
      <w:rFonts w:ascii="Arial" w:hAnsi="Arial"/>
      <w:b/>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rsid w:val="009D0F29"/>
  </w:style>
  <w:style w:type="paragraph" w:styleId="Sangra3detindependiente">
    <w:name w:val="Body Text Indent 3"/>
    <w:basedOn w:val="Normal"/>
    <w:link w:val="Sangra3detindependienteCar"/>
    <w:uiPriority w:val="99"/>
    <w:rsid w:val="009D0F29"/>
    <w:pPr>
      <w:ind w:left="709" w:hanging="709"/>
      <w:jc w:val="both"/>
    </w:pPr>
    <w:rPr>
      <w:rFonts w:ascii="Arial" w:eastAsia="MS ??" w:hAnsi="Arial"/>
      <w:szCs w:val="20"/>
      <w:lang w:eastAsia="es-ES"/>
    </w:rPr>
  </w:style>
  <w:style w:type="character" w:customStyle="1" w:styleId="Sangra3detindependienteCar">
    <w:name w:val="Sangría 3 de t. independiente Car"/>
    <w:basedOn w:val="Fuentedeprrafopredeter"/>
    <w:link w:val="Sangra3detindependiente"/>
    <w:uiPriority w:val="99"/>
    <w:rsid w:val="009D0F29"/>
    <w:rPr>
      <w:rFonts w:ascii="Arial" w:eastAsia="MS ??" w:hAnsi="Arial" w:cs="Times New Roman"/>
      <w:szCs w:val="20"/>
    </w:rPr>
  </w:style>
  <w:style w:type="paragraph" w:styleId="Textoindependiente3">
    <w:name w:val="Body Text 3"/>
    <w:basedOn w:val="Normal"/>
    <w:link w:val="Textoindependiente3Car"/>
    <w:uiPriority w:val="99"/>
    <w:semiHidden/>
    <w:rsid w:val="009D0F29"/>
    <w:pPr>
      <w:spacing w:after="120"/>
    </w:pPr>
    <w:rPr>
      <w:rFonts w:eastAsia="MS ??"/>
      <w:sz w:val="16"/>
      <w:szCs w:val="16"/>
      <w:lang w:eastAsia="es-ES"/>
    </w:rPr>
  </w:style>
  <w:style w:type="character" w:customStyle="1" w:styleId="Textoindependiente3Car">
    <w:name w:val="Texto independiente 3 Car"/>
    <w:basedOn w:val="Fuentedeprrafopredeter"/>
    <w:link w:val="Textoindependiente3"/>
    <w:uiPriority w:val="99"/>
    <w:semiHidden/>
    <w:rsid w:val="009D0F29"/>
    <w:rPr>
      <w:rFonts w:ascii="Times New Roman" w:eastAsia="MS ??" w:hAnsi="Times New Roman" w:cs="Times New Roman"/>
      <w:sz w:val="16"/>
      <w:szCs w:val="16"/>
    </w:rPr>
  </w:style>
  <w:style w:type="character" w:customStyle="1" w:styleId="Ttulo3Car">
    <w:name w:val="Título 3 Car"/>
    <w:basedOn w:val="Fuentedeprrafopredeter"/>
    <w:link w:val="Ttulo3"/>
    <w:rsid w:val="00275184"/>
    <w:rPr>
      <w:rFonts w:ascii="Arial" w:eastAsia="Times New Roman" w:hAnsi="Arial" w:cs="Times New Roman"/>
      <w:b/>
      <w:szCs w:val="20"/>
    </w:rPr>
  </w:style>
  <w:style w:type="table" w:styleId="Tablaconcuadrcula">
    <w:name w:val="Table Grid"/>
    <w:basedOn w:val="Tablanormal"/>
    <w:rsid w:val="00275184"/>
    <w:rPr>
      <w:rFonts w:ascii="Times New Roman" w:eastAsia="Times New Roman" w:hAnsi="Times New Roman" w:cs="Times New Roman"/>
      <w:sz w:val="20"/>
      <w:szCs w:val="20"/>
      <w:lang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semiHidden/>
    <w:rsid w:val="00275184"/>
    <w:rPr>
      <w:rFonts w:ascii="Tahoma" w:hAnsi="Tahoma" w:cs="Tahoma"/>
      <w:sz w:val="16"/>
      <w:szCs w:val="16"/>
    </w:rPr>
  </w:style>
  <w:style w:type="character" w:customStyle="1" w:styleId="TextodegloboCar">
    <w:name w:val="Texto de globo Car"/>
    <w:basedOn w:val="Fuentedeprrafopredeter"/>
    <w:link w:val="Textodeglobo"/>
    <w:semiHidden/>
    <w:rsid w:val="00275184"/>
    <w:rPr>
      <w:rFonts w:ascii="Tahoma" w:eastAsia="Times New Roman" w:hAnsi="Tahoma" w:cs="Tahoma"/>
      <w:sz w:val="16"/>
      <w:szCs w:val="16"/>
      <w:lang w:eastAsia="es-ES_tradnl"/>
    </w:rPr>
  </w:style>
  <w:style w:type="character" w:styleId="Hipervnculo">
    <w:name w:val="Hyperlink"/>
    <w:uiPriority w:val="99"/>
    <w:unhideWhenUsed/>
    <w:rsid w:val="00275184"/>
    <w:rPr>
      <w:color w:val="0000FF"/>
      <w:u w:val="single"/>
    </w:rPr>
  </w:style>
  <w:style w:type="paragraph" w:customStyle="1" w:styleId="Cuerpo">
    <w:name w:val="Cuerpo"/>
    <w:rsid w:val="00275184"/>
    <w:rPr>
      <w:rFonts w:ascii="Helvetica" w:eastAsia="ヒラギノ角ゴ Pro W3" w:hAnsi="Helvetica" w:cs="Times New Roman"/>
      <w:color w:val="000000"/>
      <w:szCs w:val="20"/>
    </w:rPr>
  </w:style>
  <w:style w:type="paragraph" w:styleId="Prrafodelista">
    <w:name w:val="List Paragraph"/>
    <w:basedOn w:val="Normal"/>
    <w:uiPriority w:val="72"/>
    <w:qFormat/>
    <w:rsid w:val="00275184"/>
    <w:pPr>
      <w:ind w:left="708"/>
    </w:pPr>
  </w:style>
  <w:style w:type="paragraph" w:styleId="Textoindependiente">
    <w:name w:val="Body Text"/>
    <w:basedOn w:val="Normal"/>
    <w:link w:val="TextoindependienteCar"/>
    <w:rsid w:val="00275184"/>
    <w:rPr>
      <w:rFonts w:ascii="Arial" w:hAnsi="Arial"/>
      <w:b/>
      <w:sz w:val="28"/>
      <w:szCs w:val="20"/>
      <w:lang w:val="es-CL" w:eastAsia="es-ES"/>
    </w:rPr>
  </w:style>
  <w:style w:type="character" w:customStyle="1" w:styleId="TextoindependienteCar">
    <w:name w:val="Texto independiente Car"/>
    <w:basedOn w:val="Fuentedeprrafopredeter"/>
    <w:link w:val="Textoindependiente"/>
    <w:rsid w:val="00275184"/>
    <w:rPr>
      <w:rFonts w:ascii="Arial" w:eastAsia="Times New Roman" w:hAnsi="Arial" w:cs="Times New Roman"/>
      <w:b/>
      <w:sz w:val="28"/>
      <w:szCs w:val="20"/>
      <w:lang w:val="es-CL"/>
    </w:rPr>
  </w:style>
  <w:style w:type="paragraph" w:styleId="Sangradetextonormal">
    <w:name w:val="Body Text Indent"/>
    <w:basedOn w:val="Normal"/>
    <w:link w:val="SangradetextonormalCar"/>
    <w:rsid w:val="00275184"/>
    <w:pPr>
      <w:ind w:left="709" w:hanging="709"/>
      <w:jc w:val="both"/>
    </w:pPr>
    <w:rPr>
      <w:rFonts w:ascii="Arial" w:hAnsi="Arial"/>
      <w:b/>
      <w:szCs w:val="20"/>
      <w:lang w:eastAsia="es-ES"/>
    </w:rPr>
  </w:style>
  <w:style w:type="character" w:customStyle="1" w:styleId="SangradetextonormalCar">
    <w:name w:val="Sangría de texto normal Car"/>
    <w:basedOn w:val="Fuentedeprrafopredeter"/>
    <w:link w:val="Sangradetextonormal"/>
    <w:rsid w:val="00275184"/>
    <w:rPr>
      <w:rFonts w:ascii="Arial" w:eastAsia="Times New Roman" w:hAnsi="Arial" w:cs="Times New Roman"/>
      <w:b/>
      <w:szCs w:val="20"/>
    </w:rPr>
  </w:style>
  <w:style w:type="paragraph" w:customStyle="1" w:styleId="CuerpoA">
    <w:name w:val="Cuerpo A"/>
    <w:rsid w:val="00275184"/>
    <w:rPr>
      <w:rFonts w:ascii="Helvetica" w:eastAsia="ヒラギノ角ゴ Pro W3" w:hAnsi="Helvetica" w:cs="Times New Roman"/>
      <w:color w:val="000000"/>
      <w:szCs w:val="20"/>
      <w:lang w:eastAsia="es-C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F29"/>
    <w:rPr>
      <w:rFonts w:ascii="Times New Roman" w:eastAsia="Times New Roman" w:hAnsi="Times New Roman" w:cs="Times New Roman"/>
      <w:lang w:eastAsia="es-ES_tradnl"/>
    </w:rPr>
  </w:style>
  <w:style w:type="paragraph" w:styleId="Ttulo3">
    <w:name w:val="heading 3"/>
    <w:basedOn w:val="Normal"/>
    <w:next w:val="Normal"/>
    <w:link w:val="Ttulo3Car"/>
    <w:qFormat/>
    <w:rsid w:val="00275184"/>
    <w:pPr>
      <w:keepNext/>
      <w:ind w:left="709" w:hanging="709"/>
      <w:jc w:val="both"/>
      <w:outlineLvl w:val="2"/>
    </w:pPr>
    <w:rPr>
      <w:rFonts w:ascii="Arial" w:hAnsi="Arial"/>
      <w:b/>
      <w:szCs w:val="20"/>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rsid w:val="009D0F29"/>
  </w:style>
  <w:style w:type="paragraph" w:styleId="Sangra3detdecuerpo">
    <w:name w:val="Body Text Indent 3"/>
    <w:basedOn w:val="Normal"/>
    <w:link w:val="Sangra3detdecuerpoCar"/>
    <w:uiPriority w:val="99"/>
    <w:rsid w:val="009D0F29"/>
    <w:pPr>
      <w:ind w:left="709" w:hanging="709"/>
      <w:jc w:val="both"/>
    </w:pPr>
    <w:rPr>
      <w:rFonts w:ascii="Arial" w:eastAsia="MS ??" w:hAnsi="Arial"/>
      <w:szCs w:val="20"/>
      <w:lang w:eastAsia="es-ES"/>
    </w:rPr>
  </w:style>
  <w:style w:type="character" w:customStyle="1" w:styleId="Sangra3detdecuerpoCar">
    <w:name w:val="Sangría 3 de t. de cuerpo Car"/>
    <w:basedOn w:val="Fuentedeprrafopredeter"/>
    <w:link w:val="Sangra3detdecuerpo"/>
    <w:uiPriority w:val="99"/>
    <w:rsid w:val="009D0F29"/>
    <w:rPr>
      <w:rFonts w:ascii="Arial" w:eastAsia="MS ??" w:hAnsi="Arial" w:cs="Times New Roman"/>
      <w:szCs w:val="20"/>
    </w:rPr>
  </w:style>
  <w:style w:type="paragraph" w:styleId="Textodecuerpo3">
    <w:name w:val="Body Text 3"/>
    <w:basedOn w:val="Normal"/>
    <w:link w:val="Textodecuerpo3Car"/>
    <w:uiPriority w:val="99"/>
    <w:semiHidden/>
    <w:rsid w:val="009D0F29"/>
    <w:pPr>
      <w:spacing w:after="120"/>
    </w:pPr>
    <w:rPr>
      <w:rFonts w:eastAsia="MS ??"/>
      <w:sz w:val="16"/>
      <w:szCs w:val="16"/>
      <w:lang w:eastAsia="es-ES"/>
    </w:rPr>
  </w:style>
  <w:style w:type="character" w:customStyle="1" w:styleId="Textodecuerpo3Car">
    <w:name w:val="Texto de cuerpo 3 Car"/>
    <w:basedOn w:val="Fuentedeprrafopredeter"/>
    <w:link w:val="Textodecuerpo3"/>
    <w:uiPriority w:val="99"/>
    <w:semiHidden/>
    <w:rsid w:val="009D0F29"/>
    <w:rPr>
      <w:rFonts w:ascii="Times New Roman" w:eastAsia="MS ??" w:hAnsi="Times New Roman" w:cs="Times New Roman"/>
      <w:sz w:val="16"/>
      <w:szCs w:val="16"/>
    </w:rPr>
  </w:style>
  <w:style w:type="character" w:customStyle="1" w:styleId="Ttulo3Car">
    <w:name w:val="Título 3 Car"/>
    <w:basedOn w:val="Fuentedeprrafopredeter"/>
    <w:link w:val="Ttulo3"/>
    <w:rsid w:val="00275184"/>
    <w:rPr>
      <w:rFonts w:ascii="Arial" w:eastAsia="Times New Roman" w:hAnsi="Arial" w:cs="Times New Roman"/>
      <w:b/>
      <w:szCs w:val="20"/>
    </w:rPr>
  </w:style>
  <w:style w:type="table" w:styleId="Tablaconcuadrcula">
    <w:name w:val="Table Grid"/>
    <w:basedOn w:val="Tablanormal"/>
    <w:rsid w:val="00275184"/>
    <w:rPr>
      <w:rFonts w:ascii="Times New Roman" w:eastAsia="Times New Roman" w:hAnsi="Times New Roman" w:cs="Times New Roman"/>
      <w:sz w:val="20"/>
      <w:szCs w:val="20"/>
      <w:lang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semiHidden/>
    <w:rsid w:val="00275184"/>
    <w:rPr>
      <w:rFonts w:ascii="Tahoma" w:hAnsi="Tahoma" w:cs="Tahoma"/>
      <w:sz w:val="16"/>
      <w:szCs w:val="16"/>
    </w:rPr>
  </w:style>
  <w:style w:type="character" w:customStyle="1" w:styleId="TextodegloboCar">
    <w:name w:val="Texto de globo Car"/>
    <w:basedOn w:val="Fuentedeprrafopredeter"/>
    <w:link w:val="Textodeglobo"/>
    <w:semiHidden/>
    <w:rsid w:val="00275184"/>
    <w:rPr>
      <w:rFonts w:ascii="Tahoma" w:eastAsia="Times New Roman" w:hAnsi="Tahoma" w:cs="Tahoma"/>
      <w:sz w:val="16"/>
      <w:szCs w:val="16"/>
      <w:lang w:eastAsia="es-ES_tradnl"/>
    </w:rPr>
  </w:style>
  <w:style w:type="character" w:styleId="Hipervnculo">
    <w:name w:val="Hyperlink"/>
    <w:uiPriority w:val="99"/>
    <w:unhideWhenUsed/>
    <w:rsid w:val="00275184"/>
    <w:rPr>
      <w:color w:val="0000FF"/>
      <w:u w:val="single"/>
    </w:rPr>
  </w:style>
  <w:style w:type="paragraph" w:customStyle="1" w:styleId="Cuerpo">
    <w:name w:val="Cuerpo"/>
    <w:rsid w:val="00275184"/>
    <w:rPr>
      <w:rFonts w:ascii="Helvetica" w:eastAsia="ヒラギノ角ゴ Pro W3" w:hAnsi="Helvetica" w:cs="Times New Roman"/>
      <w:color w:val="000000"/>
      <w:szCs w:val="20"/>
    </w:rPr>
  </w:style>
  <w:style w:type="paragraph" w:styleId="Prrafodelista">
    <w:name w:val="List Paragraph"/>
    <w:basedOn w:val="Normal"/>
    <w:uiPriority w:val="72"/>
    <w:qFormat/>
    <w:rsid w:val="00275184"/>
    <w:pPr>
      <w:ind w:left="708"/>
    </w:pPr>
  </w:style>
  <w:style w:type="paragraph" w:styleId="Textodecuerpo">
    <w:name w:val="Body Text"/>
    <w:basedOn w:val="Normal"/>
    <w:link w:val="TextodecuerpoCar"/>
    <w:rsid w:val="00275184"/>
    <w:rPr>
      <w:rFonts w:ascii="Arial" w:hAnsi="Arial"/>
      <w:b/>
      <w:sz w:val="28"/>
      <w:szCs w:val="20"/>
      <w:lang w:val="es-CL" w:eastAsia="es-ES"/>
    </w:rPr>
  </w:style>
  <w:style w:type="character" w:customStyle="1" w:styleId="TextodecuerpoCar">
    <w:name w:val="Texto de cuerpo Car"/>
    <w:basedOn w:val="Fuentedeprrafopredeter"/>
    <w:link w:val="Textodecuerpo"/>
    <w:rsid w:val="00275184"/>
    <w:rPr>
      <w:rFonts w:ascii="Arial" w:eastAsia="Times New Roman" w:hAnsi="Arial" w:cs="Times New Roman"/>
      <w:b/>
      <w:sz w:val="28"/>
      <w:szCs w:val="20"/>
      <w:lang w:val="es-CL"/>
    </w:rPr>
  </w:style>
  <w:style w:type="paragraph" w:styleId="Sangradetdecuerpo">
    <w:name w:val="Body Text Indent"/>
    <w:basedOn w:val="Normal"/>
    <w:link w:val="SangradetdecuerpoCar"/>
    <w:rsid w:val="00275184"/>
    <w:pPr>
      <w:ind w:left="709" w:hanging="709"/>
      <w:jc w:val="both"/>
    </w:pPr>
    <w:rPr>
      <w:rFonts w:ascii="Arial" w:hAnsi="Arial"/>
      <w:b/>
      <w:szCs w:val="20"/>
      <w:lang w:eastAsia="es-ES"/>
    </w:rPr>
  </w:style>
  <w:style w:type="character" w:customStyle="1" w:styleId="SangradetdecuerpoCar">
    <w:name w:val="Sangría de t. de cuerpo Car"/>
    <w:basedOn w:val="Fuentedeprrafopredeter"/>
    <w:link w:val="Sangradetdecuerpo"/>
    <w:rsid w:val="00275184"/>
    <w:rPr>
      <w:rFonts w:ascii="Arial" w:eastAsia="Times New Roman" w:hAnsi="Arial" w:cs="Times New Roman"/>
      <w:b/>
      <w:szCs w:val="20"/>
    </w:rPr>
  </w:style>
  <w:style w:type="paragraph" w:customStyle="1" w:styleId="CuerpoA">
    <w:name w:val="Cuerpo A"/>
    <w:rsid w:val="00275184"/>
    <w:rPr>
      <w:rFonts w:ascii="Helvetica" w:eastAsia="ヒラギノ角ゴ Pro W3" w:hAnsi="Helvetica" w:cs="Times New Roman"/>
      <w:color w:val="000000"/>
      <w:szCs w:val="20"/>
      <w:lang w:eastAsia="es-CL"/>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399</Words>
  <Characters>2200</Characters>
  <Application>Microsoft Office Word</Application>
  <DocSecurity>0</DocSecurity>
  <Lines>18</Lines>
  <Paragraphs>5</Paragraphs>
  <ScaleCrop>false</ScaleCrop>
  <Company>Universidad de Chile</Company>
  <LinksUpToDate>false</LinksUpToDate>
  <CharactersWithSpaces>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Felipe Hinojosa</dc:creator>
  <cp:lastModifiedBy>Giselle</cp:lastModifiedBy>
  <cp:revision>3</cp:revision>
  <dcterms:created xsi:type="dcterms:W3CDTF">2016-06-09T21:30:00Z</dcterms:created>
  <dcterms:modified xsi:type="dcterms:W3CDTF">2016-06-09T21:30:00Z</dcterms:modified>
</cp:coreProperties>
</file>