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eastAsiaTheme="minorHAnsi"/>
          <w:b/>
          <w:bCs/>
          <w:lang w:eastAsia="en-US"/>
        </w:rPr>
        <w:id w:val="1357151634"/>
        <w:docPartObj>
          <w:docPartGallery w:val="Cover Pages"/>
          <w:docPartUnique/>
        </w:docPartObj>
      </w:sdtPr>
      <w:sdtEndPr>
        <w:rPr>
          <w:b w:val="0"/>
          <w:bCs w:val="0"/>
        </w:rPr>
      </w:sdtEndPr>
      <w:sdtContent>
        <w:tbl>
          <w:tblPr>
            <w:tblpPr w:leftFromText="187" w:rightFromText="187" w:horzAnchor="margin" w:tblpYSpec="bottom"/>
            <w:tblW w:w="3000" w:type="pct"/>
            <w:tblLook w:val="04A0"/>
          </w:tblPr>
          <w:tblGrid>
            <w:gridCol w:w="5432"/>
          </w:tblGrid>
          <w:tr w:rsidR="006A655F">
            <w:tc>
              <w:tcPr>
                <w:tcW w:w="5746" w:type="dxa"/>
              </w:tcPr>
              <w:p w:rsidR="006A655F" w:rsidRDefault="006A655F">
                <w:pPr>
                  <w:pStyle w:val="Sinespaciado"/>
                  <w:rPr>
                    <w:b/>
                    <w:bCs/>
                  </w:rPr>
                </w:pPr>
              </w:p>
            </w:tc>
          </w:tr>
        </w:tbl>
        <w:p w:rsidR="00E403F1" w:rsidRDefault="006A655F" w:rsidP="00E403F1">
          <w:r>
            <w:rPr>
              <w:noProof/>
              <w:lang w:val="es-ES" w:eastAsia="ko-KR"/>
            </w:rPr>
            <w:drawing>
              <wp:anchor distT="0" distB="0" distL="114300" distR="114300" simplePos="0" relativeHeight="251662336" behindDoc="0" locked="0" layoutInCell="1" allowOverlap="1">
                <wp:simplePos x="0" y="0"/>
                <wp:positionH relativeFrom="column">
                  <wp:posOffset>-548640</wp:posOffset>
                </wp:positionH>
                <wp:positionV relativeFrom="paragraph">
                  <wp:posOffset>-95855</wp:posOffset>
                </wp:positionV>
                <wp:extent cx="699248" cy="699248"/>
                <wp:effectExtent l="0" t="0" r="0" b="5715"/>
                <wp:wrapNone/>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91525_10150742525282040_26255737039_11819251_1365879526_n.jpg"/>
                        <pic:cNvPicPr/>
                      </pic:nvPicPr>
                      <pic:blipFill>
                        <a:blip r:embed="rId6" cstate="print">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8">
                                  <a14:imgEffect>
                                    <a14:backgroundRemoval t="0" b="94400" l="10000" r="90000">
                                      <a14:foregroundMark x1="50000" y1="38000" x2="69800" y2="38000"/>
                                      <a14:foregroundMark x1="71000" y1="39800" x2="71600" y2="1200"/>
                                      <a14:foregroundMark x1="27800" y1="83600" x2="28400" y2="0"/>
                                      <a14:foregroundMark x1="27200" y1="81800" x2="26800" y2="94400"/>
                                    </a14:backgroundRemoval>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99248" cy="699248"/>
                        </a:xfrm>
                        <a:prstGeom prst="rect">
                          <a:avLst/>
                        </a:prstGeom>
                        <a:noFill/>
                        <a:ln>
                          <a:noFill/>
                        </a:ln>
                      </pic:spPr>
                    </pic:pic>
                  </a:graphicData>
                </a:graphic>
              </wp:anchor>
            </w:drawing>
          </w:r>
          <w:r w:rsidR="008B2A02" w:rsidRPr="008B2A02">
            <w:rPr>
              <w:noProof/>
              <w:lang w:eastAsia="es-CL"/>
            </w:rPr>
            <w:pict>
              <v:group id="Grupo 24" o:spid="_x0000_s1026" style="position:absolute;margin-left:0;margin-top:0;width:287.3pt;height:226.8pt;z-index:251659264;mso-left-percent:250;mso-position-horizontal-relative:margin;mso-position-vertical:top;mso-position-vertical-relative:page;mso-left-percent:250" coordorigin="4136,15" coordsize="5762,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" o:allowincell="f">
                <v:shapetype id="_x0000_t32" coordsize="21600,21600" o:spt="32" o:oned="t" path="m,l21600,21600e" filled="f">
                  <v:path arrowok="t" fillok="f" o:connecttype="none"/>
                  <o:lock v:ext="edit" shapetype="t"/>
                </v:shapetype>
                <v:shape id="AutoShape 25" o:spid="_x0000_s1027" type="#_x0000_t32" style="position:absolute;left:4136;top:15;width:3058;height:385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fwjr4AAADaAAAADwAAAGRycy9kb3ducmV2LnhtbERPy4rCMBTdC/MP4Q64EU0VHbQ2lWFg&#10;wI2CdT7g0tw+sLnpNLHWvzeC4PJw3sluMI3oqXO1ZQXzWQSCOLe65lLB3/l3ugbhPLLGxjIpuJOD&#10;XfoxSjDW9sYn6jNfihDCLkYFlfdtLKXLKzLoZrYlDlxhO4M+wK6UusNbCDeNXETRlzRYc2iosKWf&#10;ivJLdjVhRiHd/+TSHg8FbU5lfyya5UQqNf4cvrcgPA3+LX6591rBCp5Xgh9k+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h/COvgAAANoAAAAPAAAAAAAAAAAAAAAAAKEC&#10;AABkcnMvZG93bnJldi54bWxQSwUGAAAAAAQABAD5AAAAjAMAAAAA&#10;" strokecolor="#a7bfde"/>
                <v:oval id="Oval 26" o:spid="_x0000_s1028" style="position:absolute;left:5782;top:444;width:4116;height:41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F78MA&#10;AADaAAAADwAAAGRycy9kb3ducmV2LnhtbESPUWvCMBSF34X9h3AHvsiaTEaRzlRkMFAQpnU/4NLc&#10;td2amy6J2v37RRB8PJxzvsNZrkbbizP50DnW8JwpEMS1Mx03Gj6P708LECEiG+wdk4Y/CrAqHyZL&#10;LIy78IHOVWxEgnAoUEMb41BIGeqWLIbMDcTJ+3LeYkzSN9J4vCS47eVcqVxa7DgttDjQW0v1T3Wy&#10;GtbH2Qvl+wOq7/FX8c5vT/Fjq/X0cVy/gog0xnv41t4YDTlcr6QbI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F78MAAADaAAAADwAAAAAAAAAAAAAAAACYAgAAZHJzL2Rv&#10;d25yZXYueG1sUEsFBgAAAAAEAAQA9QAAAIgDAAAAAA==&#10;" fillcolor="#8aabd3 [2132]" stroked="f">
                  <v:fill color2="#d6e2f0 [756]" rotate="t" focusposition=",1" focussize="" colors="0 #9ab5e4;.5 #c2d1ed;1 #e1e8f5" focus="100%" type="gradientRadial"/>
                </v:oval>
                <w10:wrap anchorx="margin" anchory="page"/>
              </v:group>
            </w:pict>
          </w:r>
          <w:r w:rsidR="008B2A02" w:rsidRPr="008B2A02">
            <w:rPr>
              <w:noProof/>
              <w:lang w:eastAsia="es-CL"/>
            </w:rPr>
            <w:pict>
              <v:group id="Grupo 16" o:spid="_x0000_s1029" style="position:absolute;margin-left:0;margin-top:0;width:301.7pt;height:725.05pt;z-index:251661312;mso-left-percent:630;mso-position-horizontal-relative:margin;mso-position-vertical:bottom;mso-position-vertical-relative:page;mso-left-percent:630;mso-width-relative:margin;mso-height-relative:margin" coordorigin="1172" coordsize="38334,9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">
                <v:shape id="AutoShape 19" o:spid="_x0000_s1031" type="#_x0000_t32" style="position:absolute;left:2857;width:27324;height:6375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D/C8AAAADbAAAADwAAAGRycy9kb3ducmV2LnhtbERPS4vCMBC+C/6HMII3Tasi0jXKIgrq&#10;RXxcvI3NbFu2mZQkav33ZmHB23x8z5kvW1OLBzlfWVaQDhMQxLnVFRcKLufNYAbCB2SNtWVS8CIP&#10;y0W3M8dM2ycf6XEKhYgh7DNUUIbQZFL6vCSDfmgb4sj9WGcwROgKqR0+Y7ip5ShJptJgxbGhxIZW&#10;JeW/p7tRsN5PprtxlW4ON+MOLn01t5W8KtXvtd9fIAK14SP+d291nJ/C3y/xALl4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Ig/wvAAAAA2wAAAA8AAAAAAAAAAAAAAAAA&#10;oQIAAGRycy9kb3ducmV2LnhtbFBLBQYAAAAABAAEAPkAAACOAwAAAAA=&#10;" strokecolor="#a7bfde"/>
                <v:oval id="Oval 15" o:spid="_x0000_s1030" style="position:absolute;left:1172;top:53721;width:38334;height:3833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pcwcMA&#10;AADbAAAADwAAAGRycy9kb3ducmV2LnhtbERPTUvEMBC9C/sfwix4cxMFxa1NFxUFPfRgu7t4HJLZ&#10;tmwzqU3cVn+9EQRv83ifk29m14sTjaHzrOFypUAQG287bjRs6+eLWxAhIlvsPZOGLwqwKRZnOWbW&#10;T/xGpyo2IoVwyFBDG+OQSRlMSw7Dyg/EiTv40WFMcGykHXFK4a6XV0rdSIcdp4YWB3psyRyrT6eh&#10;eajWe/X0Pn18l7tamdegyslofb6c7+9ARJrjv/jP/WLT/Gv4/SUd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pcwcMAAADbAAAADwAAAAAAAAAAAAAAAACYAgAAZHJzL2Rv&#10;d25yZXYueG1sUEsFBgAAAAAEAAQA9QAAAIgDAAAAAA==&#10;" fillcolor="#8db3e2 [1311]" stroked="f" strokeweight="2pt">
                  <v:fill color2="#8db3e2 [1311]" rotate="t" focusposition=".5,.5" focussize="" colors="0 #b0cffb;.5 #cee0fc;1 #e6effd" focus="100%" type="gradientRadial"/>
                </v:oval>
                <w10:wrap anchorx="margin" anchory="page"/>
              </v:group>
            </w:pict>
          </w:r>
        </w:p>
        <w:p w:rsidR="006A655F" w:rsidRPr="00E403F1" w:rsidRDefault="00E403F1" w:rsidP="00E403F1">
          <w:pPr>
            <w:rPr>
              <w:sz w:val="28"/>
              <w:szCs w:val="28"/>
            </w:rPr>
          </w:pPr>
          <w:r w:rsidRPr="00E403F1">
            <w:rPr>
              <w:rFonts w:ascii="Times New Roman" w:hAnsi="Times New Roman" w:cs="Times New Roman"/>
              <w:color w:val="17365D" w:themeColor="text2" w:themeShade="BF"/>
              <w:sz w:val="28"/>
              <w:szCs w:val="28"/>
            </w:rPr>
            <w:t>Universidad de Chile</w:t>
          </w:r>
          <w:r w:rsidRPr="00E403F1">
            <w:rPr>
              <w:rFonts w:ascii="Times New Roman" w:hAnsi="Times New Roman" w:cs="Times New Roman"/>
              <w:sz w:val="28"/>
              <w:szCs w:val="28"/>
            </w:rPr>
            <w:tab/>
          </w:r>
        </w:p>
        <w:tbl>
          <w:tblPr>
            <w:tblpPr w:leftFromText="187" w:rightFromText="187" w:vertAnchor="page" w:horzAnchor="page" w:tblpX="860" w:tblpY="5587"/>
            <w:tblW w:w="3426" w:type="pct"/>
            <w:tblLook w:val="04A0"/>
          </w:tblPr>
          <w:tblGrid>
            <w:gridCol w:w="6204"/>
          </w:tblGrid>
          <w:tr w:rsidR="00E403F1" w:rsidTr="00215D0D">
            <w:tc>
              <w:tcPr>
                <w:tcW w:w="6204" w:type="dxa"/>
              </w:tcPr>
              <w:p w:rsidR="00E403F1" w:rsidRDefault="008B2A02" w:rsidP="00215D0D">
                <w:pPr>
                  <w:pStyle w:val="Sinespaciado"/>
                  <w:rPr>
                    <w:rFonts w:asciiTheme="majorHAnsi" w:eastAsiaTheme="majorEastAsia" w:hAnsiTheme="majorHAnsi" w:cstheme="majorBidi"/>
                    <w:b/>
                    <w:bCs/>
                    <w:color w:val="365F91" w:themeColor="accent1" w:themeShade="BF"/>
                    <w:sz w:val="48"/>
                    <w:szCs w:val="48"/>
                  </w:rPr>
                </w:pPr>
                <w:sdt>
                  <w:sdtPr>
                    <w:rPr>
                      <w:rFonts w:asciiTheme="majorHAnsi" w:eastAsiaTheme="majorEastAsia" w:hAnsiTheme="majorHAnsi" w:cstheme="majorBidi"/>
                      <w:b/>
                      <w:bCs/>
                      <w:color w:val="365F91" w:themeColor="accent1" w:themeShade="BF"/>
                      <w:sz w:val="72"/>
                      <w:szCs w:val="48"/>
                    </w:rPr>
                    <w:alias w:val="Título"/>
                    <w:id w:val="703864190"/>
                    <w:dataBinding w:prefixMappings="xmlns:ns0='http://schemas.openxmlformats.org/package/2006/metadata/core-properties' xmlns:ns1='http://purl.org/dc/elements/1.1/'" w:xpath="/ns0:coreProperties[1]/ns1:title[1]" w:storeItemID="{6C3C8BC8-F283-45AE-878A-BAB7291924A1}"/>
                    <w:text/>
                  </w:sdtPr>
                  <w:sdtContent>
                    <w:r w:rsidR="00215D0D">
                      <w:rPr>
                        <w:rFonts w:asciiTheme="majorHAnsi" w:eastAsiaTheme="majorEastAsia" w:hAnsiTheme="majorHAnsi" w:cstheme="majorBidi"/>
                        <w:b/>
                        <w:bCs/>
                        <w:color w:val="365F91" w:themeColor="accent1" w:themeShade="BF"/>
                        <w:sz w:val="72"/>
                        <w:szCs w:val="48"/>
                      </w:rPr>
                      <w:t>“Marco Teórico”</w:t>
                    </w:r>
                  </w:sdtContent>
                </w:sdt>
              </w:p>
            </w:tc>
          </w:tr>
          <w:tr w:rsidR="00E403F1" w:rsidTr="00215D0D">
            <w:sdt>
              <w:sdtPr>
                <w:rPr>
                  <w:i/>
                  <w:color w:val="4A442A" w:themeColor="background2" w:themeShade="40"/>
                  <w:sz w:val="28"/>
                  <w:szCs w:val="24"/>
                </w:rPr>
                <w:alias w:val="Subtítulo"/>
                <w:id w:val="703864195"/>
                <w:dataBinding w:prefixMappings="xmlns:ns0='http://schemas.openxmlformats.org/package/2006/metadata/core-properties' xmlns:ns1='http://purl.org/dc/elements/1.1/'" w:xpath="/ns0:coreProperties[1]/ns1:subject[1]" w:storeItemID="{6C3C8BC8-F283-45AE-878A-BAB7291924A1}"/>
                <w:text/>
              </w:sdtPr>
              <w:sdtContent>
                <w:tc>
                  <w:tcPr>
                    <w:tcW w:w="6204" w:type="dxa"/>
                  </w:tcPr>
                  <w:p w:rsidR="00E403F1" w:rsidRPr="006A655F" w:rsidRDefault="00E403F1" w:rsidP="00215D0D">
                    <w:pPr>
                      <w:pStyle w:val="Sinespaciado"/>
                      <w:rPr>
                        <w:color w:val="4A442A" w:themeColor="background2" w:themeShade="40"/>
                        <w:sz w:val="24"/>
                        <w:szCs w:val="24"/>
                      </w:rPr>
                    </w:pPr>
                    <w:r w:rsidRPr="00E403F1">
                      <w:rPr>
                        <w:i/>
                        <w:color w:val="4A442A" w:themeColor="background2" w:themeShade="40"/>
                        <w:sz w:val="28"/>
                        <w:szCs w:val="24"/>
                      </w:rPr>
                      <w:t>¿Cómo afecta el ruido en el desempeño de los estudiantes?</w:t>
                    </w:r>
                  </w:p>
                </w:tc>
              </w:sdtContent>
            </w:sdt>
          </w:tr>
          <w:tr w:rsidR="00E403F1" w:rsidTr="00215D0D">
            <w:tc>
              <w:tcPr>
                <w:tcW w:w="6204" w:type="dxa"/>
              </w:tcPr>
              <w:p w:rsidR="00E403F1" w:rsidRDefault="00E403F1" w:rsidP="00215D0D">
                <w:pPr>
                  <w:pStyle w:val="Sinespaciado"/>
                  <w:rPr>
                    <w:color w:val="4A442A" w:themeColor="background2" w:themeShade="40"/>
                    <w:sz w:val="28"/>
                    <w:szCs w:val="28"/>
                  </w:rPr>
                </w:pPr>
              </w:p>
            </w:tc>
          </w:tr>
          <w:tr w:rsidR="00E403F1" w:rsidTr="00215D0D">
            <w:tc>
              <w:tcPr>
                <w:tcW w:w="6204" w:type="dxa"/>
              </w:tcPr>
              <w:p w:rsidR="00E403F1" w:rsidRDefault="00E403F1" w:rsidP="00215D0D">
                <w:pPr>
                  <w:pStyle w:val="Sinespaciado"/>
                </w:pPr>
              </w:p>
              <w:p w:rsidR="00E403F1" w:rsidRDefault="00E403F1" w:rsidP="00215D0D">
                <w:pPr>
                  <w:pStyle w:val="Sinespaciado"/>
                </w:pPr>
              </w:p>
              <w:p w:rsidR="00E403F1" w:rsidRDefault="00E403F1" w:rsidP="00215D0D">
                <w:pPr>
                  <w:pStyle w:val="Sinespaciado"/>
                </w:pPr>
              </w:p>
              <w:p w:rsidR="00E403F1" w:rsidRDefault="00E403F1" w:rsidP="00215D0D">
                <w:pPr>
                  <w:pStyle w:val="Sinespaciado"/>
                </w:pPr>
              </w:p>
              <w:p w:rsidR="00215D0D" w:rsidRDefault="00215D0D" w:rsidP="00215D0D">
                <w:pPr>
                  <w:pStyle w:val="Sinespaciado"/>
                </w:pPr>
              </w:p>
              <w:p w:rsidR="00215D0D" w:rsidRDefault="00215D0D" w:rsidP="00215D0D">
                <w:pPr>
                  <w:pStyle w:val="Sinespaciado"/>
                </w:pPr>
              </w:p>
              <w:p w:rsidR="00215D0D" w:rsidRDefault="00215D0D" w:rsidP="00215D0D">
                <w:pPr>
                  <w:pStyle w:val="Sinespaciado"/>
                </w:pPr>
              </w:p>
              <w:p w:rsidR="00215D0D" w:rsidRDefault="00215D0D" w:rsidP="00215D0D">
                <w:pPr>
                  <w:pStyle w:val="Sinespaciado"/>
                </w:pPr>
              </w:p>
              <w:p w:rsidR="00215D0D" w:rsidRDefault="00215D0D" w:rsidP="00215D0D">
                <w:pPr>
                  <w:pStyle w:val="Sinespaciado"/>
                </w:pPr>
              </w:p>
              <w:p w:rsidR="00E403F1" w:rsidRDefault="00E403F1" w:rsidP="00215D0D">
                <w:pPr>
                  <w:pStyle w:val="Sinespaciado"/>
                </w:pPr>
              </w:p>
              <w:p w:rsidR="00E403F1" w:rsidRDefault="00E403F1" w:rsidP="00215D0D">
                <w:pPr>
                  <w:pStyle w:val="Sinespaciado"/>
                </w:pPr>
              </w:p>
              <w:p w:rsidR="00E403F1" w:rsidRDefault="00E403F1" w:rsidP="00215D0D">
                <w:pPr>
                  <w:pStyle w:val="Sinespaciado"/>
                </w:pPr>
              </w:p>
              <w:p w:rsidR="00E403F1" w:rsidRDefault="00E403F1" w:rsidP="00215D0D">
                <w:pPr>
                  <w:pStyle w:val="Sinespaciado"/>
                </w:pPr>
                <w:r>
                  <w:t>Integrantes:</w:t>
                </w:r>
              </w:p>
              <w:p w:rsidR="00E403F1" w:rsidRDefault="00E403F1" w:rsidP="00215D0D">
                <w:pPr>
                  <w:pStyle w:val="Sinespaciado"/>
                </w:pPr>
                <w:r>
                  <w:t>-</w:t>
                </w:r>
                <w:r w:rsidR="007103A9">
                  <w:t xml:space="preserve"> Sebastián Jorquera</w:t>
                </w:r>
              </w:p>
              <w:p w:rsidR="00E403F1" w:rsidRDefault="00E403F1" w:rsidP="00215D0D">
                <w:pPr>
                  <w:pStyle w:val="Sinespaciado"/>
                </w:pPr>
                <w:r>
                  <w:t>-</w:t>
                </w:r>
                <w:r w:rsidR="007103A9">
                  <w:t xml:space="preserve"> Marcelo Lizama</w:t>
                </w:r>
              </w:p>
              <w:p w:rsidR="00E403F1" w:rsidRDefault="00E403F1" w:rsidP="00215D0D">
                <w:pPr>
                  <w:pStyle w:val="Sinespaciado"/>
                </w:pPr>
                <w:r>
                  <w:t>-</w:t>
                </w:r>
                <w:r w:rsidR="007103A9">
                  <w:t xml:space="preserve"> Alexis López </w:t>
                </w:r>
              </w:p>
              <w:p w:rsidR="00E403F1" w:rsidRDefault="00E403F1" w:rsidP="00215D0D">
                <w:pPr>
                  <w:pStyle w:val="Sinespaciado"/>
                </w:pPr>
                <w:r>
                  <w:t>-</w:t>
                </w:r>
                <w:r w:rsidR="007103A9">
                  <w:t xml:space="preserve"> Andrés </w:t>
                </w:r>
                <w:proofErr w:type="spellStart"/>
                <w:r w:rsidR="007103A9">
                  <w:t>Gubler</w:t>
                </w:r>
                <w:proofErr w:type="spellEnd"/>
              </w:p>
              <w:p w:rsidR="00E403F1" w:rsidRDefault="00E403F1" w:rsidP="00215D0D">
                <w:pPr>
                  <w:pStyle w:val="Sinespaciado"/>
                </w:pPr>
                <w:r>
                  <w:t>-</w:t>
                </w:r>
                <w:r w:rsidR="007103A9">
                  <w:t xml:space="preserve"> Marcelo Marín</w:t>
                </w:r>
              </w:p>
              <w:p w:rsidR="007103A9" w:rsidRDefault="007103A9" w:rsidP="00215D0D">
                <w:pPr>
                  <w:pStyle w:val="Sinespaciado"/>
                </w:pPr>
                <w:r>
                  <w:t>- Rafael leal</w:t>
                </w:r>
              </w:p>
            </w:tc>
          </w:tr>
          <w:tr w:rsidR="00E403F1" w:rsidTr="00215D0D">
            <w:tc>
              <w:tcPr>
                <w:tcW w:w="6204" w:type="dxa"/>
              </w:tcPr>
              <w:p w:rsidR="00E403F1" w:rsidRDefault="00E403F1" w:rsidP="00215D0D">
                <w:pPr>
                  <w:pStyle w:val="Sinespaciado"/>
                </w:pPr>
              </w:p>
              <w:p w:rsidR="00215D0D" w:rsidRDefault="00215D0D" w:rsidP="00215D0D">
                <w:pPr>
                  <w:pStyle w:val="Sinespaciado"/>
                </w:pPr>
              </w:p>
              <w:p w:rsidR="002821B3" w:rsidRDefault="002821B3" w:rsidP="00215D0D">
                <w:pPr>
                  <w:pStyle w:val="Sinespaciado"/>
                </w:pPr>
              </w:p>
            </w:tc>
          </w:tr>
          <w:tr w:rsidR="00E403F1" w:rsidTr="00215D0D">
            <w:tc>
              <w:tcPr>
                <w:tcW w:w="6204" w:type="dxa"/>
              </w:tcPr>
              <w:p w:rsidR="00E403F1" w:rsidRDefault="00E403F1" w:rsidP="00215D0D">
                <w:pPr>
                  <w:pStyle w:val="Sinespaciado"/>
                  <w:rPr>
                    <w:b/>
                    <w:bCs/>
                  </w:rPr>
                </w:pPr>
                <w:r>
                  <w:rPr>
                    <w:b/>
                    <w:bCs/>
                  </w:rPr>
                  <w:t>Profesor:</w:t>
                </w:r>
              </w:p>
              <w:p w:rsidR="00E403F1" w:rsidRDefault="007103A9" w:rsidP="00215D0D">
                <w:pPr>
                  <w:pStyle w:val="Sinespaciado"/>
                  <w:rPr>
                    <w:b/>
                    <w:bCs/>
                  </w:rPr>
                </w:pPr>
                <w:commentRangeStart w:id="0"/>
                <w:proofErr w:type="spellStart"/>
                <w:r>
                  <w:rPr>
                    <w:b/>
                    <w:bCs/>
                  </w:rPr>
                  <w:t>Victor</w:t>
                </w:r>
                <w:proofErr w:type="spellEnd"/>
                <w:r>
                  <w:rPr>
                    <w:b/>
                    <w:bCs/>
                  </w:rPr>
                  <w:t xml:space="preserve"> m</w:t>
                </w:r>
                <w:r w:rsidR="00E403F1">
                  <w:rPr>
                    <w:b/>
                    <w:bCs/>
                  </w:rPr>
                  <w:t>. N. Pinto</w:t>
                </w:r>
                <w:commentRangeEnd w:id="0"/>
                <w:r w:rsidR="00BA1E3F">
                  <w:rPr>
                    <w:rStyle w:val="Refdecomentario"/>
                    <w:rFonts w:eastAsiaTheme="minorHAnsi"/>
                    <w:lang w:eastAsia="en-US"/>
                  </w:rPr>
                  <w:commentReference w:id="0"/>
                </w:r>
              </w:p>
              <w:p w:rsidR="00E403F1" w:rsidRDefault="00E403F1" w:rsidP="00215D0D">
                <w:pPr>
                  <w:pStyle w:val="Sinespaciado"/>
                  <w:rPr>
                    <w:b/>
                    <w:bCs/>
                  </w:rPr>
                </w:pPr>
              </w:p>
              <w:p w:rsidR="00E403F1" w:rsidRDefault="00E403F1" w:rsidP="00215D0D">
                <w:pPr>
                  <w:pStyle w:val="Sinespaciado"/>
                  <w:rPr>
                    <w:b/>
                    <w:bCs/>
                  </w:rPr>
                </w:pPr>
              </w:p>
              <w:p w:rsidR="00E403F1" w:rsidRPr="006A655F" w:rsidRDefault="00E403F1" w:rsidP="00215D0D">
                <w:pPr>
                  <w:pStyle w:val="Sinespaciado"/>
                  <w:rPr>
                    <w:bCs/>
                  </w:rPr>
                </w:pPr>
                <w:r>
                  <w:rPr>
                    <w:bCs/>
                  </w:rPr>
                  <w:t>Fecha: 29 Abril 2012</w:t>
                </w:r>
              </w:p>
            </w:tc>
          </w:tr>
          <w:tr w:rsidR="00E403F1" w:rsidTr="00215D0D">
            <w:tc>
              <w:tcPr>
                <w:tcW w:w="6204" w:type="dxa"/>
              </w:tcPr>
              <w:p w:rsidR="00E403F1" w:rsidRDefault="00E403F1" w:rsidP="00215D0D">
                <w:pPr>
                  <w:pStyle w:val="Sinespaciado"/>
                  <w:rPr>
                    <w:b/>
                    <w:bCs/>
                  </w:rPr>
                </w:pPr>
              </w:p>
            </w:tc>
          </w:tr>
        </w:tbl>
        <w:p w:rsidR="007103A9" w:rsidRPr="00966CFD" w:rsidRDefault="006A655F" w:rsidP="007103A9">
          <w:pPr>
            <w:rPr>
              <w:rFonts w:ascii="Arial" w:hAnsi="Arial" w:cs="Arial"/>
              <w:sz w:val="20"/>
              <w:szCs w:val="20"/>
            </w:rPr>
          </w:pPr>
          <w:r>
            <w:br w:type="page"/>
          </w:r>
          <w:bookmarkStart w:id="1" w:name="_GoBack"/>
          <w:bookmarkEnd w:id="1"/>
        </w:p>
        <w:p w:rsidR="007103A9" w:rsidRPr="00966CFD" w:rsidRDefault="007103A9" w:rsidP="007103A9">
          <w:pPr>
            <w:rPr>
              <w:rFonts w:ascii="Arial" w:hAnsi="Arial" w:cs="Arial"/>
              <w:sz w:val="20"/>
              <w:szCs w:val="20"/>
            </w:rPr>
          </w:pPr>
          <w:commentRangeStart w:id="2"/>
          <w:commentRangeStart w:id="3"/>
          <w:r w:rsidRPr="00966CFD">
            <w:rPr>
              <w:rFonts w:ascii="Arial" w:hAnsi="Arial" w:cs="Arial"/>
              <w:sz w:val="20"/>
              <w:szCs w:val="20"/>
            </w:rPr>
            <w:lastRenderedPageBreak/>
            <w:t xml:space="preserve">Los procesos de la mente se ven afectados por distintos tipos de factores; tienen una pequeña parte que  es determinada por factores genéticos y hereditarios, lo que por ejemplo mantiene ciertas actitudes que han llevado a la raza humana a sobrevivir; como lo podrían ser los instintos que ayudan a prevalecer y resistir los primeros años de vida. </w:t>
          </w:r>
          <w:commentRangeEnd w:id="3"/>
          <w:r w:rsidR="00BA1E3F">
            <w:rPr>
              <w:rStyle w:val="Refdecomentario"/>
            </w:rPr>
            <w:commentReference w:id="3"/>
          </w:r>
          <w:r w:rsidRPr="00966CFD">
            <w:rPr>
              <w:rFonts w:ascii="Arial" w:hAnsi="Arial" w:cs="Arial"/>
              <w:sz w:val="20"/>
              <w:szCs w:val="20"/>
            </w:rPr>
            <w:t xml:space="preserve"> </w:t>
          </w:r>
          <w:commentRangeStart w:id="4"/>
          <w:r w:rsidRPr="00966CFD">
            <w:rPr>
              <w:rFonts w:ascii="Arial" w:hAnsi="Arial" w:cs="Arial"/>
              <w:sz w:val="20"/>
              <w:szCs w:val="20"/>
            </w:rPr>
            <w:t>Aun así se puede afirmar que la mayor parte del desarrollo de los procesos cognoscitivos los va generando el ser a medida que convive con su ambiente y va ganando experiencia que acumula en forma de conocimiento</w:t>
          </w:r>
          <w:commentRangeEnd w:id="4"/>
          <w:r w:rsidR="00BA1E3F">
            <w:rPr>
              <w:rStyle w:val="Refdecomentario"/>
            </w:rPr>
            <w:commentReference w:id="4"/>
          </w:r>
          <w:r w:rsidRPr="00966CFD">
            <w:rPr>
              <w:rFonts w:ascii="Arial" w:hAnsi="Arial" w:cs="Arial"/>
              <w:sz w:val="20"/>
              <w:szCs w:val="20"/>
            </w:rPr>
            <w:t xml:space="preserve">. </w:t>
          </w:r>
          <w:commentRangeStart w:id="5"/>
          <w:r w:rsidRPr="00966CFD">
            <w:rPr>
              <w:rFonts w:ascii="Arial" w:hAnsi="Arial" w:cs="Arial"/>
              <w:sz w:val="20"/>
              <w:szCs w:val="20"/>
            </w:rPr>
            <w:t>De esta manera el ser humano estaría determinado solo en una porción muy pequeña y construiría su propia estructura cognoscitiva conforme va transcurriendo su vida. Esta construcción estaría dada por el ambiente en el cual vive, y el que le presenta diferentes tipos de desafíos.</w:t>
          </w:r>
          <w:commentRangeEnd w:id="2"/>
          <w:r w:rsidR="00BA1E3F">
            <w:rPr>
              <w:rStyle w:val="Refdecomentario"/>
            </w:rPr>
            <w:commentReference w:id="2"/>
          </w:r>
          <w:commentRangeEnd w:id="5"/>
          <w:r w:rsidR="00BA1E3F">
            <w:rPr>
              <w:rStyle w:val="Refdecomentario"/>
            </w:rPr>
            <w:commentReference w:id="5"/>
          </w:r>
        </w:p>
        <w:p w:rsidR="007103A9" w:rsidRPr="00966CFD" w:rsidRDefault="007103A9" w:rsidP="007103A9">
          <w:pPr>
            <w:rPr>
              <w:rFonts w:ascii="Arial" w:hAnsi="Arial" w:cs="Arial"/>
              <w:sz w:val="20"/>
              <w:szCs w:val="20"/>
            </w:rPr>
          </w:pPr>
          <w:r w:rsidRPr="00966CFD">
            <w:rPr>
              <w:rFonts w:ascii="Arial" w:hAnsi="Arial" w:cs="Arial"/>
              <w:sz w:val="20"/>
              <w:szCs w:val="20"/>
            </w:rPr>
            <w:t xml:space="preserve">Hoy en </w:t>
          </w:r>
          <w:proofErr w:type="spellStart"/>
          <w:r w:rsidRPr="00966CFD">
            <w:rPr>
              <w:rFonts w:ascii="Arial" w:hAnsi="Arial" w:cs="Arial"/>
              <w:sz w:val="20"/>
              <w:szCs w:val="20"/>
            </w:rPr>
            <w:t>dia</w:t>
          </w:r>
          <w:proofErr w:type="spellEnd"/>
          <w:r w:rsidRPr="00966CFD">
            <w:rPr>
              <w:rFonts w:ascii="Arial" w:hAnsi="Arial" w:cs="Arial"/>
              <w:sz w:val="20"/>
              <w:szCs w:val="20"/>
            </w:rPr>
            <w:t xml:space="preserve"> estos desafíos son el de sobrevivir a las propias superestructuras que el hombre ha generado, las que se suponía en un momento le harían la vida </w:t>
          </w:r>
          <w:commentRangeStart w:id="6"/>
          <w:proofErr w:type="spellStart"/>
          <w:r w:rsidRPr="00966CFD">
            <w:rPr>
              <w:rFonts w:ascii="Arial" w:hAnsi="Arial" w:cs="Arial"/>
              <w:sz w:val="20"/>
              <w:szCs w:val="20"/>
            </w:rPr>
            <w:t>mas</w:t>
          </w:r>
          <w:proofErr w:type="spellEnd"/>
          <w:r w:rsidRPr="00966CFD">
            <w:rPr>
              <w:rFonts w:ascii="Arial" w:hAnsi="Arial" w:cs="Arial"/>
              <w:sz w:val="20"/>
              <w:szCs w:val="20"/>
            </w:rPr>
            <w:t xml:space="preserve"> fácil y </w:t>
          </w:r>
          <w:proofErr w:type="spellStart"/>
          <w:r w:rsidRPr="00966CFD">
            <w:rPr>
              <w:rFonts w:ascii="Arial" w:hAnsi="Arial" w:cs="Arial"/>
              <w:sz w:val="20"/>
              <w:szCs w:val="20"/>
            </w:rPr>
            <w:t>mas</w:t>
          </w:r>
          <w:proofErr w:type="spellEnd"/>
          <w:r w:rsidRPr="00966CFD">
            <w:rPr>
              <w:rFonts w:ascii="Arial" w:hAnsi="Arial" w:cs="Arial"/>
              <w:sz w:val="20"/>
              <w:szCs w:val="20"/>
            </w:rPr>
            <w:t xml:space="preserve"> </w:t>
          </w:r>
          <w:commentRangeEnd w:id="6"/>
          <w:r w:rsidR="00BA1E3F">
            <w:rPr>
              <w:rStyle w:val="Refdecomentario"/>
            </w:rPr>
            <w:commentReference w:id="6"/>
          </w:r>
          <w:r w:rsidRPr="00966CFD">
            <w:rPr>
              <w:rFonts w:ascii="Arial" w:hAnsi="Arial" w:cs="Arial"/>
              <w:sz w:val="20"/>
              <w:szCs w:val="20"/>
            </w:rPr>
            <w:t xml:space="preserve">ordenada, son las que le presentan  los retos que debe sobrellevar el hombre para generar una vida </w:t>
          </w:r>
          <w:commentRangeStart w:id="7"/>
          <w:proofErr w:type="spellStart"/>
          <w:r w:rsidRPr="00966CFD">
            <w:rPr>
              <w:rFonts w:ascii="Arial" w:hAnsi="Arial" w:cs="Arial"/>
              <w:sz w:val="20"/>
              <w:szCs w:val="20"/>
            </w:rPr>
            <w:t>mas</w:t>
          </w:r>
          <w:proofErr w:type="spellEnd"/>
          <w:r w:rsidRPr="00966CFD">
            <w:rPr>
              <w:rFonts w:ascii="Arial" w:hAnsi="Arial" w:cs="Arial"/>
              <w:sz w:val="20"/>
              <w:szCs w:val="20"/>
            </w:rPr>
            <w:t xml:space="preserve"> </w:t>
          </w:r>
          <w:commentRangeEnd w:id="7"/>
          <w:r w:rsidR="00BA1E3F">
            <w:rPr>
              <w:rStyle w:val="Refdecomentario"/>
            </w:rPr>
            <w:commentReference w:id="7"/>
          </w:r>
          <w:r w:rsidRPr="00966CFD">
            <w:rPr>
              <w:rFonts w:ascii="Arial" w:hAnsi="Arial" w:cs="Arial"/>
              <w:sz w:val="20"/>
              <w:szCs w:val="20"/>
            </w:rPr>
            <w:t xml:space="preserve">estable. </w:t>
          </w:r>
          <w:commentRangeStart w:id="8"/>
          <w:r w:rsidRPr="00966CFD">
            <w:rPr>
              <w:rFonts w:ascii="Arial" w:hAnsi="Arial" w:cs="Arial"/>
              <w:sz w:val="20"/>
              <w:szCs w:val="20"/>
            </w:rPr>
            <w:t xml:space="preserve">Se podría decir que esto habría comenzado en la revolución industrial y  la revolución francesa donde se instauraron las grandes ciudades, y se pone como eje central el dinero como modo de intercambios de bienes que permiten a su vez la subsistencia del hombre. </w:t>
          </w:r>
          <w:commentRangeEnd w:id="8"/>
          <w:r w:rsidR="00BA1E3F">
            <w:rPr>
              <w:rStyle w:val="Refdecomentario"/>
            </w:rPr>
            <w:commentReference w:id="8"/>
          </w:r>
        </w:p>
        <w:p w:rsidR="007103A9" w:rsidRPr="00966CFD" w:rsidRDefault="007103A9" w:rsidP="007103A9">
          <w:pPr>
            <w:rPr>
              <w:rFonts w:ascii="Arial" w:hAnsi="Arial" w:cs="Arial"/>
              <w:sz w:val="20"/>
              <w:szCs w:val="20"/>
            </w:rPr>
          </w:pPr>
          <w:commentRangeStart w:id="9"/>
          <w:r w:rsidRPr="00966CFD">
            <w:rPr>
              <w:rFonts w:ascii="Arial" w:hAnsi="Arial" w:cs="Arial"/>
              <w:sz w:val="20"/>
              <w:szCs w:val="20"/>
            </w:rPr>
            <w:t xml:space="preserve">Con la reforma social sucedida en Francia también viene dado una exaltación hacia lo que la razón nos entrega, una elevación que hasta nuestros días aun se mantiene. </w:t>
          </w:r>
          <w:commentRangeEnd w:id="9"/>
          <w:r w:rsidR="00BA1E3F">
            <w:rPr>
              <w:rStyle w:val="Refdecomentario"/>
            </w:rPr>
            <w:commentReference w:id="9"/>
          </w:r>
          <w:commentRangeStart w:id="10"/>
          <w:r w:rsidRPr="00966CFD">
            <w:rPr>
              <w:rFonts w:ascii="Arial" w:hAnsi="Arial" w:cs="Arial"/>
              <w:sz w:val="20"/>
              <w:szCs w:val="20"/>
            </w:rPr>
            <w:t>Por lo mismo se generaron instituciones e instancias en las cuales estas se desarrollarían; nacen de esta manera los colegios, universidades, lugares donde se imbuye al sujeto en cuestión de conocimientos y habilidades para ser apto para desarrollar ciertas tareas específicas tomando un lugar en sociedad.</w:t>
          </w:r>
          <w:commentRangeEnd w:id="10"/>
          <w:r w:rsidR="00BA1E3F">
            <w:rPr>
              <w:rStyle w:val="Refdecomentario"/>
            </w:rPr>
            <w:commentReference w:id="10"/>
          </w:r>
        </w:p>
        <w:p w:rsidR="007103A9" w:rsidRPr="00966CFD" w:rsidRDefault="007103A9" w:rsidP="007103A9">
          <w:pPr>
            <w:rPr>
              <w:rFonts w:ascii="Arial" w:hAnsi="Arial" w:cs="Arial"/>
              <w:sz w:val="20"/>
              <w:szCs w:val="20"/>
            </w:rPr>
          </w:pPr>
          <w:r w:rsidRPr="00966CFD">
            <w:rPr>
              <w:rFonts w:ascii="Arial" w:hAnsi="Arial" w:cs="Arial"/>
              <w:sz w:val="20"/>
              <w:szCs w:val="20"/>
            </w:rPr>
            <w:t>Por lo que hay que empezar definiendo los conceptos presentes en el proceso de aprendizaje</w:t>
          </w:r>
        </w:p>
        <w:p w:rsidR="007103A9" w:rsidRPr="00966CFD" w:rsidRDefault="007103A9" w:rsidP="007103A9">
          <w:pPr>
            <w:pStyle w:val="NormalWeb"/>
            <w:rPr>
              <w:rFonts w:ascii="Arial" w:eastAsiaTheme="minorHAnsi" w:hAnsi="Arial" w:cs="Arial"/>
              <w:sz w:val="20"/>
              <w:szCs w:val="20"/>
              <w:lang w:eastAsia="en-US"/>
            </w:rPr>
          </w:pPr>
          <w:commentRangeStart w:id="11"/>
          <w:r w:rsidRPr="00966CFD">
            <w:rPr>
              <w:rFonts w:ascii="Arial" w:eastAsiaTheme="minorHAnsi" w:hAnsi="Arial" w:cs="Arial"/>
              <w:sz w:val="20"/>
              <w:szCs w:val="20"/>
              <w:lang w:eastAsia="en-US"/>
            </w:rPr>
            <w:t>“El aprendizaje es un proceso constructivista, auto dirigido, colaborativo y contextual.</w:t>
          </w:r>
          <w:commentRangeEnd w:id="11"/>
          <w:r w:rsidR="00BA1E3F">
            <w:rPr>
              <w:rStyle w:val="Refdecomentario"/>
              <w:rFonts w:asciiTheme="minorHAnsi" w:eastAsiaTheme="minorHAnsi" w:hAnsiTheme="minorHAnsi" w:cstheme="minorBidi"/>
              <w:lang w:eastAsia="en-US"/>
            </w:rPr>
            <w:commentReference w:id="11"/>
          </w:r>
        </w:p>
        <w:p w:rsidR="007103A9" w:rsidRPr="00966CFD" w:rsidRDefault="007103A9" w:rsidP="007103A9">
          <w:pPr>
            <w:pStyle w:val="NormalWeb"/>
            <w:rPr>
              <w:rFonts w:ascii="Arial" w:eastAsiaTheme="minorHAnsi" w:hAnsi="Arial" w:cs="Arial"/>
              <w:sz w:val="20"/>
              <w:szCs w:val="20"/>
              <w:lang w:eastAsia="en-US"/>
            </w:rPr>
          </w:pPr>
          <w:commentRangeStart w:id="12"/>
          <w:r w:rsidRPr="00966CFD">
            <w:rPr>
              <w:rFonts w:ascii="Arial" w:eastAsiaTheme="minorHAnsi" w:hAnsi="Arial" w:cs="Arial"/>
              <w:sz w:val="20"/>
              <w:szCs w:val="20"/>
              <w:lang w:eastAsia="en-US"/>
            </w:rPr>
            <w:t xml:space="preserve">El enfoque constructivista: El estudiante se sitúa como centro del proceso de aprendizaje, construyendo o reconstruyendo su conocimiento, o redes de conocimiento, de forma activa, de manera que tenga algún significado a nivel personal. </w:t>
          </w:r>
          <w:commentRangeEnd w:id="12"/>
          <w:r w:rsidR="00BA1E3F">
            <w:rPr>
              <w:rStyle w:val="Refdecomentario"/>
              <w:rFonts w:asciiTheme="minorHAnsi" w:eastAsiaTheme="minorHAnsi" w:hAnsiTheme="minorHAnsi" w:cstheme="minorBidi"/>
              <w:lang w:eastAsia="en-US"/>
            </w:rPr>
            <w:commentReference w:id="12"/>
          </w:r>
        </w:p>
        <w:p w:rsidR="007103A9" w:rsidRPr="00966CFD" w:rsidRDefault="007103A9" w:rsidP="007103A9">
          <w:pPr>
            <w:pStyle w:val="NormalWeb"/>
            <w:rPr>
              <w:rFonts w:ascii="Arial" w:eastAsiaTheme="minorHAnsi" w:hAnsi="Arial" w:cs="Arial"/>
              <w:sz w:val="20"/>
              <w:szCs w:val="20"/>
              <w:lang w:eastAsia="en-US"/>
            </w:rPr>
          </w:pPr>
          <w:commentRangeStart w:id="13"/>
          <w:r w:rsidRPr="00966CFD">
            <w:rPr>
              <w:rFonts w:ascii="Arial" w:eastAsiaTheme="minorHAnsi" w:hAnsi="Arial" w:cs="Arial"/>
              <w:sz w:val="20"/>
              <w:szCs w:val="20"/>
              <w:lang w:eastAsia="en-US"/>
            </w:rPr>
            <w:t xml:space="preserve">El docente se convierte más en un facilitador del aprendizaje que de un transmisor de conocimientos. </w:t>
          </w:r>
          <w:commentRangeEnd w:id="13"/>
          <w:r w:rsidR="00BA1E3F">
            <w:rPr>
              <w:rStyle w:val="Refdecomentario"/>
              <w:rFonts w:asciiTheme="minorHAnsi" w:eastAsiaTheme="minorHAnsi" w:hAnsiTheme="minorHAnsi" w:cstheme="minorBidi"/>
              <w:lang w:eastAsia="en-US"/>
            </w:rPr>
            <w:commentReference w:id="13"/>
          </w:r>
        </w:p>
        <w:p w:rsidR="007103A9" w:rsidRPr="00966CFD" w:rsidRDefault="007103A9" w:rsidP="007103A9">
          <w:pPr>
            <w:pStyle w:val="NormalWeb"/>
            <w:rPr>
              <w:rFonts w:ascii="Arial" w:eastAsiaTheme="minorHAnsi" w:hAnsi="Arial" w:cs="Arial"/>
              <w:sz w:val="20"/>
              <w:szCs w:val="20"/>
              <w:lang w:eastAsia="en-US"/>
            </w:rPr>
          </w:pPr>
          <w:commentRangeStart w:id="14"/>
          <w:r w:rsidRPr="00966CFD">
            <w:rPr>
              <w:rFonts w:ascii="Arial" w:eastAsiaTheme="minorHAnsi" w:hAnsi="Arial" w:cs="Arial"/>
              <w:sz w:val="20"/>
              <w:szCs w:val="20"/>
              <w:lang w:eastAsia="en-US"/>
            </w:rPr>
            <w:t xml:space="preserve"> El constructivismo considera el aprendizaje como un proceso subjetivo, y sugiere que se debe experimentar el mundo para conocerlo.</w:t>
          </w:r>
          <w:commentRangeEnd w:id="14"/>
          <w:r w:rsidR="00BA1E3F">
            <w:rPr>
              <w:rStyle w:val="Refdecomentario"/>
              <w:rFonts w:asciiTheme="minorHAnsi" w:eastAsiaTheme="minorHAnsi" w:hAnsiTheme="minorHAnsi" w:cstheme="minorBidi"/>
              <w:lang w:eastAsia="en-US"/>
            </w:rPr>
            <w:commentReference w:id="14"/>
          </w:r>
        </w:p>
        <w:p w:rsidR="007103A9" w:rsidRPr="00966CFD" w:rsidRDefault="007103A9" w:rsidP="007103A9">
          <w:pPr>
            <w:pStyle w:val="NormalWeb"/>
            <w:rPr>
              <w:rFonts w:ascii="Arial" w:eastAsiaTheme="minorHAnsi" w:hAnsi="Arial" w:cs="Arial"/>
              <w:sz w:val="20"/>
              <w:szCs w:val="20"/>
              <w:lang w:eastAsia="en-US"/>
            </w:rPr>
          </w:pPr>
          <w:commentRangeStart w:id="15"/>
          <w:r w:rsidRPr="00966CFD">
            <w:rPr>
              <w:rFonts w:ascii="Arial" w:eastAsiaTheme="minorHAnsi" w:hAnsi="Arial" w:cs="Arial"/>
              <w:sz w:val="20"/>
              <w:szCs w:val="20"/>
              <w:lang w:eastAsia="en-US"/>
            </w:rPr>
            <w:t>Aprendizaje auto dirigido: El aprendizaje auto dirigido no implica un abordaje del aprendizaje desestructurado, desorganizado o laissez-faire, sino que significa que los que aprenden deben ser capaces de tomar responsabilidad para su propio aprendizaje, su dirección y su relevancia para sus vidas.</w:t>
          </w:r>
          <w:commentRangeEnd w:id="15"/>
          <w:r w:rsidR="00BA1E3F">
            <w:rPr>
              <w:rStyle w:val="Refdecomentario"/>
              <w:rFonts w:asciiTheme="minorHAnsi" w:eastAsiaTheme="minorHAnsi" w:hAnsiTheme="minorHAnsi" w:cstheme="minorBidi"/>
              <w:lang w:eastAsia="en-US"/>
            </w:rPr>
            <w:commentReference w:id="15"/>
          </w:r>
        </w:p>
        <w:p w:rsidR="007103A9" w:rsidRPr="00966CFD" w:rsidRDefault="007103A9" w:rsidP="007103A9">
          <w:pPr>
            <w:pStyle w:val="NormalWeb"/>
            <w:rPr>
              <w:rFonts w:ascii="Arial" w:eastAsiaTheme="minorHAnsi" w:hAnsi="Arial" w:cs="Arial"/>
              <w:sz w:val="20"/>
              <w:szCs w:val="20"/>
              <w:lang w:eastAsia="en-US"/>
            </w:rPr>
          </w:pPr>
          <w:commentRangeStart w:id="16"/>
          <w:r w:rsidRPr="00966CFD">
            <w:rPr>
              <w:rFonts w:ascii="Arial" w:eastAsiaTheme="minorHAnsi" w:hAnsi="Arial" w:cs="Arial"/>
              <w:sz w:val="20"/>
              <w:szCs w:val="20"/>
              <w:lang w:eastAsia="en-US"/>
            </w:rPr>
            <w:t xml:space="preserve">El aprendizaje es un proceso colaborativo: En la construcción del conocimiento se ha identificado como uno de los aspectos clave la interacción con otros. La colaboración no es una cuestión de repartimiento de tareas entre los que aprenden, sino que implica la interacción mutua y la comprensión compartida de un problema. En una situación de aprendizaje colaborativo, los factores que pueden aumentar el aprendizaje son las elaboraciones, las verbalizaciones, la </w:t>
          </w:r>
          <w:proofErr w:type="spellStart"/>
          <w:r w:rsidRPr="00966CFD">
            <w:rPr>
              <w:rFonts w:ascii="Arial" w:eastAsiaTheme="minorHAnsi" w:hAnsi="Arial" w:cs="Arial"/>
              <w:sz w:val="20"/>
              <w:szCs w:val="20"/>
              <w:lang w:eastAsia="en-US"/>
            </w:rPr>
            <w:t>co</w:t>
          </w:r>
          <w:proofErr w:type="spellEnd"/>
          <w:r w:rsidRPr="00966CFD">
            <w:rPr>
              <w:rFonts w:ascii="Arial" w:eastAsiaTheme="minorHAnsi" w:hAnsi="Arial" w:cs="Arial"/>
              <w:sz w:val="20"/>
              <w:szCs w:val="20"/>
              <w:lang w:eastAsia="en-US"/>
            </w:rPr>
            <w:t>-construcción, el soporte mutuo, la crítica y la sintonía a nivel cognitivo y social.</w:t>
          </w:r>
          <w:commentRangeEnd w:id="16"/>
          <w:r w:rsidR="00BA1E3F">
            <w:rPr>
              <w:rStyle w:val="Refdecomentario"/>
              <w:rFonts w:asciiTheme="minorHAnsi" w:eastAsiaTheme="minorHAnsi" w:hAnsiTheme="minorHAnsi" w:cstheme="minorBidi"/>
              <w:lang w:eastAsia="en-US"/>
            </w:rPr>
            <w:commentReference w:id="16"/>
          </w:r>
        </w:p>
        <w:p w:rsidR="007103A9" w:rsidRPr="00966CFD" w:rsidRDefault="007103A9" w:rsidP="007103A9">
          <w:pPr>
            <w:pStyle w:val="NormalWeb"/>
            <w:rPr>
              <w:rFonts w:ascii="Arial" w:eastAsiaTheme="minorHAnsi" w:hAnsi="Arial" w:cs="Arial"/>
              <w:sz w:val="20"/>
              <w:szCs w:val="20"/>
              <w:lang w:eastAsia="en-US"/>
            </w:rPr>
          </w:pPr>
          <w:commentRangeStart w:id="17"/>
          <w:r w:rsidRPr="00966CFD">
            <w:rPr>
              <w:rFonts w:ascii="Arial" w:eastAsiaTheme="minorHAnsi" w:hAnsi="Arial" w:cs="Arial"/>
              <w:sz w:val="20"/>
              <w:szCs w:val="20"/>
              <w:lang w:eastAsia="en-US"/>
            </w:rPr>
            <w:t>Otro principio que aporta el abordaje constructivista es que el aprendizaje efectivo se produce en entornos democráticos.</w:t>
          </w:r>
          <w:commentRangeEnd w:id="17"/>
          <w:r w:rsidR="00BA1E3F">
            <w:rPr>
              <w:rStyle w:val="Refdecomentario"/>
              <w:rFonts w:asciiTheme="minorHAnsi" w:eastAsiaTheme="minorHAnsi" w:hAnsiTheme="minorHAnsi" w:cstheme="minorBidi"/>
              <w:lang w:eastAsia="en-US"/>
            </w:rPr>
            <w:commentReference w:id="17"/>
          </w:r>
        </w:p>
        <w:p w:rsidR="007103A9" w:rsidRPr="00966CFD" w:rsidRDefault="007103A9" w:rsidP="007103A9">
          <w:pPr>
            <w:pStyle w:val="NormalWeb"/>
            <w:rPr>
              <w:rFonts w:ascii="Arial" w:eastAsiaTheme="minorHAnsi" w:hAnsi="Arial" w:cs="Arial"/>
              <w:sz w:val="20"/>
              <w:szCs w:val="20"/>
              <w:lang w:eastAsia="en-US"/>
            </w:rPr>
          </w:pPr>
          <w:r w:rsidRPr="00966CFD">
            <w:rPr>
              <w:rFonts w:ascii="Arial" w:eastAsiaTheme="minorHAnsi" w:hAnsi="Arial" w:cs="Arial"/>
              <w:sz w:val="20"/>
              <w:szCs w:val="20"/>
              <w:lang w:eastAsia="en-US"/>
            </w:rPr>
            <w:t xml:space="preserve">El aprendizaje es un proceso contextual: El abordaje contemporáneo del aprendizaje enfatiza la importancia del contexto en el que se aprende el conocimiento. Se dice que el conocimiento se </w:t>
          </w:r>
          <w:r w:rsidRPr="00966CFD">
            <w:rPr>
              <w:rFonts w:ascii="Arial" w:eastAsiaTheme="minorHAnsi" w:hAnsi="Arial" w:cs="Arial"/>
              <w:sz w:val="20"/>
              <w:szCs w:val="20"/>
              <w:lang w:eastAsia="en-US"/>
            </w:rPr>
            <w:lastRenderedPageBreak/>
            <w:t>recuerda mejor en el contexto en que se ha aprendido. Se desprende que parte de la información del contexto es almacenada junto con la información a aprender.</w:t>
          </w:r>
        </w:p>
        <w:p w:rsidR="007103A9" w:rsidRPr="00966CFD" w:rsidRDefault="007103A9" w:rsidP="007103A9">
          <w:pPr>
            <w:pStyle w:val="NormalWeb"/>
            <w:rPr>
              <w:rFonts w:ascii="Arial" w:eastAsiaTheme="minorHAnsi" w:hAnsi="Arial" w:cs="Arial"/>
              <w:sz w:val="20"/>
              <w:szCs w:val="20"/>
              <w:lang w:eastAsia="en-US"/>
            </w:rPr>
          </w:pPr>
          <w:r w:rsidRPr="00966CFD">
            <w:rPr>
              <w:rFonts w:ascii="Arial" w:eastAsiaTheme="minorHAnsi" w:hAnsi="Arial" w:cs="Arial"/>
              <w:sz w:val="20"/>
              <w:szCs w:val="20"/>
              <w:lang w:eastAsia="en-US"/>
            </w:rPr>
            <w:t>Desde este punto de vista, el contexto aula no es el mejor contexto de aprendizaje dado que no se trata del mismo entorno en el que se deberá aplicar el conocimiento.”</w:t>
          </w:r>
          <w:proofErr w:type="gramStart"/>
          <w:r w:rsidRPr="00966CFD">
            <w:rPr>
              <w:rFonts w:ascii="Arial" w:eastAsiaTheme="minorHAnsi" w:hAnsi="Arial" w:cs="Arial"/>
              <w:sz w:val="20"/>
              <w:szCs w:val="20"/>
              <w:lang w:eastAsia="en-US"/>
            </w:rPr>
            <w:t xml:space="preserve">( </w:t>
          </w:r>
          <w:proofErr w:type="spellStart"/>
          <w:r w:rsidRPr="00966CFD">
            <w:rPr>
              <w:rFonts w:ascii="Arial" w:eastAsiaTheme="minorHAnsi" w:hAnsi="Arial" w:cs="Arial"/>
              <w:sz w:val="20"/>
              <w:szCs w:val="20"/>
              <w:lang w:eastAsia="en-US"/>
            </w:rPr>
            <w:t>MaríaNollaDomenjó</w:t>
          </w:r>
          <w:proofErr w:type="spellEnd"/>
          <w:proofErr w:type="gramEnd"/>
          <w:r w:rsidRPr="00966CFD">
            <w:rPr>
              <w:rFonts w:ascii="Arial" w:eastAsiaTheme="minorHAnsi" w:hAnsi="Arial" w:cs="Arial"/>
              <w:sz w:val="20"/>
              <w:szCs w:val="20"/>
              <w:lang w:eastAsia="en-US"/>
            </w:rPr>
            <w:t>, 2006)</w:t>
          </w:r>
        </w:p>
        <w:p w:rsidR="007103A9" w:rsidRPr="00966CFD" w:rsidRDefault="007103A9" w:rsidP="007103A9">
          <w:pPr>
            <w:rPr>
              <w:rFonts w:ascii="Arial" w:hAnsi="Arial" w:cs="Arial"/>
              <w:sz w:val="20"/>
              <w:szCs w:val="20"/>
            </w:rPr>
          </w:pPr>
          <w:r w:rsidRPr="00966CFD">
            <w:rPr>
              <w:rFonts w:ascii="Arial" w:hAnsi="Arial" w:cs="Arial"/>
              <w:sz w:val="20"/>
              <w:szCs w:val="20"/>
            </w:rPr>
            <w:t xml:space="preserve">“Aprendizaje y memoria son conceptos muy relacionados. Aprender es la adquisición de habilidades o conocimientos, mientras que memoria es la expresión de lo que se ha adquirido. Otra diferencia es la rapidez con la que las 2 cosas pasan.  Si se adquiere una nueva habilidad  conocimiento lenta y laboriosamente, es aprendizaje. Si la adquisición ocurre instantáneamente, se </w:t>
          </w:r>
          <w:proofErr w:type="spellStart"/>
          <w:r w:rsidRPr="00966CFD">
            <w:rPr>
              <w:rFonts w:ascii="Arial" w:hAnsi="Arial" w:cs="Arial"/>
              <w:sz w:val="20"/>
              <w:szCs w:val="20"/>
            </w:rPr>
            <w:t>esta</w:t>
          </w:r>
          <w:proofErr w:type="spellEnd"/>
          <w:r w:rsidRPr="00966CFD">
            <w:rPr>
              <w:rFonts w:ascii="Arial" w:hAnsi="Arial" w:cs="Arial"/>
              <w:sz w:val="20"/>
              <w:szCs w:val="20"/>
            </w:rPr>
            <w:t xml:space="preserve"> haciendo memoria.” </w:t>
          </w:r>
          <w:commentRangeStart w:id="18"/>
          <w:proofErr w:type="gramStart"/>
          <w:r w:rsidRPr="00966CFD">
            <w:rPr>
              <w:rFonts w:ascii="Arial" w:hAnsi="Arial" w:cs="Arial"/>
              <w:sz w:val="20"/>
              <w:szCs w:val="20"/>
            </w:rPr>
            <w:t>( Alan</w:t>
          </w:r>
          <w:proofErr w:type="gramEnd"/>
          <w:r w:rsidRPr="00966CFD">
            <w:rPr>
              <w:rFonts w:ascii="Arial" w:hAnsi="Arial" w:cs="Arial"/>
              <w:sz w:val="20"/>
              <w:szCs w:val="20"/>
            </w:rPr>
            <w:t xml:space="preserve"> E. </w:t>
          </w:r>
          <w:proofErr w:type="spellStart"/>
          <w:r w:rsidRPr="00966CFD">
            <w:rPr>
              <w:rFonts w:ascii="Arial" w:hAnsi="Arial" w:cs="Arial"/>
              <w:sz w:val="20"/>
              <w:szCs w:val="20"/>
            </w:rPr>
            <w:t>Kazdin</w:t>
          </w:r>
          <w:proofErr w:type="spellEnd"/>
          <w:r w:rsidRPr="00966CFD">
            <w:rPr>
              <w:rFonts w:ascii="Arial" w:hAnsi="Arial" w:cs="Arial"/>
              <w:sz w:val="20"/>
              <w:szCs w:val="20"/>
            </w:rPr>
            <w:t xml:space="preserve">, </w:t>
          </w:r>
          <w:proofErr w:type="spellStart"/>
          <w:r w:rsidRPr="00966CFD">
            <w:rPr>
              <w:rFonts w:ascii="Arial" w:hAnsi="Arial" w:cs="Arial"/>
              <w:sz w:val="20"/>
              <w:szCs w:val="20"/>
            </w:rPr>
            <w:t>PhD</w:t>
          </w:r>
          <w:proofErr w:type="spellEnd"/>
          <w:r w:rsidRPr="00966CFD">
            <w:rPr>
              <w:rFonts w:ascii="Arial" w:hAnsi="Arial" w:cs="Arial"/>
              <w:sz w:val="20"/>
              <w:szCs w:val="20"/>
            </w:rPr>
            <w:t>, Editor-in-</w:t>
          </w:r>
          <w:proofErr w:type="spellStart"/>
          <w:r w:rsidRPr="00966CFD">
            <w:rPr>
              <w:rFonts w:ascii="Arial" w:hAnsi="Arial" w:cs="Arial"/>
              <w:sz w:val="20"/>
              <w:szCs w:val="20"/>
            </w:rPr>
            <w:t>Chief</w:t>
          </w:r>
          <w:proofErr w:type="spellEnd"/>
          <w:r w:rsidRPr="00966CFD">
            <w:rPr>
              <w:rFonts w:ascii="Arial" w:hAnsi="Arial" w:cs="Arial"/>
              <w:sz w:val="20"/>
              <w:szCs w:val="20"/>
            </w:rPr>
            <w:t xml:space="preserve">, </w:t>
          </w:r>
          <w:r w:rsidRPr="00966CFD">
            <w:rPr>
              <w:sz w:val="20"/>
              <w:szCs w:val="20"/>
            </w:rPr>
            <w:t> </w:t>
          </w:r>
          <w:r w:rsidRPr="00966CFD">
            <w:rPr>
              <w:rFonts w:ascii="Arial" w:hAnsi="Arial" w:cs="Arial"/>
              <w:sz w:val="20"/>
              <w:szCs w:val="20"/>
            </w:rPr>
            <w:t>Marzo 2000)</w:t>
          </w:r>
          <w:commentRangeEnd w:id="18"/>
          <w:r w:rsidR="00BA1E3F">
            <w:rPr>
              <w:rStyle w:val="Refdecomentario"/>
            </w:rPr>
            <w:commentReference w:id="18"/>
          </w:r>
        </w:p>
        <w:p w:rsidR="007103A9" w:rsidRPr="00966CFD" w:rsidRDefault="007103A9" w:rsidP="007103A9">
          <w:pPr>
            <w:pStyle w:val="NormalWeb"/>
            <w:rPr>
              <w:rFonts w:ascii="Arial" w:eastAsiaTheme="minorHAnsi" w:hAnsi="Arial" w:cs="Arial"/>
              <w:sz w:val="20"/>
              <w:szCs w:val="20"/>
              <w:lang w:eastAsia="en-US"/>
            </w:rPr>
          </w:pPr>
          <w:commentRangeStart w:id="19"/>
          <w:r w:rsidRPr="00966CFD">
            <w:rPr>
              <w:rFonts w:ascii="Arial" w:eastAsiaTheme="minorHAnsi" w:hAnsi="Arial" w:cs="Arial"/>
              <w:sz w:val="20"/>
              <w:szCs w:val="20"/>
              <w:lang w:eastAsia="en-US"/>
            </w:rPr>
            <w:t>“La visión ideal del aprendizaje es que sea amplia, profunda, rápida, precisa y relevante en la práctica. </w:t>
          </w:r>
          <w:commentRangeEnd w:id="19"/>
          <w:r w:rsidR="00BA1E3F">
            <w:rPr>
              <w:rStyle w:val="Refdecomentario"/>
              <w:rFonts w:asciiTheme="minorHAnsi" w:eastAsiaTheme="minorHAnsi" w:hAnsiTheme="minorHAnsi" w:cstheme="minorBidi"/>
              <w:lang w:eastAsia="en-US"/>
            </w:rPr>
            <w:commentReference w:id="19"/>
          </w:r>
        </w:p>
        <w:p w:rsidR="007103A9" w:rsidRPr="00966CFD" w:rsidRDefault="007103A9" w:rsidP="007103A9">
          <w:pPr>
            <w:pStyle w:val="NormalWeb"/>
            <w:rPr>
              <w:rFonts w:ascii="Arial" w:eastAsiaTheme="minorHAnsi" w:hAnsi="Arial" w:cs="Arial"/>
              <w:sz w:val="20"/>
              <w:szCs w:val="20"/>
              <w:lang w:eastAsia="en-US"/>
            </w:rPr>
          </w:pPr>
          <w:r w:rsidRPr="00966CFD">
            <w:rPr>
              <w:rFonts w:ascii="Arial" w:eastAsiaTheme="minorHAnsi" w:hAnsi="Arial" w:cs="Arial"/>
              <w:sz w:val="20"/>
              <w:szCs w:val="20"/>
              <w:lang w:eastAsia="en-US"/>
            </w:rPr>
            <w:t>Fomenta el aprendizaje auto regulado (</w:t>
          </w:r>
          <w:proofErr w:type="spellStart"/>
          <w:r w:rsidRPr="00966CFD">
            <w:rPr>
              <w:rFonts w:ascii="Arial" w:eastAsiaTheme="minorHAnsi" w:hAnsi="Arial" w:cs="Arial"/>
              <w:sz w:val="20"/>
              <w:szCs w:val="20"/>
              <w:lang w:eastAsia="en-US"/>
            </w:rPr>
            <w:t>Pintrich</w:t>
          </w:r>
          <w:proofErr w:type="spellEnd"/>
          <w:r w:rsidRPr="00966CFD">
            <w:rPr>
              <w:rFonts w:ascii="Arial" w:eastAsiaTheme="minorHAnsi" w:hAnsi="Arial" w:cs="Arial"/>
              <w:sz w:val="20"/>
              <w:szCs w:val="20"/>
              <w:lang w:eastAsia="en-US"/>
            </w:rPr>
            <w:t xml:space="preserve">, 2000; </w:t>
          </w:r>
          <w:proofErr w:type="spellStart"/>
          <w:r w:rsidRPr="00966CFD">
            <w:rPr>
              <w:rFonts w:ascii="Arial" w:eastAsiaTheme="minorHAnsi" w:hAnsi="Arial" w:cs="Arial"/>
              <w:sz w:val="20"/>
              <w:szCs w:val="20"/>
              <w:lang w:eastAsia="en-US"/>
            </w:rPr>
            <w:t>Schunk</w:t>
          </w:r>
          <w:proofErr w:type="spellEnd"/>
          <w:r w:rsidRPr="00966CFD">
            <w:rPr>
              <w:rFonts w:ascii="Arial" w:eastAsiaTheme="minorHAnsi" w:hAnsi="Arial" w:cs="Arial"/>
              <w:sz w:val="20"/>
              <w:szCs w:val="20"/>
              <w:lang w:eastAsia="en-US"/>
            </w:rPr>
            <w:t xml:space="preserve"> y </w:t>
          </w:r>
          <w:proofErr w:type="spellStart"/>
          <w:r w:rsidRPr="00966CFD">
            <w:rPr>
              <w:rFonts w:ascii="Arial" w:eastAsiaTheme="minorHAnsi" w:hAnsi="Arial" w:cs="Arial"/>
              <w:sz w:val="20"/>
              <w:szCs w:val="20"/>
              <w:lang w:eastAsia="en-US"/>
            </w:rPr>
            <w:t>Zimmerman</w:t>
          </w:r>
          <w:proofErr w:type="spellEnd"/>
          <w:r w:rsidRPr="00966CFD">
            <w:rPr>
              <w:rFonts w:ascii="Arial" w:eastAsiaTheme="minorHAnsi" w:hAnsi="Arial" w:cs="Arial"/>
              <w:sz w:val="20"/>
              <w:szCs w:val="20"/>
              <w:lang w:eastAsia="en-US"/>
            </w:rPr>
            <w:t>, 2008). Estos alumnos formularían sus propias metas de aprendizaje, seguimiento de su progreso en el logro de estos objetivos, identificar sus déficits de conocimiento, detectar contradicciones, hacer buenas preguntas, buscar las fuentes de información pertinentes para las respuestas, hacer inferencias, cuando las respuestas no están directamente disponibles y construir el conocimiento en los niveles profundos de dominio. Por desgracia, la gran mayoría de la gente no logra adquirir estas habilidades cognitivas sofisticadas. </w:t>
          </w:r>
        </w:p>
        <w:p w:rsidR="007103A9" w:rsidRPr="00966CFD" w:rsidRDefault="007103A9" w:rsidP="007103A9">
          <w:pPr>
            <w:pStyle w:val="NormalWeb"/>
            <w:rPr>
              <w:rFonts w:ascii="Arial" w:eastAsiaTheme="minorHAnsi" w:hAnsi="Arial" w:cs="Arial"/>
              <w:sz w:val="20"/>
              <w:szCs w:val="20"/>
              <w:lang w:eastAsia="en-US"/>
            </w:rPr>
          </w:pPr>
          <w:r w:rsidRPr="00966CFD">
            <w:rPr>
              <w:rFonts w:ascii="Arial" w:eastAsiaTheme="minorHAnsi" w:hAnsi="Arial" w:cs="Arial"/>
              <w:sz w:val="20"/>
              <w:szCs w:val="20"/>
              <w:lang w:eastAsia="en-US"/>
            </w:rPr>
            <w:t>Meta-comprensión es el conocimiento que tenemos sobre nuestros procesos de comprensión.</w:t>
          </w:r>
        </w:p>
        <w:p w:rsidR="007103A9" w:rsidRPr="00966CFD" w:rsidRDefault="007103A9" w:rsidP="007103A9">
          <w:pPr>
            <w:pStyle w:val="NormalWeb"/>
            <w:rPr>
              <w:rFonts w:ascii="Arial" w:eastAsiaTheme="minorHAnsi" w:hAnsi="Arial" w:cs="Arial"/>
              <w:sz w:val="20"/>
              <w:szCs w:val="20"/>
              <w:lang w:eastAsia="en-US"/>
            </w:rPr>
          </w:pPr>
          <w:r w:rsidRPr="00966CFD">
            <w:rPr>
              <w:rFonts w:ascii="Arial" w:eastAsiaTheme="minorHAnsi" w:hAnsi="Arial" w:cs="Arial"/>
              <w:sz w:val="20"/>
              <w:szCs w:val="20"/>
              <w:lang w:eastAsia="en-US"/>
            </w:rPr>
            <w:t>Normalmente el estado llegar a un estado de mata conocimiento auto regulado no se logra  por lo que se necesitan capacitación directa para llenar este vacío.” (</w:t>
          </w:r>
          <w:commentRangeStart w:id="20"/>
          <w:r w:rsidRPr="00966CFD">
            <w:rPr>
              <w:rFonts w:ascii="Arial" w:eastAsiaTheme="minorHAnsi" w:hAnsi="Arial" w:cs="Arial"/>
              <w:sz w:val="20"/>
              <w:szCs w:val="20"/>
              <w:lang w:eastAsia="en-US"/>
            </w:rPr>
            <w:t xml:space="preserve">Arthur C. </w:t>
          </w:r>
          <w:proofErr w:type="spellStart"/>
          <w:r w:rsidRPr="00966CFD">
            <w:rPr>
              <w:rFonts w:ascii="Arial" w:eastAsiaTheme="minorHAnsi" w:hAnsi="Arial" w:cs="Arial"/>
              <w:sz w:val="20"/>
              <w:szCs w:val="20"/>
              <w:lang w:eastAsia="en-US"/>
            </w:rPr>
            <w:t>Graesser</w:t>
          </w:r>
          <w:proofErr w:type="spellEnd"/>
          <w:r w:rsidRPr="00966CFD">
            <w:rPr>
              <w:rFonts w:ascii="Arial" w:eastAsiaTheme="minorHAnsi" w:hAnsi="Arial" w:cs="Arial"/>
              <w:sz w:val="20"/>
              <w:szCs w:val="20"/>
              <w:lang w:eastAsia="en-US"/>
            </w:rPr>
            <w:t xml:space="preserve"> Julio 2011)</w:t>
          </w:r>
          <w:commentRangeEnd w:id="20"/>
          <w:r w:rsidR="00BA1E3F">
            <w:rPr>
              <w:rStyle w:val="Refdecomentario"/>
              <w:rFonts w:asciiTheme="minorHAnsi" w:eastAsiaTheme="minorHAnsi" w:hAnsiTheme="minorHAnsi" w:cstheme="minorBidi"/>
              <w:lang w:eastAsia="en-US"/>
            </w:rPr>
            <w:commentReference w:id="20"/>
          </w:r>
        </w:p>
        <w:p w:rsidR="007103A9" w:rsidRPr="00966CFD" w:rsidRDefault="007103A9" w:rsidP="007103A9">
          <w:pPr>
            <w:pStyle w:val="NormalWeb"/>
            <w:rPr>
              <w:rFonts w:ascii="Arial" w:eastAsiaTheme="minorHAnsi" w:hAnsi="Arial" w:cs="Arial"/>
              <w:sz w:val="20"/>
              <w:szCs w:val="20"/>
              <w:lang w:eastAsia="en-US"/>
            </w:rPr>
          </w:pPr>
          <w:commentRangeStart w:id="21"/>
          <w:r w:rsidRPr="00966CFD">
            <w:rPr>
              <w:rFonts w:ascii="Arial" w:eastAsiaTheme="minorHAnsi" w:hAnsi="Arial" w:cs="Arial"/>
              <w:sz w:val="20"/>
              <w:szCs w:val="20"/>
              <w:lang w:eastAsia="en-US"/>
            </w:rPr>
            <w:t>Por lo que las instancias en las que los procesos de aprendizaje se lleven a cabo deben estar mediadas por personas que realicen la función de incentivar el estudio de diversas formas.</w:t>
          </w:r>
          <w:commentRangeEnd w:id="21"/>
          <w:r w:rsidR="00BA1E3F">
            <w:rPr>
              <w:rStyle w:val="Refdecomentario"/>
              <w:rFonts w:asciiTheme="minorHAnsi" w:eastAsiaTheme="minorHAnsi" w:hAnsiTheme="minorHAnsi" w:cstheme="minorBidi"/>
              <w:lang w:eastAsia="en-US"/>
            </w:rPr>
            <w:commentReference w:id="21"/>
          </w:r>
        </w:p>
        <w:p w:rsidR="007103A9" w:rsidRPr="00966CFD" w:rsidRDefault="007103A9" w:rsidP="007103A9">
          <w:pPr>
            <w:pStyle w:val="NormalWeb"/>
            <w:rPr>
              <w:rFonts w:ascii="Arial" w:eastAsiaTheme="minorHAnsi" w:hAnsi="Arial" w:cs="Arial"/>
              <w:sz w:val="20"/>
              <w:szCs w:val="20"/>
              <w:lang w:eastAsia="en-US"/>
            </w:rPr>
          </w:pPr>
          <w:commentRangeStart w:id="22"/>
          <w:r w:rsidRPr="00966CFD">
            <w:rPr>
              <w:rFonts w:ascii="Arial" w:eastAsiaTheme="minorHAnsi" w:hAnsi="Arial" w:cs="Arial"/>
              <w:sz w:val="20"/>
              <w:szCs w:val="20"/>
              <w:lang w:eastAsia="en-US"/>
            </w:rPr>
            <w:t>Así se distinguen una serie de preceptos necesarios para la correcta realización del proceso de enseñanza, mediante el cual se genera el espacio para el traspaso de conocimientos.</w:t>
          </w:r>
          <w:commentRangeEnd w:id="22"/>
          <w:r w:rsidR="00BA1E3F">
            <w:rPr>
              <w:rStyle w:val="Refdecomentario"/>
              <w:rFonts w:asciiTheme="minorHAnsi" w:eastAsiaTheme="minorHAnsi" w:hAnsiTheme="minorHAnsi" w:cstheme="minorBidi"/>
              <w:lang w:eastAsia="en-US"/>
            </w:rPr>
            <w:commentReference w:id="22"/>
          </w:r>
        </w:p>
        <w:p w:rsidR="007103A9" w:rsidRPr="00966CFD" w:rsidRDefault="007103A9" w:rsidP="007103A9">
          <w:pPr>
            <w:pStyle w:val="NormalWeb"/>
            <w:rPr>
              <w:rFonts w:ascii="Arial" w:eastAsiaTheme="minorHAnsi" w:hAnsi="Arial" w:cs="Arial"/>
              <w:sz w:val="20"/>
              <w:szCs w:val="20"/>
              <w:lang w:eastAsia="en-US"/>
            </w:rPr>
          </w:pPr>
          <w:r w:rsidRPr="00966CFD">
            <w:rPr>
              <w:rFonts w:ascii="Arial" w:eastAsiaTheme="minorHAnsi" w:hAnsi="Arial" w:cs="Arial"/>
              <w:sz w:val="20"/>
              <w:szCs w:val="20"/>
              <w:lang w:eastAsia="en-US"/>
            </w:rPr>
            <w:t>De esta manera se estudiaron los diferentes factores que influyen en un correcto método de aprendizaje y fueron acuñados en  25 principios cognitivos de aprendizaje en el "aprendizaje de por vida en el trabajo y en casa" (</w:t>
          </w:r>
          <w:proofErr w:type="spellStart"/>
          <w:r w:rsidRPr="00966CFD">
            <w:rPr>
              <w:rFonts w:ascii="Arial" w:eastAsiaTheme="minorHAnsi" w:hAnsi="Arial" w:cs="Arial"/>
              <w:sz w:val="20"/>
              <w:szCs w:val="20"/>
              <w:lang w:eastAsia="en-US"/>
            </w:rPr>
            <w:t>Graesser</w:t>
          </w:r>
          <w:proofErr w:type="spellEnd"/>
          <w:r w:rsidRPr="00966CFD">
            <w:rPr>
              <w:rFonts w:ascii="Arial" w:eastAsiaTheme="minorHAnsi" w:hAnsi="Arial" w:cs="Arial"/>
              <w:sz w:val="20"/>
              <w:szCs w:val="20"/>
              <w:lang w:eastAsia="en-US"/>
            </w:rPr>
            <w:t xml:space="preserve">, </w:t>
          </w:r>
          <w:proofErr w:type="spellStart"/>
          <w:r w:rsidRPr="00966CFD">
            <w:rPr>
              <w:rFonts w:ascii="Arial" w:eastAsiaTheme="minorHAnsi" w:hAnsi="Arial" w:cs="Arial"/>
              <w:sz w:val="20"/>
              <w:szCs w:val="20"/>
              <w:lang w:eastAsia="en-US"/>
            </w:rPr>
            <w:t>Halpern</w:t>
          </w:r>
          <w:proofErr w:type="spellEnd"/>
          <w:r w:rsidRPr="00966CFD">
            <w:rPr>
              <w:rFonts w:ascii="Arial" w:eastAsiaTheme="minorHAnsi" w:hAnsi="Arial" w:cs="Arial"/>
              <w:sz w:val="20"/>
              <w:szCs w:val="20"/>
              <w:lang w:eastAsia="en-US"/>
            </w:rPr>
            <w:t xml:space="preserve">, y </w:t>
          </w:r>
          <w:proofErr w:type="spellStart"/>
          <w:r w:rsidRPr="00966CFD">
            <w:rPr>
              <w:rFonts w:ascii="Arial" w:eastAsiaTheme="minorHAnsi" w:hAnsi="Arial" w:cs="Arial"/>
              <w:sz w:val="20"/>
              <w:szCs w:val="20"/>
              <w:lang w:eastAsia="en-US"/>
            </w:rPr>
            <w:t>Hakel</w:t>
          </w:r>
          <w:proofErr w:type="spellEnd"/>
          <w:r w:rsidRPr="00966CFD">
            <w:rPr>
              <w:rFonts w:ascii="Arial" w:eastAsiaTheme="minorHAnsi" w:hAnsi="Arial" w:cs="Arial"/>
              <w:sz w:val="20"/>
              <w:szCs w:val="20"/>
              <w:lang w:eastAsia="en-US"/>
            </w:rPr>
            <w:t>, 2007) muestran los principios relacionados con el aprendizaje. “Aunque principalmente se centran en 10 postulados:</w:t>
          </w:r>
        </w:p>
        <w:p w:rsidR="007103A9" w:rsidRPr="00966CFD" w:rsidRDefault="007103A9" w:rsidP="007103A9">
          <w:pPr>
            <w:rPr>
              <w:rFonts w:ascii="Arial" w:hAnsi="Arial" w:cs="Arial"/>
              <w:sz w:val="20"/>
              <w:szCs w:val="20"/>
            </w:rPr>
          </w:pPr>
          <w:r w:rsidRPr="00966CFD">
            <w:rPr>
              <w:rFonts w:ascii="Arial" w:hAnsi="Arial" w:cs="Arial"/>
              <w:sz w:val="20"/>
              <w:szCs w:val="20"/>
            </w:rPr>
            <w:t xml:space="preserve">1.-Contingencia: las ideas que necesiten ser asociadas deben </w:t>
          </w:r>
          <w:proofErr w:type="spellStart"/>
          <w:r w:rsidRPr="00966CFD">
            <w:rPr>
              <w:rFonts w:ascii="Arial" w:hAnsi="Arial" w:cs="Arial"/>
              <w:sz w:val="20"/>
              <w:szCs w:val="20"/>
            </w:rPr>
            <w:t>se</w:t>
          </w:r>
          <w:proofErr w:type="spellEnd"/>
          <w:r w:rsidRPr="00966CFD">
            <w:rPr>
              <w:rFonts w:ascii="Arial" w:hAnsi="Arial" w:cs="Arial"/>
              <w:sz w:val="20"/>
              <w:szCs w:val="20"/>
            </w:rPr>
            <w:t xml:space="preserve"> presentadas en forma contigua en espacio y tiempo.</w:t>
          </w:r>
        </w:p>
        <w:p w:rsidR="007103A9" w:rsidRPr="00966CFD" w:rsidRDefault="007103A9" w:rsidP="007103A9">
          <w:pPr>
            <w:rPr>
              <w:rFonts w:ascii="Arial" w:hAnsi="Arial" w:cs="Arial"/>
              <w:sz w:val="20"/>
              <w:szCs w:val="20"/>
            </w:rPr>
          </w:pPr>
          <w:r w:rsidRPr="00966CFD">
            <w:rPr>
              <w:rFonts w:ascii="Arial" w:hAnsi="Arial" w:cs="Arial"/>
              <w:sz w:val="20"/>
              <w:szCs w:val="20"/>
            </w:rPr>
            <w:t>2.-Percepción-motora puesta a  tierra: los estudiantes aprenden luego de que los profesores conectan los conceptos a experiencias de percepción o motoras, particularmente en las primeras etapas del aprendizaje.</w:t>
          </w:r>
        </w:p>
        <w:p w:rsidR="007103A9" w:rsidRPr="00966CFD" w:rsidRDefault="007103A9" w:rsidP="007103A9">
          <w:pPr>
            <w:rPr>
              <w:rFonts w:ascii="Arial" w:hAnsi="Arial" w:cs="Arial"/>
              <w:sz w:val="20"/>
              <w:szCs w:val="20"/>
            </w:rPr>
          </w:pPr>
          <w:r w:rsidRPr="00966CFD">
            <w:rPr>
              <w:rFonts w:ascii="Arial" w:hAnsi="Arial" w:cs="Arial"/>
              <w:sz w:val="20"/>
              <w:szCs w:val="20"/>
            </w:rPr>
            <w:t>3.-Generación efecto: el aprendizaje es mayor cuando los estudiantes activamente producen respuestas, más que solo reconocer respuestas en una pregunta de selección múltiple.</w:t>
          </w:r>
        </w:p>
        <w:p w:rsidR="007103A9" w:rsidRPr="00966CFD" w:rsidRDefault="007103A9" w:rsidP="007103A9">
          <w:pPr>
            <w:rPr>
              <w:rFonts w:ascii="Arial" w:hAnsi="Arial" w:cs="Arial"/>
              <w:sz w:val="20"/>
              <w:szCs w:val="20"/>
            </w:rPr>
          </w:pPr>
          <w:r w:rsidRPr="00966CFD">
            <w:rPr>
              <w:rFonts w:ascii="Arial" w:hAnsi="Arial" w:cs="Arial"/>
              <w:sz w:val="20"/>
              <w:szCs w:val="20"/>
            </w:rPr>
            <w:t>4.-Historias y casos de ejemplo: estudiantes tienden a recordar historias y casos de ejemplos mejor que hechos didácticos y principios abstractos.</w:t>
          </w:r>
        </w:p>
        <w:p w:rsidR="007103A9" w:rsidRPr="00966CFD" w:rsidRDefault="007103A9" w:rsidP="007103A9">
          <w:pPr>
            <w:rPr>
              <w:rFonts w:ascii="Arial" w:hAnsi="Arial" w:cs="Arial"/>
              <w:sz w:val="20"/>
              <w:szCs w:val="20"/>
            </w:rPr>
          </w:pPr>
          <w:r w:rsidRPr="00966CFD">
            <w:rPr>
              <w:rFonts w:ascii="Arial" w:hAnsi="Arial" w:cs="Arial"/>
              <w:sz w:val="20"/>
              <w:szCs w:val="20"/>
            </w:rPr>
            <w:t>5.-Retroalimentación: los estudiantes se benefician de la retroalimentación de su desempeño en la tarea de aprendizaje, con el tiempo la información incorrectamente aprendida puede ser reducida cuando los alumnos se les ha retroalimentado la información inmediatamente.</w:t>
          </w:r>
        </w:p>
        <w:p w:rsidR="007103A9" w:rsidRPr="00966CFD" w:rsidRDefault="007103A9" w:rsidP="007103A9">
          <w:pPr>
            <w:pStyle w:val="NormalWeb"/>
            <w:rPr>
              <w:rFonts w:ascii="Arial" w:eastAsiaTheme="minorHAnsi" w:hAnsi="Arial" w:cs="Arial"/>
              <w:sz w:val="20"/>
              <w:szCs w:val="20"/>
              <w:lang w:eastAsia="en-US"/>
            </w:rPr>
          </w:pPr>
          <w:r w:rsidRPr="00966CFD">
            <w:rPr>
              <w:rFonts w:ascii="Arial" w:eastAsiaTheme="minorHAnsi" w:hAnsi="Arial" w:cs="Arial"/>
              <w:sz w:val="20"/>
              <w:szCs w:val="20"/>
              <w:lang w:eastAsia="en-US"/>
            </w:rPr>
            <w:lastRenderedPageBreak/>
            <w:t>6-Carga cognitiva manejable. Los materiales de aprendizaje no deben sobrecargar el trabajo memoria</w:t>
          </w:r>
        </w:p>
        <w:p w:rsidR="007103A9" w:rsidRPr="00966CFD" w:rsidRDefault="007103A9" w:rsidP="007103A9">
          <w:pPr>
            <w:pStyle w:val="NormalWeb"/>
            <w:rPr>
              <w:rFonts w:ascii="Arial" w:eastAsiaTheme="minorHAnsi" w:hAnsi="Arial" w:cs="Arial"/>
              <w:sz w:val="20"/>
              <w:szCs w:val="20"/>
              <w:lang w:eastAsia="en-US"/>
            </w:rPr>
          </w:pPr>
          <w:r w:rsidRPr="00966CFD">
            <w:rPr>
              <w:rFonts w:ascii="Arial" w:eastAsiaTheme="minorHAnsi" w:hAnsi="Arial" w:cs="Arial"/>
              <w:sz w:val="20"/>
              <w:szCs w:val="20"/>
              <w:lang w:eastAsia="en-US"/>
            </w:rPr>
            <w:t>7.- Desequilibrio cognitivo: el profundo razonamiento y el aprendizaje es estimulado por los problemas que crean un desequilibrio cognitivo, tales como los obstáculos a los objetivos, las contradicciones, los conflictos y anomalías.</w:t>
          </w:r>
        </w:p>
        <w:p w:rsidR="007103A9" w:rsidRPr="00966CFD" w:rsidRDefault="007103A9" w:rsidP="007103A9">
          <w:pPr>
            <w:pStyle w:val="NormalWeb"/>
            <w:rPr>
              <w:rFonts w:ascii="Arial" w:eastAsiaTheme="minorHAnsi" w:hAnsi="Arial" w:cs="Arial"/>
              <w:sz w:val="20"/>
              <w:szCs w:val="20"/>
              <w:lang w:eastAsia="en-US"/>
            </w:rPr>
          </w:pPr>
          <w:r w:rsidRPr="00966CFD">
            <w:rPr>
              <w:rFonts w:ascii="Arial" w:eastAsiaTheme="minorHAnsi" w:hAnsi="Arial" w:cs="Arial"/>
              <w:sz w:val="20"/>
              <w:szCs w:val="20"/>
              <w:lang w:eastAsia="en-US"/>
            </w:rPr>
            <w:t>8.- La flexibilidad cognitiva. La flexibilidad cognitiva de los estudiantes mejora cuando se les presenta múltiples puntos de vista que los hechos de enlace, habilidades, procedimientos y principios conceptuales profundos.</w:t>
          </w:r>
        </w:p>
        <w:p w:rsidR="007103A9" w:rsidRPr="00966CFD" w:rsidRDefault="007103A9" w:rsidP="007103A9">
          <w:pPr>
            <w:pStyle w:val="NormalWeb"/>
            <w:rPr>
              <w:rFonts w:ascii="Arial" w:eastAsiaTheme="minorHAnsi" w:hAnsi="Arial" w:cs="Arial"/>
              <w:sz w:val="20"/>
              <w:szCs w:val="20"/>
              <w:lang w:eastAsia="en-US"/>
            </w:rPr>
          </w:pPr>
          <w:r w:rsidRPr="00966CFD">
            <w:rPr>
              <w:rFonts w:ascii="Arial" w:eastAsiaTheme="minorHAnsi" w:hAnsi="Arial" w:cs="Arial"/>
              <w:sz w:val="20"/>
              <w:szCs w:val="20"/>
              <w:lang w:eastAsia="en-US"/>
            </w:rPr>
            <w:t>9.-principio de ricitos de oro: Las asignaciones no debería ser demasiado difíciles o demasiado fáciles, pero en el nivel adecuado de dificultad para la habilidad de cada estudiante y el conocimiento previo.</w:t>
          </w:r>
        </w:p>
        <w:p w:rsidR="007103A9" w:rsidRPr="00966CFD" w:rsidRDefault="007103A9" w:rsidP="007103A9">
          <w:pPr>
            <w:pStyle w:val="NormalWeb"/>
            <w:rPr>
              <w:rFonts w:ascii="Arial" w:eastAsiaTheme="minorHAnsi" w:hAnsi="Arial" w:cs="Arial"/>
              <w:sz w:val="20"/>
              <w:szCs w:val="20"/>
              <w:lang w:eastAsia="en-US"/>
            </w:rPr>
          </w:pPr>
          <w:r w:rsidRPr="00966CFD">
            <w:rPr>
              <w:rFonts w:ascii="Arial" w:eastAsiaTheme="minorHAnsi" w:hAnsi="Arial" w:cs="Arial"/>
              <w:sz w:val="20"/>
              <w:szCs w:val="20"/>
              <w:lang w:eastAsia="en-US"/>
            </w:rPr>
            <w:t>10.- Anclado de aprendizaje. El aprendizaje es más profundo y los estudiantes están más motivados cuando los materiales y las habilidades están anclados en problemas del mundo real que son importantes para el alumno</w:t>
          </w:r>
          <w:commentRangeStart w:id="23"/>
          <w:r w:rsidRPr="00966CFD">
            <w:rPr>
              <w:rFonts w:ascii="Arial" w:eastAsiaTheme="minorHAnsi" w:hAnsi="Arial" w:cs="Arial"/>
              <w:sz w:val="20"/>
              <w:szCs w:val="20"/>
              <w:lang w:eastAsia="en-US"/>
            </w:rPr>
            <w:t xml:space="preserve">.”  </w:t>
          </w:r>
          <w:proofErr w:type="gramStart"/>
          <w:r w:rsidRPr="00966CFD">
            <w:rPr>
              <w:rFonts w:ascii="Arial" w:eastAsiaTheme="minorHAnsi" w:hAnsi="Arial" w:cs="Arial"/>
              <w:sz w:val="20"/>
              <w:szCs w:val="20"/>
              <w:lang w:eastAsia="en-US"/>
            </w:rPr>
            <w:t>( Arthur</w:t>
          </w:r>
          <w:proofErr w:type="gramEnd"/>
          <w:r w:rsidRPr="00966CFD">
            <w:rPr>
              <w:rFonts w:ascii="Arial" w:eastAsiaTheme="minorHAnsi" w:hAnsi="Arial" w:cs="Arial"/>
              <w:sz w:val="20"/>
              <w:szCs w:val="20"/>
              <w:lang w:eastAsia="en-US"/>
            </w:rPr>
            <w:t xml:space="preserve"> C. </w:t>
          </w:r>
          <w:proofErr w:type="spellStart"/>
          <w:r w:rsidRPr="00966CFD">
            <w:rPr>
              <w:rFonts w:ascii="Arial" w:eastAsiaTheme="minorHAnsi" w:hAnsi="Arial" w:cs="Arial"/>
              <w:sz w:val="20"/>
              <w:szCs w:val="20"/>
              <w:lang w:eastAsia="en-US"/>
            </w:rPr>
            <w:t>GraesserJuly</w:t>
          </w:r>
          <w:proofErr w:type="spellEnd"/>
          <w:r w:rsidRPr="00966CFD">
            <w:rPr>
              <w:rFonts w:ascii="Arial" w:eastAsiaTheme="minorHAnsi" w:hAnsi="Arial" w:cs="Arial"/>
              <w:sz w:val="20"/>
              <w:szCs w:val="20"/>
              <w:lang w:eastAsia="en-US"/>
            </w:rPr>
            <w:t xml:space="preserve"> 2011)</w:t>
          </w:r>
          <w:commentRangeEnd w:id="23"/>
          <w:r w:rsidR="00BA1E3F">
            <w:rPr>
              <w:rStyle w:val="Refdecomentario"/>
              <w:rFonts w:asciiTheme="minorHAnsi" w:eastAsiaTheme="minorHAnsi" w:hAnsiTheme="minorHAnsi" w:cstheme="minorBidi"/>
              <w:lang w:eastAsia="en-US"/>
            </w:rPr>
            <w:commentReference w:id="23"/>
          </w:r>
        </w:p>
        <w:p w:rsidR="007103A9" w:rsidRPr="00966CFD" w:rsidRDefault="007103A9" w:rsidP="007103A9">
          <w:pPr>
            <w:pStyle w:val="NormalWeb"/>
            <w:rPr>
              <w:rFonts w:ascii="Arial" w:eastAsiaTheme="minorHAnsi" w:hAnsi="Arial" w:cs="Arial"/>
              <w:sz w:val="20"/>
              <w:szCs w:val="20"/>
              <w:lang w:eastAsia="en-US"/>
            </w:rPr>
          </w:pPr>
          <w:r w:rsidRPr="00966CFD">
            <w:rPr>
              <w:rFonts w:ascii="Arial" w:eastAsiaTheme="minorHAnsi" w:hAnsi="Arial" w:cs="Arial"/>
              <w:sz w:val="20"/>
              <w:szCs w:val="20"/>
              <w:lang w:eastAsia="en-US"/>
            </w:rPr>
            <w:t xml:space="preserve">Así mismo este proceso se vería atenuado por factores del ambiente y/o factores relacionados con la propia persona como lo </w:t>
          </w:r>
          <w:proofErr w:type="spellStart"/>
          <w:r w:rsidRPr="00966CFD">
            <w:rPr>
              <w:rFonts w:ascii="Arial" w:eastAsiaTheme="minorHAnsi" w:hAnsi="Arial" w:cs="Arial"/>
              <w:sz w:val="20"/>
              <w:szCs w:val="20"/>
              <w:lang w:eastAsia="en-US"/>
            </w:rPr>
            <w:t>seria</w:t>
          </w:r>
          <w:proofErr w:type="spellEnd"/>
          <w:r w:rsidRPr="00966CFD">
            <w:rPr>
              <w:rFonts w:ascii="Arial" w:eastAsiaTheme="minorHAnsi" w:hAnsi="Arial" w:cs="Arial"/>
              <w:sz w:val="20"/>
              <w:szCs w:val="20"/>
              <w:lang w:eastAsia="en-US"/>
            </w:rPr>
            <w:t xml:space="preserve"> la edad que esta posee, el estado mental bajo el cual se encuentre la persona,  o de sus propias capacidades</w:t>
          </w:r>
          <w:commentRangeStart w:id="24"/>
          <w:r w:rsidRPr="00966CFD">
            <w:rPr>
              <w:rFonts w:ascii="Arial" w:eastAsiaTheme="minorHAnsi" w:hAnsi="Arial" w:cs="Arial"/>
              <w:sz w:val="20"/>
              <w:szCs w:val="20"/>
              <w:lang w:eastAsia="en-US"/>
            </w:rPr>
            <w:t xml:space="preserve">. (Julia Martínez </w:t>
          </w:r>
          <w:proofErr w:type="spellStart"/>
          <w:r w:rsidRPr="00966CFD">
            <w:rPr>
              <w:rFonts w:ascii="Arial" w:eastAsiaTheme="minorHAnsi" w:hAnsi="Arial" w:cs="Arial"/>
              <w:sz w:val="20"/>
              <w:szCs w:val="20"/>
              <w:lang w:eastAsia="en-US"/>
            </w:rPr>
            <w:t>Cardeñoso</w:t>
          </w:r>
          <w:proofErr w:type="spellEnd"/>
          <w:r w:rsidRPr="00966CFD">
            <w:rPr>
              <w:rFonts w:ascii="Arial" w:eastAsiaTheme="minorHAnsi" w:hAnsi="Arial" w:cs="Arial"/>
              <w:sz w:val="20"/>
              <w:szCs w:val="20"/>
              <w:lang w:eastAsia="en-US"/>
            </w:rPr>
            <w:t>, José Muñiz y Eduardo García Cueto, 2000)</w:t>
          </w:r>
          <w:commentRangeEnd w:id="24"/>
          <w:r w:rsidR="00BA1E3F">
            <w:rPr>
              <w:rStyle w:val="Refdecomentario"/>
              <w:rFonts w:asciiTheme="minorHAnsi" w:eastAsiaTheme="minorHAnsi" w:hAnsiTheme="minorHAnsi" w:cstheme="minorBidi"/>
              <w:lang w:eastAsia="en-US"/>
            </w:rPr>
            <w:commentReference w:id="24"/>
          </w:r>
        </w:p>
        <w:p w:rsidR="007103A9" w:rsidRPr="00966CFD" w:rsidRDefault="007103A9" w:rsidP="007103A9">
          <w:pPr>
            <w:pStyle w:val="NormalWeb"/>
            <w:rPr>
              <w:rFonts w:ascii="Arial" w:hAnsi="Arial" w:cs="Arial"/>
              <w:color w:val="000000"/>
              <w:sz w:val="20"/>
              <w:szCs w:val="20"/>
            </w:rPr>
          </w:pPr>
          <w:commentRangeStart w:id="25"/>
          <w:r w:rsidRPr="00966CFD">
            <w:rPr>
              <w:rFonts w:ascii="Arial" w:hAnsi="Arial" w:cs="Arial"/>
              <w:color w:val="000000"/>
              <w:sz w:val="20"/>
              <w:szCs w:val="20"/>
            </w:rPr>
            <w:t>U</w:t>
          </w:r>
          <w:commentRangeEnd w:id="25"/>
          <w:r w:rsidR="00BA1E3F">
            <w:rPr>
              <w:rStyle w:val="Refdecomentario"/>
              <w:rFonts w:asciiTheme="minorHAnsi" w:eastAsiaTheme="minorHAnsi" w:hAnsiTheme="minorHAnsi" w:cstheme="minorBidi"/>
              <w:lang w:eastAsia="en-US"/>
            </w:rPr>
            <w:commentReference w:id="25"/>
          </w:r>
          <w:r w:rsidRPr="00966CFD">
            <w:rPr>
              <w:rFonts w:ascii="Arial" w:hAnsi="Arial" w:cs="Arial"/>
              <w:color w:val="000000"/>
              <w:sz w:val="20"/>
              <w:szCs w:val="20"/>
            </w:rPr>
            <w:t>no de los principales problemas del medio ambiente, son los contaminantes que llegan a alterar el comportamiento del individuo, en este caso, el ruido es uno de los agresores menos estudiados. El estudiante no logra percibir con exactitud de donde provienen sus molestias en relación con el entorno ni el grado en que impactan su comportamiento. Molestia es el sentimiento de desagrado producido por un contaminante que la persona sabe o cree saber que puede ejercer un efecto nocivo en su salud o bienestar (</w:t>
          </w:r>
          <w:proofErr w:type="spellStart"/>
          <w:r w:rsidRPr="00966CFD">
            <w:rPr>
              <w:rFonts w:ascii="Arial" w:hAnsi="Arial" w:cs="Arial"/>
              <w:color w:val="000000"/>
              <w:sz w:val="20"/>
              <w:szCs w:val="20"/>
            </w:rPr>
            <w:t>Valtueña</w:t>
          </w:r>
          <w:proofErr w:type="spellEnd"/>
          <w:r w:rsidRPr="00966CFD">
            <w:rPr>
              <w:rFonts w:ascii="Arial" w:hAnsi="Arial" w:cs="Arial"/>
              <w:color w:val="000000"/>
              <w:sz w:val="20"/>
              <w:szCs w:val="20"/>
            </w:rPr>
            <w:t xml:space="preserve">, 2001).                                                                                De tal manera, es relevante investigar los efectos que causa el ruido en el estudiante y como afectan en el desempeño de sus actividades profesionales. El Ruido puede definirse como un sonido indeseable para la persona que lo escucha y, por lo general, tiene las siguientes características: Es duradero, es de fuerte intensidad, de elevada frecuencia y es caótico (Jiménez, 2002).                                                                                                                                           Aunque estudios también demuestran que los ruidos no han de ser necesariamente fuertes para generar alteraciones en la persona. Como el estudio hecho sobre personas que viven cerca de campos </w:t>
          </w:r>
          <w:proofErr w:type="spellStart"/>
          <w:r w:rsidRPr="00966CFD">
            <w:rPr>
              <w:rFonts w:ascii="Arial" w:hAnsi="Arial" w:cs="Arial"/>
              <w:color w:val="000000"/>
              <w:sz w:val="20"/>
              <w:szCs w:val="20"/>
            </w:rPr>
            <w:t>eolicos</w:t>
          </w:r>
          <w:proofErr w:type="spellEnd"/>
          <w:r w:rsidRPr="00966CFD">
            <w:rPr>
              <w:rFonts w:ascii="Arial" w:hAnsi="Arial" w:cs="Arial"/>
              <w:color w:val="000000"/>
              <w:sz w:val="20"/>
              <w:szCs w:val="20"/>
            </w:rPr>
            <w:t>, cuyos tiempos de descansos se ven usualmente interrumpidos por el sonido de aspas de molinos de viento, cuyos decibeles son muy bajos. (</w:t>
          </w:r>
          <w:r w:rsidRPr="00966CFD">
            <w:rPr>
              <w:rStyle w:val="Textoennegrita"/>
              <w:rFonts w:ascii="Arial" w:hAnsi="Arial" w:cs="Arial"/>
              <w:color w:val="000000"/>
              <w:sz w:val="20"/>
              <w:szCs w:val="20"/>
              <w:bdr w:val="none" w:sz="0" w:space="0" w:color="auto" w:frame="1"/>
            </w:rPr>
            <w:t xml:space="preserve">A. </w:t>
          </w:r>
          <w:proofErr w:type="spellStart"/>
          <w:r w:rsidRPr="00966CFD">
            <w:rPr>
              <w:rStyle w:val="Textoennegrita"/>
              <w:rFonts w:ascii="Arial" w:hAnsi="Arial" w:cs="Arial"/>
              <w:color w:val="000000"/>
              <w:sz w:val="20"/>
              <w:szCs w:val="20"/>
              <w:bdr w:val="none" w:sz="0" w:space="0" w:color="auto" w:frame="1"/>
            </w:rPr>
            <w:t>Novotney</w:t>
          </w:r>
          <w:proofErr w:type="spellEnd"/>
          <w:r w:rsidRPr="00966CFD">
            <w:rPr>
              <w:rStyle w:val="Textoennegrita"/>
              <w:rFonts w:ascii="Arial" w:hAnsi="Arial" w:cs="Arial"/>
              <w:color w:val="000000"/>
              <w:sz w:val="20"/>
              <w:szCs w:val="20"/>
              <w:bdr w:val="none" w:sz="0" w:space="0" w:color="auto" w:frame="1"/>
            </w:rPr>
            <w:t xml:space="preserve">, </w:t>
          </w:r>
          <w:proofErr w:type="spellStart"/>
          <w:r w:rsidRPr="00966CFD">
            <w:rPr>
              <w:rFonts w:ascii="Arial" w:hAnsi="Arial" w:cs="Arial"/>
              <w:b/>
              <w:color w:val="666666"/>
              <w:sz w:val="20"/>
              <w:szCs w:val="20"/>
            </w:rPr>
            <w:t>July</w:t>
          </w:r>
          <w:proofErr w:type="spellEnd"/>
          <w:r w:rsidRPr="00966CFD">
            <w:rPr>
              <w:rFonts w:ascii="Arial" w:hAnsi="Arial" w:cs="Arial"/>
              <w:b/>
              <w:color w:val="666666"/>
              <w:sz w:val="20"/>
              <w:szCs w:val="20"/>
            </w:rPr>
            <w:t xml:space="preserve"> 2011)</w:t>
          </w:r>
        </w:p>
        <w:p w:rsidR="007103A9" w:rsidRPr="00966CFD" w:rsidRDefault="007103A9" w:rsidP="007103A9">
          <w:pPr>
            <w:pStyle w:val="NormalWeb"/>
            <w:rPr>
              <w:rFonts w:ascii="Arial" w:hAnsi="Arial" w:cs="Arial"/>
              <w:color w:val="000000"/>
              <w:sz w:val="20"/>
              <w:szCs w:val="20"/>
            </w:rPr>
          </w:pPr>
          <w:r w:rsidRPr="00966CFD">
            <w:rPr>
              <w:rFonts w:ascii="Arial" w:hAnsi="Arial" w:cs="Arial"/>
              <w:color w:val="000000"/>
              <w:sz w:val="20"/>
              <w:szCs w:val="20"/>
            </w:rPr>
            <w:t xml:space="preserve">La palabra estrés viene del latín </w:t>
          </w:r>
          <w:proofErr w:type="spellStart"/>
          <w:r w:rsidRPr="00966CFD">
            <w:rPr>
              <w:rFonts w:ascii="Arial" w:hAnsi="Arial" w:cs="Arial"/>
              <w:color w:val="000000"/>
              <w:sz w:val="20"/>
              <w:szCs w:val="20"/>
            </w:rPr>
            <w:t>stringere</w:t>
          </w:r>
          <w:proofErr w:type="spellEnd"/>
          <w:r w:rsidRPr="00966CFD">
            <w:rPr>
              <w:rFonts w:ascii="Arial" w:hAnsi="Arial" w:cs="Arial"/>
              <w:color w:val="000000"/>
              <w:sz w:val="20"/>
              <w:szCs w:val="20"/>
            </w:rPr>
            <w:t xml:space="preserve"> que significa oprimir, apretar o atar. El estrés es el resultado de la acción de un agente físico o psicológico o ambos; agente llamado “</w:t>
          </w:r>
          <w:proofErr w:type="spellStart"/>
          <w:r w:rsidRPr="00966CFD">
            <w:rPr>
              <w:rFonts w:ascii="Arial" w:hAnsi="Arial" w:cs="Arial"/>
              <w:color w:val="000000"/>
              <w:sz w:val="20"/>
              <w:szCs w:val="20"/>
            </w:rPr>
            <w:t>estresor</w:t>
          </w:r>
          <w:proofErr w:type="spellEnd"/>
          <w:r w:rsidRPr="00966CFD">
            <w:rPr>
              <w:rFonts w:ascii="Arial" w:hAnsi="Arial" w:cs="Arial"/>
              <w:color w:val="000000"/>
              <w:sz w:val="20"/>
              <w:szCs w:val="20"/>
            </w:rPr>
            <w:t>” (</w:t>
          </w:r>
          <w:proofErr w:type="spellStart"/>
          <w:r w:rsidRPr="00966CFD">
            <w:rPr>
              <w:rFonts w:ascii="Arial" w:hAnsi="Arial" w:cs="Arial"/>
              <w:color w:val="000000"/>
              <w:sz w:val="20"/>
              <w:szCs w:val="20"/>
            </w:rPr>
            <w:t>Benjamin</w:t>
          </w:r>
          <w:proofErr w:type="spellEnd"/>
          <w:r w:rsidRPr="00966CFD">
            <w:rPr>
              <w:rFonts w:ascii="Arial" w:hAnsi="Arial" w:cs="Arial"/>
              <w:color w:val="000000"/>
              <w:sz w:val="20"/>
              <w:szCs w:val="20"/>
            </w:rPr>
            <w:t>, 2000). Estos agentes son los productores de cierta tensión que se produce en el cuerpo humano.</w:t>
          </w:r>
        </w:p>
        <w:p w:rsidR="007103A9" w:rsidRPr="00966CFD" w:rsidRDefault="007103A9" w:rsidP="007103A9">
          <w:pPr>
            <w:pStyle w:val="NormalWeb"/>
            <w:rPr>
              <w:rFonts w:ascii="Arial" w:hAnsi="Arial" w:cs="Arial"/>
              <w:color w:val="000000"/>
              <w:sz w:val="20"/>
              <w:szCs w:val="20"/>
            </w:rPr>
          </w:pPr>
          <w:r w:rsidRPr="00966CFD">
            <w:rPr>
              <w:rFonts w:ascii="Arial" w:hAnsi="Arial" w:cs="Arial"/>
              <w:color w:val="000000"/>
              <w:sz w:val="20"/>
              <w:szCs w:val="20"/>
            </w:rPr>
            <w:t xml:space="preserve">Se encuentran dos terminologías, el </w:t>
          </w:r>
          <w:proofErr w:type="spellStart"/>
          <w:r w:rsidRPr="00966CFD">
            <w:rPr>
              <w:rFonts w:ascii="Arial" w:hAnsi="Arial" w:cs="Arial"/>
              <w:color w:val="000000"/>
              <w:sz w:val="20"/>
              <w:szCs w:val="20"/>
            </w:rPr>
            <w:t>distrés</w:t>
          </w:r>
          <w:proofErr w:type="spellEnd"/>
          <w:r w:rsidRPr="00966CFD">
            <w:rPr>
              <w:rFonts w:ascii="Arial" w:hAnsi="Arial" w:cs="Arial"/>
              <w:color w:val="000000"/>
              <w:sz w:val="20"/>
              <w:szCs w:val="20"/>
            </w:rPr>
            <w:t xml:space="preserve"> y el </w:t>
          </w:r>
          <w:proofErr w:type="spellStart"/>
          <w:r w:rsidRPr="00966CFD">
            <w:rPr>
              <w:rFonts w:ascii="Arial" w:hAnsi="Arial" w:cs="Arial"/>
              <w:color w:val="000000"/>
              <w:sz w:val="20"/>
              <w:szCs w:val="20"/>
            </w:rPr>
            <w:t>eustrés</w:t>
          </w:r>
          <w:proofErr w:type="spellEnd"/>
          <w:r w:rsidRPr="00966CFD">
            <w:rPr>
              <w:rFonts w:ascii="Arial" w:hAnsi="Arial" w:cs="Arial"/>
              <w:color w:val="000000"/>
              <w:sz w:val="20"/>
              <w:szCs w:val="20"/>
            </w:rPr>
            <w:t xml:space="preserve">, donde el primero puede ser fuente de un desequilibrio emocional, cognitivo o conductual, así como de alteraciones psicosomáticas; el </w:t>
          </w:r>
          <w:proofErr w:type="spellStart"/>
          <w:r w:rsidRPr="00966CFD">
            <w:rPr>
              <w:rFonts w:ascii="Arial" w:hAnsi="Arial" w:cs="Arial"/>
              <w:color w:val="000000"/>
              <w:sz w:val="20"/>
              <w:szCs w:val="20"/>
            </w:rPr>
            <w:t>eustrés</w:t>
          </w:r>
          <w:proofErr w:type="spellEnd"/>
          <w:r w:rsidRPr="00966CFD">
            <w:rPr>
              <w:rFonts w:ascii="Arial" w:hAnsi="Arial" w:cs="Arial"/>
              <w:color w:val="000000"/>
              <w:sz w:val="20"/>
              <w:szCs w:val="20"/>
            </w:rPr>
            <w:t xml:space="preserve">, en cambio, se asocia con el bienestar físico, mental y emocional. Se considera la ansiedad como una de las manifestaciones psicológicas más peligrosas del estrés y a la depresión como uno de los riesgos terminales de este. Las causas del estrés son muchas y variadas; no obstante, pueden ser agrupadas en dos fuentes: la externa proveniente de circunstancias tales como el ambiente social, la familia, el trabajo, el estudio, las relaciones interpersonales, experiencias traumáticas derivadas de catástrofes naturales y distintas molestias cotidianas; la interna está relacionada con las características de personalidad y la forma en que la persona percibe y enfrenta las situaciones de su vida (Naranjo </w:t>
          </w:r>
          <w:proofErr w:type="spellStart"/>
          <w:r w:rsidRPr="00966CFD">
            <w:rPr>
              <w:rFonts w:ascii="Arial" w:hAnsi="Arial" w:cs="Arial"/>
              <w:color w:val="000000"/>
              <w:sz w:val="20"/>
              <w:szCs w:val="20"/>
            </w:rPr>
            <w:t>Maria</w:t>
          </w:r>
          <w:proofErr w:type="spellEnd"/>
          <w:r w:rsidRPr="00966CFD">
            <w:rPr>
              <w:rFonts w:ascii="Arial" w:hAnsi="Arial" w:cs="Arial"/>
              <w:color w:val="000000"/>
              <w:sz w:val="20"/>
              <w:szCs w:val="20"/>
            </w:rPr>
            <w:t xml:space="preserve"> Luisa, 2009).</w:t>
          </w:r>
        </w:p>
        <w:p w:rsidR="007103A9" w:rsidRPr="00966CFD" w:rsidRDefault="007103A9" w:rsidP="007103A9">
          <w:pPr>
            <w:pStyle w:val="NormalWeb"/>
            <w:rPr>
              <w:rFonts w:ascii="Arial" w:hAnsi="Arial" w:cs="Arial"/>
              <w:color w:val="000000"/>
              <w:sz w:val="20"/>
              <w:szCs w:val="20"/>
            </w:rPr>
          </w:pPr>
          <w:r w:rsidRPr="00966CFD">
            <w:rPr>
              <w:rFonts w:ascii="Arial" w:hAnsi="Arial" w:cs="Arial"/>
              <w:sz w:val="20"/>
              <w:szCs w:val="20"/>
            </w:rPr>
            <w:t xml:space="preserve">Stress Orgánico: respuesta no especifica del cuerpo a la acción del ambiente. Esta respuesta es igual bioquímicamente para muchos productores de stress ambiental, sin importar si es agradable </w:t>
          </w:r>
          <w:r w:rsidRPr="00966CFD">
            <w:rPr>
              <w:rFonts w:ascii="Arial" w:hAnsi="Arial" w:cs="Arial"/>
              <w:sz w:val="20"/>
              <w:szCs w:val="20"/>
            </w:rPr>
            <w:lastRenderedPageBreak/>
            <w:t>o desagradable.</w:t>
          </w:r>
          <w:r w:rsidRPr="00966CFD">
            <w:rPr>
              <w:rFonts w:ascii="Arial" w:hAnsi="Arial" w:cs="Arial"/>
              <w:sz w:val="20"/>
              <w:szCs w:val="20"/>
            </w:rPr>
            <w:br/>
          </w:r>
          <w:r w:rsidRPr="00966CFD">
            <w:rPr>
              <w:rFonts w:ascii="Arial" w:hAnsi="Arial" w:cs="Arial"/>
              <w:sz w:val="20"/>
              <w:szCs w:val="20"/>
            </w:rPr>
            <w:br/>
            <w:t>Stress Psicológico: Respuesta psicológica presente cuando el sujeto es expuesto a una condición ambiental productora de stress la cual representa una amenaza o excede su capacidad para enfrentarla.</w:t>
          </w:r>
          <w:r w:rsidRPr="00966CFD">
            <w:rPr>
              <w:rFonts w:ascii="Arial" w:hAnsi="Arial" w:cs="Arial"/>
              <w:sz w:val="20"/>
              <w:szCs w:val="20"/>
            </w:rPr>
            <w:br/>
          </w:r>
          <w:r w:rsidRPr="00966CFD">
            <w:rPr>
              <w:rFonts w:ascii="Arial" w:hAnsi="Arial" w:cs="Arial"/>
              <w:sz w:val="20"/>
              <w:szCs w:val="20"/>
            </w:rPr>
            <w:br/>
          </w:r>
          <w:r w:rsidRPr="00966CFD">
            <w:rPr>
              <w:rFonts w:ascii="Arial" w:hAnsi="Arial" w:cs="Arial"/>
              <w:color w:val="000000"/>
              <w:sz w:val="20"/>
              <w:szCs w:val="20"/>
            </w:rPr>
            <w:t xml:space="preserve">Se ha demostrado que la contaminación acústica es un fenómeno social que ejerce un impacto negativo tanto en el entorno físico y social donde se produce como en el ámbito psicosocial, deteriorando la calidad de vida de las comunidades y el bienestar de los ciudadanos (López y </w:t>
          </w:r>
          <w:proofErr w:type="spellStart"/>
          <w:r w:rsidRPr="00966CFD">
            <w:rPr>
              <w:rFonts w:ascii="Arial" w:hAnsi="Arial" w:cs="Arial"/>
              <w:color w:val="000000"/>
              <w:sz w:val="20"/>
              <w:szCs w:val="20"/>
            </w:rPr>
            <w:t>Herranz</w:t>
          </w:r>
          <w:proofErr w:type="spellEnd"/>
          <w:r w:rsidRPr="00966CFD">
            <w:rPr>
              <w:rFonts w:ascii="Arial" w:hAnsi="Arial" w:cs="Arial"/>
              <w:color w:val="000000"/>
              <w:sz w:val="20"/>
              <w:szCs w:val="20"/>
            </w:rPr>
            <w:t xml:space="preserve"> 2000).</w:t>
          </w:r>
        </w:p>
        <w:p w:rsidR="007103A9" w:rsidRPr="00966CFD" w:rsidRDefault="007103A9" w:rsidP="007103A9">
          <w:pPr>
            <w:pStyle w:val="NormalWeb"/>
            <w:rPr>
              <w:rFonts w:ascii="Arial" w:hAnsi="Arial" w:cs="Arial"/>
              <w:color w:val="000000"/>
              <w:sz w:val="20"/>
              <w:szCs w:val="20"/>
            </w:rPr>
          </w:pPr>
          <w:r w:rsidRPr="00966CFD">
            <w:rPr>
              <w:rFonts w:ascii="Arial" w:hAnsi="Arial" w:cs="Arial"/>
              <w:color w:val="000000"/>
              <w:sz w:val="20"/>
              <w:szCs w:val="20"/>
            </w:rPr>
            <w:t>En España se ha investigado el Impacto del ruido de tráfico en los procesos de atención y memoria de los escolares. Se ha comprobado una diferencia significativa en el rendimiento de los escolares no expuestos a ruido en comparación con los expuestos a ruido. (Jiménez de la Torre, Fátima; López Barrio, Isabel 2000).</w:t>
          </w:r>
        </w:p>
        <w:p w:rsidR="007103A9" w:rsidRPr="00966CFD" w:rsidRDefault="007103A9" w:rsidP="007103A9">
          <w:pPr>
            <w:pStyle w:val="NormalWeb"/>
            <w:rPr>
              <w:rFonts w:ascii="Arial" w:hAnsi="Arial" w:cs="Arial"/>
              <w:sz w:val="20"/>
              <w:szCs w:val="20"/>
            </w:rPr>
          </w:pPr>
          <w:r w:rsidRPr="00966CFD">
            <w:rPr>
              <w:rFonts w:ascii="Arial" w:hAnsi="Arial" w:cs="Arial"/>
              <w:sz w:val="20"/>
              <w:szCs w:val="20"/>
            </w:rPr>
            <w:t xml:space="preserve">Efectos fisiológicos del ruido: Condición ambiental productora de stress, produce cambios fisiológicos visibles (como por ejemplo la presión arterial). La prolongada exposición a un ruido de alta intensidad causa una importante deficiencia </w:t>
          </w:r>
          <w:commentRangeStart w:id="26"/>
          <w:r w:rsidRPr="00966CFD">
            <w:rPr>
              <w:rFonts w:ascii="Arial" w:hAnsi="Arial" w:cs="Arial"/>
              <w:sz w:val="20"/>
              <w:szCs w:val="20"/>
            </w:rPr>
            <w:t>auditiva</w:t>
          </w:r>
          <w:commentRangeEnd w:id="26"/>
          <w:r w:rsidR="00BA1E3F">
            <w:rPr>
              <w:rStyle w:val="Refdecomentario"/>
              <w:rFonts w:asciiTheme="minorHAnsi" w:eastAsiaTheme="minorHAnsi" w:hAnsiTheme="minorHAnsi" w:cstheme="minorBidi"/>
              <w:lang w:eastAsia="en-US"/>
            </w:rPr>
            <w:commentReference w:id="26"/>
          </w:r>
          <w:r w:rsidRPr="00966CFD">
            <w:rPr>
              <w:rFonts w:ascii="Arial" w:hAnsi="Arial" w:cs="Arial"/>
              <w:sz w:val="20"/>
              <w:szCs w:val="20"/>
            </w:rPr>
            <w:t xml:space="preserve">. </w:t>
          </w:r>
        </w:p>
        <w:p w:rsidR="007103A9" w:rsidRPr="00966CFD" w:rsidRDefault="007103A9" w:rsidP="007103A9">
          <w:pPr>
            <w:pStyle w:val="NormalWeb"/>
            <w:rPr>
              <w:rFonts w:ascii="Arial" w:hAnsi="Arial" w:cs="Arial"/>
              <w:sz w:val="20"/>
              <w:szCs w:val="20"/>
            </w:rPr>
          </w:pPr>
          <w:r w:rsidRPr="00966CFD">
            <w:rPr>
              <w:rFonts w:ascii="Arial" w:hAnsi="Arial" w:cs="Arial"/>
              <w:sz w:val="20"/>
              <w:szCs w:val="20"/>
            </w:rPr>
            <w:t>Referencias:</w:t>
          </w:r>
        </w:p>
        <w:p w:rsidR="007103A9" w:rsidRPr="00966CFD" w:rsidRDefault="007103A9" w:rsidP="007103A9">
          <w:pPr>
            <w:pStyle w:val="NormalWeb"/>
            <w:spacing w:before="0" w:beforeAutospacing="0" w:after="0" w:afterAutospacing="0"/>
            <w:textAlignment w:val="baseline"/>
            <w:rPr>
              <w:rFonts w:ascii="Arial" w:hAnsi="Arial" w:cs="Arial"/>
              <w:color w:val="000000" w:themeColor="text1"/>
              <w:sz w:val="20"/>
              <w:szCs w:val="20"/>
            </w:rPr>
          </w:pPr>
          <w:commentRangeStart w:id="27"/>
          <w:r w:rsidRPr="00966CFD">
            <w:rPr>
              <w:rFonts w:ascii="Arial" w:hAnsi="Arial" w:cs="Arial"/>
              <w:color w:val="000000" w:themeColor="text1"/>
              <w:sz w:val="20"/>
              <w:szCs w:val="20"/>
            </w:rPr>
            <w:t>-</w:t>
          </w:r>
          <w:r w:rsidRPr="00966CFD">
            <w:rPr>
              <w:rStyle w:val="Textoennegrita"/>
              <w:rFonts w:ascii="Arial" w:hAnsi="Arial" w:cs="Arial"/>
              <w:color w:val="000000" w:themeColor="text1"/>
              <w:sz w:val="20"/>
              <w:szCs w:val="20"/>
              <w:bdr w:val="none" w:sz="0" w:space="0" w:color="auto" w:frame="1"/>
            </w:rPr>
            <w:t xml:space="preserve">A. </w:t>
          </w:r>
          <w:proofErr w:type="spellStart"/>
          <w:r w:rsidRPr="00966CFD">
            <w:rPr>
              <w:rStyle w:val="Textoennegrita"/>
              <w:rFonts w:ascii="Arial" w:hAnsi="Arial" w:cs="Arial"/>
              <w:color w:val="000000" w:themeColor="text1"/>
              <w:sz w:val="20"/>
              <w:szCs w:val="20"/>
              <w:bdr w:val="none" w:sz="0" w:space="0" w:color="auto" w:frame="1"/>
            </w:rPr>
            <w:t>Novotney</w:t>
          </w:r>
          <w:proofErr w:type="spellEnd"/>
          <w:r w:rsidRPr="00966CFD">
            <w:rPr>
              <w:rStyle w:val="Textoennegrita"/>
              <w:rFonts w:ascii="Arial" w:hAnsi="Arial" w:cs="Arial"/>
              <w:color w:val="000000" w:themeColor="text1"/>
              <w:sz w:val="20"/>
              <w:szCs w:val="20"/>
              <w:bdr w:val="none" w:sz="0" w:space="0" w:color="auto" w:frame="1"/>
            </w:rPr>
            <w:t xml:space="preserve">, </w:t>
          </w:r>
          <w:proofErr w:type="spellStart"/>
          <w:r w:rsidRPr="00966CFD">
            <w:rPr>
              <w:rFonts w:ascii="Arial" w:hAnsi="Arial" w:cs="Arial"/>
              <w:color w:val="000000" w:themeColor="text1"/>
              <w:sz w:val="20"/>
              <w:szCs w:val="20"/>
            </w:rPr>
            <w:t>July</w:t>
          </w:r>
          <w:proofErr w:type="spellEnd"/>
          <w:r w:rsidRPr="00966CFD">
            <w:rPr>
              <w:rFonts w:ascii="Arial" w:hAnsi="Arial" w:cs="Arial"/>
              <w:color w:val="000000" w:themeColor="text1"/>
              <w:sz w:val="20"/>
              <w:szCs w:val="20"/>
            </w:rPr>
            <w:t xml:space="preserve"> 2011, </w:t>
          </w:r>
          <w:proofErr w:type="spellStart"/>
          <w:r w:rsidRPr="00966CFD">
            <w:rPr>
              <w:rFonts w:ascii="Arial" w:hAnsi="Arial" w:cs="Arial"/>
              <w:color w:val="000000" w:themeColor="text1"/>
              <w:sz w:val="20"/>
              <w:szCs w:val="20"/>
            </w:rPr>
            <w:t>Vol</w:t>
          </w:r>
          <w:proofErr w:type="spellEnd"/>
          <w:r w:rsidRPr="00966CFD">
            <w:rPr>
              <w:rFonts w:ascii="Arial" w:hAnsi="Arial" w:cs="Arial"/>
              <w:color w:val="000000" w:themeColor="text1"/>
              <w:sz w:val="20"/>
              <w:szCs w:val="20"/>
            </w:rPr>
            <w:t xml:space="preserve"> 42, No. 7</w:t>
          </w:r>
          <w:proofErr w:type="gramStart"/>
          <w:r w:rsidRPr="00966CFD">
            <w:rPr>
              <w:rFonts w:ascii="Arial" w:hAnsi="Arial" w:cs="Arial"/>
              <w:color w:val="000000" w:themeColor="text1"/>
              <w:sz w:val="20"/>
              <w:szCs w:val="20"/>
            </w:rPr>
            <w:t>,Printversion</w:t>
          </w:r>
          <w:proofErr w:type="gramEnd"/>
          <w:r w:rsidRPr="00966CFD">
            <w:rPr>
              <w:rFonts w:ascii="Arial" w:hAnsi="Arial" w:cs="Arial"/>
              <w:color w:val="000000" w:themeColor="text1"/>
              <w:sz w:val="20"/>
              <w:szCs w:val="20"/>
            </w:rPr>
            <w:t xml:space="preserve">: page 48 APA,) Disponible en </w:t>
          </w:r>
          <w:hyperlink r:id="rId10" w:history="1">
            <w:r w:rsidRPr="00966CFD">
              <w:rPr>
                <w:rStyle w:val="Hipervnculo"/>
                <w:rFonts w:ascii="Arial" w:hAnsi="Arial" w:cs="Arial"/>
                <w:color w:val="000000" w:themeColor="text1"/>
                <w:sz w:val="20"/>
                <w:szCs w:val="20"/>
              </w:rPr>
              <w:t>http://www.apa.org/monitor/2011/07-08/noise.aspx</w:t>
            </w:r>
          </w:hyperlink>
        </w:p>
        <w:p w:rsidR="007103A9" w:rsidRPr="00966CFD" w:rsidRDefault="007103A9" w:rsidP="007103A9">
          <w:pPr>
            <w:pStyle w:val="NormalWeb"/>
            <w:spacing w:before="0" w:beforeAutospacing="0" w:after="0" w:afterAutospacing="0"/>
            <w:textAlignment w:val="baseline"/>
            <w:rPr>
              <w:rFonts w:ascii="Arial" w:hAnsi="Arial" w:cs="Arial"/>
              <w:color w:val="000000" w:themeColor="text1"/>
              <w:sz w:val="20"/>
              <w:szCs w:val="20"/>
            </w:rPr>
          </w:pPr>
        </w:p>
        <w:p w:rsidR="007103A9" w:rsidRPr="00966CFD" w:rsidRDefault="007103A9" w:rsidP="007103A9">
          <w:pPr>
            <w:pStyle w:val="NormalWeb"/>
            <w:spacing w:before="0" w:beforeAutospacing="0" w:after="0" w:afterAutospacing="0"/>
            <w:textAlignment w:val="baseline"/>
            <w:rPr>
              <w:rFonts w:ascii="Arial" w:hAnsi="Arial" w:cs="Arial"/>
              <w:color w:val="000000" w:themeColor="text1"/>
              <w:sz w:val="20"/>
              <w:szCs w:val="20"/>
            </w:rPr>
          </w:pPr>
          <w:r w:rsidRPr="00966CFD">
            <w:rPr>
              <w:rFonts w:ascii="Arial" w:hAnsi="Arial" w:cs="Arial"/>
              <w:color w:val="000000" w:themeColor="text1"/>
              <w:sz w:val="20"/>
              <w:szCs w:val="20"/>
            </w:rPr>
            <w:t xml:space="preserve">-Arthur C. </w:t>
          </w:r>
          <w:proofErr w:type="spellStart"/>
          <w:r w:rsidRPr="00966CFD">
            <w:rPr>
              <w:rFonts w:ascii="Arial" w:hAnsi="Arial" w:cs="Arial"/>
              <w:color w:val="000000" w:themeColor="text1"/>
              <w:sz w:val="20"/>
              <w:szCs w:val="20"/>
            </w:rPr>
            <w:t>Graesser</w:t>
          </w:r>
          <w:proofErr w:type="spellEnd"/>
          <w:r w:rsidRPr="00966CFD">
            <w:rPr>
              <w:rFonts w:ascii="Arial" w:hAnsi="Arial" w:cs="Arial"/>
              <w:color w:val="000000" w:themeColor="text1"/>
              <w:sz w:val="20"/>
              <w:szCs w:val="20"/>
            </w:rPr>
            <w:t xml:space="preserve"> Julio 2011</w:t>
          </w:r>
          <w:proofErr w:type="gramStart"/>
          <w:r w:rsidRPr="00966CFD">
            <w:rPr>
              <w:rFonts w:ascii="Arial" w:hAnsi="Arial" w:cs="Arial"/>
              <w:color w:val="000000" w:themeColor="text1"/>
              <w:sz w:val="20"/>
              <w:szCs w:val="20"/>
            </w:rPr>
            <w:t>,Revista</w:t>
          </w:r>
          <w:proofErr w:type="gramEnd"/>
          <w:r w:rsidRPr="00966CFD">
            <w:rPr>
              <w:rFonts w:ascii="Arial" w:hAnsi="Arial" w:cs="Arial"/>
              <w:color w:val="000000" w:themeColor="text1"/>
              <w:sz w:val="20"/>
              <w:szCs w:val="20"/>
            </w:rPr>
            <w:t xml:space="preserve"> de la APA,  </w:t>
          </w:r>
          <w:proofErr w:type="spellStart"/>
          <w:r w:rsidRPr="00966CFD">
            <w:rPr>
              <w:rFonts w:ascii="Arial" w:hAnsi="Arial" w:cs="Arial"/>
              <w:color w:val="000000" w:themeColor="text1"/>
              <w:sz w:val="20"/>
              <w:szCs w:val="20"/>
            </w:rPr>
            <w:t>Vol</w:t>
          </w:r>
          <w:proofErr w:type="spellEnd"/>
          <w:r w:rsidRPr="00966CFD">
            <w:rPr>
              <w:rFonts w:ascii="Arial" w:hAnsi="Arial" w:cs="Arial"/>
              <w:color w:val="000000" w:themeColor="text1"/>
              <w:sz w:val="20"/>
              <w:szCs w:val="20"/>
            </w:rPr>
            <w:t xml:space="preserve"> 42, No. 7P </w:t>
          </w:r>
          <w:proofErr w:type="spellStart"/>
          <w:r w:rsidRPr="00966CFD">
            <w:rPr>
              <w:rFonts w:ascii="Arial" w:hAnsi="Arial" w:cs="Arial"/>
              <w:color w:val="000000" w:themeColor="text1"/>
              <w:sz w:val="20"/>
              <w:szCs w:val="20"/>
            </w:rPr>
            <w:t>rintversion</w:t>
          </w:r>
          <w:proofErr w:type="spellEnd"/>
          <w:r w:rsidRPr="00966CFD">
            <w:rPr>
              <w:rFonts w:ascii="Arial" w:hAnsi="Arial" w:cs="Arial"/>
              <w:color w:val="000000" w:themeColor="text1"/>
              <w:sz w:val="20"/>
              <w:szCs w:val="20"/>
            </w:rPr>
            <w:t xml:space="preserve">: page 58 disponible en </w:t>
          </w:r>
          <w:hyperlink r:id="rId11" w:history="1">
            <w:r w:rsidRPr="00966CFD">
              <w:rPr>
                <w:rStyle w:val="Hipervnculo"/>
                <w:color w:val="000000" w:themeColor="text1"/>
                <w:sz w:val="20"/>
                <w:szCs w:val="20"/>
              </w:rPr>
              <w:t>http://www.apa.org/monitor/2011/07-08/ce-learning.aspx</w:t>
            </w:r>
          </w:hyperlink>
        </w:p>
        <w:p w:rsidR="007103A9" w:rsidRPr="00966CFD" w:rsidRDefault="007103A9" w:rsidP="007103A9">
          <w:pPr>
            <w:spacing w:line="240" w:lineRule="auto"/>
            <w:rPr>
              <w:rFonts w:ascii="Arial" w:hAnsi="Arial" w:cs="Arial"/>
              <w:color w:val="000000" w:themeColor="text1"/>
              <w:sz w:val="20"/>
              <w:szCs w:val="20"/>
            </w:rPr>
          </w:pPr>
        </w:p>
        <w:p w:rsidR="007103A9" w:rsidRPr="00966CFD" w:rsidRDefault="007103A9" w:rsidP="007103A9">
          <w:pPr>
            <w:spacing w:line="240" w:lineRule="auto"/>
            <w:rPr>
              <w:rStyle w:val="Hipervnculo"/>
              <w:color w:val="000000" w:themeColor="text1"/>
              <w:sz w:val="20"/>
              <w:szCs w:val="20"/>
            </w:rPr>
          </w:pPr>
          <w:r w:rsidRPr="00966CFD">
            <w:rPr>
              <w:rFonts w:ascii="Arial" w:hAnsi="Arial" w:cs="Arial"/>
              <w:color w:val="000000" w:themeColor="text1"/>
              <w:sz w:val="20"/>
              <w:szCs w:val="20"/>
            </w:rPr>
            <w:t xml:space="preserve">-Alan E. </w:t>
          </w:r>
          <w:proofErr w:type="spellStart"/>
          <w:r w:rsidRPr="00966CFD">
            <w:rPr>
              <w:rFonts w:ascii="Arial" w:hAnsi="Arial" w:cs="Arial"/>
              <w:color w:val="000000" w:themeColor="text1"/>
              <w:sz w:val="20"/>
              <w:szCs w:val="20"/>
            </w:rPr>
            <w:t>Kazdin</w:t>
          </w:r>
          <w:proofErr w:type="spellEnd"/>
          <w:r w:rsidRPr="00966CFD">
            <w:rPr>
              <w:rFonts w:ascii="Arial" w:hAnsi="Arial" w:cs="Arial"/>
              <w:color w:val="000000" w:themeColor="text1"/>
              <w:sz w:val="20"/>
              <w:szCs w:val="20"/>
            </w:rPr>
            <w:t xml:space="preserve">, </w:t>
          </w:r>
          <w:proofErr w:type="spellStart"/>
          <w:r w:rsidRPr="00966CFD">
            <w:rPr>
              <w:rFonts w:ascii="Arial" w:hAnsi="Arial" w:cs="Arial"/>
              <w:color w:val="000000" w:themeColor="text1"/>
              <w:sz w:val="20"/>
              <w:szCs w:val="20"/>
            </w:rPr>
            <w:t>PhD</w:t>
          </w:r>
          <w:proofErr w:type="spellEnd"/>
          <w:r w:rsidRPr="00966CFD">
            <w:rPr>
              <w:rFonts w:ascii="Arial" w:hAnsi="Arial" w:cs="Arial"/>
              <w:color w:val="000000" w:themeColor="text1"/>
              <w:sz w:val="20"/>
              <w:szCs w:val="20"/>
            </w:rPr>
            <w:t>, Editor-in-</w:t>
          </w:r>
          <w:proofErr w:type="spellStart"/>
          <w:r w:rsidRPr="00966CFD">
            <w:rPr>
              <w:rFonts w:ascii="Arial" w:hAnsi="Arial" w:cs="Arial"/>
              <w:color w:val="000000" w:themeColor="text1"/>
              <w:sz w:val="20"/>
              <w:szCs w:val="20"/>
            </w:rPr>
            <w:t>Chief</w:t>
          </w:r>
          <w:proofErr w:type="spellEnd"/>
          <w:r w:rsidRPr="00966CFD">
            <w:rPr>
              <w:rFonts w:ascii="Arial" w:hAnsi="Arial" w:cs="Arial"/>
              <w:color w:val="000000" w:themeColor="text1"/>
              <w:sz w:val="20"/>
              <w:szCs w:val="20"/>
            </w:rPr>
            <w:t xml:space="preserve">, </w:t>
          </w:r>
          <w:r w:rsidRPr="00966CFD">
            <w:rPr>
              <w:color w:val="000000" w:themeColor="text1"/>
              <w:sz w:val="20"/>
              <w:szCs w:val="20"/>
            </w:rPr>
            <w:t> </w:t>
          </w:r>
          <w:r w:rsidRPr="00966CFD">
            <w:rPr>
              <w:rFonts w:ascii="Arial" w:hAnsi="Arial" w:cs="Arial"/>
              <w:color w:val="000000" w:themeColor="text1"/>
              <w:sz w:val="20"/>
              <w:szCs w:val="20"/>
            </w:rPr>
            <w:t xml:space="preserve">Marzo 2000, adaptación a la “enciclopedia de la psicología”, disponible en </w:t>
          </w:r>
          <w:hyperlink r:id="rId12" w:history="1">
            <w:r w:rsidRPr="00966CFD">
              <w:rPr>
                <w:rStyle w:val="Hipervnculo"/>
                <w:color w:val="000000" w:themeColor="text1"/>
                <w:sz w:val="20"/>
                <w:szCs w:val="20"/>
              </w:rPr>
              <w:t>http://www.apa.org/topics/learning/index.aspx</w:t>
            </w:r>
          </w:hyperlink>
        </w:p>
        <w:p w:rsidR="007103A9" w:rsidRPr="00966CFD" w:rsidRDefault="007103A9" w:rsidP="007103A9">
          <w:pPr>
            <w:spacing w:line="240" w:lineRule="auto"/>
            <w:rPr>
              <w:color w:val="000000" w:themeColor="text1"/>
              <w:sz w:val="20"/>
              <w:szCs w:val="20"/>
            </w:rPr>
          </w:pPr>
          <w:r w:rsidRPr="00966CFD">
            <w:rPr>
              <w:rFonts w:ascii="Arial" w:hAnsi="Arial" w:cs="Arial"/>
              <w:color w:val="000000" w:themeColor="text1"/>
              <w:sz w:val="20"/>
              <w:szCs w:val="20"/>
            </w:rPr>
            <w:t>-</w:t>
          </w:r>
          <w:proofErr w:type="spellStart"/>
          <w:r w:rsidRPr="00966CFD">
            <w:rPr>
              <w:rFonts w:ascii="Arial" w:hAnsi="Arial" w:cs="Arial"/>
              <w:color w:val="000000" w:themeColor="text1"/>
              <w:sz w:val="20"/>
              <w:szCs w:val="20"/>
            </w:rPr>
            <w:t>Benjamin</w:t>
          </w:r>
          <w:proofErr w:type="spellEnd"/>
          <w:r w:rsidRPr="00966CFD">
            <w:rPr>
              <w:rFonts w:ascii="Arial" w:hAnsi="Arial" w:cs="Arial"/>
              <w:color w:val="000000" w:themeColor="text1"/>
              <w:sz w:val="20"/>
              <w:szCs w:val="20"/>
            </w:rPr>
            <w:t xml:space="preserve"> S, Jean. (1992, </w:t>
          </w:r>
          <w:proofErr w:type="spellStart"/>
          <w:r w:rsidRPr="00966CFD">
            <w:rPr>
              <w:rFonts w:ascii="Arial" w:hAnsi="Arial" w:cs="Arial"/>
              <w:color w:val="000000" w:themeColor="text1"/>
              <w:sz w:val="20"/>
              <w:szCs w:val="20"/>
            </w:rPr>
            <w:t>Reimp</w:t>
          </w:r>
          <w:proofErr w:type="spellEnd"/>
          <w:r w:rsidRPr="00966CFD">
            <w:rPr>
              <w:rFonts w:ascii="Arial" w:hAnsi="Arial" w:cs="Arial"/>
              <w:color w:val="000000" w:themeColor="text1"/>
              <w:sz w:val="20"/>
              <w:szCs w:val="20"/>
            </w:rPr>
            <w:t>. 2000). “El estrés”. Publicaciones Cruz O, S.A.</w:t>
          </w:r>
        </w:p>
        <w:p w:rsidR="007103A9" w:rsidRPr="00966CFD" w:rsidRDefault="007103A9" w:rsidP="007103A9">
          <w:pPr>
            <w:spacing w:line="240" w:lineRule="auto"/>
            <w:rPr>
              <w:rFonts w:ascii="Arial" w:hAnsi="Arial" w:cs="Arial"/>
              <w:color w:val="000000" w:themeColor="text1"/>
              <w:sz w:val="20"/>
              <w:szCs w:val="20"/>
            </w:rPr>
          </w:pPr>
          <w:r w:rsidRPr="00966CFD">
            <w:rPr>
              <w:rFonts w:ascii="Arial" w:hAnsi="Arial" w:cs="Arial"/>
              <w:color w:val="000000" w:themeColor="text1"/>
              <w:sz w:val="20"/>
              <w:szCs w:val="20"/>
            </w:rPr>
            <w:t xml:space="preserve">- </w:t>
          </w:r>
          <w:proofErr w:type="spellStart"/>
          <w:r w:rsidRPr="00966CFD">
            <w:rPr>
              <w:rFonts w:ascii="Arial" w:hAnsi="Arial" w:cs="Arial"/>
              <w:color w:val="000000" w:themeColor="text1"/>
              <w:sz w:val="20"/>
              <w:szCs w:val="20"/>
            </w:rPr>
            <w:t>Holahan</w:t>
          </w:r>
          <w:proofErr w:type="spellEnd"/>
          <w:r w:rsidRPr="00966CFD">
            <w:rPr>
              <w:rFonts w:ascii="Arial" w:hAnsi="Arial" w:cs="Arial"/>
              <w:color w:val="000000" w:themeColor="text1"/>
              <w:sz w:val="20"/>
              <w:szCs w:val="20"/>
            </w:rPr>
            <w:t>, Charles J., (1991), “Psicología ambiental: un enfoque general.” Pág. 185-198.</w:t>
          </w:r>
        </w:p>
        <w:p w:rsidR="007103A9" w:rsidRPr="00966CFD" w:rsidRDefault="007103A9" w:rsidP="007103A9">
          <w:pPr>
            <w:pStyle w:val="NormalWeb"/>
            <w:rPr>
              <w:rFonts w:ascii="Arial" w:hAnsi="Arial" w:cs="Arial"/>
              <w:color w:val="000000" w:themeColor="text1"/>
              <w:sz w:val="20"/>
              <w:szCs w:val="20"/>
            </w:rPr>
          </w:pPr>
          <w:r w:rsidRPr="00966CFD">
            <w:rPr>
              <w:rFonts w:ascii="Arial" w:hAnsi="Arial" w:cs="Arial"/>
              <w:color w:val="000000" w:themeColor="text1"/>
              <w:sz w:val="20"/>
              <w:szCs w:val="20"/>
            </w:rPr>
            <w:t xml:space="preserve">- Jiménez, Blanca Elena. (2002). La contaminación ambiental en México. México. </w:t>
          </w:r>
          <w:proofErr w:type="spellStart"/>
          <w:r w:rsidRPr="00966CFD">
            <w:rPr>
              <w:rFonts w:ascii="Arial" w:hAnsi="Arial" w:cs="Arial"/>
              <w:color w:val="000000" w:themeColor="text1"/>
              <w:sz w:val="20"/>
              <w:szCs w:val="20"/>
            </w:rPr>
            <w:t>Limusa</w:t>
          </w:r>
          <w:proofErr w:type="spellEnd"/>
          <w:r w:rsidRPr="00966CFD">
            <w:rPr>
              <w:rFonts w:ascii="Arial" w:hAnsi="Arial" w:cs="Arial"/>
              <w:color w:val="000000" w:themeColor="text1"/>
              <w:sz w:val="20"/>
              <w:szCs w:val="20"/>
            </w:rPr>
            <w:t xml:space="preserve">. </w:t>
          </w:r>
        </w:p>
        <w:p w:rsidR="007103A9" w:rsidRPr="00966CFD" w:rsidRDefault="007103A9" w:rsidP="007103A9">
          <w:pPr>
            <w:pStyle w:val="NormalWeb"/>
            <w:spacing w:before="0" w:beforeAutospacing="0" w:after="0" w:afterAutospacing="0"/>
            <w:textAlignment w:val="baseline"/>
            <w:rPr>
              <w:rFonts w:ascii="Arial" w:hAnsi="Arial" w:cs="Arial"/>
              <w:color w:val="000000" w:themeColor="text1"/>
              <w:sz w:val="20"/>
              <w:szCs w:val="20"/>
            </w:rPr>
          </w:pPr>
          <w:r w:rsidRPr="00966CFD">
            <w:rPr>
              <w:rFonts w:ascii="Arial" w:hAnsi="Arial" w:cs="Arial"/>
              <w:color w:val="000000" w:themeColor="text1"/>
              <w:sz w:val="20"/>
              <w:szCs w:val="20"/>
            </w:rPr>
            <w:t xml:space="preserve">- Jiménez de la Torre, Fátima; López Barrio, Isabel. “Impacto del ruido de tráfico en los procesos de atención y memoria de los escolares”. Disponible en: Revista </w:t>
          </w:r>
          <w:proofErr w:type="spellStart"/>
          <w:r w:rsidRPr="00966CFD">
            <w:rPr>
              <w:rFonts w:ascii="Arial" w:hAnsi="Arial" w:cs="Arial"/>
              <w:color w:val="000000" w:themeColor="text1"/>
              <w:sz w:val="20"/>
              <w:szCs w:val="20"/>
            </w:rPr>
            <w:t>Tecni</w:t>
          </w:r>
          <w:proofErr w:type="spellEnd"/>
          <w:r w:rsidRPr="00966CFD">
            <w:rPr>
              <w:rFonts w:ascii="Arial" w:hAnsi="Arial" w:cs="Arial"/>
              <w:color w:val="000000" w:themeColor="text1"/>
              <w:sz w:val="20"/>
              <w:szCs w:val="20"/>
            </w:rPr>
            <w:t xml:space="preserve"> Acústica, La Rioja 2001 PACS 43-50. Consultado en Junio 2010</w:t>
          </w:r>
        </w:p>
        <w:p w:rsidR="007103A9" w:rsidRPr="00966CFD" w:rsidRDefault="007103A9" w:rsidP="007103A9">
          <w:pPr>
            <w:pStyle w:val="NormalWeb"/>
            <w:spacing w:before="0" w:beforeAutospacing="0" w:after="0" w:afterAutospacing="0"/>
            <w:textAlignment w:val="baseline"/>
            <w:rPr>
              <w:rFonts w:ascii="Arial" w:hAnsi="Arial" w:cs="Arial"/>
              <w:color w:val="000000" w:themeColor="text1"/>
              <w:sz w:val="20"/>
              <w:szCs w:val="20"/>
            </w:rPr>
          </w:pPr>
        </w:p>
        <w:p w:rsidR="007103A9" w:rsidRPr="00966CFD" w:rsidRDefault="007103A9" w:rsidP="007103A9">
          <w:pPr>
            <w:spacing w:line="240" w:lineRule="auto"/>
            <w:rPr>
              <w:color w:val="000000" w:themeColor="text1"/>
              <w:sz w:val="20"/>
              <w:szCs w:val="20"/>
            </w:rPr>
          </w:pPr>
          <w:r w:rsidRPr="00966CFD">
            <w:rPr>
              <w:color w:val="000000" w:themeColor="text1"/>
              <w:sz w:val="20"/>
              <w:szCs w:val="20"/>
            </w:rPr>
            <w:t>-</w:t>
          </w:r>
          <w:r w:rsidRPr="00966CFD">
            <w:rPr>
              <w:rFonts w:ascii="Verdana" w:eastAsia="Times New Roman" w:hAnsi="Verdana" w:cs="Times New Roman"/>
              <w:color w:val="000000" w:themeColor="text1"/>
              <w:sz w:val="20"/>
              <w:szCs w:val="20"/>
            </w:rPr>
            <w:t xml:space="preserve"> Julia Martínez </w:t>
          </w:r>
          <w:proofErr w:type="spellStart"/>
          <w:r w:rsidRPr="00966CFD">
            <w:rPr>
              <w:rFonts w:ascii="Verdana" w:eastAsia="Times New Roman" w:hAnsi="Verdana" w:cs="Times New Roman"/>
              <w:color w:val="000000" w:themeColor="text1"/>
              <w:sz w:val="20"/>
              <w:szCs w:val="20"/>
            </w:rPr>
            <w:t>Cardeñoso</w:t>
          </w:r>
          <w:proofErr w:type="spellEnd"/>
          <w:r w:rsidRPr="00966CFD">
            <w:rPr>
              <w:rFonts w:ascii="Verdana" w:eastAsia="Times New Roman" w:hAnsi="Verdana" w:cs="Times New Roman"/>
              <w:color w:val="000000" w:themeColor="text1"/>
              <w:sz w:val="20"/>
              <w:szCs w:val="20"/>
            </w:rPr>
            <w:t xml:space="preserve">, José Muñiz y Eduardo García Cueto, 2000, </w:t>
          </w:r>
          <w:proofErr w:type="spellStart"/>
          <w:r w:rsidRPr="00966CFD">
            <w:rPr>
              <w:rFonts w:ascii="Verdana" w:eastAsia="Times New Roman" w:hAnsi="Verdana" w:cs="Times New Roman"/>
              <w:b/>
              <w:bCs/>
              <w:color w:val="000000" w:themeColor="text1"/>
              <w:sz w:val="20"/>
              <w:szCs w:val="20"/>
            </w:rPr>
            <w:t>Psicothema</w:t>
          </w:r>
          <w:proofErr w:type="spellEnd"/>
        </w:p>
        <w:p w:rsidR="007103A9" w:rsidRPr="00966CFD" w:rsidRDefault="007103A9" w:rsidP="007103A9">
          <w:pPr>
            <w:pStyle w:val="NormalWeb"/>
            <w:spacing w:before="0" w:beforeAutospacing="0" w:after="0" w:afterAutospacing="0"/>
            <w:textAlignment w:val="baseline"/>
            <w:rPr>
              <w:rFonts w:ascii="Arial" w:hAnsi="Arial" w:cs="Arial"/>
              <w:color w:val="000000" w:themeColor="text1"/>
              <w:sz w:val="20"/>
              <w:szCs w:val="20"/>
            </w:rPr>
          </w:pPr>
          <w:r w:rsidRPr="00966CFD">
            <w:rPr>
              <w:rFonts w:ascii="Arial" w:hAnsi="Arial" w:cs="Arial"/>
              <w:color w:val="000000" w:themeColor="text1"/>
              <w:sz w:val="20"/>
              <w:szCs w:val="20"/>
            </w:rPr>
            <w:t xml:space="preserve">- López Barrio Isabel, Carles </w:t>
          </w:r>
          <w:proofErr w:type="spellStart"/>
          <w:r w:rsidRPr="00966CFD">
            <w:rPr>
              <w:rFonts w:ascii="Arial" w:hAnsi="Arial" w:cs="Arial"/>
              <w:color w:val="000000" w:themeColor="text1"/>
              <w:sz w:val="20"/>
              <w:szCs w:val="20"/>
            </w:rPr>
            <w:t>Jose</w:t>
          </w:r>
          <w:proofErr w:type="spellEnd"/>
          <w:r w:rsidRPr="00966CFD">
            <w:rPr>
              <w:rFonts w:ascii="Arial" w:hAnsi="Arial" w:cs="Arial"/>
              <w:color w:val="000000" w:themeColor="text1"/>
              <w:sz w:val="20"/>
              <w:szCs w:val="20"/>
            </w:rPr>
            <w:t xml:space="preserve"> Luis y </w:t>
          </w:r>
          <w:proofErr w:type="spellStart"/>
          <w:r w:rsidRPr="00966CFD">
            <w:rPr>
              <w:rFonts w:ascii="Arial" w:hAnsi="Arial" w:cs="Arial"/>
              <w:color w:val="000000" w:themeColor="text1"/>
              <w:sz w:val="20"/>
              <w:szCs w:val="20"/>
            </w:rPr>
            <w:t>HerranzKarmele</w:t>
          </w:r>
          <w:proofErr w:type="spellEnd"/>
          <w:r w:rsidRPr="00966CFD">
            <w:rPr>
              <w:rFonts w:ascii="Arial" w:hAnsi="Arial" w:cs="Arial"/>
              <w:color w:val="000000" w:themeColor="text1"/>
              <w:sz w:val="20"/>
              <w:szCs w:val="20"/>
            </w:rPr>
            <w:t>. “El estudio de los aspectos perceptivos en la acústica ambiental”. Disponible en: Revista de Acústica. Vol. XXXI. Nos 3 y 4. Consultado en Junio 2010.</w:t>
          </w:r>
        </w:p>
        <w:p w:rsidR="007103A9" w:rsidRPr="00966CFD" w:rsidRDefault="007103A9" w:rsidP="007103A9">
          <w:pPr>
            <w:pStyle w:val="NormalWeb"/>
            <w:spacing w:before="0" w:beforeAutospacing="0" w:after="0" w:afterAutospacing="0"/>
            <w:textAlignment w:val="baseline"/>
            <w:rPr>
              <w:rFonts w:ascii="Arial" w:hAnsi="Arial" w:cs="Arial"/>
              <w:color w:val="000000" w:themeColor="text1"/>
              <w:sz w:val="20"/>
              <w:szCs w:val="20"/>
            </w:rPr>
          </w:pPr>
        </w:p>
        <w:p w:rsidR="007103A9" w:rsidRPr="00966CFD" w:rsidRDefault="007103A9" w:rsidP="007103A9">
          <w:pPr>
            <w:pStyle w:val="NormalWeb"/>
            <w:spacing w:before="0" w:beforeAutospacing="0" w:after="0" w:afterAutospacing="0"/>
            <w:textAlignment w:val="baseline"/>
            <w:rPr>
              <w:rFonts w:ascii="Arial" w:hAnsi="Arial" w:cs="Arial"/>
              <w:color w:val="000000" w:themeColor="text1"/>
              <w:sz w:val="20"/>
              <w:szCs w:val="20"/>
            </w:rPr>
          </w:pPr>
          <w:r w:rsidRPr="00966CFD">
            <w:rPr>
              <w:rFonts w:ascii="Arial" w:hAnsi="Arial" w:cs="Arial"/>
              <w:color w:val="000000" w:themeColor="text1"/>
              <w:sz w:val="20"/>
              <w:szCs w:val="20"/>
            </w:rPr>
            <w:t>-Naranjo Pereira María Luisa, “Una revisión teórica sobre el estrés y algunos aspectos relevantes de éste en el ámbito educativo”. Disponible en: http://redalyc.uaemex.mx/src/inicio/ArtPdfRed.jsp?iCve=44012058011. Consultado en Junio 2010.</w:t>
          </w:r>
        </w:p>
        <w:p w:rsidR="007103A9" w:rsidRPr="00966CFD" w:rsidRDefault="007103A9" w:rsidP="007103A9">
          <w:pPr>
            <w:pStyle w:val="NormalWeb"/>
            <w:rPr>
              <w:rFonts w:ascii="Arial" w:hAnsi="Arial" w:cs="Arial"/>
              <w:color w:val="000000" w:themeColor="text1"/>
              <w:sz w:val="20"/>
              <w:szCs w:val="20"/>
            </w:rPr>
          </w:pPr>
          <w:r w:rsidRPr="00966CFD">
            <w:rPr>
              <w:rFonts w:ascii="Arial" w:hAnsi="Arial" w:cs="Arial"/>
              <w:color w:val="000000" w:themeColor="text1"/>
              <w:sz w:val="20"/>
              <w:szCs w:val="20"/>
            </w:rPr>
            <w:t xml:space="preserve">- </w:t>
          </w:r>
          <w:proofErr w:type="spellStart"/>
          <w:r w:rsidRPr="00966CFD">
            <w:rPr>
              <w:rFonts w:ascii="Arial" w:hAnsi="Arial" w:cs="Arial"/>
              <w:color w:val="000000" w:themeColor="text1"/>
              <w:sz w:val="20"/>
              <w:szCs w:val="20"/>
            </w:rPr>
            <w:t>Valtueña</w:t>
          </w:r>
          <w:proofErr w:type="spellEnd"/>
          <w:r w:rsidRPr="00966CFD">
            <w:rPr>
              <w:rFonts w:ascii="Arial" w:hAnsi="Arial" w:cs="Arial"/>
              <w:color w:val="000000" w:themeColor="text1"/>
              <w:sz w:val="20"/>
              <w:szCs w:val="20"/>
            </w:rPr>
            <w:t xml:space="preserve">, J. A. Dr. (2001). “Enciclopedia de la ecología y la salud”. </w:t>
          </w:r>
          <w:proofErr w:type="spellStart"/>
          <w:r w:rsidRPr="00966CFD">
            <w:rPr>
              <w:rFonts w:ascii="Arial" w:hAnsi="Arial" w:cs="Arial"/>
              <w:color w:val="000000" w:themeColor="text1"/>
              <w:sz w:val="20"/>
              <w:szCs w:val="20"/>
            </w:rPr>
            <w:t>Safeliz</w:t>
          </w:r>
          <w:proofErr w:type="spellEnd"/>
          <w:r w:rsidRPr="00966CFD">
            <w:rPr>
              <w:rFonts w:ascii="Arial" w:hAnsi="Arial" w:cs="Arial"/>
              <w:color w:val="000000" w:themeColor="text1"/>
              <w:sz w:val="20"/>
              <w:szCs w:val="20"/>
            </w:rPr>
            <w:t xml:space="preserve">. </w:t>
          </w:r>
        </w:p>
        <w:commentRangeEnd w:id="27"/>
        <w:p w:rsidR="007103A9" w:rsidRPr="00966CFD" w:rsidRDefault="00BA1E3F" w:rsidP="007103A9">
          <w:pPr>
            <w:pStyle w:val="NormalWeb"/>
            <w:spacing w:before="0" w:beforeAutospacing="0" w:after="0" w:afterAutospacing="0"/>
            <w:textAlignment w:val="baseline"/>
            <w:rPr>
              <w:color w:val="000000" w:themeColor="text1"/>
              <w:sz w:val="20"/>
              <w:szCs w:val="20"/>
            </w:rPr>
          </w:pPr>
          <w:r>
            <w:rPr>
              <w:rStyle w:val="Refdecomentario"/>
              <w:rFonts w:asciiTheme="minorHAnsi" w:eastAsiaTheme="minorHAnsi" w:hAnsiTheme="minorHAnsi" w:cstheme="minorBidi"/>
              <w:lang w:eastAsia="en-US"/>
            </w:rPr>
            <w:commentReference w:id="27"/>
          </w:r>
        </w:p>
        <w:p w:rsidR="007103A9" w:rsidRPr="00966CFD" w:rsidRDefault="007103A9" w:rsidP="007103A9">
          <w:pPr>
            <w:pStyle w:val="NormalWeb"/>
            <w:spacing w:before="0" w:beforeAutospacing="0" w:after="0" w:afterAutospacing="0"/>
            <w:textAlignment w:val="baseline"/>
            <w:rPr>
              <w:color w:val="000000" w:themeColor="text1"/>
              <w:sz w:val="20"/>
              <w:szCs w:val="20"/>
            </w:rPr>
          </w:pPr>
        </w:p>
        <w:p w:rsidR="007103A9" w:rsidRPr="00966CFD" w:rsidRDefault="007103A9" w:rsidP="007103A9">
          <w:pPr>
            <w:pStyle w:val="NormalWeb"/>
            <w:rPr>
              <w:rFonts w:ascii="Arial" w:hAnsi="Arial" w:cs="Arial"/>
              <w:color w:val="000000" w:themeColor="text1"/>
              <w:sz w:val="20"/>
              <w:szCs w:val="20"/>
            </w:rPr>
          </w:pPr>
        </w:p>
        <w:p w:rsidR="007103A9" w:rsidRPr="00966CFD" w:rsidRDefault="007103A9" w:rsidP="007103A9">
          <w:pPr>
            <w:spacing w:line="240" w:lineRule="auto"/>
            <w:rPr>
              <w:color w:val="000000" w:themeColor="text1"/>
              <w:sz w:val="20"/>
              <w:szCs w:val="20"/>
            </w:rPr>
          </w:pPr>
        </w:p>
        <w:p w:rsidR="007103A9" w:rsidRPr="00966CFD" w:rsidRDefault="007103A9" w:rsidP="007103A9">
          <w:pPr>
            <w:pStyle w:val="NormalWeb"/>
            <w:spacing w:before="0" w:beforeAutospacing="0" w:after="0" w:afterAutospacing="0"/>
            <w:textAlignment w:val="baseline"/>
            <w:rPr>
              <w:rFonts w:ascii="Arial" w:hAnsi="Arial" w:cs="Arial"/>
              <w:color w:val="000000" w:themeColor="text1"/>
              <w:sz w:val="20"/>
              <w:szCs w:val="20"/>
            </w:rPr>
          </w:pPr>
        </w:p>
        <w:p w:rsidR="007103A9" w:rsidRPr="00966CFD" w:rsidRDefault="007103A9" w:rsidP="007103A9">
          <w:pPr>
            <w:pStyle w:val="NormalWeb"/>
            <w:rPr>
              <w:rFonts w:ascii="Arial" w:eastAsiaTheme="minorHAnsi" w:hAnsi="Arial" w:cs="Arial"/>
              <w:color w:val="000000" w:themeColor="text1"/>
              <w:sz w:val="20"/>
              <w:szCs w:val="20"/>
              <w:lang w:eastAsia="en-US"/>
            </w:rPr>
          </w:pPr>
        </w:p>
        <w:p w:rsidR="007103A9" w:rsidRPr="00966CFD" w:rsidRDefault="007103A9" w:rsidP="007103A9">
          <w:pPr>
            <w:pStyle w:val="NormalWeb"/>
            <w:rPr>
              <w:rFonts w:ascii="Arial" w:eastAsiaTheme="minorHAnsi" w:hAnsi="Arial" w:cs="Arial"/>
              <w:color w:val="000000" w:themeColor="text1"/>
              <w:sz w:val="20"/>
              <w:szCs w:val="20"/>
              <w:lang w:eastAsia="en-US"/>
            </w:rPr>
          </w:pPr>
        </w:p>
        <w:p w:rsidR="007103A9" w:rsidRPr="00966CFD" w:rsidRDefault="007103A9" w:rsidP="007103A9">
          <w:pPr>
            <w:pStyle w:val="NormalWeb"/>
            <w:rPr>
              <w:rFonts w:ascii="Arial" w:eastAsiaTheme="minorHAnsi" w:hAnsi="Arial" w:cs="Arial"/>
              <w:color w:val="000000" w:themeColor="text1"/>
              <w:sz w:val="20"/>
              <w:szCs w:val="20"/>
              <w:lang w:eastAsia="en-US"/>
            </w:rPr>
          </w:pPr>
        </w:p>
        <w:p w:rsidR="006A655F" w:rsidRDefault="008B2A02"/>
      </w:sdtContent>
    </w:sdt>
    <w:sectPr w:rsidR="006A655F" w:rsidSect="00E403F1">
      <w:pgSz w:w="12240" w:h="15840"/>
      <w:pgMar w:top="567" w:right="1701" w:bottom="1417" w:left="1701" w:header="708" w:footer="708" w:gutter="0"/>
      <w:pgNumType w:start="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VN" w:date="2012-05-15T10:06:00Z" w:initials="VN">
    <w:p w:rsidR="00BA1E3F" w:rsidRDefault="00BA1E3F">
      <w:pPr>
        <w:pStyle w:val="Textocomentario"/>
      </w:pPr>
      <w:r>
        <w:rPr>
          <w:rStyle w:val="Refdecomentario"/>
        </w:rPr>
        <w:annotationRef/>
      </w:r>
      <w:r>
        <w:t>Con Víctor Navarro quedamos bien.</w:t>
      </w:r>
    </w:p>
  </w:comment>
  <w:comment w:id="3" w:author="VN" w:date="2012-05-15T10:07:00Z" w:initials="VN">
    <w:p w:rsidR="00BA1E3F" w:rsidRDefault="00BA1E3F">
      <w:pPr>
        <w:pStyle w:val="Textocomentario"/>
      </w:pPr>
      <w:r>
        <w:rPr>
          <w:rStyle w:val="Refdecomentario"/>
        </w:rPr>
        <w:annotationRef/>
      </w:r>
      <w:r>
        <w:t>referencia</w:t>
      </w:r>
    </w:p>
  </w:comment>
  <w:comment w:id="4" w:author="VN" w:date="2012-05-15T10:07:00Z" w:initials="VN">
    <w:p w:rsidR="00BA1E3F" w:rsidRDefault="00BA1E3F">
      <w:pPr>
        <w:pStyle w:val="Textocomentario"/>
      </w:pPr>
      <w:r>
        <w:rPr>
          <w:rStyle w:val="Refdecomentario"/>
        </w:rPr>
        <w:annotationRef/>
      </w:r>
      <w:r>
        <w:t>referencia</w:t>
      </w:r>
    </w:p>
  </w:comment>
  <w:comment w:id="2" w:author="VN" w:date="2012-05-15T10:06:00Z" w:initials="VN">
    <w:p w:rsidR="00BA1E3F" w:rsidRDefault="00BA1E3F">
      <w:pPr>
        <w:pStyle w:val="Textocomentario"/>
      </w:pPr>
      <w:r>
        <w:rPr>
          <w:rStyle w:val="Refdecomentario"/>
        </w:rPr>
        <w:annotationRef/>
      </w:r>
      <w:r>
        <w:t>El texto debe estar justificado.</w:t>
      </w:r>
    </w:p>
  </w:comment>
  <w:comment w:id="5" w:author="VN" w:date="2012-05-15T10:07:00Z" w:initials="VN">
    <w:p w:rsidR="00BA1E3F" w:rsidRDefault="00BA1E3F">
      <w:pPr>
        <w:pStyle w:val="Textocomentario"/>
      </w:pPr>
      <w:r>
        <w:rPr>
          <w:rStyle w:val="Refdecomentario"/>
        </w:rPr>
        <w:annotationRef/>
      </w:r>
      <w:r>
        <w:t>referencia</w:t>
      </w:r>
    </w:p>
  </w:comment>
  <w:comment w:id="6" w:author="VN" w:date="2012-05-15T10:07:00Z" w:initials="VN">
    <w:p w:rsidR="00BA1E3F" w:rsidRDefault="00BA1E3F">
      <w:pPr>
        <w:pStyle w:val="Textocomentario"/>
      </w:pPr>
      <w:r>
        <w:rPr>
          <w:rStyle w:val="Refdecomentario"/>
        </w:rPr>
        <w:annotationRef/>
      </w:r>
      <w:r>
        <w:t>ortografía</w:t>
      </w:r>
    </w:p>
  </w:comment>
  <w:comment w:id="7" w:author="VN" w:date="2012-05-15T10:07:00Z" w:initials="VN">
    <w:p w:rsidR="00BA1E3F" w:rsidRDefault="00BA1E3F">
      <w:pPr>
        <w:pStyle w:val="Textocomentario"/>
      </w:pPr>
      <w:r>
        <w:rPr>
          <w:rStyle w:val="Refdecomentario"/>
        </w:rPr>
        <w:annotationRef/>
      </w:r>
      <w:r>
        <w:t>lo mismo que el comentario anterior</w:t>
      </w:r>
    </w:p>
  </w:comment>
  <w:comment w:id="8" w:author="VN" w:date="2012-05-15T10:07:00Z" w:initials="VN">
    <w:p w:rsidR="00BA1E3F" w:rsidRDefault="00BA1E3F">
      <w:pPr>
        <w:pStyle w:val="Textocomentario"/>
      </w:pPr>
      <w:r>
        <w:rPr>
          <w:rStyle w:val="Refdecomentario"/>
        </w:rPr>
        <w:annotationRef/>
      </w:r>
      <w:r>
        <w:t>referencia</w:t>
      </w:r>
    </w:p>
  </w:comment>
  <w:comment w:id="9" w:author="VN" w:date="2012-05-15T10:07:00Z" w:initials="VN">
    <w:p w:rsidR="00BA1E3F" w:rsidRDefault="00BA1E3F">
      <w:pPr>
        <w:pStyle w:val="Textocomentario"/>
      </w:pPr>
      <w:r>
        <w:rPr>
          <w:rStyle w:val="Refdecomentario"/>
        </w:rPr>
        <w:annotationRef/>
      </w:r>
      <w:r>
        <w:t>referencia</w:t>
      </w:r>
    </w:p>
  </w:comment>
  <w:comment w:id="10" w:author="VN" w:date="2012-05-15T10:07:00Z" w:initials="VN">
    <w:p w:rsidR="00BA1E3F" w:rsidRDefault="00BA1E3F">
      <w:pPr>
        <w:pStyle w:val="Textocomentario"/>
      </w:pPr>
      <w:r>
        <w:rPr>
          <w:rStyle w:val="Refdecomentario"/>
        </w:rPr>
        <w:annotationRef/>
      </w:r>
      <w:r>
        <w:t>referencia</w:t>
      </w:r>
    </w:p>
  </w:comment>
  <w:comment w:id="11" w:author="VN" w:date="2012-05-15T10:08:00Z" w:initials="VN">
    <w:p w:rsidR="00BA1E3F" w:rsidRDefault="00BA1E3F">
      <w:pPr>
        <w:pStyle w:val="Textocomentario"/>
      </w:pPr>
      <w:r>
        <w:rPr>
          <w:rStyle w:val="Refdecomentario"/>
        </w:rPr>
        <w:annotationRef/>
      </w:r>
      <w:r>
        <w:t>referencia</w:t>
      </w:r>
    </w:p>
  </w:comment>
  <w:comment w:id="12" w:author="VN" w:date="2012-05-15T10:08:00Z" w:initials="VN">
    <w:p w:rsidR="00BA1E3F" w:rsidRDefault="00BA1E3F">
      <w:pPr>
        <w:pStyle w:val="Textocomentario"/>
      </w:pPr>
      <w:r>
        <w:rPr>
          <w:rStyle w:val="Refdecomentario"/>
        </w:rPr>
        <w:annotationRef/>
      </w:r>
      <w:r>
        <w:t>necesitan articular los párrafos, no sirve la información aislada.</w:t>
      </w:r>
    </w:p>
  </w:comment>
  <w:comment w:id="13" w:author="VN" w:date="2012-05-15T10:08:00Z" w:initials="VN">
    <w:p w:rsidR="00BA1E3F" w:rsidRDefault="00BA1E3F">
      <w:pPr>
        <w:pStyle w:val="Textocomentario"/>
      </w:pPr>
      <w:r>
        <w:rPr>
          <w:rStyle w:val="Refdecomentario"/>
        </w:rPr>
        <w:annotationRef/>
      </w:r>
      <w:r>
        <w:t>referencia</w:t>
      </w:r>
    </w:p>
  </w:comment>
  <w:comment w:id="14" w:author="VN" w:date="2012-05-15T10:08:00Z" w:initials="VN">
    <w:p w:rsidR="00BA1E3F" w:rsidRDefault="00BA1E3F">
      <w:pPr>
        <w:pStyle w:val="Textocomentario"/>
      </w:pPr>
      <w:r>
        <w:rPr>
          <w:rStyle w:val="Refdecomentario"/>
        </w:rPr>
        <w:annotationRef/>
      </w:r>
      <w:r>
        <w:t>referencia</w:t>
      </w:r>
    </w:p>
  </w:comment>
  <w:comment w:id="15" w:author="VN" w:date="2012-05-15T10:08:00Z" w:initials="VN">
    <w:p w:rsidR="00BA1E3F" w:rsidRDefault="00BA1E3F">
      <w:pPr>
        <w:pStyle w:val="Textocomentario"/>
      </w:pPr>
      <w:r>
        <w:rPr>
          <w:rStyle w:val="Refdecomentario"/>
        </w:rPr>
        <w:annotationRef/>
      </w:r>
      <w:r>
        <w:t>referencia</w:t>
      </w:r>
    </w:p>
  </w:comment>
  <w:comment w:id="16" w:author="VN" w:date="2012-05-15T10:09:00Z" w:initials="VN">
    <w:p w:rsidR="00BA1E3F" w:rsidRDefault="00BA1E3F" w:rsidP="00BA1E3F">
      <w:pPr>
        <w:pStyle w:val="Textocomentario"/>
      </w:pPr>
      <w:r>
        <w:rPr>
          <w:rStyle w:val="Refdecomentario"/>
        </w:rPr>
        <w:annotationRef/>
      </w:r>
      <w:r>
        <w:rPr>
          <w:rStyle w:val="Refdecomentario"/>
        </w:rPr>
        <w:annotationRef/>
      </w:r>
      <w:r>
        <w:t>referencia</w:t>
      </w:r>
    </w:p>
    <w:p w:rsidR="00BA1E3F" w:rsidRDefault="00BA1E3F">
      <w:pPr>
        <w:pStyle w:val="Textocomentario"/>
      </w:pPr>
    </w:p>
  </w:comment>
  <w:comment w:id="17" w:author="VN" w:date="2012-05-15T10:09:00Z" w:initials="VN">
    <w:p w:rsidR="00BA1E3F" w:rsidRDefault="00BA1E3F" w:rsidP="00BA1E3F">
      <w:pPr>
        <w:pStyle w:val="Textocomentario"/>
      </w:pPr>
      <w:r>
        <w:rPr>
          <w:rStyle w:val="Refdecomentario"/>
        </w:rPr>
        <w:annotationRef/>
      </w:r>
      <w:r>
        <w:rPr>
          <w:rStyle w:val="Refdecomentario"/>
        </w:rPr>
        <w:annotationRef/>
      </w:r>
      <w:r>
        <w:t>referencia</w:t>
      </w:r>
    </w:p>
    <w:p w:rsidR="00BA1E3F" w:rsidRDefault="00BA1E3F">
      <w:pPr>
        <w:pStyle w:val="Textocomentario"/>
      </w:pPr>
    </w:p>
  </w:comment>
  <w:comment w:id="18" w:author="VN" w:date="2012-05-15T10:10:00Z" w:initials="VN">
    <w:p w:rsidR="00BA1E3F" w:rsidRDefault="00BA1E3F">
      <w:pPr>
        <w:pStyle w:val="Textocomentario"/>
      </w:pPr>
      <w:r>
        <w:rPr>
          <w:rStyle w:val="Refdecomentario"/>
        </w:rPr>
        <w:annotationRef/>
      </w:r>
      <w:r>
        <w:t>citar correctamente. Si citan textualmente necesitan poner página.</w:t>
      </w:r>
    </w:p>
  </w:comment>
  <w:comment w:id="19" w:author="VN" w:date="2012-05-15T10:11:00Z" w:initials="VN">
    <w:p w:rsidR="00BA1E3F" w:rsidRDefault="00BA1E3F">
      <w:pPr>
        <w:pStyle w:val="Textocomentario"/>
      </w:pPr>
      <w:r>
        <w:rPr>
          <w:rStyle w:val="Refdecomentario"/>
        </w:rPr>
        <w:annotationRef/>
      </w:r>
      <w:r>
        <w:t xml:space="preserve">falta </w:t>
      </w:r>
    </w:p>
  </w:comment>
  <w:comment w:id="20" w:author="VN" w:date="2012-05-15T10:11:00Z" w:initials="VN">
    <w:p w:rsidR="00BA1E3F" w:rsidRDefault="00BA1E3F">
      <w:pPr>
        <w:pStyle w:val="Textocomentario"/>
      </w:pPr>
      <w:r>
        <w:rPr>
          <w:rStyle w:val="Refdecomentario"/>
        </w:rPr>
        <w:annotationRef/>
      </w:r>
      <w:r>
        <w:t>citar correctamente.</w:t>
      </w:r>
    </w:p>
  </w:comment>
  <w:comment w:id="21" w:author="VN" w:date="2012-05-15T10:11:00Z" w:initials="VN">
    <w:p w:rsidR="00BA1E3F" w:rsidRDefault="00BA1E3F" w:rsidP="00BA1E3F">
      <w:pPr>
        <w:pStyle w:val="Textocomentario"/>
      </w:pPr>
      <w:r>
        <w:rPr>
          <w:rStyle w:val="Refdecomentario"/>
        </w:rPr>
        <w:annotationRef/>
      </w:r>
      <w:r>
        <w:rPr>
          <w:rStyle w:val="Refdecomentario"/>
        </w:rPr>
        <w:annotationRef/>
      </w:r>
      <w:r>
        <w:t>referencia</w:t>
      </w:r>
    </w:p>
    <w:p w:rsidR="00BA1E3F" w:rsidRDefault="00BA1E3F">
      <w:pPr>
        <w:pStyle w:val="Textocomentario"/>
      </w:pPr>
    </w:p>
  </w:comment>
  <w:comment w:id="22" w:author="VN" w:date="2012-05-15T10:11:00Z" w:initials="VN">
    <w:p w:rsidR="00BA1E3F" w:rsidRDefault="00BA1E3F" w:rsidP="00BA1E3F">
      <w:pPr>
        <w:pStyle w:val="Textocomentario"/>
      </w:pPr>
      <w:r>
        <w:rPr>
          <w:rStyle w:val="Refdecomentario"/>
        </w:rPr>
        <w:annotationRef/>
      </w:r>
      <w:r>
        <w:rPr>
          <w:rStyle w:val="Refdecomentario"/>
        </w:rPr>
        <w:annotationRef/>
      </w:r>
      <w:r>
        <w:t>referencia</w:t>
      </w:r>
    </w:p>
    <w:p w:rsidR="00BA1E3F" w:rsidRDefault="00BA1E3F">
      <w:pPr>
        <w:pStyle w:val="Textocomentario"/>
      </w:pPr>
    </w:p>
  </w:comment>
  <w:comment w:id="23" w:author="VN" w:date="2012-05-15T10:12:00Z" w:initials="VN">
    <w:p w:rsidR="00BA1E3F" w:rsidRDefault="00BA1E3F">
      <w:pPr>
        <w:pStyle w:val="Textocomentario"/>
      </w:pPr>
      <w:r>
        <w:rPr>
          <w:rStyle w:val="Refdecomentario"/>
        </w:rPr>
        <w:annotationRef/>
      </w:r>
      <w:r>
        <w:t>Citar correctamente.</w:t>
      </w:r>
    </w:p>
  </w:comment>
  <w:comment w:id="24" w:author="VN" w:date="2012-05-15T10:12:00Z" w:initials="VN">
    <w:p w:rsidR="00BA1E3F" w:rsidRDefault="00BA1E3F">
      <w:pPr>
        <w:pStyle w:val="Textocomentario"/>
      </w:pPr>
      <w:r>
        <w:rPr>
          <w:rStyle w:val="Refdecomentario"/>
        </w:rPr>
        <w:annotationRef/>
      </w:r>
      <w:r>
        <w:t>Citar correctamente</w:t>
      </w:r>
    </w:p>
  </w:comment>
  <w:comment w:id="25" w:author="VN" w:date="2012-05-15T10:13:00Z" w:initials="VN">
    <w:p w:rsidR="00BA1E3F" w:rsidRDefault="00BA1E3F">
      <w:pPr>
        <w:pStyle w:val="Textocomentario"/>
      </w:pPr>
      <w:r>
        <w:rPr>
          <w:rStyle w:val="Refdecomentario"/>
        </w:rPr>
        <w:annotationRef/>
      </w:r>
      <w:r>
        <w:t>Recién acá comenzamos el tema de investigación. Evaluar la extensión e importancia de los temas tratados anteriormente. Por ejemplo, Qué tiene que ver una perspectiva constructivista con la existencia de ruido ambiental como factor que dificulta el aprendizaje?</w:t>
      </w:r>
    </w:p>
  </w:comment>
  <w:comment w:id="26" w:author="VN" w:date="2012-05-15T10:17:00Z" w:initials="VN">
    <w:p w:rsidR="00BA1E3F" w:rsidRDefault="00BA1E3F">
      <w:pPr>
        <w:pStyle w:val="Textocomentario"/>
      </w:pPr>
      <w:r>
        <w:rPr>
          <w:rStyle w:val="Refdecomentario"/>
        </w:rPr>
        <w:annotationRef/>
      </w:r>
      <w:r>
        <w:t xml:space="preserve">Estimados, este trabajo no es más que un </w:t>
      </w:r>
      <w:proofErr w:type="spellStart"/>
      <w:r>
        <w:t>copy</w:t>
      </w:r>
      <w:proofErr w:type="spellEnd"/>
      <w:r>
        <w:t>/paste de varias fuentes. Deben citar correctamente y esforzarse algo más en la producción del texto (con algo más me refiero a esforzarse). Por esta vez lo dejaremos pasar pues quizá no saben aún, pero en la siguiente ocasión que me encuentre con material que textualmente está en internet y no está citado correctamente, tendrán nota 1.</w:t>
      </w:r>
    </w:p>
    <w:p w:rsidR="00BA1E3F" w:rsidRDefault="00BA1E3F">
      <w:pPr>
        <w:pStyle w:val="Textocomentario"/>
      </w:pPr>
    </w:p>
    <w:p w:rsidR="00BA1E3F" w:rsidRDefault="00BA1E3F">
      <w:pPr>
        <w:pStyle w:val="Textocomentario"/>
      </w:pPr>
      <w:r>
        <w:t xml:space="preserve">Respecto al trabajo en sí, necesita bastantes arreglos. Primero que todo necesitan eliminar información relevante y documentar mejor acerca de la pregunta de investigación específica. </w:t>
      </w:r>
      <w:r w:rsidR="009E313C">
        <w:t>Segundo, necesitan estructurar la evidencia de mejor manera y tercero, necesitan respetar las reglas de formato.</w:t>
      </w:r>
    </w:p>
  </w:comment>
  <w:comment w:id="27" w:author="VN" w:date="2012-05-15T10:12:00Z" w:initials="VN">
    <w:p w:rsidR="00BA1E3F" w:rsidRDefault="00BA1E3F">
      <w:pPr>
        <w:pStyle w:val="Textocomentario"/>
      </w:pPr>
      <w:r>
        <w:rPr>
          <w:rStyle w:val="Refdecomentario"/>
        </w:rPr>
        <w:annotationRef/>
      </w:r>
      <w:r>
        <w:rPr>
          <w:rStyle w:val="Refdecomentario"/>
        </w:rPr>
        <w:t>Formato.</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6A655F"/>
    <w:rsid w:val="000B0C1A"/>
    <w:rsid w:val="00215D0D"/>
    <w:rsid w:val="002821B3"/>
    <w:rsid w:val="006A655F"/>
    <w:rsid w:val="007103A9"/>
    <w:rsid w:val="008B2A02"/>
    <w:rsid w:val="00961529"/>
    <w:rsid w:val="009E313C"/>
    <w:rsid w:val="00BA1E3F"/>
    <w:rsid w:val="00BE2FCF"/>
    <w:rsid w:val="00D1284E"/>
    <w:rsid w:val="00E403F1"/>
  </w:rsids>
  <m:mathPr>
    <m:mathFont m:val="Cambria Math"/>
    <m:brkBin m:val="before"/>
    <m:brkBinSub m:val="--"/>
    <m:smallFrac/>
    <m:dispDef/>
    <m:lMargin m:val="0"/>
    <m:rMargin m:val="0"/>
    <m:defJc m:val="centerGroup"/>
    <m:wrapIndent m:val="1440"/>
    <m:intLim m:val="subSup"/>
    <m:naryLim m:val="undOvr"/>
  </m:mathPr>
  <w:themeFontLang w:val="es-E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25"/>
        <o:r id="V:Rule2" type="connector" idref="#AutoShape 1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A0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6A655F"/>
    <w:pPr>
      <w:spacing w:after="0" w:line="240" w:lineRule="auto"/>
    </w:pPr>
    <w:rPr>
      <w:rFonts w:eastAsiaTheme="minorEastAsia"/>
      <w:lang w:eastAsia="es-CL"/>
    </w:rPr>
  </w:style>
  <w:style w:type="character" w:customStyle="1" w:styleId="SinespaciadoCar">
    <w:name w:val="Sin espaciado Car"/>
    <w:basedOn w:val="Fuentedeprrafopredeter"/>
    <w:link w:val="Sinespaciado"/>
    <w:uiPriority w:val="1"/>
    <w:rsid w:val="006A655F"/>
    <w:rPr>
      <w:rFonts w:eastAsiaTheme="minorEastAsia"/>
      <w:lang w:eastAsia="es-CL"/>
    </w:rPr>
  </w:style>
  <w:style w:type="paragraph" w:styleId="Textodeglobo">
    <w:name w:val="Balloon Text"/>
    <w:basedOn w:val="Normal"/>
    <w:link w:val="TextodegloboCar"/>
    <w:uiPriority w:val="99"/>
    <w:semiHidden/>
    <w:unhideWhenUsed/>
    <w:rsid w:val="006A655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A655F"/>
    <w:rPr>
      <w:rFonts w:ascii="Tahoma" w:hAnsi="Tahoma" w:cs="Tahoma"/>
      <w:sz w:val="16"/>
      <w:szCs w:val="16"/>
    </w:rPr>
  </w:style>
  <w:style w:type="paragraph" w:styleId="NormalWeb">
    <w:name w:val="Normal (Web)"/>
    <w:basedOn w:val="Normal"/>
    <w:uiPriority w:val="99"/>
    <w:unhideWhenUsed/>
    <w:rsid w:val="007103A9"/>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Hipervnculo">
    <w:name w:val="Hyperlink"/>
    <w:basedOn w:val="Fuentedeprrafopredeter"/>
    <w:uiPriority w:val="99"/>
    <w:semiHidden/>
    <w:unhideWhenUsed/>
    <w:rsid w:val="007103A9"/>
    <w:rPr>
      <w:color w:val="0000FF"/>
      <w:u w:val="single"/>
    </w:rPr>
  </w:style>
  <w:style w:type="character" w:styleId="Textoennegrita">
    <w:name w:val="Strong"/>
    <w:basedOn w:val="Fuentedeprrafopredeter"/>
    <w:uiPriority w:val="22"/>
    <w:qFormat/>
    <w:rsid w:val="007103A9"/>
    <w:rPr>
      <w:b/>
      <w:bCs/>
    </w:rPr>
  </w:style>
  <w:style w:type="character" w:styleId="Refdecomentario">
    <w:name w:val="annotation reference"/>
    <w:basedOn w:val="Fuentedeprrafopredeter"/>
    <w:uiPriority w:val="99"/>
    <w:semiHidden/>
    <w:unhideWhenUsed/>
    <w:rsid w:val="00BA1E3F"/>
    <w:rPr>
      <w:sz w:val="16"/>
      <w:szCs w:val="16"/>
    </w:rPr>
  </w:style>
  <w:style w:type="paragraph" w:styleId="Textocomentario">
    <w:name w:val="annotation text"/>
    <w:basedOn w:val="Normal"/>
    <w:link w:val="TextocomentarioCar"/>
    <w:uiPriority w:val="99"/>
    <w:semiHidden/>
    <w:unhideWhenUsed/>
    <w:rsid w:val="00BA1E3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A1E3F"/>
    <w:rPr>
      <w:sz w:val="20"/>
      <w:szCs w:val="20"/>
    </w:rPr>
  </w:style>
  <w:style w:type="paragraph" w:styleId="Asuntodelcomentario">
    <w:name w:val="annotation subject"/>
    <w:basedOn w:val="Textocomentario"/>
    <w:next w:val="Textocomentario"/>
    <w:link w:val="AsuntodelcomentarioCar"/>
    <w:uiPriority w:val="99"/>
    <w:semiHidden/>
    <w:unhideWhenUsed/>
    <w:rsid w:val="00BA1E3F"/>
    <w:rPr>
      <w:b/>
      <w:bCs/>
    </w:rPr>
  </w:style>
  <w:style w:type="character" w:customStyle="1" w:styleId="AsuntodelcomentarioCar">
    <w:name w:val="Asunto del comentario Car"/>
    <w:basedOn w:val="TextocomentarioCar"/>
    <w:link w:val="Asuntodelcomentario"/>
    <w:uiPriority w:val="99"/>
    <w:semiHidden/>
    <w:rsid w:val="00BA1E3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6A655F"/>
    <w:pPr>
      <w:spacing w:after="0" w:line="240" w:lineRule="auto"/>
    </w:pPr>
    <w:rPr>
      <w:rFonts w:eastAsiaTheme="minorEastAsia"/>
      <w:lang w:eastAsia="es-CL"/>
    </w:rPr>
  </w:style>
  <w:style w:type="character" w:customStyle="1" w:styleId="SinespaciadoCar">
    <w:name w:val="Sin espaciado Car"/>
    <w:basedOn w:val="Fuentedeprrafopredeter"/>
    <w:link w:val="Sinespaciado"/>
    <w:uiPriority w:val="1"/>
    <w:rsid w:val="006A655F"/>
    <w:rPr>
      <w:rFonts w:eastAsiaTheme="minorEastAsia"/>
      <w:lang w:eastAsia="es-CL"/>
    </w:rPr>
  </w:style>
  <w:style w:type="paragraph" w:styleId="Textodeglobo">
    <w:name w:val="Balloon Text"/>
    <w:basedOn w:val="Normal"/>
    <w:link w:val="TextodegloboCar"/>
    <w:uiPriority w:val="99"/>
    <w:semiHidden/>
    <w:unhideWhenUsed/>
    <w:rsid w:val="006A655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A655F"/>
    <w:rPr>
      <w:rFonts w:ascii="Tahoma" w:hAnsi="Tahoma" w:cs="Tahoma"/>
      <w:sz w:val="16"/>
      <w:szCs w:val="16"/>
    </w:rPr>
  </w:style>
  <w:style w:type="paragraph" w:styleId="NormalWeb">
    <w:name w:val="Normal (Web)"/>
    <w:basedOn w:val="Normal"/>
    <w:uiPriority w:val="99"/>
    <w:unhideWhenUsed/>
    <w:rsid w:val="007103A9"/>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Hipervnculo">
    <w:name w:val="Hyperlink"/>
    <w:basedOn w:val="Fuentedeprrafopredeter"/>
    <w:uiPriority w:val="99"/>
    <w:semiHidden/>
    <w:unhideWhenUsed/>
    <w:rsid w:val="007103A9"/>
    <w:rPr>
      <w:color w:val="0000FF"/>
      <w:u w:val="single"/>
    </w:rPr>
  </w:style>
  <w:style w:type="character" w:styleId="Textoennegrita">
    <w:name w:val="Strong"/>
    <w:basedOn w:val="Fuentedeprrafopredeter"/>
    <w:uiPriority w:val="22"/>
    <w:qFormat/>
    <w:rsid w:val="007103A9"/>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apa.org/topics/learning/index.asp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apa.org/monitor/2011/07-08/ce-learning.aspx"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apa.org/monitor/2011/07-08/noise.aspx"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Integrantes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82CAC12-F928-421A-9FBB-7F6D60A0F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Pages>
  <Words>2230</Words>
  <Characters>12271</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“Marco Teórico”</vt:lpstr>
    </vt:vector>
  </TitlesOfParts>
  <Company/>
  <LinksUpToDate>false</LinksUpToDate>
  <CharactersWithSpaces>14473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“Marco Teórico”</dc:title>
  <dc:subject>¿Cómo afecta el ruido en el desempeño de los estudiantes?</dc:subject>
  <dc:creator>Conty</dc:creator>
  <cp:lastModifiedBy>VN</cp:lastModifiedBy>
  <cp:revision>4</cp:revision>
  <dcterms:created xsi:type="dcterms:W3CDTF">2012-04-30T21:02:00Z</dcterms:created>
  <dcterms:modified xsi:type="dcterms:W3CDTF">2012-05-15T14:17:00Z</dcterms:modified>
</cp:coreProperties>
</file>