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169" w:rsidRPr="00887713" w:rsidRDefault="00096169" w:rsidP="00096169">
      <w:pPr>
        <w:spacing w:before="100" w:beforeAutospacing="1" w:after="100" w:afterAutospacing="1" w:line="20" w:lineRule="atLeast"/>
        <w:rPr>
          <w:rFonts w:ascii="Arial" w:hAnsi="Arial" w:cs="Arial"/>
        </w:rPr>
      </w:pPr>
      <w:r w:rsidRPr="00887713">
        <w:rPr>
          <w:rFonts w:ascii="Arial" w:hAnsi="Arial" w:cs="Arial"/>
          <w:noProof/>
          <w:lang w:val="es-ES" w:eastAsia="ko-KR"/>
        </w:rPr>
        <w:drawing>
          <wp:anchor distT="0" distB="0" distL="114300" distR="114300" simplePos="0" relativeHeight="251661312" behindDoc="0" locked="0" layoutInCell="1" allowOverlap="1">
            <wp:simplePos x="0" y="0"/>
            <wp:positionH relativeFrom="column">
              <wp:posOffset>-575310</wp:posOffset>
            </wp:positionH>
            <wp:positionV relativeFrom="paragraph">
              <wp:posOffset>-461645</wp:posOffset>
            </wp:positionV>
            <wp:extent cx="742950" cy="1402080"/>
            <wp:effectExtent l="19050" t="0" r="0" b="0"/>
            <wp:wrapSquare wrapText="bothSides"/>
            <wp:docPr id="2" name="Imagen 1" descr="http://www.1becas.com/wp-content/uploads/2010/10/Logo-Universidad-de-Chile-Educacion-Superi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becas.com/wp-content/uploads/2010/10/Logo-Universidad-de-Chile-Educacion-Superior.gif"/>
                    <pic:cNvPicPr>
                      <a:picLocks noChangeAspect="1" noChangeArrowheads="1"/>
                    </pic:cNvPicPr>
                  </pic:nvPicPr>
                  <pic:blipFill>
                    <a:blip r:embed="rId5" cstate="print"/>
                    <a:srcRect/>
                    <a:stretch>
                      <a:fillRect/>
                    </a:stretch>
                  </pic:blipFill>
                  <pic:spPr bwMode="auto">
                    <a:xfrm>
                      <a:off x="0" y="0"/>
                      <a:ext cx="742950" cy="1402080"/>
                    </a:xfrm>
                    <a:prstGeom prst="rect">
                      <a:avLst/>
                    </a:prstGeom>
                    <a:noFill/>
                    <a:ln w="9525">
                      <a:noFill/>
                      <a:miter lim="800000"/>
                      <a:headEnd/>
                      <a:tailEnd/>
                    </a:ln>
                  </pic:spPr>
                </pic:pic>
              </a:graphicData>
            </a:graphic>
          </wp:anchor>
        </w:drawing>
      </w:r>
      <w:r w:rsidRPr="00887713">
        <w:rPr>
          <w:rFonts w:ascii="Arial" w:hAnsi="Arial" w:cs="Arial"/>
        </w:rPr>
        <w:t>Universidad de Chile</w:t>
      </w:r>
    </w:p>
    <w:p w:rsidR="00096169" w:rsidRPr="00887713" w:rsidRDefault="00096169" w:rsidP="00096169">
      <w:pPr>
        <w:spacing w:before="100" w:beforeAutospacing="1" w:after="100" w:afterAutospacing="1" w:line="20" w:lineRule="atLeast"/>
        <w:rPr>
          <w:rFonts w:ascii="Arial" w:hAnsi="Arial" w:cs="Arial"/>
        </w:rPr>
      </w:pPr>
      <w:r w:rsidRPr="00887713">
        <w:rPr>
          <w:rFonts w:ascii="Arial" w:hAnsi="Arial" w:cs="Arial"/>
        </w:rPr>
        <w:t>Vicerrectora de Asuntos Académicos</w:t>
      </w:r>
    </w:p>
    <w:p w:rsidR="00096169" w:rsidRPr="00887713" w:rsidRDefault="00096169" w:rsidP="00096169">
      <w:pPr>
        <w:spacing w:before="100" w:beforeAutospacing="1" w:after="100" w:afterAutospacing="1" w:line="20" w:lineRule="atLeast"/>
        <w:rPr>
          <w:rFonts w:ascii="Arial" w:hAnsi="Arial" w:cs="Arial"/>
        </w:rPr>
      </w:pPr>
      <w:r w:rsidRPr="00887713">
        <w:rPr>
          <w:rFonts w:ascii="Arial" w:hAnsi="Arial" w:cs="Arial"/>
        </w:rPr>
        <w:t>Programa  Bachillerato 2012</w:t>
      </w:r>
    </w:p>
    <w:p w:rsidR="00096169" w:rsidRPr="00887713" w:rsidRDefault="00096169" w:rsidP="00096169">
      <w:pPr>
        <w:spacing w:before="100" w:beforeAutospacing="1" w:after="100" w:afterAutospacing="1" w:line="20" w:lineRule="atLeast"/>
        <w:rPr>
          <w:rFonts w:ascii="Arial" w:hAnsi="Arial" w:cs="Arial"/>
        </w:rPr>
      </w:pPr>
    </w:p>
    <w:p w:rsidR="00096169" w:rsidRPr="00887713" w:rsidRDefault="00096169" w:rsidP="00096169">
      <w:pPr>
        <w:spacing w:before="100" w:beforeAutospacing="1" w:after="100" w:afterAutospacing="1" w:line="20" w:lineRule="atLeast"/>
        <w:rPr>
          <w:rFonts w:ascii="Arial" w:hAnsi="Arial" w:cs="Arial"/>
        </w:rPr>
      </w:pPr>
    </w:p>
    <w:p w:rsidR="00096169" w:rsidRPr="00887713" w:rsidRDefault="00096169" w:rsidP="00096169">
      <w:pPr>
        <w:spacing w:before="100" w:beforeAutospacing="1" w:after="100" w:afterAutospacing="1" w:line="20" w:lineRule="atLeast"/>
        <w:rPr>
          <w:rFonts w:ascii="Arial" w:hAnsi="Arial" w:cs="Arial"/>
        </w:rPr>
      </w:pPr>
    </w:p>
    <w:p w:rsidR="00096169" w:rsidRPr="00A119CC" w:rsidRDefault="00096169" w:rsidP="00140AB2">
      <w:pPr>
        <w:pStyle w:val="Ttulo"/>
        <w:rPr>
          <w:rStyle w:val="Referenciaintensa"/>
          <w:rFonts w:asciiTheme="minorHAnsi" w:hAnsiTheme="minorHAnsi" w:cstheme="minorHAnsi"/>
          <w:i/>
          <w:color w:val="0D0D0D" w:themeColor="text1" w:themeTint="F2"/>
          <w:sz w:val="56"/>
          <w:szCs w:val="56"/>
          <w:u w:val="none"/>
        </w:rPr>
      </w:pPr>
      <w:r w:rsidRPr="00A119CC">
        <w:rPr>
          <w:rStyle w:val="Referenciaintensa"/>
          <w:rFonts w:asciiTheme="minorHAnsi" w:hAnsiTheme="minorHAnsi" w:cstheme="minorHAnsi"/>
          <w:i/>
          <w:color w:val="0D0D0D" w:themeColor="text1" w:themeTint="F2"/>
          <w:sz w:val="56"/>
          <w:szCs w:val="56"/>
          <w:u w:val="none"/>
        </w:rPr>
        <w:t xml:space="preserve">Sexismo en el lenguaje: </w:t>
      </w:r>
    </w:p>
    <w:p w:rsidR="00140AB2" w:rsidRPr="00887713" w:rsidRDefault="00140AB2" w:rsidP="00140AB2"/>
    <w:p w:rsidR="00140AB2" w:rsidRPr="00A119CC" w:rsidRDefault="00140AB2" w:rsidP="00140AB2">
      <w:pPr>
        <w:pStyle w:val="Sinespaciado"/>
        <w:rPr>
          <w:rStyle w:val="Referenciaintensa"/>
          <w:rFonts w:cstheme="minorHAnsi"/>
          <w:i/>
          <w:color w:val="0D0D0D" w:themeColor="text1" w:themeTint="F2"/>
          <w:sz w:val="32"/>
          <w:szCs w:val="32"/>
          <w:u w:val="none"/>
        </w:rPr>
      </w:pPr>
      <w:r w:rsidRPr="00A119CC">
        <w:rPr>
          <w:rStyle w:val="Referenciaintensa"/>
          <w:rFonts w:cstheme="minorHAnsi"/>
          <w:i/>
          <w:color w:val="0D0D0D" w:themeColor="text1" w:themeTint="F2"/>
          <w:sz w:val="32"/>
          <w:szCs w:val="32"/>
          <w:u w:val="none"/>
        </w:rPr>
        <w:t>¿es el lenguaje un impulsor del machismo sobre feminismo?</w:t>
      </w:r>
    </w:p>
    <w:p w:rsidR="00140AB2" w:rsidRPr="00887713" w:rsidRDefault="00140AB2" w:rsidP="00140AB2">
      <w:pPr>
        <w:rPr>
          <w:sz w:val="32"/>
          <w:szCs w:val="32"/>
        </w:rPr>
      </w:pPr>
    </w:p>
    <w:p w:rsidR="00140AB2" w:rsidRPr="00887713" w:rsidRDefault="00140AB2" w:rsidP="00140AB2"/>
    <w:p w:rsidR="00140AB2" w:rsidRPr="00887713" w:rsidRDefault="00140AB2" w:rsidP="00140AB2"/>
    <w:p w:rsidR="00140AB2" w:rsidRPr="00887713" w:rsidRDefault="00140AB2" w:rsidP="00140AB2"/>
    <w:p w:rsidR="00140AB2" w:rsidRPr="00887713" w:rsidRDefault="00140AB2" w:rsidP="00140AB2"/>
    <w:p w:rsidR="00140AB2" w:rsidRPr="00887713" w:rsidRDefault="00140AB2" w:rsidP="00140AB2"/>
    <w:p w:rsidR="00140AB2" w:rsidRPr="00887713" w:rsidRDefault="00140AB2" w:rsidP="00A119CC">
      <w:pPr>
        <w:spacing w:after="0" w:line="240" w:lineRule="auto"/>
        <w:ind w:left="3540" w:firstLine="708"/>
        <w:jc w:val="both"/>
      </w:pPr>
      <w:r w:rsidRPr="00887713">
        <w:t xml:space="preserve">Integrantes: </w:t>
      </w:r>
      <w:r w:rsidR="00A119CC" w:rsidRPr="00887713">
        <w:t>María</w:t>
      </w:r>
      <w:r w:rsidRPr="00887713">
        <w:t xml:space="preserve"> Alejandra Isamit</w:t>
      </w:r>
    </w:p>
    <w:p w:rsidR="00140AB2" w:rsidRPr="00887713" w:rsidRDefault="00140AB2" w:rsidP="00A119CC">
      <w:pPr>
        <w:spacing w:after="0" w:line="240" w:lineRule="auto"/>
        <w:ind w:left="3540" w:firstLine="708"/>
        <w:jc w:val="both"/>
      </w:pPr>
      <w:r w:rsidRPr="00887713">
        <w:tab/>
        <w:t xml:space="preserve">María </w:t>
      </w:r>
      <w:r w:rsidR="00A119CC" w:rsidRPr="00887713">
        <w:t>José</w:t>
      </w:r>
      <w:r w:rsidRPr="00887713">
        <w:t xml:space="preserve"> Herraz</w:t>
      </w:r>
    </w:p>
    <w:p w:rsidR="00140AB2" w:rsidRPr="00887713" w:rsidRDefault="00A119CC" w:rsidP="00A119CC">
      <w:pPr>
        <w:spacing w:after="0" w:line="240" w:lineRule="auto"/>
        <w:ind w:left="4248" w:firstLine="708"/>
        <w:jc w:val="both"/>
      </w:pPr>
      <w:r>
        <w:t>Catalina Irarrá</w:t>
      </w:r>
      <w:r w:rsidR="00140AB2" w:rsidRPr="00887713">
        <w:t>zaval</w:t>
      </w:r>
    </w:p>
    <w:p w:rsidR="00140AB2" w:rsidRPr="00887713" w:rsidRDefault="00140AB2" w:rsidP="00A119CC">
      <w:pPr>
        <w:spacing w:after="0" w:line="240" w:lineRule="auto"/>
        <w:ind w:left="3540" w:firstLine="708"/>
        <w:jc w:val="both"/>
      </w:pPr>
      <w:r w:rsidRPr="00887713">
        <w:tab/>
      </w:r>
      <w:r w:rsidR="00516698" w:rsidRPr="00887713">
        <w:t xml:space="preserve"> Camila Maldavsky</w:t>
      </w:r>
    </w:p>
    <w:p w:rsidR="00516698" w:rsidRPr="00887713" w:rsidRDefault="00516698" w:rsidP="00A119CC">
      <w:pPr>
        <w:spacing w:after="0" w:line="240" w:lineRule="auto"/>
        <w:ind w:left="3540" w:firstLine="708"/>
        <w:jc w:val="both"/>
      </w:pPr>
      <w:r w:rsidRPr="00887713">
        <w:tab/>
        <w:t xml:space="preserve">        Leonardo Hernández</w:t>
      </w:r>
    </w:p>
    <w:p w:rsidR="00A119CC" w:rsidRPr="00887713" w:rsidRDefault="00A119CC" w:rsidP="00A119CC">
      <w:pPr>
        <w:spacing w:after="0" w:line="240" w:lineRule="auto"/>
        <w:ind w:left="3540" w:firstLine="708"/>
      </w:pPr>
      <w:r w:rsidRPr="00887713">
        <w:t xml:space="preserve">Prof. Cátedra: Margarita </w:t>
      </w:r>
      <w:proofErr w:type="spellStart"/>
      <w:r w:rsidRPr="00887713">
        <w:t>Bórquez</w:t>
      </w:r>
      <w:proofErr w:type="spellEnd"/>
    </w:p>
    <w:p w:rsidR="00A119CC" w:rsidRPr="00A119CC" w:rsidRDefault="00A119CC" w:rsidP="00A119CC">
      <w:pPr>
        <w:spacing w:after="0" w:line="240" w:lineRule="auto"/>
        <w:ind w:left="3540" w:firstLine="708"/>
        <w:rPr>
          <w:b/>
          <w:bCs/>
          <w:i/>
          <w:iCs/>
          <w:color w:val="4F81BD" w:themeColor="accent1"/>
        </w:rPr>
      </w:pPr>
      <w:r w:rsidRPr="00887713">
        <w:t>Ayudante: Víctor Pinto</w:t>
      </w:r>
    </w:p>
    <w:p w:rsidR="00A119CC" w:rsidRPr="00A119CC" w:rsidRDefault="00A119CC" w:rsidP="00A119CC"/>
    <w:p w:rsidR="00A119CC" w:rsidRDefault="00A119CC" w:rsidP="00A119CC">
      <w:pPr>
        <w:pStyle w:val="Citadestacada"/>
        <w:pBdr>
          <w:bottom w:val="single" w:sz="4" w:space="0" w:color="4F81BD" w:themeColor="accent1"/>
        </w:pBdr>
        <w:ind w:left="0"/>
        <w:jc w:val="both"/>
      </w:pPr>
    </w:p>
    <w:p w:rsidR="00A119CC" w:rsidRDefault="00A119CC" w:rsidP="00A119CC">
      <w:pPr>
        <w:pStyle w:val="Citadestacada"/>
        <w:pBdr>
          <w:bottom w:val="single" w:sz="4" w:space="0" w:color="4F81BD" w:themeColor="accent1"/>
        </w:pBdr>
        <w:ind w:left="0"/>
        <w:jc w:val="both"/>
      </w:pPr>
    </w:p>
    <w:p w:rsidR="00A119CC" w:rsidRDefault="00A119CC" w:rsidP="00A119CC">
      <w:pPr>
        <w:pStyle w:val="Citadestacada"/>
        <w:pBdr>
          <w:bottom w:val="single" w:sz="4" w:space="0" w:color="4F81BD" w:themeColor="accent1"/>
        </w:pBdr>
        <w:ind w:left="0"/>
        <w:jc w:val="both"/>
      </w:pPr>
    </w:p>
    <w:p w:rsidR="00A119CC" w:rsidRDefault="00A119CC" w:rsidP="00A119CC">
      <w:pPr>
        <w:pStyle w:val="Citadestacada"/>
        <w:pBdr>
          <w:bottom w:val="single" w:sz="4" w:space="0" w:color="4F81BD" w:themeColor="accent1"/>
        </w:pBdr>
        <w:ind w:left="0"/>
        <w:jc w:val="both"/>
      </w:pPr>
    </w:p>
    <w:p w:rsidR="00516698" w:rsidRPr="00A119CC" w:rsidRDefault="00516698" w:rsidP="00A119CC">
      <w:pPr>
        <w:pStyle w:val="Citadestacada"/>
        <w:pBdr>
          <w:bottom w:val="single" w:sz="4" w:space="0" w:color="4F81BD" w:themeColor="accent1"/>
        </w:pBdr>
        <w:spacing w:line="240" w:lineRule="auto"/>
        <w:ind w:left="0"/>
        <w:jc w:val="both"/>
        <w:rPr>
          <w:rFonts w:ascii="Times New Roman" w:hAnsi="Times New Roman" w:cs="Times New Roman"/>
          <w:sz w:val="24"/>
          <w:szCs w:val="24"/>
        </w:rPr>
      </w:pPr>
      <w:r w:rsidRPr="00A119CC">
        <w:rPr>
          <w:rFonts w:ascii="Times New Roman" w:hAnsi="Times New Roman" w:cs="Times New Roman"/>
          <w:sz w:val="24"/>
          <w:szCs w:val="24"/>
        </w:rPr>
        <w:lastRenderedPageBreak/>
        <w:t>Introducción</w:t>
      </w:r>
    </w:p>
    <w:p w:rsidR="002A35CD" w:rsidRPr="00A119CC" w:rsidRDefault="002A35CD" w:rsidP="00A119CC">
      <w:pPr>
        <w:spacing w:line="240" w:lineRule="auto"/>
        <w:jc w:val="both"/>
        <w:rPr>
          <w:rFonts w:ascii="Times New Roman" w:hAnsi="Times New Roman" w:cs="Times New Roman"/>
          <w:sz w:val="24"/>
          <w:szCs w:val="24"/>
        </w:rPr>
      </w:pPr>
      <w:commentRangeStart w:id="0"/>
      <w:r w:rsidRPr="00A119CC">
        <w:rPr>
          <w:rFonts w:ascii="Times New Roman" w:hAnsi="Times New Roman" w:cs="Times New Roman"/>
          <w:sz w:val="24"/>
          <w:szCs w:val="24"/>
        </w:rPr>
        <w:t xml:space="preserve">A través de los años, la mujer ha interpretado muchos roles, que responden a sus necesidades como género, y por mucho tiempo, respondieron también a las obligaciones que imponía el sexo “superior”: los hombres. Pero de un tiempo acá, la mujer </w:t>
      </w:r>
      <w:r w:rsidR="00500EFC" w:rsidRPr="00A119CC">
        <w:rPr>
          <w:rFonts w:ascii="Times New Roman" w:hAnsi="Times New Roman" w:cs="Times New Roman"/>
          <w:sz w:val="24"/>
          <w:szCs w:val="24"/>
        </w:rPr>
        <w:t>se ha reunido en grupos y</w:t>
      </w:r>
      <w:r w:rsidRPr="00A119CC">
        <w:rPr>
          <w:rFonts w:ascii="Times New Roman" w:hAnsi="Times New Roman" w:cs="Times New Roman"/>
          <w:sz w:val="24"/>
          <w:szCs w:val="24"/>
        </w:rPr>
        <w:t xml:space="preserve"> ha desarrollado su poder (político, </w:t>
      </w:r>
      <w:r w:rsidR="00093398" w:rsidRPr="00A119CC">
        <w:rPr>
          <w:rFonts w:ascii="Times New Roman" w:hAnsi="Times New Roman" w:cs="Times New Roman"/>
          <w:sz w:val="24"/>
          <w:szCs w:val="24"/>
        </w:rPr>
        <w:t xml:space="preserve">social y económico) </w:t>
      </w:r>
      <w:r w:rsidRPr="00A119CC">
        <w:rPr>
          <w:rFonts w:ascii="Times New Roman" w:hAnsi="Times New Roman" w:cs="Times New Roman"/>
          <w:sz w:val="24"/>
          <w:szCs w:val="24"/>
        </w:rPr>
        <w:t xml:space="preserve"> además de incursionar como una “nueva institución” en una original perspec</w:t>
      </w:r>
      <w:bookmarkStart w:id="1" w:name="_GoBack"/>
      <w:bookmarkEnd w:id="1"/>
      <w:r w:rsidRPr="00A119CC">
        <w:rPr>
          <w:rFonts w:ascii="Times New Roman" w:hAnsi="Times New Roman" w:cs="Times New Roman"/>
          <w:sz w:val="24"/>
          <w:szCs w:val="24"/>
        </w:rPr>
        <w:t xml:space="preserve">tiva sobre el papel de la mujer, específicamente en la reivindicación de los derechos del sexo femenino; por ende, en el trato y contacto con ellas. </w:t>
      </w:r>
      <w:commentRangeEnd w:id="0"/>
      <w:r w:rsidR="005065E0">
        <w:rPr>
          <w:rStyle w:val="Refdecomentario"/>
        </w:rPr>
        <w:commentReference w:id="0"/>
      </w:r>
      <w:r w:rsidRPr="00A119CC">
        <w:rPr>
          <w:rFonts w:ascii="Times New Roman" w:hAnsi="Times New Roman" w:cs="Times New Roman"/>
          <w:sz w:val="24"/>
          <w:szCs w:val="24"/>
        </w:rPr>
        <w:t>Dice Teresa Meana Suarez sobre la toma del poder</w:t>
      </w:r>
      <w:r w:rsidRPr="00A119CC">
        <w:rPr>
          <w:rFonts w:ascii="Times New Roman" w:hAnsi="Times New Roman" w:cs="Times New Roman"/>
          <w:i/>
          <w:sz w:val="24"/>
          <w:szCs w:val="24"/>
        </w:rPr>
        <w:t>:</w:t>
      </w:r>
      <w:commentRangeStart w:id="2"/>
      <w:r w:rsidRPr="00A119CC">
        <w:rPr>
          <w:rFonts w:ascii="Times New Roman" w:hAnsi="Times New Roman" w:cs="Times New Roman"/>
          <w:i/>
          <w:sz w:val="24"/>
          <w:szCs w:val="24"/>
        </w:rPr>
        <w:t>”… cuando tengamos una lengua que nos represente cambiará la realidad.”</w:t>
      </w:r>
      <w:r w:rsidRPr="00A119CC">
        <w:rPr>
          <w:rFonts w:ascii="Times New Roman" w:hAnsi="Times New Roman" w:cs="Times New Roman"/>
          <w:sz w:val="24"/>
          <w:szCs w:val="24"/>
        </w:rPr>
        <w:t xml:space="preserve"> </w:t>
      </w:r>
      <w:commentRangeEnd w:id="2"/>
      <w:r w:rsidR="005065E0">
        <w:rPr>
          <w:rStyle w:val="Refdecomentario"/>
        </w:rPr>
        <w:commentReference w:id="2"/>
      </w:r>
      <w:r w:rsidRPr="00A119CC">
        <w:rPr>
          <w:rFonts w:ascii="Times New Roman" w:hAnsi="Times New Roman" w:cs="Times New Roman"/>
          <w:sz w:val="24"/>
          <w:szCs w:val="24"/>
        </w:rPr>
        <w:t xml:space="preserve">Aunque hemos evolucionado como sociedad en el tema, el machismo “histórico” estará consciente o inconscientemente, y se seguirá transmitiendo </w:t>
      </w:r>
      <w:r w:rsidR="00093398" w:rsidRPr="00A119CC">
        <w:rPr>
          <w:rFonts w:ascii="Times New Roman" w:hAnsi="Times New Roman" w:cs="Times New Roman"/>
          <w:sz w:val="24"/>
          <w:szCs w:val="24"/>
        </w:rPr>
        <w:t>por generaciones. ¿Por qué es só</w:t>
      </w:r>
      <w:r w:rsidRPr="00A119CC">
        <w:rPr>
          <w:rFonts w:ascii="Times New Roman" w:hAnsi="Times New Roman" w:cs="Times New Roman"/>
          <w:sz w:val="24"/>
          <w:szCs w:val="24"/>
        </w:rPr>
        <w:t xml:space="preserve">lo una minoría la que se preocupa por proyectar una imagen con perspectiva de género?  </w:t>
      </w:r>
    </w:p>
    <w:p w:rsidR="002A35CD" w:rsidRPr="00A119CC" w:rsidRDefault="002A35CD"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 xml:space="preserve">   Este sexismo es un as</w:t>
      </w:r>
      <w:r w:rsidR="00093398" w:rsidRPr="00A119CC">
        <w:rPr>
          <w:rFonts w:ascii="Times New Roman" w:hAnsi="Times New Roman" w:cs="Times New Roman"/>
          <w:sz w:val="24"/>
          <w:szCs w:val="24"/>
        </w:rPr>
        <w:t xml:space="preserve">pecto de la cotidianidad, </w:t>
      </w:r>
      <w:commentRangeStart w:id="3"/>
      <w:proofErr w:type="spellStart"/>
      <w:r w:rsidR="00093398" w:rsidRPr="00A119CC">
        <w:rPr>
          <w:rFonts w:ascii="Times New Roman" w:hAnsi="Times New Roman" w:cs="Times New Roman"/>
          <w:sz w:val="24"/>
          <w:szCs w:val="24"/>
        </w:rPr>
        <w:t>quese</w:t>
      </w:r>
      <w:proofErr w:type="spellEnd"/>
      <w:r w:rsidR="00093398" w:rsidRPr="00A119CC">
        <w:rPr>
          <w:rFonts w:ascii="Times New Roman" w:hAnsi="Times New Roman" w:cs="Times New Roman"/>
          <w:sz w:val="24"/>
          <w:szCs w:val="24"/>
        </w:rPr>
        <w:t xml:space="preserve"> </w:t>
      </w:r>
      <w:commentRangeEnd w:id="3"/>
      <w:r w:rsidR="005065E0">
        <w:rPr>
          <w:rStyle w:val="Refdecomentario"/>
        </w:rPr>
        <w:commentReference w:id="3"/>
      </w:r>
      <w:r w:rsidR="00093398" w:rsidRPr="00A119CC">
        <w:rPr>
          <w:rFonts w:ascii="Times New Roman" w:hAnsi="Times New Roman" w:cs="Times New Roman"/>
          <w:sz w:val="24"/>
          <w:szCs w:val="24"/>
        </w:rPr>
        <w:t xml:space="preserve">refleja en </w:t>
      </w:r>
      <w:r w:rsidRPr="00A119CC">
        <w:rPr>
          <w:rFonts w:ascii="Times New Roman" w:hAnsi="Times New Roman" w:cs="Times New Roman"/>
          <w:sz w:val="24"/>
          <w:szCs w:val="24"/>
        </w:rPr>
        <w:t xml:space="preserve"> actividades cotidianas, como</w:t>
      </w:r>
      <w:r w:rsidR="00093398" w:rsidRPr="00A119CC">
        <w:rPr>
          <w:rFonts w:ascii="Times New Roman" w:hAnsi="Times New Roman" w:cs="Times New Roman"/>
          <w:sz w:val="24"/>
          <w:szCs w:val="24"/>
        </w:rPr>
        <w:t xml:space="preserve">  la comunicación. En ella </w:t>
      </w:r>
      <w:r w:rsidRPr="00A119CC">
        <w:rPr>
          <w:rFonts w:ascii="Times New Roman" w:hAnsi="Times New Roman" w:cs="Times New Roman"/>
          <w:sz w:val="24"/>
          <w:szCs w:val="24"/>
        </w:rPr>
        <w:t xml:space="preserve"> radica en el sistema de códigos con el que nos entendemos: el lenguaje. </w:t>
      </w:r>
      <w:r w:rsidR="00277DAB" w:rsidRPr="00A119CC">
        <w:rPr>
          <w:rFonts w:ascii="Times New Roman" w:hAnsi="Times New Roman" w:cs="Times New Roman"/>
          <w:sz w:val="24"/>
          <w:szCs w:val="24"/>
        </w:rPr>
        <w:t xml:space="preserve">Éste </w:t>
      </w:r>
      <w:r w:rsidRPr="00A119CC">
        <w:rPr>
          <w:rFonts w:ascii="Times New Roman" w:hAnsi="Times New Roman" w:cs="Times New Roman"/>
          <w:sz w:val="24"/>
          <w:szCs w:val="24"/>
        </w:rPr>
        <w:t>se define como</w:t>
      </w:r>
      <w:r w:rsidR="00AF2801" w:rsidRPr="00A119CC">
        <w:rPr>
          <w:rFonts w:ascii="Times New Roman" w:hAnsi="Times New Roman" w:cs="Times New Roman"/>
          <w:sz w:val="24"/>
          <w:szCs w:val="24"/>
        </w:rPr>
        <w:t xml:space="preserve"> “</w:t>
      </w:r>
      <w:r w:rsidR="00C613ED" w:rsidRPr="00A119CC">
        <w:rPr>
          <w:rFonts w:ascii="Times New Roman" w:hAnsi="Times New Roman" w:cs="Times New Roman"/>
          <w:sz w:val="24"/>
          <w:szCs w:val="24"/>
        </w:rPr>
        <w:t>producto social de la facultad de lenguaje y el conjunto de convenciones necesarias adoptadas por el cuerpo social que permiten el ejercicio dela facultad de lenguaje en los individuos”(</w:t>
      </w:r>
      <w:commentRangeStart w:id="4"/>
      <w:r w:rsidR="00C613ED" w:rsidRPr="00A119CC">
        <w:rPr>
          <w:rFonts w:ascii="Times New Roman" w:hAnsi="Times New Roman" w:cs="Times New Roman"/>
          <w:sz w:val="24"/>
          <w:szCs w:val="24"/>
        </w:rPr>
        <w:t xml:space="preserve">De Saussure, F. 1879). </w:t>
      </w:r>
      <w:commentRangeEnd w:id="4"/>
      <w:r w:rsidR="005065E0">
        <w:rPr>
          <w:rStyle w:val="Refdecomentario"/>
        </w:rPr>
        <w:commentReference w:id="4"/>
      </w:r>
      <w:r w:rsidRPr="00A119CC">
        <w:rPr>
          <w:rFonts w:ascii="Times New Roman" w:hAnsi="Times New Roman" w:cs="Times New Roman"/>
          <w:sz w:val="24"/>
          <w:szCs w:val="24"/>
        </w:rPr>
        <w:t>Evidentemente, puede estar en este sistema la respuesta a la pregunta anteriormente formulada,  ya que “entre las muchas estrategias de análisis feminista sobre el lenguaje, una tiene que ver con el “test de cambio de sexo”, es decir con la diferencia de significados que adoptan las palabras cuando son aplicadas en femenino o en masculino” (Maffía, Diana. 2010). Aunque se trate de “limpiar” de las divisiones sexistas por sustantivo, no se produce el éxito esperado siempre, ya que  por medio de la inclusión de un término se termina  excluyendo de la realidad a la mujer. (</w:t>
      </w:r>
      <w:r w:rsidR="00A119CC" w:rsidRPr="00A119CC">
        <w:rPr>
          <w:rFonts w:ascii="Times New Roman" w:hAnsi="Times New Roman" w:cs="Times New Roman"/>
          <w:sz w:val="24"/>
          <w:szCs w:val="24"/>
        </w:rPr>
        <w:t>Por</w:t>
      </w:r>
      <w:r w:rsidRPr="00A119CC">
        <w:rPr>
          <w:rFonts w:ascii="Times New Roman" w:hAnsi="Times New Roman" w:cs="Times New Roman"/>
          <w:sz w:val="24"/>
          <w:szCs w:val="24"/>
        </w:rPr>
        <w:t xml:space="preserve"> ej. “entre </w:t>
      </w:r>
      <w:r w:rsidRPr="00A119CC">
        <w:rPr>
          <w:rFonts w:ascii="Times New Roman" w:hAnsi="Times New Roman" w:cs="Times New Roman"/>
          <w:i/>
          <w:sz w:val="24"/>
          <w:szCs w:val="24"/>
        </w:rPr>
        <w:t>lengua materna o idioma materno”</w:t>
      </w:r>
      <w:r w:rsidRPr="00A119CC">
        <w:rPr>
          <w:rFonts w:ascii="Times New Roman" w:hAnsi="Times New Roman" w:cs="Times New Roman"/>
          <w:sz w:val="24"/>
          <w:szCs w:val="24"/>
        </w:rPr>
        <w:t xml:space="preserve">). </w:t>
      </w:r>
    </w:p>
    <w:p w:rsidR="002A35CD" w:rsidRPr="00A119CC" w:rsidRDefault="002A35CD" w:rsidP="00A119CC">
      <w:pPr>
        <w:spacing w:line="240" w:lineRule="auto"/>
        <w:jc w:val="both"/>
        <w:rPr>
          <w:rFonts w:ascii="Times New Roman" w:hAnsi="Times New Roman" w:cs="Times New Roman"/>
          <w:sz w:val="24"/>
          <w:szCs w:val="24"/>
        </w:rPr>
      </w:pPr>
      <w:commentRangeStart w:id="5"/>
      <w:r w:rsidRPr="00A119CC">
        <w:rPr>
          <w:rFonts w:ascii="Times New Roman" w:hAnsi="Times New Roman" w:cs="Times New Roman"/>
          <w:sz w:val="24"/>
          <w:szCs w:val="24"/>
        </w:rPr>
        <w:t xml:space="preserve">En cada país, que tiene su propia variación del idioma materno, se crean significados para significantes, a veces algo distintos, pero que al fin y al cabo son despectivos en cierto grado o afectivos. Estos son los modismos. </w:t>
      </w:r>
      <w:commentRangeEnd w:id="5"/>
      <w:r w:rsidR="005065E0">
        <w:rPr>
          <w:rStyle w:val="Refdecomentario"/>
        </w:rPr>
        <w:commentReference w:id="5"/>
      </w:r>
      <w:commentRangeStart w:id="6"/>
      <w:r w:rsidRPr="00A119CC">
        <w:rPr>
          <w:rFonts w:ascii="Times New Roman" w:hAnsi="Times New Roman" w:cs="Times New Roman"/>
          <w:sz w:val="24"/>
          <w:szCs w:val="24"/>
        </w:rPr>
        <w:t>En el caso de Chile, se crean los modismos por cultura, manifestada en la idiosincrasia del chileno, esa que indica, en algunos casos, la informalidad al momento de hablar, creando, en reiteradas ocasiones, conceptos que a medida que pasa el tiempo, se va</w:t>
      </w:r>
      <w:r w:rsidR="00093398" w:rsidRPr="00A119CC">
        <w:rPr>
          <w:rFonts w:ascii="Times New Roman" w:hAnsi="Times New Roman" w:cs="Times New Roman"/>
          <w:sz w:val="24"/>
          <w:szCs w:val="24"/>
        </w:rPr>
        <w:t xml:space="preserve">n </w:t>
      </w:r>
      <w:r w:rsidRPr="00A119CC">
        <w:rPr>
          <w:rFonts w:ascii="Times New Roman" w:hAnsi="Times New Roman" w:cs="Times New Roman"/>
          <w:sz w:val="24"/>
          <w:szCs w:val="24"/>
        </w:rPr>
        <w:t xml:space="preserve"> arraigando en la sociedad.</w:t>
      </w:r>
      <w:commentRangeEnd w:id="6"/>
      <w:r w:rsidR="005065E0">
        <w:rPr>
          <w:rStyle w:val="Refdecomentario"/>
        </w:rPr>
        <w:commentReference w:id="6"/>
      </w:r>
    </w:p>
    <w:p w:rsidR="002A35CD" w:rsidRPr="00A119CC" w:rsidRDefault="002A35CD" w:rsidP="00A119CC">
      <w:pPr>
        <w:spacing w:line="240" w:lineRule="auto"/>
        <w:jc w:val="both"/>
        <w:rPr>
          <w:rFonts w:ascii="Times New Roman" w:hAnsi="Times New Roman" w:cs="Times New Roman"/>
          <w:sz w:val="24"/>
          <w:szCs w:val="24"/>
        </w:rPr>
      </w:pPr>
      <w:commentRangeStart w:id="7"/>
      <w:r w:rsidRPr="00A119CC">
        <w:rPr>
          <w:rFonts w:ascii="Times New Roman" w:hAnsi="Times New Roman" w:cs="Times New Roman"/>
          <w:sz w:val="24"/>
          <w:szCs w:val="24"/>
        </w:rPr>
        <w:t>El sexismo en el lenguaje vulgar, que es despectivo con la mujer,  puede parecer un tema bizantino o más bien chistoso, o simplemente un tema molesto. En eso radica la cotidianidad de esta situación, y como consecuencia, su controversia. Es por esto</w:t>
      </w:r>
      <w:r w:rsidR="00093398" w:rsidRPr="00A119CC">
        <w:rPr>
          <w:rFonts w:ascii="Times New Roman" w:hAnsi="Times New Roman" w:cs="Times New Roman"/>
          <w:sz w:val="24"/>
          <w:szCs w:val="24"/>
        </w:rPr>
        <w:t>,</w:t>
      </w:r>
      <w:r w:rsidRPr="00A119CC">
        <w:rPr>
          <w:rFonts w:ascii="Times New Roman" w:hAnsi="Times New Roman" w:cs="Times New Roman"/>
          <w:sz w:val="24"/>
          <w:szCs w:val="24"/>
        </w:rPr>
        <w:t xml:space="preserve"> que en el desarrollo de esta investigación, con el fin de buscar a través de la psicología la razón para este machismo verbal, se presentaran aspectos históricos, actuales y teóricos del  lenguaje sexista,  evaluando  bajo las ideas de la psicología al sexismo, el machismo y feminismo, el mismo lenguaje a manera general, su desvió vulgar, su expresión en Chile, para terminar estab</w:t>
      </w:r>
      <w:r w:rsidR="00887713" w:rsidRPr="00A119CC">
        <w:rPr>
          <w:rFonts w:ascii="Times New Roman" w:hAnsi="Times New Roman" w:cs="Times New Roman"/>
          <w:sz w:val="24"/>
          <w:szCs w:val="24"/>
        </w:rPr>
        <w:t>leciendo una explicación qu</w:t>
      </w:r>
      <w:r w:rsidRPr="00A119CC">
        <w:rPr>
          <w:rFonts w:ascii="Times New Roman" w:hAnsi="Times New Roman" w:cs="Times New Roman"/>
          <w:sz w:val="24"/>
          <w:szCs w:val="24"/>
        </w:rPr>
        <w:t>e relacione el sexismo-modismos-lenguaje.</w:t>
      </w:r>
      <w:commentRangeEnd w:id="7"/>
      <w:r w:rsidR="005065E0">
        <w:rPr>
          <w:rStyle w:val="Refdecomentario"/>
        </w:rPr>
        <w:commentReference w:id="7"/>
      </w:r>
    </w:p>
    <w:p w:rsidR="002B3D75" w:rsidRPr="00A119CC" w:rsidRDefault="002B3D75" w:rsidP="00A119CC">
      <w:pPr>
        <w:spacing w:line="240" w:lineRule="auto"/>
        <w:jc w:val="both"/>
        <w:rPr>
          <w:rFonts w:ascii="Times New Roman" w:hAnsi="Times New Roman" w:cs="Times New Roman"/>
          <w:sz w:val="24"/>
          <w:szCs w:val="24"/>
        </w:rPr>
      </w:pPr>
    </w:p>
    <w:p w:rsidR="002B3D75" w:rsidRPr="00A119CC" w:rsidRDefault="002B3D75" w:rsidP="00A119CC">
      <w:pPr>
        <w:spacing w:line="240" w:lineRule="auto"/>
        <w:jc w:val="both"/>
        <w:rPr>
          <w:rFonts w:ascii="Times New Roman" w:hAnsi="Times New Roman" w:cs="Times New Roman"/>
          <w:sz w:val="24"/>
          <w:szCs w:val="24"/>
        </w:rPr>
      </w:pPr>
    </w:p>
    <w:p w:rsidR="00AF2801" w:rsidRPr="00A119CC" w:rsidRDefault="00AF2801" w:rsidP="00A119CC">
      <w:pPr>
        <w:spacing w:line="240" w:lineRule="auto"/>
        <w:jc w:val="both"/>
        <w:rPr>
          <w:rFonts w:ascii="Times New Roman" w:hAnsi="Times New Roman" w:cs="Times New Roman"/>
          <w:sz w:val="24"/>
          <w:szCs w:val="24"/>
        </w:rPr>
      </w:pPr>
    </w:p>
    <w:p w:rsidR="00887713" w:rsidRPr="00A119CC" w:rsidRDefault="00887713" w:rsidP="00A119CC">
      <w:pPr>
        <w:spacing w:line="240" w:lineRule="auto"/>
        <w:jc w:val="both"/>
        <w:rPr>
          <w:rFonts w:ascii="Times New Roman" w:hAnsi="Times New Roman" w:cs="Times New Roman"/>
          <w:sz w:val="24"/>
          <w:szCs w:val="24"/>
        </w:rPr>
      </w:pPr>
    </w:p>
    <w:p w:rsidR="00887713" w:rsidRPr="00A119CC" w:rsidRDefault="00887713" w:rsidP="00A119CC">
      <w:pPr>
        <w:spacing w:line="240" w:lineRule="auto"/>
        <w:jc w:val="both"/>
        <w:rPr>
          <w:rFonts w:ascii="Times New Roman" w:hAnsi="Times New Roman" w:cs="Times New Roman"/>
          <w:sz w:val="24"/>
          <w:szCs w:val="24"/>
        </w:rPr>
      </w:pPr>
    </w:p>
    <w:p w:rsidR="00A119CC" w:rsidRPr="00A119CC" w:rsidRDefault="00A119CC" w:rsidP="00A119CC">
      <w:pPr>
        <w:pStyle w:val="Citadestacada"/>
        <w:spacing w:line="240" w:lineRule="auto"/>
        <w:jc w:val="both"/>
        <w:rPr>
          <w:rFonts w:ascii="Times New Roman" w:hAnsi="Times New Roman" w:cs="Times New Roman"/>
          <w:b w:val="0"/>
          <w:bCs w:val="0"/>
          <w:i w:val="0"/>
          <w:iCs w:val="0"/>
          <w:color w:val="auto"/>
          <w:sz w:val="24"/>
          <w:szCs w:val="24"/>
        </w:rPr>
      </w:pPr>
    </w:p>
    <w:p w:rsidR="00516698" w:rsidRPr="00A119CC" w:rsidRDefault="00516698" w:rsidP="00A119CC">
      <w:pPr>
        <w:pStyle w:val="Citadestacada"/>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Marco Teórico</w:t>
      </w:r>
    </w:p>
    <w:p w:rsidR="00516698" w:rsidRPr="00A119CC" w:rsidRDefault="00516698" w:rsidP="00A119CC">
      <w:pPr>
        <w:spacing w:line="240" w:lineRule="auto"/>
        <w:jc w:val="both"/>
        <w:rPr>
          <w:rStyle w:val="Referenciaintensa"/>
          <w:rFonts w:ascii="Times New Roman" w:hAnsi="Times New Roman" w:cs="Times New Roman"/>
          <w:color w:val="1F497D" w:themeColor="text2"/>
          <w:sz w:val="24"/>
          <w:szCs w:val="24"/>
        </w:rPr>
      </w:pPr>
      <w:r w:rsidRPr="00A119CC">
        <w:rPr>
          <w:rStyle w:val="Referenciaintensa"/>
          <w:rFonts w:ascii="Times New Roman" w:hAnsi="Times New Roman" w:cs="Times New Roman"/>
          <w:color w:val="1F497D" w:themeColor="text2"/>
          <w:sz w:val="24"/>
          <w:szCs w:val="24"/>
        </w:rPr>
        <w:t>Sexismo y Aspectos generales</w:t>
      </w:r>
    </w:p>
    <w:p w:rsidR="00315FDE" w:rsidRPr="00A119CC" w:rsidRDefault="00315FDE" w:rsidP="00A119CC">
      <w:pPr>
        <w:spacing w:line="240" w:lineRule="auto"/>
        <w:ind w:firstLine="708"/>
        <w:jc w:val="both"/>
        <w:rPr>
          <w:rFonts w:ascii="Times New Roman" w:eastAsia="Calibri" w:hAnsi="Times New Roman" w:cs="Times New Roman"/>
          <w:sz w:val="24"/>
          <w:szCs w:val="24"/>
        </w:rPr>
      </w:pPr>
      <w:commentRangeStart w:id="8"/>
      <w:r w:rsidRPr="00A119CC">
        <w:rPr>
          <w:rFonts w:ascii="Times New Roman" w:eastAsia="Calibri" w:hAnsi="Times New Roman" w:cs="Times New Roman"/>
          <w:sz w:val="24"/>
          <w:szCs w:val="24"/>
        </w:rPr>
        <w:t>La palabra sexismo a través del tiempo ha sido utilizada principalmente para hablar de una actitud o conducta de menosprecio u opresión del sexo masculino sobre el femenino, aunque el término también puede ser usado para describir el mismo tipo de act</w:t>
      </w:r>
      <w:r w:rsidR="00277DAB" w:rsidRPr="00A119CC">
        <w:rPr>
          <w:rFonts w:ascii="Times New Roman" w:eastAsia="Calibri" w:hAnsi="Times New Roman" w:cs="Times New Roman"/>
          <w:sz w:val="24"/>
          <w:szCs w:val="24"/>
        </w:rPr>
        <w:t>itudes pero de las mujeres sobre</w:t>
      </w:r>
      <w:r w:rsidRPr="00A119CC">
        <w:rPr>
          <w:rFonts w:ascii="Times New Roman" w:eastAsia="Calibri" w:hAnsi="Times New Roman" w:cs="Times New Roman"/>
          <w:sz w:val="24"/>
          <w:szCs w:val="24"/>
        </w:rPr>
        <w:t xml:space="preserve"> los hombres. </w:t>
      </w:r>
      <w:commentRangeEnd w:id="8"/>
      <w:r w:rsidR="005065E0">
        <w:rPr>
          <w:rStyle w:val="Refdecomentario"/>
        </w:rPr>
        <w:commentReference w:id="8"/>
      </w:r>
    </w:p>
    <w:p w:rsidR="00315FDE" w:rsidRPr="00A119CC" w:rsidRDefault="00315FDE" w:rsidP="00A119CC">
      <w:pPr>
        <w:spacing w:line="240" w:lineRule="auto"/>
        <w:ind w:firstLine="708"/>
        <w:jc w:val="both"/>
        <w:rPr>
          <w:rFonts w:ascii="Times New Roman" w:eastAsia="Calibri" w:hAnsi="Times New Roman" w:cs="Times New Roman"/>
          <w:sz w:val="24"/>
          <w:szCs w:val="24"/>
        </w:rPr>
      </w:pPr>
      <w:commentRangeStart w:id="9"/>
      <w:r w:rsidRPr="00A119CC">
        <w:rPr>
          <w:rFonts w:ascii="Times New Roman" w:eastAsia="Calibri" w:hAnsi="Times New Roman" w:cs="Times New Roman"/>
          <w:sz w:val="24"/>
          <w:szCs w:val="24"/>
        </w:rPr>
        <w:t>El concepto de androcentrismo</w:t>
      </w:r>
      <w:r w:rsidR="00804583" w:rsidRPr="00A119CC">
        <w:rPr>
          <w:rFonts w:ascii="Times New Roman" w:eastAsia="Calibri" w:hAnsi="Times New Roman" w:cs="Times New Roman"/>
          <w:sz w:val="24"/>
          <w:szCs w:val="24"/>
        </w:rPr>
        <w:t xml:space="preserve"> (machismo)</w:t>
      </w:r>
      <w:r w:rsidRPr="00A119CC">
        <w:rPr>
          <w:rFonts w:ascii="Times New Roman" w:eastAsia="Calibri" w:hAnsi="Times New Roman" w:cs="Times New Roman"/>
          <w:sz w:val="24"/>
          <w:szCs w:val="24"/>
        </w:rPr>
        <w:t xml:space="preserve"> es una visión de mundo que consiste en ver al sexo masculino como el centro del universo, medida de todas las cosas, único ente capaz de todo.  Podría creerse que la v</w:t>
      </w:r>
      <w:r w:rsidR="00887713" w:rsidRPr="00A119CC">
        <w:rPr>
          <w:rFonts w:ascii="Times New Roman" w:eastAsia="Calibri" w:hAnsi="Times New Roman" w:cs="Times New Roman"/>
          <w:sz w:val="24"/>
          <w:szCs w:val="24"/>
        </w:rPr>
        <w:t>isión androcéntrica la poseen só</w:t>
      </w:r>
      <w:r w:rsidRPr="00A119CC">
        <w:rPr>
          <w:rFonts w:ascii="Times New Roman" w:eastAsia="Calibri" w:hAnsi="Times New Roman" w:cs="Times New Roman"/>
          <w:sz w:val="24"/>
          <w:szCs w:val="24"/>
        </w:rPr>
        <w:t>lo los hombres, pero debido a la crianza y a las sociedades</w:t>
      </w:r>
      <w:r w:rsidR="00804583" w:rsidRPr="00A119CC">
        <w:rPr>
          <w:rFonts w:ascii="Times New Roman" w:eastAsia="Calibri" w:hAnsi="Times New Roman" w:cs="Times New Roman"/>
          <w:sz w:val="24"/>
          <w:szCs w:val="24"/>
        </w:rPr>
        <w:t>,</w:t>
      </w:r>
      <w:r w:rsidRPr="00A119CC">
        <w:rPr>
          <w:rFonts w:ascii="Times New Roman" w:eastAsia="Calibri" w:hAnsi="Times New Roman" w:cs="Times New Roman"/>
          <w:sz w:val="24"/>
          <w:szCs w:val="24"/>
        </w:rPr>
        <w:t xml:space="preserve"> es común tanto en mujeres como hombres. La discriminación que surge a partir del androcentrismo es aceptada socialmente como ningún otro tipo de discriminación; por ejemplo, actualmente es mal visto menospreciar a una persona de otra raza o religión, pero si en un lugar de trabajo se de</w:t>
      </w:r>
      <w:r w:rsidR="00277DAB" w:rsidRPr="00A119CC">
        <w:rPr>
          <w:rFonts w:ascii="Times New Roman" w:eastAsia="Calibri" w:hAnsi="Times New Roman" w:cs="Times New Roman"/>
          <w:sz w:val="24"/>
          <w:szCs w:val="24"/>
        </w:rPr>
        <w:t>sprecia la labor de una mujer só</w:t>
      </w:r>
      <w:r w:rsidRPr="00A119CC">
        <w:rPr>
          <w:rFonts w:ascii="Times New Roman" w:eastAsia="Calibri" w:hAnsi="Times New Roman" w:cs="Times New Roman"/>
          <w:sz w:val="24"/>
          <w:szCs w:val="24"/>
        </w:rPr>
        <w:t>lo por serlo, y se ensalza la de un hombre que hizo exactamente lo mismo, muy pocos lo notarán como una muestra de discriminación.</w:t>
      </w:r>
      <w:commentRangeEnd w:id="9"/>
      <w:r w:rsidR="005065E0">
        <w:rPr>
          <w:rStyle w:val="Refdecomentario"/>
        </w:rPr>
        <w:commentReference w:id="9"/>
      </w:r>
    </w:p>
    <w:p w:rsidR="00315FDE" w:rsidRPr="00A119CC" w:rsidRDefault="00315FDE" w:rsidP="00A119CC">
      <w:pPr>
        <w:spacing w:line="240" w:lineRule="auto"/>
        <w:ind w:firstLine="708"/>
        <w:jc w:val="both"/>
        <w:rPr>
          <w:rFonts w:ascii="Times New Roman" w:eastAsia="Calibri" w:hAnsi="Times New Roman" w:cs="Times New Roman"/>
          <w:sz w:val="24"/>
          <w:szCs w:val="24"/>
        </w:rPr>
      </w:pPr>
      <w:commentRangeStart w:id="10"/>
      <w:r w:rsidRPr="00A119CC">
        <w:rPr>
          <w:rFonts w:ascii="Times New Roman" w:eastAsia="Calibri" w:hAnsi="Times New Roman" w:cs="Times New Roman"/>
          <w:sz w:val="24"/>
          <w:szCs w:val="24"/>
        </w:rPr>
        <w:t>En general, si un niño o niña es criado en un ambiente donde predomina alguna ideología, la cual</w:t>
      </w:r>
      <w:r w:rsidR="00AF3473" w:rsidRPr="00A119CC">
        <w:rPr>
          <w:rFonts w:ascii="Times New Roman" w:eastAsia="Calibri" w:hAnsi="Times New Roman" w:cs="Times New Roman"/>
          <w:sz w:val="24"/>
          <w:szCs w:val="24"/>
        </w:rPr>
        <w:t xml:space="preserve"> es puesta en práctica</w:t>
      </w:r>
      <w:r w:rsidRPr="00A119CC">
        <w:rPr>
          <w:rFonts w:ascii="Times New Roman" w:eastAsia="Calibri" w:hAnsi="Times New Roman" w:cs="Times New Roman"/>
          <w:sz w:val="24"/>
          <w:szCs w:val="24"/>
        </w:rPr>
        <w:t>, en los años siguientes este rasgo estará aún más asentado en ellos. La educación entregada en los primeros años es un hecho de mucha relevancia ya que es en esta etapa que los niños comienzan a notar las diferencias que se hacen de una pe</w:t>
      </w:r>
      <w:r w:rsidR="00887713" w:rsidRPr="00A119CC">
        <w:rPr>
          <w:rFonts w:ascii="Times New Roman" w:eastAsia="Calibri" w:hAnsi="Times New Roman" w:cs="Times New Roman"/>
          <w:sz w:val="24"/>
          <w:szCs w:val="24"/>
        </w:rPr>
        <w:t>rsona a otra y, más aún, repite</w:t>
      </w:r>
      <w:r w:rsidRPr="00A119CC">
        <w:rPr>
          <w:rFonts w:ascii="Times New Roman" w:eastAsia="Calibri" w:hAnsi="Times New Roman" w:cs="Times New Roman"/>
          <w:sz w:val="24"/>
          <w:szCs w:val="24"/>
        </w:rPr>
        <w:t xml:space="preserve"> lo que ve.</w:t>
      </w:r>
      <w:commentRangeEnd w:id="10"/>
      <w:r w:rsidR="005065E0">
        <w:rPr>
          <w:rStyle w:val="Refdecomentario"/>
        </w:rPr>
        <w:commentReference w:id="10"/>
      </w:r>
    </w:p>
    <w:p w:rsidR="00AF3473" w:rsidRPr="00A119CC" w:rsidRDefault="00315FDE" w:rsidP="00A119CC">
      <w:pPr>
        <w:spacing w:line="240" w:lineRule="auto"/>
        <w:jc w:val="both"/>
        <w:rPr>
          <w:rFonts w:ascii="Times New Roman" w:eastAsia="Calibri" w:hAnsi="Times New Roman" w:cs="Times New Roman"/>
          <w:sz w:val="24"/>
          <w:szCs w:val="24"/>
        </w:rPr>
      </w:pPr>
      <w:r w:rsidRPr="00A119CC">
        <w:rPr>
          <w:rFonts w:ascii="Times New Roman" w:eastAsia="Calibri" w:hAnsi="Times New Roman" w:cs="Times New Roman"/>
          <w:sz w:val="24"/>
          <w:szCs w:val="24"/>
        </w:rPr>
        <w:tab/>
      </w:r>
      <w:commentRangeStart w:id="11"/>
      <w:r w:rsidRPr="00A119CC">
        <w:rPr>
          <w:rFonts w:ascii="Times New Roman" w:eastAsia="Calibri" w:hAnsi="Times New Roman" w:cs="Times New Roman"/>
          <w:sz w:val="24"/>
          <w:szCs w:val="24"/>
        </w:rPr>
        <w:t>Feminismo es una palabra que puede tener distintas interpreta</w:t>
      </w:r>
      <w:r w:rsidR="00AF3473" w:rsidRPr="00A119CC">
        <w:rPr>
          <w:rFonts w:ascii="Times New Roman" w:eastAsia="Calibri" w:hAnsi="Times New Roman" w:cs="Times New Roman"/>
          <w:sz w:val="24"/>
          <w:szCs w:val="24"/>
        </w:rPr>
        <w:t>ciones</w:t>
      </w:r>
      <w:r w:rsidRPr="00A119CC">
        <w:rPr>
          <w:rFonts w:ascii="Times New Roman" w:eastAsia="Calibri" w:hAnsi="Times New Roman" w:cs="Times New Roman"/>
          <w:sz w:val="24"/>
          <w:szCs w:val="24"/>
        </w:rPr>
        <w:t xml:space="preserve">, generalmente asociadas a mujeres que aborrecen a los hombres. Pero el feminismo </w:t>
      </w:r>
      <w:r w:rsidR="00804583" w:rsidRPr="00A119CC">
        <w:rPr>
          <w:rFonts w:ascii="Times New Roman" w:eastAsia="Calibri" w:hAnsi="Times New Roman" w:cs="Times New Roman"/>
          <w:sz w:val="24"/>
          <w:szCs w:val="24"/>
        </w:rPr>
        <w:t>manifestado</w:t>
      </w:r>
      <w:r w:rsidRPr="00A119CC">
        <w:rPr>
          <w:rFonts w:ascii="Times New Roman" w:eastAsia="Calibri" w:hAnsi="Times New Roman" w:cs="Times New Roman"/>
          <w:sz w:val="24"/>
          <w:szCs w:val="24"/>
        </w:rPr>
        <w:t xml:space="preserve"> por las mismas que se proclaman feministas es definido como un movimiento social y político en el cual las mujeres toman conciencia de sí mismas como un grupo de la sociedad, de la opresión y dominación impuesta sobre ellas por parte del género masculino. Este movimiento surge formalmente a fines del siglo XVIII. </w:t>
      </w:r>
      <w:commentRangeEnd w:id="11"/>
      <w:r w:rsidR="005065E0">
        <w:rPr>
          <w:rStyle w:val="Refdecomentario"/>
        </w:rPr>
        <w:commentReference w:id="11"/>
      </w:r>
    </w:p>
    <w:p w:rsidR="00315FDE" w:rsidRPr="00A119CC" w:rsidRDefault="00AF3473" w:rsidP="00A119CC">
      <w:pPr>
        <w:spacing w:line="240" w:lineRule="auto"/>
        <w:jc w:val="both"/>
        <w:rPr>
          <w:rFonts w:ascii="Times New Roman" w:eastAsia="Calibri" w:hAnsi="Times New Roman" w:cs="Times New Roman"/>
          <w:sz w:val="24"/>
          <w:szCs w:val="24"/>
        </w:rPr>
      </w:pPr>
      <w:commentRangeStart w:id="12"/>
      <w:r w:rsidRPr="00A119CC">
        <w:rPr>
          <w:rFonts w:ascii="Times New Roman" w:eastAsia="Calibri" w:hAnsi="Times New Roman" w:cs="Times New Roman"/>
          <w:sz w:val="24"/>
          <w:szCs w:val="24"/>
        </w:rPr>
        <w:t>Recalcando lo  anterior</w:t>
      </w:r>
      <w:r w:rsidR="00315FDE" w:rsidRPr="00A119CC">
        <w:rPr>
          <w:rFonts w:ascii="Times New Roman" w:eastAsia="Calibri" w:hAnsi="Times New Roman" w:cs="Times New Roman"/>
          <w:sz w:val="24"/>
          <w:szCs w:val="24"/>
        </w:rPr>
        <w:t xml:space="preserve">, no es una posición anti-masculina, simplemente nace de la necesidad de cambiar las injusticias a las que las mujeres fueron y son sometidas por el </w:t>
      </w:r>
      <w:r w:rsidRPr="00A119CC">
        <w:rPr>
          <w:rFonts w:ascii="Times New Roman" w:eastAsia="Calibri" w:hAnsi="Times New Roman" w:cs="Times New Roman"/>
          <w:sz w:val="24"/>
          <w:szCs w:val="24"/>
        </w:rPr>
        <w:t>único hecho de ser distinta</w:t>
      </w:r>
      <w:r w:rsidR="00315FDE" w:rsidRPr="00A119CC">
        <w:rPr>
          <w:rFonts w:ascii="Times New Roman" w:eastAsia="Calibri" w:hAnsi="Times New Roman" w:cs="Times New Roman"/>
          <w:sz w:val="24"/>
          <w:szCs w:val="24"/>
        </w:rPr>
        <w:t>s biológicamente. En Chile también existe el movimiento feminista,</w:t>
      </w:r>
      <w:r w:rsidRPr="00A119CC">
        <w:rPr>
          <w:rFonts w:ascii="Times New Roman" w:eastAsia="Calibri" w:hAnsi="Times New Roman" w:cs="Times New Roman"/>
          <w:sz w:val="24"/>
          <w:szCs w:val="24"/>
        </w:rPr>
        <w:t xml:space="preserve"> marcado por </w:t>
      </w:r>
      <w:r w:rsidR="00315FDE" w:rsidRPr="00A119CC">
        <w:rPr>
          <w:rFonts w:ascii="Times New Roman" w:eastAsia="Calibri" w:hAnsi="Times New Roman" w:cs="Times New Roman"/>
          <w:sz w:val="24"/>
          <w:szCs w:val="24"/>
        </w:rPr>
        <w:t>a</w:t>
      </w:r>
      <w:r w:rsidR="002E3A66" w:rsidRPr="00A119CC">
        <w:rPr>
          <w:rFonts w:ascii="Times New Roman" w:eastAsia="Calibri" w:hAnsi="Times New Roman" w:cs="Times New Roman"/>
          <w:sz w:val="24"/>
          <w:szCs w:val="24"/>
        </w:rPr>
        <w:t>lgunos hechos históricos importantes</w:t>
      </w:r>
      <w:r w:rsidR="00887713" w:rsidRPr="00A119CC">
        <w:rPr>
          <w:rFonts w:ascii="Times New Roman" w:eastAsia="Calibri" w:hAnsi="Times New Roman" w:cs="Times New Roman"/>
          <w:sz w:val="24"/>
          <w:szCs w:val="24"/>
        </w:rPr>
        <w:t xml:space="preserve"> como la</w:t>
      </w:r>
      <w:r w:rsidR="002E3A66" w:rsidRPr="00A119CC">
        <w:rPr>
          <w:rFonts w:ascii="Times New Roman" w:eastAsia="Calibri" w:hAnsi="Times New Roman" w:cs="Times New Roman"/>
          <w:sz w:val="24"/>
          <w:szCs w:val="24"/>
        </w:rPr>
        <w:t xml:space="preserve"> parti</w:t>
      </w:r>
      <w:r w:rsidR="00315FDE" w:rsidRPr="00A119CC">
        <w:rPr>
          <w:rFonts w:ascii="Times New Roman" w:eastAsia="Calibri" w:hAnsi="Times New Roman" w:cs="Times New Roman"/>
          <w:sz w:val="24"/>
          <w:szCs w:val="24"/>
        </w:rPr>
        <w:t>cipación de mujeres en la lucha por la independencia (Javiera  Carrera,  Paula Jaraquemada, Luisa Recabarren, Rosario Rosales), en 1876</w:t>
      </w:r>
      <w:r w:rsidR="002E3A66" w:rsidRPr="00A119CC">
        <w:rPr>
          <w:rFonts w:ascii="Times New Roman" w:eastAsia="Calibri" w:hAnsi="Times New Roman" w:cs="Times New Roman"/>
          <w:sz w:val="24"/>
          <w:szCs w:val="24"/>
        </w:rPr>
        <w:t xml:space="preserve"> las</w:t>
      </w:r>
      <w:r w:rsidR="00315FDE" w:rsidRPr="00A119CC">
        <w:rPr>
          <w:rFonts w:ascii="Times New Roman" w:eastAsia="Calibri" w:hAnsi="Times New Roman" w:cs="Times New Roman"/>
          <w:sz w:val="24"/>
          <w:szCs w:val="24"/>
        </w:rPr>
        <w:t xml:space="preserve"> mujeres pudieron votar en elecciones presidenciales</w:t>
      </w:r>
      <w:r w:rsidR="002E3A66" w:rsidRPr="00A119CC">
        <w:rPr>
          <w:rFonts w:ascii="Times New Roman" w:eastAsia="Calibri" w:hAnsi="Times New Roman" w:cs="Times New Roman"/>
          <w:sz w:val="24"/>
          <w:szCs w:val="24"/>
        </w:rPr>
        <w:t>,</w:t>
      </w:r>
      <w:r w:rsidR="00315FDE" w:rsidRPr="00A119CC">
        <w:rPr>
          <w:rFonts w:ascii="Times New Roman" w:eastAsia="Calibri" w:hAnsi="Times New Roman" w:cs="Times New Roman"/>
          <w:sz w:val="24"/>
          <w:szCs w:val="24"/>
        </w:rPr>
        <w:t xml:space="preserve"> gracias a un vacío leg</w:t>
      </w:r>
      <w:r w:rsidR="002E3A66" w:rsidRPr="00A119CC">
        <w:rPr>
          <w:rFonts w:ascii="Times New Roman" w:eastAsia="Calibri" w:hAnsi="Times New Roman" w:cs="Times New Roman"/>
          <w:sz w:val="24"/>
          <w:szCs w:val="24"/>
        </w:rPr>
        <w:t xml:space="preserve">al, pero </w:t>
      </w:r>
      <w:r w:rsidR="00315FDE" w:rsidRPr="00A119CC">
        <w:rPr>
          <w:rFonts w:ascii="Times New Roman" w:eastAsia="Calibri" w:hAnsi="Times New Roman" w:cs="Times New Roman"/>
          <w:sz w:val="24"/>
          <w:szCs w:val="24"/>
        </w:rPr>
        <w:t xml:space="preserve"> en una reforma Constitucio</w:t>
      </w:r>
      <w:r w:rsidR="002E3A66" w:rsidRPr="00A119CC">
        <w:rPr>
          <w:rFonts w:ascii="Times New Roman" w:eastAsia="Calibri" w:hAnsi="Times New Roman" w:cs="Times New Roman"/>
          <w:sz w:val="24"/>
          <w:szCs w:val="24"/>
        </w:rPr>
        <w:t>nal de 1884 se estableció que só</w:t>
      </w:r>
      <w:r w:rsidR="00315FDE" w:rsidRPr="00A119CC">
        <w:rPr>
          <w:rFonts w:ascii="Times New Roman" w:eastAsia="Calibri" w:hAnsi="Times New Roman" w:cs="Times New Roman"/>
          <w:sz w:val="24"/>
          <w:szCs w:val="24"/>
        </w:rPr>
        <w:t>lo los hombres podían hacerlo. Luego de esos años, indudablemente los derechos de la mujer en Chile han avanzado pero aún falta mucho camino por recorrer.</w:t>
      </w:r>
      <w:commentRangeEnd w:id="12"/>
      <w:r w:rsidR="005065E0">
        <w:rPr>
          <w:rStyle w:val="Refdecomentario"/>
        </w:rPr>
        <w:commentReference w:id="12"/>
      </w:r>
    </w:p>
    <w:p w:rsidR="00516698" w:rsidRPr="00A119CC" w:rsidRDefault="00516698" w:rsidP="00A119CC">
      <w:pPr>
        <w:spacing w:line="240" w:lineRule="auto"/>
        <w:jc w:val="both"/>
        <w:rPr>
          <w:rStyle w:val="Referenciaintensa"/>
          <w:rFonts w:ascii="Times New Roman" w:hAnsi="Times New Roman" w:cs="Times New Roman"/>
          <w:color w:val="1F497D" w:themeColor="text2"/>
          <w:sz w:val="24"/>
          <w:szCs w:val="24"/>
        </w:rPr>
      </w:pPr>
      <w:r w:rsidRPr="00A119CC">
        <w:rPr>
          <w:rStyle w:val="Referenciaintensa"/>
          <w:rFonts w:ascii="Times New Roman" w:hAnsi="Times New Roman" w:cs="Times New Roman"/>
          <w:color w:val="1F497D" w:themeColor="text2"/>
          <w:sz w:val="24"/>
          <w:szCs w:val="24"/>
        </w:rPr>
        <w:lastRenderedPageBreak/>
        <w:t>Género</w:t>
      </w:r>
    </w:p>
    <w:p w:rsidR="00315FDE" w:rsidRPr="00A119CC" w:rsidRDefault="002E3A66"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Lo que nos diferencia a</w:t>
      </w:r>
      <w:r w:rsidR="00315FDE" w:rsidRPr="00A119CC">
        <w:rPr>
          <w:rFonts w:ascii="Times New Roman" w:hAnsi="Times New Roman" w:cs="Times New Roman"/>
          <w:sz w:val="24"/>
          <w:szCs w:val="24"/>
        </w:rPr>
        <w:t xml:space="preserve"> seres humanos</w:t>
      </w:r>
      <w:r w:rsidRPr="00A119CC">
        <w:rPr>
          <w:rFonts w:ascii="Times New Roman" w:hAnsi="Times New Roman" w:cs="Times New Roman"/>
          <w:sz w:val="24"/>
          <w:szCs w:val="24"/>
        </w:rPr>
        <w:t xml:space="preserve">, entre otras cosas, es el sexo,  condición cuya </w:t>
      </w:r>
      <w:r w:rsidR="00315FDE" w:rsidRPr="00A119CC">
        <w:rPr>
          <w:rFonts w:ascii="Times New Roman" w:hAnsi="Times New Roman" w:cs="Times New Roman"/>
          <w:sz w:val="24"/>
          <w:szCs w:val="24"/>
        </w:rPr>
        <w:t xml:space="preserve"> alteración no está al alcance de nuestras manos. D</w:t>
      </w:r>
      <w:r w:rsidR="003C23D0" w:rsidRPr="00A119CC">
        <w:rPr>
          <w:rFonts w:ascii="Times New Roman" w:hAnsi="Times New Roman" w:cs="Times New Roman"/>
          <w:sz w:val="24"/>
          <w:szCs w:val="24"/>
        </w:rPr>
        <w:t>esde éste perspectiva</w:t>
      </w:r>
      <w:r w:rsidR="00315FDE" w:rsidRPr="00A119CC">
        <w:rPr>
          <w:rFonts w:ascii="Times New Roman" w:hAnsi="Times New Roman" w:cs="Times New Roman"/>
          <w:sz w:val="24"/>
          <w:szCs w:val="24"/>
        </w:rPr>
        <w:t xml:space="preserve"> no puede ser abordada la discusión ya que escapa de los parámetros que el hombre puede manejar, por tratarse de un hecho natural y arbitrario. A esta clasificación la podemos llamar de género sexual.</w:t>
      </w:r>
    </w:p>
    <w:p w:rsidR="00315FDE" w:rsidRPr="00A119CC" w:rsidRDefault="00315FDE"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Desde tiempos remotos y casi en un acto inconsciente,</w:t>
      </w:r>
      <w:r w:rsidR="003C23D0" w:rsidRPr="00A119CC">
        <w:rPr>
          <w:rFonts w:ascii="Times New Roman" w:hAnsi="Times New Roman" w:cs="Times New Roman"/>
          <w:sz w:val="24"/>
          <w:szCs w:val="24"/>
        </w:rPr>
        <w:t xml:space="preserve"> mayoritariamente, </w:t>
      </w:r>
      <w:r w:rsidRPr="00A119CC">
        <w:rPr>
          <w:rFonts w:ascii="Times New Roman" w:hAnsi="Times New Roman" w:cs="Times New Roman"/>
          <w:sz w:val="24"/>
          <w:szCs w:val="24"/>
        </w:rPr>
        <w:t xml:space="preserve"> el rol adjudicado al sexo es el mayor responsable del sexismo lingüístico. En las tribus, quien siempre era el encargado de la caza y de trabajos pesados fue el hombre, dada su contextura, relegaba labores a la mujer, que requerían menos esfuer</w:t>
      </w:r>
      <w:r w:rsidR="003C23D0" w:rsidRPr="00A119CC">
        <w:rPr>
          <w:rFonts w:ascii="Times New Roman" w:hAnsi="Times New Roman" w:cs="Times New Roman"/>
          <w:sz w:val="24"/>
          <w:szCs w:val="24"/>
        </w:rPr>
        <w:t>zo  y además éstas, tenían</w:t>
      </w:r>
      <w:r w:rsidRPr="00A119CC">
        <w:rPr>
          <w:rFonts w:ascii="Times New Roman" w:hAnsi="Times New Roman" w:cs="Times New Roman"/>
          <w:sz w:val="24"/>
          <w:szCs w:val="24"/>
        </w:rPr>
        <w:t xml:space="preserve"> la capacidad de dar a luz y, en consecuencia, el cuidado de sus hijos. </w:t>
      </w:r>
      <w:commentRangeStart w:id="13"/>
      <w:r w:rsidRPr="00A119CC">
        <w:rPr>
          <w:rFonts w:ascii="Times New Roman" w:hAnsi="Times New Roman" w:cs="Times New Roman"/>
          <w:sz w:val="24"/>
          <w:szCs w:val="24"/>
        </w:rPr>
        <w:t>El lenguaje en estas circunstancias se creó sin precedentes y a partir de la necesidad de comunicarse y reconocerse co</w:t>
      </w:r>
      <w:r w:rsidR="003C23D0" w:rsidRPr="00A119CC">
        <w:rPr>
          <w:rFonts w:ascii="Times New Roman" w:hAnsi="Times New Roman" w:cs="Times New Roman"/>
          <w:sz w:val="24"/>
          <w:szCs w:val="24"/>
        </w:rPr>
        <w:t>mo seres distinto del propio</w:t>
      </w:r>
      <w:r w:rsidRPr="00A119CC">
        <w:rPr>
          <w:rFonts w:ascii="Times New Roman" w:hAnsi="Times New Roman" w:cs="Times New Roman"/>
          <w:sz w:val="24"/>
          <w:szCs w:val="24"/>
        </w:rPr>
        <w:t xml:space="preserve"> ya que evoluciona naturalmente y sin una intención consciente del ser humano. </w:t>
      </w:r>
      <w:commentRangeEnd w:id="13"/>
      <w:r w:rsidR="005C5D37">
        <w:rPr>
          <w:rStyle w:val="Refdecomentario"/>
        </w:rPr>
        <w:commentReference w:id="13"/>
      </w:r>
    </w:p>
    <w:p w:rsidR="00315FDE" w:rsidRPr="00A119CC" w:rsidRDefault="00315FDE"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Entonces, ¿Dónde radica esta estructuración del lenguaje sexista?</w:t>
      </w:r>
    </w:p>
    <w:p w:rsidR="00315FDE" w:rsidRPr="00A119CC" w:rsidRDefault="003C23D0" w:rsidP="00A119CC">
      <w:pPr>
        <w:spacing w:line="240" w:lineRule="auto"/>
        <w:jc w:val="both"/>
        <w:rPr>
          <w:rFonts w:ascii="Times New Roman" w:hAnsi="Times New Roman" w:cs="Times New Roman"/>
          <w:sz w:val="24"/>
          <w:szCs w:val="24"/>
        </w:rPr>
      </w:pPr>
      <w:commentRangeStart w:id="14"/>
      <w:r w:rsidRPr="00A119CC">
        <w:rPr>
          <w:rFonts w:ascii="Times New Roman" w:hAnsi="Times New Roman" w:cs="Times New Roman"/>
          <w:sz w:val="24"/>
          <w:szCs w:val="24"/>
        </w:rPr>
        <w:t>Podemos considerar</w:t>
      </w:r>
      <w:r w:rsidR="00315FDE" w:rsidRPr="00A119CC">
        <w:rPr>
          <w:rFonts w:ascii="Times New Roman" w:hAnsi="Times New Roman" w:cs="Times New Roman"/>
          <w:sz w:val="24"/>
          <w:szCs w:val="24"/>
        </w:rPr>
        <w:t xml:space="preserve"> aspectos para e</w:t>
      </w:r>
      <w:r w:rsidRPr="00A119CC">
        <w:rPr>
          <w:rFonts w:ascii="Times New Roman" w:hAnsi="Times New Roman" w:cs="Times New Roman"/>
          <w:sz w:val="24"/>
          <w:szCs w:val="24"/>
        </w:rPr>
        <w:t xml:space="preserve">l análisis de nuestro trabajo </w:t>
      </w:r>
      <w:r w:rsidR="00315FDE" w:rsidRPr="00A119CC">
        <w:rPr>
          <w:rFonts w:ascii="Times New Roman" w:hAnsi="Times New Roman" w:cs="Times New Roman"/>
          <w:sz w:val="24"/>
          <w:szCs w:val="24"/>
        </w:rPr>
        <w:t xml:space="preserve"> a partir de l</w:t>
      </w:r>
      <w:r w:rsidRPr="00A119CC">
        <w:rPr>
          <w:rFonts w:ascii="Times New Roman" w:hAnsi="Times New Roman" w:cs="Times New Roman"/>
          <w:sz w:val="24"/>
          <w:szCs w:val="24"/>
        </w:rPr>
        <w:t>a evolución como sociedad, en que</w:t>
      </w:r>
      <w:r w:rsidR="00315FDE" w:rsidRPr="00A119CC">
        <w:rPr>
          <w:rFonts w:ascii="Times New Roman" w:hAnsi="Times New Roman" w:cs="Times New Roman"/>
          <w:sz w:val="24"/>
          <w:szCs w:val="24"/>
        </w:rPr>
        <w:t xml:space="preserve"> la división del trabajo ha marcado la pauta para la desvalorización del desempeño laboral</w:t>
      </w:r>
      <w:r w:rsidR="00803226" w:rsidRPr="00A119CC">
        <w:rPr>
          <w:rFonts w:ascii="Times New Roman" w:hAnsi="Times New Roman" w:cs="Times New Roman"/>
          <w:sz w:val="24"/>
          <w:szCs w:val="24"/>
        </w:rPr>
        <w:t xml:space="preserve"> femenino y es desde aquí</w:t>
      </w:r>
      <w:r w:rsidR="00315FDE" w:rsidRPr="00A119CC">
        <w:rPr>
          <w:rFonts w:ascii="Times New Roman" w:hAnsi="Times New Roman" w:cs="Times New Roman"/>
          <w:sz w:val="24"/>
          <w:szCs w:val="24"/>
        </w:rPr>
        <w:t xml:space="preserve"> la mujer ha sido víctima de la estigmatización</w:t>
      </w:r>
      <w:r w:rsidR="00803226" w:rsidRPr="00A119CC">
        <w:rPr>
          <w:rFonts w:ascii="Times New Roman" w:hAnsi="Times New Roman" w:cs="Times New Roman"/>
          <w:sz w:val="24"/>
          <w:szCs w:val="24"/>
        </w:rPr>
        <w:t>,</w:t>
      </w:r>
      <w:r w:rsidR="00315FDE" w:rsidRPr="00A119CC">
        <w:rPr>
          <w:rFonts w:ascii="Times New Roman" w:hAnsi="Times New Roman" w:cs="Times New Roman"/>
          <w:sz w:val="24"/>
          <w:szCs w:val="24"/>
        </w:rPr>
        <w:t xml:space="preserve"> del estereotipo que obedece a sociedades arcaicas (ama de casa, cuidado y formación de sus hijos). Esta clasificación correspondería a la categoría de género social.</w:t>
      </w:r>
      <w:commentRangeEnd w:id="14"/>
      <w:r w:rsidR="005C5D37">
        <w:rPr>
          <w:rStyle w:val="Refdecomentario"/>
        </w:rPr>
        <w:commentReference w:id="14"/>
      </w:r>
    </w:p>
    <w:p w:rsidR="00315FDE" w:rsidRPr="00A119CC" w:rsidRDefault="00315FDE"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 xml:space="preserve">El género que nos interesa estudiar es el gramatical, que tiene que ver con las terminologías lingüísticas donde es posible identificar la presencia de sexismos que van más allá de la generación intencionada, </w:t>
      </w:r>
      <w:r w:rsidR="00FF2B17" w:rsidRPr="00A119CC">
        <w:rPr>
          <w:rFonts w:ascii="Times New Roman" w:hAnsi="Times New Roman" w:cs="Times New Roman"/>
          <w:sz w:val="24"/>
          <w:szCs w:val="24"/>
        </w:rPr>
        <w:t>sino</w:t>
      </w:r>
      <w:r w:rsidRPr="00A119CC">
        <w:rPr>
          <w:rFonts w:ascii="Times New Roman" w:hAnsi="Times New Roman" w:cs="Times New Roman"/>
          <w:sz w:val="24"/>
          <w:szCs w:val="24"/>
        </w:rPr>
        <w:t xml:space="preserve"> que tiene que ver con</w:t>
      </w:r>
      <w:r w:rsidR="00803226" w:rsidRPr="00A119CC">
        <w:rPr>
          <w:rFonts w:ascii="Times New Roman" w:hAnsi="Times New Roman" w:cs="Times New Roman"/>
          <w:sz w:val="24"/>
          <w:szCs w:val="24"/>
        </w:rPr>
        <w:t xml:space="preserve"> la manera co</w:t>
      </w:r>
      <w:r w:rsidRPr="00A119CC">
        <w:rPr>
          <w:rFonts w:ascii="Times New Roman" w:hAnsi="Times New Roman" w:cs="Times New Roman"/>
          <w:sz w:val="24"/>
          <w:szCs w:val="24"/>
        </w:rPr>
        <w:t>mo el lenguaje se va modificando a través de los años y varía según los países, las condiciones de jerarquización de roles, del lugar que emplea la mujer o el hombre en el desarrollo de su actividad y participación ciudadana</w:t>
      </w:r>
      <w:r w:rsidR="00803226" w:rsidRPr="00A119CC">
        <w:rPr>
          <w:rFonts w:ascii="Times New Roman" w:hAnsi="Times New Roman" w:cs="Times New Roman"/>
          <w:sz w:val="24"/>
          <w:szCs w:val="24"/>
        </w:rPr>
        <w:t>,</w:t>
      </w:r>
      <w:r w:rsidRPr="00A119CC">
        <w:rPr>
          <w:rFonts w:ascii="Times New Roman" w:hAnsi="Times New Roman" w:cs="Times New Roman"/>
          <w:sz w:val="24"/>
          <w:szCs w:val="24"/>
        </w:rPr>
        <w:t xml:space="preserve"> o también por la cultura que las envuelve. </w:t>
      </w:r>
      <w:commentRangeStart w:id="15"/>
      <w:r w:rsidRPr="00A119CC">
        <w:rPr>
          <w:rFonts w:ascii="Times New Roman" w:hAnsi="Times New Roman" w:cs="Times New Roman"/>
          <w:sz w:val="24"/>
          <w:szCs w:val="24"/>
        </w:rPr>
        <w:t>Es posible identificar características fundamentales como la terminación de palabras, que de modo inconsciente le han otorgado un género masculino o femenino, pero</w:t>
      </w:r>
      <w:r w:rsidR="00803226" w:rsidRPr="00A119CC">
        <w:rPr>
          <w:rFonts w:ascii="Times New Roman" w:hAnsi="Times New Roman" w:cs="Times New Roman"/>
          <w:sz w:val="24"/>
          <w:szCs w:val="24"/>
        </w:rPr>
        <w:t>,</w:t>
      </w:r>
      <w:r w:rsidRPr="00A119CC">
        <w:rPr>
          <w:rFonts w:ascii="Times New Roman" w:hAnsi="Times New Roman" w:cs="Times New Roman"/>
          <w:sz w:val="24"/>
          <w:szCs w:val="24"/>
        </w:rPr>
        <w:t xml:space="preserve"> más aún son los artículos que se anteponen a éstas </w:t>
      </w:r>
      <w:r w:rsidR="00803226" w:rsidRPr="00A119CC">
        <w:rPr>
          <w:rFonts w:ascii="Times New Roman" w:hAnsi="Times New Roman" w:cs="Times New Roman"/>
          <w:sz w:val="24"/>
          <w:szCs w:val="24"/>
        </w:rPr>
        <w:t>las que le entregan tal</w:t>
      </w:r>
      <w:r w:rsidRPr="00A119CC">
        <w:rPr>
          <w:rFonts w:ascii="Times New Roman" w:hAnsi="Times New Roman" w:cs="Times New Roman"/>
          <w:sz w:val="24"/>
          <w:szCs w:val="24"/>
        </w:rPr>
        <w:t xml:space="preserve"> carácter. Por ejemplo, tenemos “El hombre” (refiriéndonos a la humanidad entera, hombres y mujeres), que indiscutiblemente corresponde al género masculino, ya que no podemos decir “La hombre”. Otro ejemplo es la palabra “cantante” ya que puede ser utilizado con el artículo femenino o masculino</w:t>
      </w:r>
      <w:commentRangeEnd w:id="15"/>
      <w:r w:rsidR="005C5D37">
        <w:rPr>
          <w:rStyle w:val="Refdecomentario"/>
        </w:rPr>
        <w:commentReference w:id="15"/>
      </w:r>
      <w:r w:rsidRPr="00A119CC">
        <w:rPr>
          <w:rFonts w:ascii="Times New Roman" w:hAnsi="Times New Roman" w:cs="Times New Roman"/>
          <w:sz w:val="24"/>
          <w:szCs w:val="24"/>
        </w:rPr>
        <w:t>.</w:t>
      </w:r>
    </w:p>
    <w:p w:rsidR="00315FDE" w:rsidRPr="00A119CC" w:rsidRDefault="00315FDE" w:rsidP="00A119CC">
      <w:pPr>
        <w:spacing w:line="240" w:lineRule="auto"/>
        <w:jc w:val="both"/>
        <w:rPr>
          <w:rFonts w:ascii="Times New Roman" w:hAnsi="Times New Roman" w:cs="Times New Roman"/>
          <w:sz w:val="24"/>
          <w:szCs w:val="24"/>
        </w:rPr>
      </w:pPr>
      <w:commentRangeStart w:id="16"/>
      <w:r w:rsidRPr="00A119CC">
        <w:rPr>
          <w:rFonts w:ascii="Times New Roman" w:hAnsi="Times New Roman" w:cs="Times New Roman"/>
          <w:sz w:val="24"/>
          <w:szCs w:val="24"/>
        </w:rPr>
        <w:t>El problema radica cuando usamos las generalizaciones como “nosotros” ya que a pesar de que se entienda por la comunidad como algo incluyente (hombres y mujeres) no puede ser usado “nosotras” ya que sería excluyente y sólo se refiere al género femenino.</w:t>
      </w:r>
    </w:p>
    <w:p w:rsidR="00315FDE" w:rsidRPr="00A119CC" w:rsidRDefault="00315FDE"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¿Existe alguna solución para dicho problema? En realidad, está tan internalizado y arraigado a nuestro inconsciente que es imposible crear un lenguaje “asexuado” ya que éste se da de manera natural y conforme con las características antes mencionadas de la sociedad que</w:t>
      </w:r>
      <w:r w:rsidR="0027292A" w:rsidRPr="00A119CC">
        <w:rPr>
          <w:rFonts w:ascii="Times New Roman" w:hAnsi="Times New Roman" w:cs="Times New Roman"/>
          <w:sz w:val="24"/>
          <w:szCs w:val="24"/>
        </w:rPr>
        <w:t xml:space="preserve"> se está estudiando o viviendo.</w:t>
      </w:r>
    </w:p>
    <w:commentRangeEnd w:id="16"/>
    <w:p w:rsidR="00516698" w:rsidRPr="00A119CC" w:rsidRDefault="005C5D37" w:rsidP="00A119CC">
      <w:pPr>
        <w:spacing w:line="240" w:lineRule="auto"/>
        <w:jc w:val="both"/>
        <w:rPr>
          <w:rStyle w:val="Referenciaintensa"/>
          <w:rFonts w:ascii="Times New Roman" w:hAnsi="Times New Roman" w:cs="Times New Roman"/>
          <w:color w:val="1F497D" w:themeColor="text2"/>
          <w:sz w:val="24"/>
          <w:szCs w:val="24"/>
        </w:rPr>
      </w:pPr>
      <w:r>
        <w:rPr>
          <w:rStyle w:val="Refdecomentario"/>
        </w:rPr>
        <w:commentReference w:id="16"/>
      </w:r>
      <w:r w:rsidR="00516698" w:rsidRPr="00A119CC">
        <w:rPr>
          <w:rStyle w:val="Referenciaintensa"/>
          <w:rFonts w:ascii="Times New Roman" w:hAnsi="Times New Roman" w:cs="Times New Roman"/>
          <w:color w:val="1F497D" w:themeColor="text2"/>
          <w:sz w:val="24"/>
          <w:szCs w:val="24"/>
        </w:rPr>
        <w:t>Lenguaje</w:t>
      </w:r>
    </w:p>
    <w:p w:rsidR="00140AB2" w:rsidRPr="00A119CC" w:rsidRDefault="00140AB2" w:rsidP="00A119CC">
      <w:pPr>
        <w:spacing w:line="240" w:lineRule="auto"/>
        <w:jc w:val="both"/>
        <w:rPr>
          <w:rFonts w:ascii="Times New Roman" w:hAnsi="Times New Roman" w:cs="Times New Roman"/>
          <w:sz w:val="24"/>
          <w:szCs w:val="24"/>
          <w:lang w:val="es-MX"/>
        </w:rPr>
      </w:pPr>
      <w:r w:rsidRPr="00A119CC">
        <w:rPr>
          <w:rFonts w:ascii="Times New Roman" w:hAnsi="Times New Roman" w:cs="Times New Roman"/>
          <w:sz w:val="24"/>
          <w:szCs w:val="24"/>
          <w:lang w:val="es-MX"/>
        </w:rPr>
        <w:lastRenderedPageBreak/>
        <w:t>El lenguaje se  puede describir como toda utilización de signos y sonidos utilizados por el ser humano   (</w:t>
      </w:r>
      <w:proofErr w:type="spellStart"/>
      <w:r w:rsidRPr="00A119CC">
        <w:rPr>
          <w:rFonts w:ascii="Times New Roman" w:hAnsi="Times New Roman" w:cs="Times New Roman"/>
          <w:sz w:val="24"/>
          <w:szCs w:val="24"/>
          <w:lang w:val="es-MX"/>
        </w:rPr>
        <w:t>Sopena</w:t>
      </w:r>
      <w:proofErr w:type="spellEnd"/>
      <w:r w:rsidRPr="00A119CC">
        <w:rPr>
          <w:rFonts w:ascii="Times New Roman" w:hAnsi="Times New Roman" w:cs="Times New Roman"/>
          <w:sz w:val="24"/>
          <w:szCs w:val="24"/>
          <w:lang w:val="es-MX"/>
        </w:rPr>
        <w:t>, p.163</w:t>
      </w:r>
      <w:r w:rsidR="00A119CC" w:rsidRPr="00A119CC">
        <w:rPr>
          <w:rFonts w:ascii="Times New Roman" w:hAnsi="Times New Roman" w:cs="Times New Roman"/>
          <w:sz w:val="24"/>
          <w:szCs w:val="24"/>
          <w:lang w:val="es-MX"/>
        </w:rPr>
        <w:t>) desde</w:t>
      </w:r>
      <w:r w:rsidRPr="00A119CC">
        <w:rPr>
          <w:rFonts w:ascii="Times New Roman" w:hAnsi="Times New Roman" w:cs="Times New Roman"/>
          <w:sz w:val="24"/>
          <w:szCs w:val="24"/>
          <w:lang w:val="es-MX"/>
        </w:rPr>
        <w:t xml:space="preserve"> el principio de los tiempos este  es el descubrimiento más importante de todos ya que permite la comunicación entre seres de la misma especie  </w:t>
      </w:r>
    </w:p>
    <w:p w:rsidR="00140AB2" w:rsidRPr="00A119CC" w:rsidRDefault="00140AB2" w:rsidP="00A119CC">
      <w:pPr>
        <w:spacing w:line="240" w:lineRule="auto"/>
        <w:jc w:val="both"/>
        <w:rPr>
          <w:rFonts w:ascii="Times New Roman" w:hAnsi="Times New Roman" w:cs="Times New Roman"/>
          <w:sz w:val="24"/>
          <w:szCs w:val="24"/>
          <w:shd w:val="clear" w:color="auto" w:fill="FFFFFF"/>
        </w:rPr>
      </w:pPr>
      <w:r w:rsidRPr="00A119CC">
        <w:rPr>
          <w:rFonts w:ascii="Times New Roman" w:hAnsi="Times New Roman" w:cs="Times New Roman"/>
          <w:sz w:val="24"/>
          <w:szCs w:val="24"/>
          <w:lang w:val="es-MX"/>
        </w:rPr>
        <w:t>Ahora e</w:t>
      </w:r>
      <w:r w:rsidR="00803226" w:rsidRPr="00A119CC">
        <w:rPr>
          <w:rFonts w:ascii="Times New Roman" w:hAnsi="Times New Roman" w:cs="Times New Roman"/>
          <w:sz w:val="24"/>
          <w:szCs w:val="24"/>
          <w:lang w:val="es-MX"/>
        </w:rPr>
        <w:t>l lenguaje específicamente  en C</w:t>
      </w:r>
      <w:r w:rsidRPr="00A119CC">
        <w:rPr>
          <w:rFonts w:ascii="Times New Roman" w:hAnsi="Times New Roman" w:cs="Times New Roman"/>
          <w:sz w:val="24"/>
          <w:szCs w:val="24"/>
          <w:lang w:val="es-MX"/>
        </w:rPr>
        <w:t xml:space="preserve">hile  la lengua madre no es como lo era en </w:t>
      </w:r>
      <w:r w:rsidR="00803226" w:rsidRPr="00A119CC">
        <w:rPr>
          <w:rFonts w:ascii="Times New Roman" w:hAnsi="Times New Roman" w:cs="Times New Roman"/>
          <w:sz w:val="24"/>
          <w:szCs w:val="24"/>
          <w:lang w:val="es-MX"/>
        </w:rPr>
        <w:t xml:space="preserve">sus inicios, en todo las culturas </w:t>
      </w:r>
      <w:r w:rsidRPr="00A119CC">
        <w:rPr>
          <w:rFonts w:ascii="Times New Roman" w:hAnsi="Times New Roman" w:cs="Times New Roman"/>
          <w:sz w:val="24"/>
          <w:szCs w:val="24"/>
          <w:lang w:val="es-MX"/>
        </w:rPr>
        <w:t xml:space="preserve">el lenguaje sufre una </w:t>
      </w:r>
      <w:r w:rsidR="00803226" w:rsidRPr="00A119CC">
        <w:rPr>
          <w:rFonts w:ascii="Times New Roman" w:hAnsi="Times New Roman" w:cs="Times New Roman"/>
          <w:sz w:val="24"/>
          <w:szCs w:val="24"/>
          <w:lang w:val="es-MX"/>
        </w:rPr>
        <w:t>continua transformación, como parte de una evolución normal que lo aleja de su origen</w:t>
      </w:r>
      <w:r w:rsidRPr="00A119CC">
        <w:rPr>
          <w:rFonts w:ascii="Times New Roman" w:hAnsi="Times New Roman" w:cs="Times New Roman"/>
          <w:sz w:val="24"/>
          <w:szCs w:val="24"/>
          <w:lang w:val="es-MX"/>
        </w:rPr>
        <w:t>, y nosotros lo vamos a observar desde el punto qu</w:t>
      </w:r>
      <w:r w:rsidR="00500EFC" w:rsidRPr="00A119CC">
        <w:rPr>
          <w:rFonts w:ascii="Times New Roman" w:hAnsi="Times New Roman" w:cs="Times New Roman"/>
          <w:sz w:val="24"/>
          <w:szCs w:val="24"/>
          <w:lang w:val="es-MX"/>
        </w:rPr>
        <w:t>e se le ha dado la connotación</w:t>
      </w:r>
      <w:r w:rsidRPr="00A119CC">
        <w:rPr>
          <w:rFonts w:ascii="Times New Roman" w:hAnsi="Times New Roman" w:cs="Times New Roman"/>
          <w:sz w:val="24"/>
          <w:szCs w:val="24"/>
          <w:lang w:val="es-MX"/>
        </w:rPr>
        <w:t xml:space="preserve"> sexista a las palabras en Chile, esto se puede observar ya que en el lenguaje generalmente </w:t>
      </w:r>
      <w:r w:rsidRPr="00A119CC">
        <w:rPr>
          <w:rFonts w:ascii="Times New Roman" w:hAnsi="Times New Roman" w:cs="Times New Roman"/>
          <w:sz w:val="24"/>
          <w:szCs w:val="24"/>
          <w:shd w:val="clear" w:color="auto" w:fill="FFFFFF"/>
        </w:rPr>
        <w:t xml:space="preserve"> se le da demasiada importancia a lo masculino, en el sentido que en la mayoría de las palabras su raíz y su utilización es con el llamado “ sexo fuerte”  y no es homogéneo, por ejemplo, una cantidad mixta de personas se le llama “Todos ellos” y no se les diferencia por género ( Ellas y ellos) .( Carreño, Páez, Santos, Soto, Vera, p53)</w:t>
      </w:r>
    </w:p>
    <w:p w:rsidR="00140AB2" w:rsidRPr="00A119CC" w:rsidRDefault="00140AB2"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shd w:val="clear" w:color="auto" w:fill="FFFFFF"/>
        </w:rPr>
        <w:t xml:space="preserve">Otra importante variante que revisaremos será por palabras, en las cuales se denotan </w:t>
      </w:r>
      <w:r w:rsidRPr="00A119CC">
        <w:rPr>
          <w:rFonts w:ascii="Times New Roman" w:hAnsi="Times New Roman" w:cs="Times New Roman"/>
          <w:sz w:val="24"/>
          <w:szCs w:val="24"/>
          <w:lang w:val="es-MX"/>
        </w:rPr>
        <w:t xml:space="preserve">le  significados  </w:t>
      </w:r>
      <w:r w:rsidR="00A119CC" w:rsidRPr="00A119CC">
        <w:rPr>
          <w:rFonts w:ascii="Times New Roman" w:hAnsi="Times New Roman" w:cs="Times New Roman"/>
          <w:sz w:val="24"/>
          <w:szCs w:val="24"/>
          <w:lang w:val="es-MX"/>
        </w:rPr>
        <w:t>“buenos</w:t>
      </w:r>
      <w:proofErr w:type="gramStart"/>
      <w:r w:rsidRPr="00A119CC">
        <w:rPr>
          <w:rFonts w:ascii="Times New Roman" w:hAnsi="Times New Roman" w:cs="Times New Roman"/>
          <w:sz w:val="24"/>
          <w:szCs w:val="24"/>
          <w:lang w:val="es-MX"/>
        </w:rPr>
        <w:t>“ a</w:t>
      </w:r>
      <w:proofErr w:type="gramEnd"/>
      <w:r w:rsidRPr="00A119CC">
        <w:rPr>
          <w:rFonts w:ascii="Times New Roman" w:hAnsi="Times New Roman" w:cs="Times New Roman"/>
          <w:sz w:val="24"/>
          <w:szCs w:val="24"/>
          <w:lang w:val="es-MX"/>
        </w:rPr>
        <w:t xml:space="preserve"> las  términos masculinos y “ malas “ a los femeninos.  Esta variante del lenguaje es hablado por la gran mayoría de los chilenos ya que ha ido implantándose poco a poco a pesar de su clara inclinación sexista. (</w:t>
      </w:r>
      <w:commentRangeStart w:id="17"/>
      <w:r w:rsidRPr="00A119CC">
        <w:rPr>
          <w:rFonts w:ascii="Times New Roman" w:hAnsi="Times New Roman" w:cs="Times New Roman"/>
          <w:sz w:val="24"/>
          <w:szCs w:val="24"/>
          <w:lang w:val="es-MX"/>
        </w:rPr>
        <w:t>Revista Mu</w:t>
      </w:r>
      <w:commentRangeEnd w:id="17"/>
      <w:r w:rsidR="005C5D37">
        <w:rPr>
          <w:rStyle w:val="Refdecomentario"/>
        </w:rPr>
        <w:commentReference w:id="17"/>
      </w:r>
      <w:r w:rsidRPr="00A119CC">
        <w:rPr>
          <w:rFonts w:ascii="Times New Roman" w:hAnsi="Times New Roman" w:cs="Times New Roman"/>
          <w:sz w:val="24"/>
          <w:szCs w:val="24"/>
        </w:rPr>
        <w:t>)</w:t>
      </w:r>
    </w:p>
    <w:p w:rsidR="00140AB2" w:rsidRPr="00A119CC" w:rsidRDefault="00140AB2" w:rsidP="00A119CC">
      <w:pPr>
        <w:spacing w:line="240" w:lineRule="auto"/>
        <w:jc w:val="both"/>
        <w:rPr>
          <w:rFonts w:ascii="Times New Roman" w:hAnsi="Times New Roman" w:cs="Times New Roman"/>
          <w:sz w:val="24"/>
          <w:szCs w:val="24"/>
          <w:shd w:val="clear" w:color="auto" w:fill="FFFFFF"/>
        </w:rPr>
      </w:pPr>
      <w:r w:rsidRPr="00A119CC">
        <w:rPr>
          <w:rFonts w:ascii="Times New Roman" w:hAnsi="Times New Roman" w:cs="Times New Roman"/>
          <w:sz w:val="24"/>
          <w:szCs w:val="24"/>
          <w:shd w:val="clear" w:color="auto" w:fill="FFFFFF"/>
        </w:rPr>
        <w:t>Algunos ejemplos de esto último se subraya que generalmente a la mujer se le da clasificación de fácil o “puta” mientras que el hombre es “Codiciado” “Prominente”.</w:t>
      </w:r>
    </w:p>
    <w:p w:rsidR="00140AB2" w:rsidRPr="00A119CC" w:rsidRDefault="00140AB2" w:rsidP="00A119CC">
      <w:pPr>
        <w:pStyle w:val="Prrafodelista"/>
        <w:numPr>
          <w:ilvl w:val="0"/>
          <w:numId w:val="3"/>
        </w:numPr>
        <w:shd w:val="clear" w:color="auto" w:fill="FFFFFF"/>
        <w:spacing w:after="0" w:line="240" w:lineRule="auto"/>
        <w:jc w:val="both"/>
        <w:rPr>
          <w:rFonts w:ascii="Times New Roman" w:eastAsia="Times New Roman" w:hAnsi="Times New Roman" w:cs="Times New Roman"/>
          <w:sz w:val="24"/>
          <w:szCs w:val="24"/>
          <w:lang w:eastAsia="es-CL"/>
        </w:rPr>
      </w:pPr>
      <w:commentRangeStart w:id="18"/>
      <w:r w:rsidRPr="00A119CC">
        <w:rPr>
          <w:rFonts w:ascii="Times New Roman" w:eastAsia="Times New Roman" w:hAnsi="Times New Roman" w:cs="Times New Roman"/>
          <w:sz w:val="24"/>
          <w:szCs w:val="24"/>
          <w:lang w:eastAsia="es-CL"/>
        </w:rPr>
        <w:t>ATREVIDO: Osado, valiente.</w:t>
      </w:r>
    </w:p>
    <w:p w:rsidR="00140AB2" w:rsidRPr="00A119CC" w:rsidRDefault="00140AB2" w:rsidP="00A119CC">
      <w:pPr>
        <w:pStyle w:val="Prrafodelista"/>
        <w:numPr>
          <w:ilvl w:val="0"/>
          <w:numId w:val="3"/>
        </w:numPr>
        <w:shd w:val="clear" w:color="auto" w:fill="FFFFFF"/>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ATREVIDA: Insolente, mal educada.</w:t>
      </w:r>
    </w:p>
    <w:p w:rsidR="00140AB2" w:rsidRPr="00A119CC" w:rsidRDefault="00140AB2" w:rsidP="00A119CC">
      <w:pPr>
        <w:shd w:val="clear" w:color="auto" w:fill="FFFFFF"/>
        <w:spacing w:after="0" w:line="240" w:lineRule="auto"/>
        <w:jc w:val="both"/>
        <w:rPr>
          <w:rFonts w:ascii="Times New Roman" w:eastAsia="Times New Roman" w:hAnsi="Times New Roman" w:cs="Times New Roman"/>
          <w:sz w:val="24"/>
          <w:szCs w:val="24"/>
          <w:lang w:eastAsia="es-CL"/>
        </w:rPr>
      </w:pPr>
    </w:p>
    <w:p w:rsidR="00140AB2" w:rsidRPr="00A119CC" w:rsidRDefault="00140AB2" w:rsidP="00A119CC">
      <w:pPr>
        <w:pStyle w:val="Prrafodelista"/>
        <w:numPr>
          <w:ilvl w:val="0"/>
          <w:numId w:val="3"/>
        </w:numPr>
        <w:shd w:val="clear" w:color="auto" w:fill="FFFFFF"/>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ZORRO: Espadachín Justiciero</w:t>
      </w:r>
    </w:p>
    <w:p w:rsidR="00A119CC" w:rsidRPr="00A119CC" w:rsidRDefault="00A119CC" w:rsidP="00A119CC">
      <w:pPr>
        <w:pStyle w:val="Prrafodelista"/>
        <w:spacing w:line="240" w:lineRule="auto"/>
        <w:jc w:val="both"/>
        <w:rPr>
          <w:rFonts w:ascii="Times New Roman" w:eastAsia="Times New Roman" w:hAnsi="Times New Roman" w:cs="Times New Roman"/>
          <w:sz w:val="24"/>
          <w:szCs w:val="24"/>
          <w:lang w:eastAsia="es-CL"/>
        </w:rPr>
      </w:pPr>
    </w:p>
    <w:p w:rsidR="00140AB2" w:rsidRPr="00A119CC" w:rsidRDefault="00140AB2" w:rsidP="00A119CC">
      <w:pPr>
        <w:pStyle w:val="Prrafodelista"/>
        <w:numPr>
          <w:ilvl w:val="0"/>
          <w:numId w:val="3"/>
        </w:numPr>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ZORRA: Puta</w:t>
      </w:r>
    </w:p>
    <w:p w:rsidR="00140AB2" w:rsidRPr="00A119CC" w:rsidRDefault="00140AB2" w:rsidP="00A119CC">
      <w:pPr>
        <w:spacing w:after="0" w:line="240" w:lineRule="auto"/>
        <w:jc w:val="both"/>
        <w:rPr>
          <w:rFonts w:ascii="Times New Roman" w:eastAsia="Times New Roman" w:hAnsi="Times New Roman" w:cs="Times New Roman"/>
          <w:sz w:val="24"/>
          <w:szCs w:val="24"/>
          <w:lang w:eastAsia="es-CL"/>
        </w:rPr>
      </w:pPr>
      <w:r w:rsidRPr="00A119CC">
        <w:rPr>
          <w:rFonts w:ascii="Times New Roman" w:hAnsi="Times New Roman" w:cs="Times New Roman"/>
          <w:sz w:val="24"/>
          <w:szCs w:val="24"/>
        </w:rPr>
        <w:br/>
      </w:r>
      <w:r w:rsidR="00A119CC" w:rsidRPr="00A119CC">
        <w:rPr>
          <w:rFonts w:ascii="Times New Roman" w:hAnsi="Times New Roman" w:cs="Times New Roman"/>
          <w:sz w:val="24"/>
          <w:szCs w:val="24"/>
        </w:rPr>
        <w:t xml:space="preserve">      -     </w:t>
      </w:r>
      <w:r w:rsidRPr="00A119CC">
        <w:rPr>
          <w:rFonts w:ascii="Times New Roman" w:hAnsi="Times New Roman" w:cs="Times New Roman"/>
          <w:sz w:val="24"/>
          <w:szCs w:val="24"/>
        </w:rPr>
        <w:t>REGALADO: Participio del verbo regalar</w:t>
      </w:r>
    </w:p>
    <w:p w:rsidR="00140AB2" w:rsidRPr="00A119CC" w:rsidRDefault="00140AB2" w:rsidP="00A119CC">
      <w:pPr>
        <w:pStyle w:val="Prrafodelista"/>
        <w:numPr>
          <w:ilvl w:val="0"/>
          <w:numId w:val="3"/>
        </w:numPr>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REGALADA: Puta</w:t>
      </w:r>
    </w:p>
    <w:p w:rsidR="00140AB2" w:rsidRPr="00A119CC" w:rsidRDefault="00140AB2" w:rsidP="00A119CC">
      <w:pPr>
        <w:shd w:val="clear" w:color="auto" w:fill="FFFFFF"/>
        <w:spacing w:after="0" w:line="240" w:lineRule="auto"/>
        <w:jc w:val="both"/>
        <w:rPr>
          <w:rFonts w:ascii="Times New Roman" w:hAnsi="Times New Roman" w:cs="Times New Roman"/>
          <w:sz w:val="24"/>
          <w:szCs w:val="24"/>
        </w:rPr>
      </w:pPr>
    </w:p>
    <w:p w:rsidR="00140AB2" w:rsidRPr="00A119CC" w:rsidRDefault="00140AB2" w:rsidP="00A119CC">
      <w:pPr>
        <w:pStyle w:val="Prrafodelista"/>
        <w:numPr>
          <w:ilvl w:val="0"/>
          <w:numId w:val="3"/>
        </w:numPr>
        <w:shd w:val="clear" w:color="auto" w:fill="FFFFFF"/>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HOMBRE PÚBLICO: Personaje prominente. Funcionario público.</w:t>
      </w:r>
    </w:p>
    <w:p w:rsidR="00A119CC" w:rsidRPr="00A119CC" w:rsidRDefault="00A119CC" w:rsidP="00A119CC">
      <w:pPr>
        <w:pStyle w:val="Prrafodelista"/>
        <w:spacing w:line="240" w:lineRule="auto"/>
        <w:jc w:val="both"/>
        <w:rPr>
          <w:rFonts w:ascii="Times New Roman" w:eastAsia="Times New Roman" w:hAnsi="Times New Roman" w:cs="Times New Roman"/>
          <w:sz w:val="24"/>
          <w:szCs w:val="24"/>
          <w:lang w:eastAsia="es-CL"/>
        </w:rPr>
      </w:pPr>
    </w:p>
    <w:p w:rsidR="00140AB2" w:rsidRPr="00A119CC" w:rsidRDefault="00140AB2" w:rsidP="00A119CC">
      <w:pPr>
        <w:pStyle w:val="Prrafodelista"/>
        <w:numPr>
          <w:ilvl w:val="0"/>
          <w:numId w:val="3"/>
        </w:numPr>
        <w:spacing w:after="0" w:line="240" w:lineRule="auto"/>
        <w:jc w:val="both"/>
        <w:rPr>
          <w:rFonts w:ascii="Times New Roman" w:eastAsia="Times New Roman" w:hAnsi="Times New Roman" w:cs="Times New Roman"/>
          <w:sz w:val="24"/>
          <w:szCs w:val="24"/>
          <w:lang w:eastAsia="es-CL"/>
        </w:rPr>
      </w:pPr>
      <w:r w:rsidRPr="00A119CC">
        <w:rPr>
          <w:rFonts w:ascii="Times New Roman" w:eastAsia="Times New Roman" w:hAnsi="Times New Roman" w:cs="Times New Roman"/>
          <w:sz w:val="24"/>
          <w:szCs w:val="24"/>
          <w:lang w:eastAsia="es-CL"/>
        </w:rPr>
        <w:t>MUJER PÚBLICA: Puta</w:t>
      </w:r>
    </w:p>
    <w:commentRangeEnd w:id="18"/>
    <w:p w:rsidR="00140AB2" w:rsidRPr="00A119CC" w:rsidRDefault="005C5D37" w:rsidP="00A119CC">
      <w:pPr>
        <w:spacing w:line="240" w:lineRule="auto"/>
        <w:jc w:val="both"/>
        <w:rPr>
          <w:rFonts w:ascii="Times New Roman" w:hAnsi="Times New Roman" w:cs="Times New Roman"/>
          <w:sz w:val="24"/>
          <w:szCs w:val="24"/>
        </w:rPr>
      </w:pPr>
      <w:r>
        <w:rPr>
          <w:rStyle w:val="Refdecomentario"/>
        </w:rPr>
        <w:commentReference w:id="18"/>
      </w:r>
    </w:p>
    <w:p w:rsidR="00140AB2" w:rsidRPr="00A119CC" w:rsidRDefault="00140AB2"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Y así muchas más donde se degrada al género femenino, y se perdona al masculino.</w:t>
      </w:r>
    </w:p>
    <w:p w:rsidR="00140AB2" w:rsidRPr="00A119CC" w:rsidRDefault="00D83C8F" w:rsidP="00A119CC">
      <w:pPr>
        <w:spacing w:line="240" w:lineRule="auto"/>
        <w:jc w:val="both"/>
        <w:rPr>
          <w:rStyle w:val="Referenciaintensa"/>
          <w:rFonts w:ascii="Times New Roman" w:hAnsi="Times New Roman" w:cs="Times New Roman"/>
          <w:color w:val="1F497D" w:themeColor="text2"/>
          <w:sz w:val="24"/>
          <w:szCs w:val="24"/>
        </w:rPr>
      </w:pPr>
      <w:r w:rsidRPr="00A119CC">
        <w:rPr>
          <w:rStyle w:val="Referenciaintensa"/>
          <w:rFonts w:ascii="Times New Roman" w:hAnsi="Times New Roman" w:cs="Times New Roman"/>
          <w:color w:val="1F497D" w:themeColor="text2"/>
          <w:sz w:val="24"/>
          <w:szCs w:val="24"/>
        </w:rPr>
        <w:t>Lenguaje en Chile</w:t>
      </w:r>
    </w:p>
    <w:p w:rsidR="00D83C8F" w:rsidRPr="00A119CC" w:rsidRDefault="00500EFC"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Cada lenguaje</w:t>
      </w:r>
      <w:r w:rsidR="00D83C8F" w:rsidRPr="00A119CC">
        <w:rPr>
          <w:rFonts w:ascii="Times New Roman" w:hAnsi="Times New Roman" w:cs="Times New Roman"/>
          <w:sz w:val="24"/>
          <w:szCs w:val="24"/>
        </w:rPr>
        <w:t xml:space="preserve"> sue</w:t>
      </w:r>
      <w:r w:rsidRPr="00A119CC">
        <w:rPr>
          <w:rFonts w:ascii="Times New Roman" w:hAnsi="Times New Roman" w:cs="Times New Roman"/>
          <w:sz w:val="24"/>
          <w:szCs w:val="24"/>
        </w:rPr>
        <w:t xml:space="preserve">le adecuarse al país donde se habla. </w:t>
      </w:r>
      <w:r w:rsidR="00D83C8F" w:rsidRPr="00A119CC">
        <w:rPr>
          <w:rFonts w:ascii="Times New Roman" w:hAnsi="Times New Roman" w:cs="Times New Roman"/>
          <w:sz w:val="24"/>
          <w:szCs w:val="24"/>
        </w:rPr>
        <w:t xml:space="preserve"> En el caso de Chile, la</w:t>
      </w:r>
      <w:r w:rsidRPr="00A119CC">
        <w:rPr>
          <w:rFonts w:ascii="Times New Roman" w:hAnsi="Times New Roman" w:cs="Times New Roman"/>
          <w:sz w:val="24"/>
          <w:szCs w:val="24"/>
        </w:rPr>
        <w:t xml:space="preserve"> lengua hablada es el español de Chile</w:t>
      </w:r>
      <w:r w:rsidR="00D83C8F" w:rsidRPr="00A119CC">
        <w:rPr>
          <w:rFonts w:ascii="Times New Roman" w:hAnsi="Times New Roman" w:cs="Times New Roman"/>
          <w:sz w:val="24"/>
          <w:szCs w:val="24"/>
        </w:rPr>
        <w:t xml:space="preserve">, al igual que varios países de América, pero en cada uno de estos surgen transformaciones de su habla dependiendo del contexto de cada país. </w:t>
      </w:r>
    </w:p>
    <w:p w:rsidR="00D83C8F" w:rsidRPr="00A119CC" w:rsidRDefault="00D83C8F"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Hoy en día se puede llegar a observar el cómo los modismos forman parte del lenguaje y también cómo el “chilenismo” se ha sobrepuesto popularmente ante el castellano original, confundiendo de esta manera a mucha gente excluyente de nuestra cultura, como por ejemplo, a los turistas.</w:t>
      </w:r>
    </w:p>
    <w:p w:rsidR="00D83C8F" w:rsidRPr="00A119CC" w:rsidRDefault="00500EFC" w:rsidP="00A119CC">
      <w:pPr>
        <w:spacing w:line="240" w:lineRule="auto"/>
        <w:jc w:val="both"/>
        <w:rPr>
          <w:rFonts w:ascii="Times New Roman" w:hAnsi="Times New Roman" w:cs="Times New Roman"/>
          <w:sz w:val="24"/>
          <w:szCs w:val="24"/>
        </w:rPr>
      </w:pPr>
      <w:commentRangeStart w:id="19"/>
      <w:r w:rsidRPr="00A119CC">
        <w:rPr>
          <w:rFonts w:ascii="Times New Roman" w:hAnsi="Times New Roman" w:cs="Times New Roman"/>
          <w:sz w:val="24"/>
          <w:szCs w:val="24"/>
        </w:rPr>
        <w:lastRenderedPageBreak/>
        <w:t>Múltiples jerg</w:t>
      </w:r>
      <w:r w:rsidR="00D83C8F" w:rsidRPr="00A119CC">
        <w:rPr>
          <w:rFonts w:ascii="Times New Roman" w:hAnsi="Times New Roman" w:cs="Times New Roman"/>
          <w:sz w:val="24"/>
          <w:szCs w:val="24"/>
        </w:rPr>
        <w:t>as se han creado últimamente, arrastrando su informalidad como parte de una moda, en do</w:t>
      </w:r>
      <w:r w:rsidRPr="00A119CC">
        <w:rPr>
          <w:rFonts w:ascii="Times New Roman" w:hAnsi="Times New Roman" w:cs="Times New Roman"/>
          <w:sz w:val="24"/>
          <w:szCs w:val="24"/>
        </w:rPr>
        <w:t>nde el habla pasa más allá de só</w:t>
      </w:r>
      <w:r w:rsidR="00D83C8F" w:rsidRPr="00A119CC">
        <w:rPr>
          <w:rFonts w:ascii="Times New Roman" w:hAnsi="Times New Roman" w:cs="Times New Roman"/>
          <w:sz w:val="24"/>
          <w:szCs w:val="24"/>
        </w:rPr>
        <w:t>lo comunicarse, o sea, el habla también puede ser vista como algo estético.</w:t>
      </w:r>
      <w:commentRangeEnd w:id="19"/>
      <w:r w:rsidR="005C5D37">
        <w:rPr>
          <w:rStyle w:val="Refdecomentario"/>
        </w:rPr>
        <w:commentReference w:id="19"/>
      </w:r>
    </w:p>
    <w:p w:rsidR="00D83C8F" w:rsidRPr="00A119CC" w:rsidRDefault="00D83C8F" w:rsidP="00A119CC">
      <w:pPr>
        <w:spacing w:line="240" w:lineRule="auto"/>
        <w:jc w:val="both"/>
        <w:rPr>
          <w:rFonts w:ascii="Times New Roman" w:hAnsi="Times New Roman" w:cs="Times New Roman"/>
          <w:sz w:val="24"/>
          <w:szCs w:val="24"/>
        </w:rPr>
      </w:pPr>
      <w:commentRangeStart w:id="20"/>
      <w:r w:rsidRPr="00A119CC">
        <w:rPr>
          <w:rFonts w:ascii="Times New Roman" w:hAnsi="Times New Roman" w:cs="Times New Roman"/>
          <w:sz w:val="24"/>
          <w:szCs w:val="24"/>
        </w:rPr>
        <w:t>La flexibilidad del lenguaje chileno, nos lleva también a malas costumbres como la pronunciación incorrecta de la palabra, y además, a omitir sonidos o reemplazarlos por otros para la facilitación al momento de comunicarnos.</w:t>
      </w:r>
    </w:p>
    <w:p w:rsidR="00D83C8F" w:rsidRPr="00A119CC" w:rsidRDefault="00D83C8F"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 xml:space="preserve">Un ejemplo de estos, son las terminaciones en “ai” en los verbos, como en estas frases: </w:t>
      </w:r>
    </w:p>
    <w:p w:rsidR="00D83C8F" w:rsidRPr="00A119CC" w:rsidRDefault="00D83C8F" w:rsidP="00A119CC">
      <w:pPr>
        <w:pStyle w:val="Prrafodelista"/>
        <w:numPr>
          <w:ilvl w:val="0"/>
          <w:numId w:val="3"/>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Como estai = Como estás</w:t>
      </w:r>
    </w:p>
    <w:p w:rsidR="00D83C8F" w:rsidRPr="00A119CC" w:rsidRDefault="00D83C8F" w:rsidP="00A119CC">
      <w:pPr>
        <w:pStyle w:val="Prrafodelista"/>
        <w:numPr>
          <w:ilvl w:val="0"/>
          <w:numId w:val="3"/>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Que hacis = Que haces</w:t>
      </w:r>
    </w:p>
    <w:p w:rsidR="00A119CC" w:rsidRPr="00A119CC" w:rsidRDefault="00A119CC" w:rsidP="00A119CC">
      <w:pPr>
        <w:spacing w:line="240" w:lineRule="auto"/>
        <w:jc w:val="both"/>
        <w:rPr>
          <w:rFonts w:ascii="Times New Roman" w:hAnsi="Times New Roman" w:cs="Times New Roman"/>
          <w:sz w:val="24"/>
          <w:szCs w:val="24"/>
        </w:rPr>
      </w:pPr>
    </w:p>
    <w:p w:rsidR="00D83C8F" w:rsidRPr="00A119CC" w:rsidRDefault="00D83C8F"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O los sonidos de letras que no decimos como:</w:t>
      </w:r>
    </w:p>
    <w:p w:rsidR="00A119CC" w:rsidRPr="00A119CC" w:rsidRDefault="00A119CC" w:rsidP="00A119CC">
      <w:pPr>
        <w:pStyle w:val="Prrafodelista"/>
        <w:spacing w:line="240" w:lineRule="auto"/>
        <w:jc w:val="both"/>
        <w:rPr>
          <w:rFonts w:ascii="Times New Roman" w:hAnsi="Times New Roman" w:cs="Times New Roman"/>
          <w:sz w:val="24"/>
          <w:szCs w:val="24"/>
        </w:rPr>
      </w:pPr>
    </w:p>
    <w:p w:rsidR="00D83C8F" w:rsidRPr="00A119CC" w:rsidRDefault="00D83C8F" w:rsidP="00A119CC">
      <w:pPr>
        <w:pStyle w:val="Prrafodelista"/>
        <w:numPr>
          <w:ilvl w:val="0"/>
          <w:numId w:val="3"/>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Too = Todo</w:t>
      </w:r>
    </w:p>
    <w:p w:rsidR="00A119CC" w:rsidRPr="00A119CC" w:rsidRDefault="00A119CC" w:rsidP="00A119CC">
      <w:pPr>
        <w:pStyle w:val="Prrafodelista"/>
        <w:spacing w:line="240" w:lineRule="auto"/>
        <w:jc w:val="both"/>
        <w:rPr>
          <w:rFonts w:ascii="Times New Roman" w:hAnsi="Times New Roman" w:cs="Times New Roman"/>
          <w:sz w:val="24"/>
          <w:szCs w:val="24"/>
        </w:rPr>
      </w:pPr>
    </w:p>
    <w:p w:rsidR="00D83C8F" w:rsidRPr="00A119CC" w:rsidRDefault="00D83C8F" w:rsidP="00A119CC">
      <w:pPr>
        <w:pStyle w:val="Prrafodelista"/>
        <w:numPr>
          <w:ilvl w:val="0"/>
          <w:numId w:val="3"/>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Aonde = A donde</w:t>
      </w:r>
    </w:p>
    <w:p w:rsidR="00D83C8F" w:rsidRPr="00A119CC" w:rsidRDefault="00D83C8F" w:rsidP="00A119CC">
      <w:pPr>
        <w:spacing w:line="240" w:lineRule="auto"/>
        <w:jc w:val="both"/>
        <w:rPr>
          <w:rFonts w:ascii="Times New Roman" w:hAnsi="Times New Roman" w:cs="Times New Roman"/>
          <w:sz w:val="24"/>
          <w:szCs w:val="24"/>
        </w:rPr>
      </w:pPr>
    </w:p>
    <w:p w:rsidR="005C5D37" w:rsidRPr="00A119CC" w:rsidRDefault="00D83C8F" w:rsidP="00A119CC">
      <w:p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 xml:space="preserve">Las nuevas jergas y modismos van más allá del lenguaje, en donde ya se ha transformado una costumbre y por ende cada día se utilizan </w:t>
      </w:r>
      <w:r w:rsidR="00A119CC" w:rsidRPr="00A119CC">
        <w:rPr>
          <w:rFonts w:ascii="Times New Roman" w:hAnsi="Times New Roman" w:cs="Times New Roman"/>
          <w:sz w:val="24"/>
          <w:szCs w:val="24"/>
        </w:rPr>
        <w:t>más</w:t>
      </w:r>
      <w:r w:rsidRPr="00A119CC">
        <w:rPr>
          <w:rFonts w:ascii="Times New Roman" w:hAnsi="Times New Roman" w:cs="Times New Roman"/>
          <w:sz w:val="24"/>
          <w:szCs w:val="24"/>
        </w:rPr>
        <w:t xml:space="preserve"> palabras inventadas o adecuadas que palabras predichas de un diccionario.</w:t>
      </w:r>
    </w:p>
    <w:commentRangeEnd w:id="20"/>
    <w:p w:rsidR="005C5D37" w:rsidRDefault="005C5D37" w:rsidP="00A119CC">
      <w:pPr>
        <w:spacing w:line="240" w:lineRule="auto"/>
        <w:jc w:val="both"/>
        <w:rPr>
          <w:rFonts w:ascii="Times New Roman" w:hAnsi="Times New Roman" w:cs="Times New Roman"/>
          <w:color w:val="1F497D" w:themeColor="text2"/>
          <w:sz w:val="24"/>
          <w:szCs w:val="24"/>
          <w:u w:val="single"/>
        </w:rPr>
      </w:pPr>
    </w:p>
    <w:p w:rsidR="005C5D37" w:rsidRDefault="005C5D37" w:rsidP="00A119CC">
      <w:pPr>
        <w:spacing w:line="240" w:lineRule="auto"/>
        <w:jc w:val="both"/>
        <w:rPr>
          <w:rFonts w:ascii="Times New Roman" w:hAnsi="Times New Roman" w:cs="Times New Roman"/>
          <w:color w:val="1F497D" w:themeColor="text2"/>
          <w:sz w:val="24"/>
          <w:szCs w:val="24"/>
          <w:u w:val="single"/>
        </w:rPr>
      </w:pPr>
      <w:commentRangeStart w:id="21"/>
      <w:r>
        <w:rPr>
          <w:rFonts w:ascii="Times New Roman" w:hAnsi="Times New Roman" w:cs="Times New Roman"/>
          <w:color w:val="1F497D" w:themeColor="text2"/>
          <w:sz w:val="24"/>
          <w:szCs w:val="24"/>
          <w:u w:val="single"/>
        </w:rPr>
        <w:t>.</w:t>
      </w:r>
      <w:commentRangeEnd w:id="21"/>
      <w:r>
        <w:rPr>
          <w:rStyle w:val="Refdecomentario"/>
        </w:rPr>
        <w:commentReference w:id="21"/>
      </w:r>
    </w:p>
    <w:p w:rsidR="00D83C8F" w:rsidRPr="00A119CC" w:rsidRDefault="005C5D37" w:rsidP="00A119CC">
      <w:pPr>
        <w:spacing w:line="240" w:lineRule="auto"/>
        <w:jc w:val="both"/>
        <w:rPr>
          <w:rFonts w:ascii="Times New Roman" w:hAnsi="Times New Roman" w:cs="Times New Roman"/>
          <w:color w:val="1F497D" w:themeColor="text2"/>
          <w:sz w:val="24"/>
          <w:szCs w:val="24"/>
          <w:u w:val="single"/>
        </w:rPr>
      </w:pPr>
      <w:r>
        <w:rPr>
          <w:rStyle w:val="Refdecomentario"/>
        </w:rPr>
        <w:commentReference w:id="20"/>
      </w:r>
      <w:r w:rsidR="00D83C8F" w:rsidRPr="00A119CC">
        <w:rPr>
          <w:rFonts w:ascii="Times New Roman" w:hAnsi="Times New Roman" w:cs="Times New Roman"/>
          <w:color w:val="1F497D" w:themeColor="text2"/>
          <w:sz w:val="24"/>
          <w:szCs w:val="24"/>
          <w:u w:val="single"/>
        </w:rPr>
        <w:t>Referencia y Bibliografía</w:t>
      </w:r>
    </w:p>
    <w:p w:rsidR="0027292A" w:rsidRPr="00A119CC" w:rsidRDefault="0027292A" w:rsidP="00A119CC">
      <w:pPr>
        <w:pStyle w:val="Prrafodelista"/>
        <w:numPr>
          <w:ilvl w:val="0"/>
          <w:numId w:val="2"/>
        </w:numPr>
        <w:spacing w:after="0" w:line="240" w:lineRule="auto"/>
        <w:jc w:val="both"/>
        <w:rPr>
          <w:rFonts w:ascii="Times New Roman" w:hAnsi="Times New Roman" w:cs="Times New Roman"/>
          <w:sz w:val="24"/>
          <w:szCs w:val="24"/>
        </w:rPr>
      </w:pPr>
      <w:r w:rsidRPr="00A119CC">
        <w:rPr>
          <w:rFonts w:ascii="Times New Roman" w:hAnsi="Times New Roman" w:cs="Times New Roman"/>
          <w:sz w:val="24"/>
          <w:szCs w:val="24"/>
        </w:rPr>
        <w:t xml:space="preserve">Vitale, L. Cronología Comentada del Movimiento de Mujeres en Chile. </w:t>
      </w:r>
      <w:r w:rsidR="00A119CC" w:rsidRPr="00A119CC">
        <w:rPr>
          <w:rFonts w:ascii="Times New Roman" w:hAnsi="Times New Roman" w:cs="Times New Roman"/>
          <w:sz w:val="24"/>
          <w:szCs w:val="24"/>
        </w:rPr>
        <w:t>Pág.</w:t>
      </w:r>
      <w:r w:rsidRPr="00A119CC">
        <w:rPr>
          <w:rFonts w:ascii="Times New Roman" w:hAnsi="Times New Roman" w:cs="Times New Roman"/>
          <w:sz w:val="24"/>
          <w:szCs w:val="24"/>
        </w:rPr>
        <w:t xml:space="preserve"> 1.</w:t>
      </w:r>
    </w:p>
    <w:p w:rsidR="0027292A" w:rsidRPr="00A119CC" w:rsidRDefault="0027292A" w:rsidP="00A119CC">
      <w:pPr>
        <w:pStyle w:val="Prrafodelista"/>
        <w:numPr>
          <w:ilvl w:val="0"/>
          <w:numId w:val="2"/>
        </w:numPr>
        <w:shd w:val="clear" w:color="auto" w:fill="FFFFFF"/>
        <w:spacing w:after="0" w:line="240" w:lineRule="auto"/>
        <w:jc w:val="both"/>
        <w:outlineLvl w:val="0"/>
        <w:rPr>
          <w:rFonts w:ascii="Times New Roman" w:eastAsia="Times New Roman" w:hAnsi="Times New Roman" w:cs="Times New Roman"/>
          <w:bCs/>
          <w:color w:val="333333"/>
          <w:kern w:val="36"/>
          <w:sz w:val="24"/>
          <w:szCs w:val="24"/>
          <w:lang w:val="es-ES" w:eastAsia="es-ES"/>
        </w:rPr>
      </w:pPr>
      <w:r w:rsidRPr="00A119CC">
        <w:rPr>
          <w:rFonts w:ascii="Times New Roman" w:eastAsia="Times New Roman" w:hAnsi="Times New Roman" w:cs="Times New Roman"/>
          <w:bCs/>
          <w:color w:val="333333"/>
          <w:kern w:val="36"/>
          <w:sz w:val="24"/>
          <w:szCs w:val="24"/>
          <w:lang w:val="es-ES" w:eastAsia="es-ES"/>
        </w:rPr>
        <w:t>Moreno, M. Cómo Se Enseña a Ser Niña: El Sexismo en la Escuela.</w:t>
      </w:r>
    </w:p>
    <w:p w:rsidR="0027292A" w:rsidRPr="00A119CC" w:rsidRDefault="0027292A" w:rsidP="00A119CC">
      <w:pPr>
        <w:pStyle w:val="Prrafodelista"/>
        <w:numPr>
          <w:ilvl w:val="0"/>
          <w:numId w:val="2"/>
        </w:numPr>
        <w:shd w:val="clear" w:color="auto" w:fill="FFFFFF"/>
        <w:spacing w:after="0" w:line="240" w:lineRule="auto"/>
        <w:jc w:val="both"/>
        <w:outlineLvl w:val="0"/>
        <w:rPr>
          <w:rFonts w:ascii="Times New Roman" w:hAnsi="Times New Roman" w:cs="Times New Roman"/>
          <w:sz w:val="24"/>
          <w:szCs w:val="24"/>
        </w:rPr>
      </w:pPr>
      <w:r w:rsidRPr="00A119CC">
        <w:rPr>
          <w:rFonts w:ascii="Times New Roman" w:hAnsi="Times New Roman" w:cs="Times New Roman"/>
          <w:sz w:val="24"/>
          <w:szCs w:val="24"/>
        </w:rPr>
        <w:t xml:space="preserve">Sau, V. Diccionario ideológico feminista, Volumen 1, </w:t>
      </w:r>
      <w:r w:rsidR="00A119CC" w:rsidRPr="00A119CC">
        <w:rPr>
          <w:rFonts w:ascii="Times New Roman" w:hAnsi="Times New Roman" w:cs="Times New Roman"/>
          <w:sz w:val="24"/>
          <w:szCs w:val="24"/>
        </w:rPr>
        <w:t>pág.</w:t>
      </w:r>
      <w:r w:rsidRPr="00A119CC">
        <w:rPr>
          <w:rFonts w:ascii="Times New Roman" w:hAnsi="Times New Roman" w:cs="Times New Roman"/>
          <w:sz w:val="24"/>
          <w:szCs w:val="24"/>
        </w:rPr>
        <w:t xml:space="preserve"> 121.</w:t>
      </w:r>
    </w:p>
    <w:p w:rsidR="0027292A" w:rsidRPr="00A119CC" w:rsidRDefault="0027292A" w:rsidP="00A119CC">
      <w:pPr>
        <w:pStyle w:val="Prrafodelista"/>
        <w:numPr>
          <w:ilvl w:val="0"/>
          <w:numId w:val="2"/>
        </w:numPr>
        <w:autoSpaceDE w:val="0"/>
        <w:autoSpaceDN w:val="0"/>
        <w:adjustRightInd w:val="0"/>
        <w:spacing w:after="0" w:line="240" w:lineRule="auto"/>
        <w:jc w:val="both"/>
        <w:rPr>
          <w:rFonts w:ascii="Times New Roman" w:hAnsi="Times New Roman" w:cs="Times New Roman"/>
          <w:bCs/>
          <w:sz w:val="24"/>
          <w:szCs w:val="24"/>
        </w:rPr>
      </w:pPr>
      <w:r w:rsidRPr="00A119CC">
        <w:rPr>
          <w:rFonts w:ascii="Times New Roman" w:hAnsi="Times New Roman" w:cs="Times New Roman"/>
          <w:bCs/>
          <w:sz w:val="24"/>
          <w:szCs w:val="24"/>
        </w:rPr>
        <w:t>Fernández, A. Violencia y discriminación psico-social y lingüística: “¿Qué hubiese sucedido si en vez de ser tres reyes magos hubiesen sido tres reinas magas?”.</w:t>
      </w:r>
    </w:p>
    <w:p w:rsidR="002A35CD" w:rsidRPr="00A119CC" w:rsidRDefault="002A35CD" w:rsidP="00A119CC">
      <w:pPr>
        <w:pStyle w:val="Prrafodelista"/>
        <w:numPr>
          <w:ilvl w:val="0"/>
          <w:numId w:val="2"/>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Maffía, Dania. Discurso sobre: “Violencia y lenguaje: de la palabra del amo a la toma de la palabra”. 2010. Encuentro Internacional  sobre Violencia de Género. Página 2.</w:t>
      </w:r>
    </w:p>
    <w:p w:rsidR="002A35CD" w:rsidRPr="00A119CC" w:rsidRDefault="002A35CD" w:rsidP="00A119CC">
      <w:pPr>
        <w:pStyle w:val="Prrafodelista"/>
        <w:numPr>
          <w:ilvl w:val="0"/>
          <w:numId w:val="2"/>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t>Maffia, Dania. Extracto de Declaraciones de Teresa Meana Suarez. Discurso sobre: “Violencia y lenguaje: de la palabra del amo a la toma de la palabra”. 2010. Encuentro Internacional  sobre Violencia de Género. Página 6.</w:t>
      </w:r>
    </w:p>
    <w:p w:rsidR="0027292A" w:rsidRPr="00A119CC" w:rsidRDefault="0027292A" w:rsidP="00A119CC">
      <w:pPr>
        <w:pStyle w:val="Prrafodelista"/>
        <w:numPr>
          <w:ilvl w:val="0"/>
          <w:numId w:val="2"/>
        </w:numPr>
        <w:autoSpaceDE w:val="0"/>
        <w:autoSpaceDN w:val="0"/>
        <w:adjustRightInd w:val="0"/>
        <w:spacing w:after="0" w:line="240" w:lineRule="auto"/>
        <w:jc w:val="both"/>
        <w:rPr>
          <w:rFonts w:ascii="Times New Roman" w:hAnsi="Times New Roman" w:cs="Times New Roman"/>
          <w:iCs/>
          <w:sz w:val="24"/>
          <w:szCs w:val="24"/>
          <w:lang w:val="es-ES"/>
        </w:rPr>
      </w:pPr>
      <w:r w:rsidRPr="00A119CC">
        <w:rPr>
          <w:rFonts w:ascii="Times New Roman" w:hAnsi="Times New Roman" w:cs="Times New Roman"/>
          <w:iCs/>
          <w:sz w:val="24"/>
          <w:szCs w:val="24"/>
          <w:lang w:val="es-ES"/>
        </w:rPr>
        <w:t>Memorias del Encu</w:t>
      </w:r>
      <w:r w:rsidR="00F04139" w:rsidRPr="00A119CC">
        <w:rPr>
          <w:rFonts w:ascii="Times New Roman" w:hAnsi="Times New Roman" w:cs="Times New Roman"/>
          <w:iCs/>
          <w:sz w:val="24"/>
          <w:szCs w:val="24"/>
          <w:lang w:val="es-ES"/>
        </w:rPr>
        <w:t xml:space="preserve">entro de la Red Centroamericana </w:t>
      </w:r>
      <w:r w:rsidRPr="00A119CC">
        <w:rPr>
          <w:rFonts w:ascii="Times New Roman" w:hAnsi="Times New Roman" w:cs="Times New Roman"/>
          <w:iCs/>
          <w:sz w:val="24"/>
          <w:szCs w:val="24"/>
          <w:lang w:val="es-ES"/>
        </w:rPr>
        <w:t xml:space="preserve">de Antropología </w:t>
      </w:r>
      <w:r w:rsidRPr="00A119CC">
        <w:rPr>
          <w:rFonts w:ascii="Times New Roman" w:hAnsi="Times New Roman" w:cs="Times New Roman"/>
          <w:sz w:val="24"/>
          <w:szCs w:val="24"/>
          <w:lang w:val="es-ES"/>
        </w:rPr>
        <w:t>(2001), Asociación Salvadoreña de Antropología,San Salvador: pp 195-225</w:t>
      </w:r>
    </w:p>
    <w:p w:rsidR="00AF2801" w:rsidRPr="00A119CC" w:rsidRDefault="00C613ED" w:rsidP="00A119CC">
      <w:pPr>
        <w:pStyle w:val="Prrafodelista"/>
        <w:numPr>
          <w:ilvl w:val="0"/>
          <w:numId w:val="2"/>
        </w:numPr>
        <w:autoSpaceDE w:val="0"/>
        <w:autoSpaceDN w:val="0"/>
        <w:adjustRightInd w:val="0"/>
        <w:spacing w:after="0" w:line="240" w:lineRule="auto"/>
        <w:jc w:val="both"/>
        <w:rPr>
          <w:rFonts w:ascii="Times New Roman" w:hAnsi="Times New Roman" w:cs="Times New Roman"/>
          <w:i/>
          <w:iCs/>
          <w:sz w:val="24"/>
          <w:szCs w:val="24"/>
          <w:lang w:val="es-ES"/>
        </w:rPr>
      </w:pPr>
      <w:r w:rsidRPr="00A119CC">
        <w:rPr>
          <w:rFonts w:ascii="Times New Roman" w:hAnsi="Times New Roman" w:cs="Times New Roman"/>
          <w:iCs/>
          <w:sz w:val="24"/>
          <w:szCs w:val="24"/>
          <w:lang w:val="es-ES"/>
        </w:rPr>
        <w:t xml:space="preserve">Margot Bigot. Apuntes  de lingüística Antropológica. </w:t>
      </w:r>
      <w:r w:rsidR="00AF2801" w:rsidRPr="00A119CC">
        <w:rPr>
          <w:rFonts w:ascii="Times New Roman" w:hAnsi="Times New Roman" w:cs="Times New Roman"/>
          <w:iCs/>
          <w:sz w:val="24"/>
          <w:szCs w:val="24"/>
          <w:lang w:val="es-ES"/>
        </w:rPr>
        <w:t>2010. Disponible en: rephip.unr.edu.ar</w:t>
      </w:r>
    </w:p>
    <w:p w:rsidR="00140AB2" w:rsidRPr="00A119CC" w:rsidRDefault="00140AB2" w:rsidP="00A119CC">
      <w:pPr>
        <w:pStyle w:val="Prrafodelista"/>
        <w:numPr>
          <w:ilvl w:val="0"/>
          <w:numId w:val="2"/>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rPr>
        <w:lastRenderedPageBreak/>
        <w:t>Diccionario Ilustrado de la Lengua Española Sopena “Aristos”,1998,p.163)</w:t>
      </w:r>
    </w:p>
    <w:p w:rsidR="00140AB2" w:rsidRPr="00A119CC" w:rsidRDefault="00140AB2" w:rsidP="00A119CC">
      <w:pPr>
        <w:pStyle w:val="Prrafodelista"/>
        <w:numPr>
          <w:ilvl w:val="0"/>
          <w:numId w:val="2"/>
        </w:numPr>
        <w:spacing w:line="240" w:lineRule="auto"/>
        <w:jc w:val="both"/>
        <w:rPr>
          <w:rFonts w:ascii="Times New Roman" w:hAnsi="Times New Roman" w:cs="Times New Roman"/>
          <w:sz w:val="24"/>
          <w:szCs w:val="24"/>
          <w:shd w:val="clear" w:color="auto" w:fill="FFFFFF"/>
        </w:rPr>
      </w:pPr>
      <w:r w:rsidRPr="00A119CC">
        <w:rPr>
          <w:rFonts w:ascii="Times New Roman" w:hAnsi="Times New Roman" w:cs="Times New Roman"/>
          <w:sz w:val="24"/>
          <w:szCs w:val="24"/>
          <w:shd w:val="clear" w:color="auto" w:fill="FFFFFF"/>
        </w:rPr>
        <w:t>Carreño, Páez, Santos, Soto, Vera, Texto del profesor Lengua Castellana y Comunicación,1999,  p53</w:t>
      </w:r>
    </w:p>
    <w:p w:rsidR="00140AB2" w:rsidRPr="00A119CC" w:rsidRDefault="00140AB2" w:rsidP="00A119CC">
      <w:pPr>
        <w:pStyle w:val="Prrafodelista"/>
        <w:numPr>
          <w:ilvl w:val="0"/>
          <w:numId w:val="2"/>
        </w:numPr>
        <w:spacing w:line="240" w:lineRule="auto"/>
        <w:jc w:val="both"/>
        <w:rPr>
          <w:rFonts w:ascii="Times New Roman" w:hAnsi="Times New Roman" w:cs="Times New Roman"/>
          <w:sz w:val="24"/>
          <w:szCs w:val="24"/>
        </w:rPr>
      </w:pPr>
      <w:r w:rsidRPr="00A119CC">
        <w:rPr>
          <w:rFonts w:ascii="Times New Roman" w:hAnsi="Times New Roman" w:cs="Times New Roman"/>
          <w:sz w:val="24"/>
          <w:szCs w:val="24"/>
          <w:shd w:val="clear" w:color="auto" w:fill="FFFFFF"/>
        </w:rPr>
        <w:t>Revista Mu. Disponible en:</w:t>
      </w:r>
      <w:r w:rsidRPr="00A119CC">
        <w:rPr>
          <w:rFonts w:ascii="Times New Roman" w:hAnsi="Times New Roman" w:cs="Times New Roman"/>
          <w:sz w:val="24"/>
          <w:szCs w:val="24"/>
        </w:rPr>
        <w:t xml:space="preserve"> http://www.revistamu.comi</w:t>
      </w:r>
    </w:p>
    <w:p w:rsidR="00140AB2" w:rsidRPr="00A119CC" w:rsidRDefault="00140AB2" w:rsidP="00A119CC">
      <w:pPr>
        <w:pStyle w:val="Prrafodelista"/>
        <w:numPr>
          <w:ilvl w:val="0"/>
          <w:numId w:val="2"/>
        </w:numPr>
        <w:autoSpaceDE w:val="0"/>
        <w:autoSpaceDN w:val="0"/>
        <w:adjustRightInd w:val="0"/>
        <w:spacing w:after="0" w:line="240" w:lineRule="auto"/>
        <w:jc w:val="both"/>
        <w:rPr>
          <w:rFonts w:ascii="Times New Roman" w:hAnsi="Times New Roman" w:cs="Times New Roman"/>
          <w:i/>
          <w:iCs/>
          <w:sz w:val="24"/>
          <w:szCs w:val="24"/>
          <w:lang w:val="es-ES"/>
        </w:rPr>
      </w:pPr>
      <w:r w:rsidRPr="00A119CC">
        <w:rPr>
          <w:rFonts w:ascii="Times New Roman" w:hAnsi="Times New Roman" w:cs="Times New Roman"/>
          <w:sz w:val="24"/>
          <w:szCs w:val="24"/>
        </w:rPr>
        <w:t>Guía para el uso no sexista del lenguaje en la administración. Disponible en:</w:t>
      </w:r>
      <w:hyperlink r:id="rId7" w:history="1">
        <w:r w:rsidRPr="00A119CC">
          <w:rPr>
            <w:rStyle w:val="Hipervnculo"/>
            <w:rFonts w:ascii="Times New Roman" w:hAnsi="Times New Roman" w:cs="Times New Roman"/>
            <w:sz w:val="24"/>
            <w:szCs w:val="24"/>
          </w:rPr>
          <w:t>http://www.asamblea.go.cr/Centro_de_informacion/Unidad_Tecnica_Igualdad/Documents/Gu%C3%ADa%20para%20el%20uso%20no%20sexista%20del%20lenguaje%20en%20la%20administraci%C3%B3n.pdf</w:t>
        </w:r>
      </w:hyperlink>
    </w:p>
    <w:p w:rsidR="00680034" w:rsidRPr="00A119CC" w:rsidRDefault="00680034" w:rsidP="00A119CC">
      <w:pPr>
        <w:pStyle w:val="Prrafodelista"/>
        <w:autoSpaceDE w:val="0"/>
        <w:autoSpaceDN w:val="0"/>
        <w:adjustRightInd w:val="0"/>
        <w:spacing w:after="0" w:line="240" w:lineRule="auto"/>
        <w:jc w:val="both"/>
        <w:rPr>
          <w:rFonts w:ascii="Times New Roman" w:hAnsi="Times New Roman" w:cs="Times New Roman"/>
          <w:i/>
          <w:iCs/>
          <w:sz w:val="24"/>
          <w:szCs w:val="24"/>
          <w:lang w:val="es-ES"/>
        </w:rPr>
      </w:pPr>
    </w:p>
    <w:sectPr w:rsidR="00680034" w:rsidRPr="00A119CC" w:rsidSect="007B5D03">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02:05:00Z" w:initials="VN">
    <w:p w:rsidR="005065E0" w:rsidRDefault="005065E0">
      <w:pPr>
        <w:pStyle w:val="Textocomentario"/>
      </w:pPr>
      <w:r>
        <w:rPr>
          <w:rStyle w:val="Refdecomentario"/>
        </w:rPr>
        <w:annotationRef/>
      </w:r>
      <w:r>
        <w:t>referencia</w:t>
      </w:r>
    </w:p>
  </w:comment>
  <w:comment w:id="2" w:author="VN" w:date="2012-05-15T02:05:00Z" w:initials="VN">
    <w:p w:rsidR="005065E0" w:rsidRDefault="005065E0">
      <w:pPr>
        <w:pStyle w:val="Textocomentario"/>
      </w:pPr>
      <w:r>
        <w:rPr>
          <w:rStyle w:val="Refdecomentario"/>
        </w:rPr>
        <w:annotationRef/>
      </w:r>
      <w:r>
        <w:rPr>
          <w:rStyle w:val="Refdecomentario"/>
        </w:rPr>
        <w:t>cita</w:t>
      </w:r>
    </w:p>
  </w:comment>
  <w:comment w:id="3" w:author="VN" w:date="2012-05-15T02:07:00Z" w:initials="VN">
    <w:p w:rsidR="005065E0" w:rsidRDefault="005065E0">
      <w:pPr>
        <w:pStyle w:val="Textocomentario"/>
      </w:pPr>
      <w:r>
        <w:rPr>
          <w:rStyle w:val="Refdecomentario"/>
        </w:rPr>
        <w:annotationRef/>
      </w:r>
      <w:r>
        <w:t>que se</w:t>
      </w:r>
    </w:p>
  </w:comment>
  <w:comment w:id="4" w:author="VN" w:date="2012-05-15T02:07:00Z" w:initials="VN">
    <w:p w:rsidR="005065E0" w:rsidRDefault="005065E0">
      <w:pPr>
        <w:pStyle w:val="Textocomentario"/>
      </w:pPr>
      <w:r>
        <w:rPr>
          <w:rStyle w:val="Refdecomentario"/>
        </w:rPr>
        <w:annotationRef/>
      </w:r>
      <w:r>
        <w:t xml:space="preserve">falta la </w:t>
      </w:r>
      <w:proofErr w:type="spellStart"/>
      <w:r>
        <w:t>pág</w:t>
      </w:r>
      <w:proofErr w:type="spellEnd"/>
    </w:p>
  </w:comment>
  <w:comment w:id="5" w:author="VN" w:date="2012-05-15T02:11:00Z" w:initials="VN">
    <w:p w:rsidR="005065E0" w:rsidRDefault="005065E0">
      <w:pPr>
        <w:pStyle w:val="Textocomentario"/>
      </w:pPr>
      <w:r>
        <w:rPr>
          <w:rStyle w:val="Refdecomentario"/>
        </w:rPr>
        <w:annotationRef/>
      </w:r>
      <w:r>
        <w:t>referencia</w:t>
      </w:r>
    </w:p>
  </w:comment>
  <w:comment w:id="6" w:author="VN" w:date="2012-05-15T02:11:00Z" w:initials="VN">
    <w:p w:rsidR="005065E0" w:rsidRDefault="005065E0">
      <w:pPr>
        <w:pStyle w:val="Textocomentario"/>
      </w:pPr>
      <w:r>
        <w:rPr>
          <w:rStyle w:val="Refdecomentario"/>
        </w:rPr>
        <w:annotationRef/>
      </w:r>
      <w:r>
        <w:t>referencia</w:t>
      </w:r>
    </w:p>
  </w:comment>
  <w:comment w:id="7" w:author="VN" w:date="2012-05-15T02:11:00Z" w:initials="VN">
    <w:p w:rsidR="005065E0" w:rsidRDefault="005065E0">
      <w:pPr>
        <w:pStyle w:val="Textocomentario"/>
      </w:pPr>
      <w:r>
        <w:rPr>
          <w:rStyle w:val="Refdecomentario"/>
        </w:rPr>
        <w:annotationRef/>
      </w:r>
      <w:r>
        <w:t>excelente párrafo de cierre</w:t>
      </w:r>
    </w:p>
  </w:comment>
  <w:comment w:id="8" w:author="VN" w:date="2012-05-15T02:12:00Z" w:initials="VN">
    <w:p w:rsidR="005065E0" w:rsidRDefault="005065E0">
      <w:pPr>
        <w:pStyle w:val="Textocomentario"/>
      </w:pPr>
      <w:r>
        <w:rPr>
          <w:rStyle w:val="Refdecomentario"/>
        </w:rPr>
        <w:annotationRef/>
      </w:r>
      <w:r>
        <w:t>referencia</w:t>
      </w:r>
    </w:p>
  </w:comment>
  <w:comment w:id="9" w:author="VN" w:date="2012-05-15T02:12:00Z" w:initials="VN">
    <w:p w:rsidR="005065E0" w:rsidRDefault="005065E0">
      <w:pPr>
        <w:pStyle w:val="Textocomentario"/>
      </w:pPr>
      <w:r>
        <w:rPr>
          <w:rStyle w:val="Refdecomentario"/>
        </w:rPr>
        <w:annotationRef/>
      </w:r>
      <w:r>
        <w:t>referencia</w:t>
      </w:r>
    </w:p>
  </w:comment>
  <w:comment w:id="10" w:author="VN" w:date="2012-05-15T02:12:00Z" w:initials="VN">
    <w:p w:rsidR="005065E0" w:rsidRDefault="005065E0">
      <w:pPr>
        <w:pStyle w:val="Textocomentario"/>
      </w:pPr>
      <w:r>
        <w:rPr>
          <w:rStyle w:val="Refdecomentario"/>
        </w:rPr>
        <w:annotationRef/>
      </w:r>
      <w:r>
        <w:t>referencia</w:t>
      </w:r>
    </w:p>
  </w:comment>
  <w:comment w:id="11" w:author="VN" w:date="2012-05-15T02:12:00Z" w:initials="VN">
    <w:p w:rsidR="005065E0" w:rsidRDefault="005065E0">
      <w:pPr>
        <w:pStyle w:val="Textocomentario"/>
      </w:pPr>
      <w:r>
        <w:rPr>
          <w:rStyle w:val="Refdecomentario"/>
        </w:rPr>
        <w:annotationRef/>
      </w:r>
      <w:r>
        <w:t>referencia</w:t>
      </w:r>
    </w:p>
  </w:comment>
  <w:comment w:id="12" w:author="VN" w:date="2012-05-15T02:12:00Z" w:initials="VN">
    <w:p w:rsidR="005065E0" w:rsidRDefault="005065E0">
      <w:pPr>
        <w:pStyle w:val="Textocomentario"/>
      </w:pPr>
      <w:r>
        <w:rPr>
          <w:rStyle w:val="Refdecomentario"/>
        </w:rPr>
        <w:annotationRef/>
      </w:r>
      <w:r>
        <w:t>referencia</w:t>
      </w:r>
    </w:p>
  </w:comment>
  <w:comment w:id="13" w:author="VN" w:date="2012-05-15T02:13:00Z" w:initials="VN">
    <w:p w:rsidR="005C5D37" w:rsidRDefault="005C5D37">
      <w:pPr>
        <w:pStyle w:val="Textocomentario"/>
      </w:pPr>
      <w:r>
        <w:rPr>
          <w:rStyle w:val="Refdecomentario"/>
        </w:rPr>
        <w:annotationRef/>
      </w:r>
      <w:r>
        <w:t>referencia</w:t>
      </w:r>
    </w:p>
  </w:comment>
  <w:comment w:id="14" w:author="VN" w:date="2012-05-15T02:13:00Z" w:initials="VN">
    <w:p w:rsidR="005C5D37" w:rsidRDefault="005C5D37">
      <w:pPr>
        <w:pStyle w:val="Textocomentario"/>
      </w:pPr>
      <w:r>
        <w:rPr>
          <w:rStyle w:val="Refdecomentario"/>
        </w:rPr>
        <w:annotationRef/>
      </w:r>
      <w:r>
        <w:t>referencia</w:t>
      </w:r>
    </w:p>
  </w:comment>
  <w:comment w:id="15" w:author="VN" w:date="2012-05-15T02:14:00Z" w:initials="VN">
    <w:p w:rsidR="005C5D37" w:rsidRDefault="005C5D37">
      <w:pPr>
        <w:pStyle w:val="Textocomentario"/>
      </w:pPr>
      <w:r>
        <w:rPr>
          <w:rStyle w:val="Refdecomentario"/>
        </w:rPr>
        <w:annotationRef/>
      </w:r>
      <w:r>
        <w:t>referencia</w:t>
      </w:r>
    </w:p>
  </w:comment>
  <w:comment w:id="16" w:author="VN" w:date="2012-05-15T02:15:00Z" w:initials="VN">
    <w:p w:rsidR="005C5D37" w:rsidRDefault="005C5D37">
      <w:pPr>
        <w:pStyle w:val="Textocomentario"/>
      </w:pPr>
      <w:r>
        <w:rPr>
          <w:rStyle w:val="Refdecomentario"/>
        </w:rPr>
        <w:annotationRef/>
      </w:r>
      <w:r>
        <w:t>necesitan respaldar este tipo de afirmaciones. Se supone que esto es un trabajo investigativo, no un ensayo acerca de por qué el grupo cree que existe sexismo en el lenguaje.</w:t>
      </w:r>
    </w:p>
  </w:comment>
  <w:comment w:id="17" w:author="VN" w:date="2012-05-15T02:15:00Z" w:initials="VN">
    <w:p w:rsidR="005C5D37" w:rsidRDefault="005C5D37">
      <w:pPr>
        <w:pStyle w:val="Textocomentario"/>
      </w:pPr>
      <w:r>
        <w:rPr>
          <w:rStyle w:val="Refdecomentario"/>
        </w:rPr>
        <w:annotationRef/>
      </w:r>
      <w:r>
        <w:t>Citar de mejor manera.</w:t>
      </w:r>
    </w:p>
  </w:comment>
  <w:comment w:id="18" w:author="VN" w:date="2012-05-15T02:16:00Z" w:initials="VN">
    <w:p w:rsidR="005C5D37" w:rsidRDefault="005C5D37">
      <w:pPr>
        <w:pStyle w:val="Textocomentario"/>
      </w:pPr>
      <w:r>
        <w:rPr>
          <w:rStyle w:val="Refdecomentario"/>
        </w:rPr>
        <w:annotationRef/>
      </w:r>
      <w:r>
        <w:t>Esto pónganlo en un párrafo.</w:t>
      </w:r>
    </w:p>
  </w:comment>
  <w:comment w:id="19" w:author="VN" w:date="2012-05-15T02:17:00Z" w:initials="VN">
    <w:p w:rsidR="005C5D37" w:rsidRDefault="005C5D37">
      <w:pPr>
        <w:pStyle w:val="Textocomentario"/>
      </w:pPr>
      <w:r>
        <w:rPr>
          <w:rStyle w:val="Refdecomentario"/>
        </w:rPr>
        <w:annotationRef/>
      </w:r>
      <w:r>
        <w:t>referencia</w:t>
      </w:r>
    </w:p>
  </w:comment>
  <w:comment w:id="21" w:author="VN" w:date="2012-05-15T02:18:00Z" w:initials="VN">
    <w:p w:rsidR="005C5D37" w:rsidRDefault="005C5D37">
      <w:pPr>
        <w:pStyle w:val="Textocomentario"/>
      </w:pPr>
      <w:r>
        <w:rPr>
          <w:rStyle w:val="Refdecomentario"/>
        </w:rPr>
        <w:annotationRef/>
      </w:r>
      <w:r>
        <w:t xml:space="preserve">En general el trabajo está bien estructurado en términos de temas y conexión de estos. Falta documentarlo mejor y acotar información que está en abundancia y que no aporta demasiado a la pregunta de </w:t>
      </w:r>
      <w:r>
        <w:t>investigación.</w:t>
      </w:r>
    </w:p>
  </w:comment>
  <w:comment w:id="20" w:author="VN" w:date="2012-05-15T02:17:00Z" w:initials="VN">
    <w:p w:rsidR="005C5D37" w:rsidRDefault="005C5D37">
      <w:pPr>
        <w:pStyle w:val="Textocomentario"/>
      </w:pPr>
      <w:r>
        <w:rPr>
          <w:rStyle w:val="Refdecomentario"/>
        </w:rPr>
        <w:annotationRef/>
      </w:r>
      <w:r>
        <w:t>esto no parece relevante para el tema del sexismo. Eliminar.</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28A7"/>
    <w:multiLevelType w:val="hybridMultilevel"/>
    <w:tmpl w:val="F02C5DEA"/>
    <w:lvl w:ilvl="0" w:tplc="22465F36">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79E6395C"/>
    <w:multiLevelType w:val="hybridMultilevel"/>
    <w:tmpl w:val="EEE699C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7B06755B"/>
    <w:multiLevelType w:val="hybridMultilevel"/>
    <w:tmpl w:val="1E8C358A"/>
    <w:lvl w:ilvl="0" w:tplc="D284B94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2C3C"/>
    <w:rsid w:val="00034B49"/>
    <w:rsid w:val="0008285D"/>
    <w:rsid w:val="00093398"/>
    <w:rsid w:val="00096169"/>
    <w:rsid w:val="00140AB2"/>
    <w:rsid w:val="001C1EE8"/>
    <w:rsid w:val="001D21EE"/>
    <w:rsid w:val="00233B53"/>
    <w:rsid w:val="0027292A"/>
    <w:rsid w:val="00276909"/>
    <w:rsid w:val="00277DAB"/>
    <w:rsid w:val="002A35CD"/>
    <w:rsid w:val="002B3D75"/>
    <w:rsid w:val="002E3A66"/>
    <w:rsid w:val="00315FDE"/>
    <w:rsid w:val="003B2AC8"/>
    <w:rsid w:val="003B4EA7"/>
    <w:rsid w:val="003C2390"/>
    <w:rsid w:val="003C23D0"/>
    <w:rsid w:val="004256BA"/>
    <w:rsid w:val="00500EFC"/>
    <w:rsid w:val="005065E0"/>
    <w:rsid w:val="00516698"/>
    <w:rsid w:val="005C2CFF"/>
    <w:rsid w:val="005C5D37"/>
    <w:rsid w:val="00624384"/>
    <w:rsid w:val="00656BD7"/>
    <w:rsid w:val="00680034"/>
    <w:rsid w:val="006C4534"/>
    <w:rsid w:val="006C7203"/>
    <w:rsid w:val="00734FE3"/>
    <w:rsid w:val="007B5D03"/>
    <w:rsid w:val="007E482C"/>
    <w:rsid w:val="00803226"/>
    <w:rsid w:val="00804583"/>
    <w:rsid w:val="0085210F"/>
    <w:rsid w:val="00887713"/>
    <w:rsid w:val="008E7EDE"/>
    <w:rsid w:val="00A119CC"/>
    <w:rsid w:val="00AC5E45"/>
    <w:rsid w:val="00AF2801"/>
    <w:rsid w:val="00AF3473"/>
    <w:rsid w:val="00B30350"/>
    <w:rsid w:val="00B52C3C"/>
    <w:rsid w:val="00C613ED"/>
    <w:rsid w:val="00C77B5A"/>
    <w:rsid w:val="00D82563"/>
    <w:rsid w:val="00D83C8F"/>
    <w:rsid w:val="00D917BC"/>
    <w:rsid w:val="00E33408"/>
    <w:rsid w:val="00F04139"/>
    <w:rsid w:val="00FF2B17"/>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03"/>
  </w:style>
  <w:style w:type="paragraph" w:styleId="Ttulo1">
    <w:name w:val="heading 1"/>
    <w:basedOn w:val="Normal"/>
    <w:next w:val="Normal"/>
    <w:link w:val="Ttulo1Car"/>
    <w:uiPriority w:val="9"/>
    <w:qFormat/>
    <w:rsid w:val="000961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2C3C"/>
    <w:pPr>
      <w:ind w:left="720"/>
      <w:contextualSpacing/>
    </w:pPr>
  </w:style>
  <w:style w:type="character" w:customStyle="1" w:styleId="Ttulo1Car">
    <w:name w:val="Título 1 Car"/>
    <w:basedOn w:val="Fuentedeprrafopredeter"/>
    <w:link w:val="Ttulo1"/>
    <w:uiPriority w:val="9"/>
    <w:rsid w:val="00096169"/>
    <w:rPr>
      <w:rFonts w:asciiTheme="majorHAnsi" w:eastAsiaTheme="majorEastAsia" w:hAnsiTheme="majorHAnsi" w:cstheme="majorBidi"/>
      <w:b/>
      <w:bCs/>
      <w:color w:val="365F91" w:themeColor="accent1" w:themeShade="BF"/>
      <w:sz w:val="28"/>
      <w:szCs w:val="28"/>
    </w:rPr>
  </w:style>
  <w:style w:type="character" w:styleId="Referenciaintensa">
    <w:name w:val="Intense Reference"/>
    <w:basedOn w:val="Fuentedeprrafopredeter"/>
    <w:uiPriority w:val="32"/>
    <w:qFormat/>
    <w:rsid w:val="00096169"/>
    <w:rPr>
      <w:b/>
      <w:bCs/>
      <w:smallCaps/>
      <w:color w:val="C0504D" w:themeColor="accent2"/>
      <w:spacing w:val="5"/>
      <w:u w:val="single"/>
    </w:rPr>
  </w:style>
  <w:style w:type="paragraph" w:styleId="Citadestacada">
    <w:name w:val="Intense Quote"/>
    <w:basedOn w:val="Normal"/>
    <w:next w:val="Normal"/>
    <w:link w:val="CitadestacadaCar"/>
    <w:uiPriority w:val="30"/>
    <w:qFormat/>
    <w:rsid w:val="00140AB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40AB2"/>
    <w:rPr>
      <w:b/>
      <w:bCs/>
      <w:i/>
      <w:iCs/>
      <w:color w:val="4F81BD" w:themeColor="accent1"/>
    </w:rPr>
  </w:style>
  <w:style w:type="paragraph" w:styleId="Ttulo">
    <w:name w:val="Title"/>
    <w:basedOn w:val="Normal"/>
    <w:next w:val="Normal"/>
    <w:link w:val="TtuloCar"/>
    <w:uiPriority w:val="10"/>
    <w:qFormat/>
    <w:rsid w:val="00140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40AB2"/>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140AB2"/>
    <w:pPr>
      <w:spacing w:after="0" w:line="240" w:lineRule="auto"/>
    </w:pPr>
  </w:style>
  <w:style w:type="character" w:styleId="Hipervnculo">
    <w:name w:val="Hyperlink"/>
    <w:basedOn w:val="Fuentedeprrafopredeter"/>
    <w:uiPriority w:val="99"/>
    <w:unhideWhenUsed/>
    <w:rsid w:val="00140AB2"/>
    <w:rPr>
      <w:color w:val="0000FF"/>
      <w:u w:val="single"/>
    </w:rPr>
  </w:style>
  <w:style w:type="paragraph" w:styleId="Cita">
    <w:name w:val="Quote"/>
    <w:basedOn w:val="Normal"/>
    <w:next w:val="Normal"/>
    <w:link w:val="CitaCar"/>
    <w:uiPriority w:val="29"/>
    <w:qFormat/>
    <w:rsid w:val="00516698"/>
    <w:rPr>
      <w:i/>
      <w:iCs/>
      <w:color w:val="000000" w:themeColor="text1"/>
    </w:rPr>
  </w:style>
  <w:style w:type="character" w:customStyle="1" w:styleId="CitaCar">
    <w:name w:val="Cita Car"/>
    <w:basedOn w:val="Fuentedeprrafopredeter"/>
    <w:link w:val="Cita"/>
    <w:uiPriority w:val="29"/>
    <w:rsid w:val="00516698"/>
    <w:rPr>
      <w:i/>
      <w:iCs/>
      <w:color w:val="000000" w:themeColor="text1"/>
    </w:rPr>
  </w:style>
  <w:style w:type="character" w:styleId="Textoennegrita">
    <w:name w:val="Strong"/>
    <w:basedOn w:val="Fuentedeprrafopredeter"/>
    <w:uiPriority w:val="22"/>
    <w:qFormat/>
    <w:rsid w:val="00516698"/>
    <w:rPr>
      <w:b/>
      <w:bCs/>
    </w:rPr>
  </w:style>
  <w:style w:type="character" w:styleId="nfasisintenso">
    <w:name w:val="Intense Emphasis"/>
    <w:basedOn w:val="Fuentedeprrafopredeter"/>
    <w:uiPriority w:val="21"/>
    <w:qFormat/>
    <w:rsid w:val="00516698"/>
    <w:rPr>
      <w:b/>
      <w:bCs/>
      <w:i/>
      <w:iCs/>
      <w:color w:val="4F81BD" w:themeColor="accent1"/>
    </w:rPr>
  </w:style>
  <w:style w:type="character" w:styleId="nfasis">
    <w:name w:val="Emphasis"/>
    <w:basedOn w:val="Fuentedeprrafopredeter"/>
    <w:uiPriority w:val="20"/>
    <w:qFormat/>
    <w:rsid w:val="00516698"/>
    <w:rPr>
      <w:i/>
      <w:iCs/>
    </w:rPr>
  </w:style>
  <w:style w:type="character" w:styleId="Refdecomentario">
    <w:name w:val="annotation reference"/>
    <w:basedOn w:val="Fuentedeprrafopredeter"/>
    <w:uiPriority w:val="99"/>
    <w:semiHidden/>
    <w:unhideWhenUsed/>
    <w:rsid w:val="005065E0"/>
    <w:rPr>
      <w:sz w:val="16"/>
      <w:szCs w:val="16"/>
    </w:rPr>
  </w:style>
  <w:style w:type="paragraph" w:styleId="Textocomentario">
    <w:name w:val="annotation text"/>
    <w:basedOn w:val="Normal"/>
    <w:link w:val="TextocomentarioCar"/>
    <w:uiPriority w:val="99"/>
    <w:semiHidden/>
    <w:unhideWhenUsed/>
    <w:rsid w:val="005065E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065E0"/>
    <w:rPr>
      <w:sz w:val="20"/>
      <w:szCs w:val="20"/>
    </w:rPr>
  </w:style>
  <w:style w:type="paragraph" w:styleId="Asuntodelcomentario">
    <w:name w:val="annotation subject"/>
    <w:basedOn w:val="Textocomentario"/>
    <w:next w:val="Textocomentario"/>
    <w:link w:val="AsuntodelcomentarioCar"/>
    <w:uiPriority w:val="99"/>
    <w:semiHidden/>
    <w:unhideWhenUsed/>
    <w:rsid w:val="005065E0"/>
    <w:rPr>
      <w:b/>
      <w:bCs/>
    </w:rPr>
  </w:style>
  <w:style w:type="character" w:customStyle="1" w:styleId="AsuntodelcomentarioCar">
    <w:name w:val="Asunto del comentario Car"/>
    <w:basedOn w:val="TextocomentarioCar"/>
    <w:link w:val="Asuntodelcomentario"/>
    <w:uiPriority w:val="99"/>
    <w:semiHidden/>
    <w:rsid w:val="005065E0"/>
    <w:rPr>
      <w:b/>
      <w:bCs/>
    </w:rPr>
  </w:style>
  <w:style w:type="paragraph" w:styleId="Textodeglobo">
    <w:name w:val="Balloon Text"/>
    <w:basedOn w:val="Normal"/>
    <w:link w:val="TextodegloboCar"/>
    <w:uiPriority w:val="99"/>
    <w:semiHidden/>
    <w:unhideWhenUsed/>
    <w:rsid w:val="005065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65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527238">
      <w:bodyDiv w:val="1"/>
      <w:marLeft w:val="0"/>
      <w:marRight w:val="0"/>
      <w:marTop w:val="0"/>
      <w:marBottom w:val="0"/>
      <w:divBdr>
        <w:top w:val="none" w:sz="0" w:space="0" w:color="auto"/>
        <w:left w:val="none" w:sz="0" w:space="0" w:color="auto"/>
        <w:bottom w:val="none" w:sz="0" w:space="0" w:color="auto"/>
        <w:right w:val="none" w:sz="0" w:space="0" w:color="auto"/>
      </w:divBdr>
    </w:div>
    <w:div w:id="54070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amblea.go.cr/Centro_de_informacion/Unidad_Tecnica_Igualdad/Documents/Gu%C3%ADa%20para%20el%20uso%20no%20sexista%20del%20lenguaje%20en%20la%20administraci%C3%B3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image" Target="media/image1.gi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2216</Words>
  <Characters>12193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cmaldavsky12</dc:creator>
  <cp:lastModifiedBy>VN</cp:lastModifiedBy>
  <cp:revision>4</cp:revision>
  <dcterms:created xsi:type="dcterms:W3CDTF">2012-04-30T03:24:00Z</dcterms:created>
  <dcterms:modified xsi:type="dcterms:W3CDTF">2012-05-15T06:18:00Z</dcterms:modified>
</cp:coreProperties>
</file>