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F2F" w:rsidRDefault="00860F2F" w:rsidP="00860F2F">
      <w:r>
        <w:t>¿QUÉ ES METAFÍSICA?</w:t>
      </w:r>
    </w:p>
    <w:p w:rsidR="00860F2F" w:rsidRDefault="00860F2F" w:rsidP="00860F2F">
      <w:r>
        <w:t>Martin Heidegger</w:t>
      </w:r>
    </w:p>
    <w:p w:rsidR="00860F2F" w:rsidRDefault="00860F2F" w:rsidP="00860F2F">
      <w:r>
        <w:t xml:space="preserve">Traducción de Helena Cortéz y Arturo Leyte en Hitos. HEIDEGGER, M., Editorial Alianza, Madrid, 2000, pp. 93-108. </w:t>
      </w:r>
    </w:p>
    <w:p w:rsidR="00860F2F" w:rsidRDefault="00860F2F" w:rsidP="00860F2F"/>
    <w:p w:rsidR="00860F2F" w:rsidRDefault="00860F2F" w:rsidP="00860F2F"/>
    <w:p w:rsidR="00860F2F" w:rsidRDefault="00860F2F" w:rsidP="00860F2F"/>
    <w:p w:rsidR="00860F2F" w:rsidRDefault="00860F2F" w:rsidP="00860F2F">
      <w:r>
        <w:t xml:space="preserve"> </w:t>
      </w:r>
    </w:p>
    <w:p w:rsidR="00860F2F" w:rsidRDefault="00860F2F" w:rsidP="00860F2F"/>
    <w:p w:rsidR="00860F2F" w:rsidRDefault="00860F2F" w:rsidP="00860F2F">
      <w:r>
        <w:t>«</w:t>
      </w:r>
      <w:bookmarkStart w:id="0" w:name="_GoBack"/>
      <w:bookmarkEnd w:id="0"/>
      <w:r>
        <w:t>¿Qué es metafísica?» La pregunta despierta la expectativa de que se va a hablar sobre la metafísica. Renunciamos a ello y, en su lugar, vamos a tratar una determinada cuestión metafísica. De este modo, según parece, nos introducimos de modo inmediato en la metafísica. Y sólo así le podremos ofrecer la justa posibilidad de presentarse a sí misma.</w:t>
      </w:r>
    </w:p>
    <w:p w:rsidR="00860F2F" w:rsidRDefault="00860F2F" w:rsidP="00860F2F"/>
    <w:p w:rsidR="00860F2F" w:rsidRDefault="00860F2F" w:rsidP="00860F2F">
      <w:r>
        <w:t>Nuestro propósito es comenzar con el despliegue de un preguntar metafísico, elaborar después dicha pregunta y terminar con su respuesta.</w:t>
      </w:r>
    </w:p>
    <w:p w:rsidR="00860F2F" w:rsidRDefault="00860F2F" w:rsidP="00860F2F"/>
    <w:p w:rsidR="00860F2F" w:rsidRDefault="00860F2F" w:rsidP="00860F2F">
      <w:r>
        <w:t xml:space="preserve"> </w:t>
      </w:r>
    </w:p>
    <w:p w:rsidR="00860F2F" w:rsidRDefault="00860F2F" w:rsidP="00860F2F"/>
    <w:p w:rsidR="00860F2F" w:rsidRDefault="00860F2F" w:rsidP="00860F2F">
      <w:r>
        <w:t>EL DESPLIEGUE DE UN PREGUNTAR METAFÍSICO</w:t>
      </w:r>
    </w:p>
    <w:p w:rsidR="00860F2F" w:rsidRDefault="00860F2F" w:rsidP="00860F2F"/>
    <w:p w:rsidR="00860F2F" w:rsidRDefault="00860F2F" w:rsidP="00860F2F">
      <w:r>
        <w:t xml:space="preserve"> </w:t>
      </w:r>
    </w:p>
    <w:p w:rsidR="00860F2F" w:rsidRDefault="00860F2F" w:rsidP="00860F2F"/>
    <w:p w:rsidR="00860F2F" w:rsidRDefault="00860F2F" w:rsidP="00860F2F">
      <w:r>
        <w:t>Según Hegel -desde el punto de vista del sano sentido común- la filosofía es el «mundo al revés». Por eso, lo particular de nuestra manera de comenzar hace precisa una caracterización previa, que surge de una doble característica del preguntar metafísico.</w:t>
      </w:r>
      <w:r>
        <w:cr/>
      </w:r>
    </w:p>
    <w:p w:rsidR="00860F2F" w:rsidRDefault="00860F2F" w:rsidP="00860F2F"/>
    <w:p w:rsidR="00860F2F" w:rsidRDefault="00860F2F" w:rsidP="00860F2F">
      <w:r>
        <w:lastRenderedPageBreak/>
        <w:t xml:space="preserve">Por un lado, toda pregunta metafísica abarca siempre la totalidad de la problemática de la metafísica. Es esa propia totalidad. Así pues, toda pregunta metafísica sólo puede ser preguntada de tal modo que aquel que la pregunta -en cuanto tal- está también incluido en la pregunta, es decir, está también cuestionado en ella. De aquí deducimos que el preguntar metafísico debe ser planteado en su totalidad y desde la situación esencial del </w:t>
      </w:r>
      <w:proofErr w:type="spellStart"/>
      <w:r>
        <w:t>Dasein</w:t>
      </w:r>
      <w:proofErr w:type="spellEnd"/>
      <w:r>
        <w:t xml:space="preserve"> 1 que pregunta. Preguntamos aquí y ahora, para nosotros, Nuestro </w:t>
      </w:r>
      <w:proofErr w:type="spellStart"/>
      <w:r>
        <w:t>Dasein</w:t>
      </w:r>
      <w:proofErr w:type="spellEnd"/>
      <w:r>
        <w:t xml:space="preserve"> -en la comunidad de investigadores, profesores y estudiantes- está determinado por la ciencia. ¿Qué ocurre de esencial con nosotros en el fondo del </w:t>
      </w:r>
      <w:proofErr w:type="spellStart"/>
      <w:r>
        <w:t>Dasein</w:t>
      </w:r>
      <w:proofErr w:type="spellEnd"/>
      <w:r>
        <w:t>, desde el momento en que la ciencia se ha convertido en nuestra pasión?</w:t>
      </w:r>
    </w:p>
    <w:p w:rsidR="00860F2F" w:rsidRDefault="00860F2F" w:rsidP="00860F2F"/>
    <w:p w:rsidR="00860F2F" w:rsidRDefault="00860F2F" w:rsidP="00860F2F">
      <w:r>
        <w:t>Los ámbitos de las ciencias están situados lejos los unos de los otros. El modo de tratamiento de sus objetos es fundamentalmente distinto. Esta multiplicidad de disciplinas desmembradas sólo consigue mantenerse unida actualmente mediante la organización técnica de universidades y facultades y conserva un sentido unificado gracias a la finalidad práctica de las disciplinas. Frente a esto, el arraigo de las ciencias en lo que constituye su fondo esencial ha perecido por completo.</w:t>
      </w:r>
    </w:p>
    <w:p w:rsidR="00860F2F" w:rsidRDefault="00860F2F" w:rsidP="00860F2F"/>
    <w:p w:rsidR="00860F2F" w:rsidRDefault="00860F2F" w:rsidP="00860F2F">
      <w:r>
        <w:t xml:space="preserve">Y, sin embargo, en todas las ciencias, siguiendo la finalidad que les es más propia, nosotros nos atenemos al propio ente. Precisamente visto desde las propias ciencias, no existe ningún terreno que tenga supremacía sobre otro: ni la naturaleza sobre la historia ni al revés. No hay ningún modo de tratamiento de los objetos que sobresalga y sea superior a los otros. El conocimiento matemático no es más riguroso que el histórico-filológico. Sólo tiene el carácter de la «exactitud», que no es equivalente al rigor. Exigirle exactitud a la historia sería atentar contra la idea de rigor específica de las ciencias del espíritu. En todas las ciencias como tales reina una relación con el mundo que les obliga a buscar a lo ente mismo para convertirlo en objeto de una investigación y de una determinación </w:t>
      </w:r>
      <w:proofErr w:type="spellStart"/>
      <w:r>
        <w:t>fundamentadora</w:t>
      </w:r>
      <w:proofErr w:type="spellEnd"/>
      <w:r>
        <w:t xml:space="preserve"> que varía de acuerdo con el tema y el modo de ser de cada una. En las ciencias -y de acuerdo con la idea de cada una- se cumple una aproximación a lo esencial de todas las cosas.</w:t>
      </w:r>
    </w:p>
    <w:p w:rsidR="00860F2F" w:rsidRDefault="00860F2F" w:rsidP="00860F2F"/>
    <w:p w:rsidR="00860F2F" w:rsidRDefault="00860F2F" w:rsidP="00860F2F">
      <w:r>
        <w:t xml:space="preserve">Esta particular relación mundana con lo ente mismo viene soportada y conducida por una actitud libremente escogida de la existencia humana. Es verdad que también se atienen a lo ente el hacer o dejar de hacer pre-científico y extra-científico del hombre. Pero lo sobresaliente de la ciencia es que, de un modo que le es propio y de manera única y expresa, le deja a la cosa misma la primera y última palabra. En este carácter de atención a la cosa misma propia del preguntar, determinar y fundamentar se consuma una supeditación particularmente delimitada a lo ente mismo para que sea él mismo el que tenga que revelarse. Esta actitud de servicio de la investigación y la teoría se despliega hasta llegar a ser el fundamento que le hace posible adquirir una posición propia de guía, aunque sea limitada, en el conjunto de la existencia humana. Naturalmente, la especial relación de la ciencia con el mundo y la actitud del hombre que guía tal relación sólo se entienden plenamente cuando vemos y captamos qué ocurre en esa relación con el mundo. El hombre -un </w:t>
      </w:r>
      <w:r>
        <w:lastRenderedPageBreak/>
        <w:t>ente entre otros- “hace ciencia». En este «hacer» lo que ocurre es nada menos que la irrupción de un ente, llamado hombre, en la totalidad de lo ente, de un modo tal, que en esa irrupción y por medio de ella el ente se abre en eso que él es y cómo es. Esta irrupción que abre es la que a su modo ayuda a lo ente a llegar a ser él mismo.</w:t>
      </w:r>
    </w:p>
    <w:p w:rsidR="00860F2F" w:rsidRDefault="00860F2F" w:rsidP="00860F2F"/>
    <w:p w:rsidR="00860F2F" w:rsidRDefault="00860F2F" w:rsidP="00860F2F">
      <w:r>
        <w:t xml:space="preserve">Estas tres cosas, relación con el mundo, actitud e irrupción, en su radicalidad, le otorgan a la existencia científica una simplicidad y una nitidez </w:t>
      </w:r>
      <w:proofErr w:type="gramStart"/>
      <w:r>
        <w:t>del ser-aquí apasionantes</w:t>
      </w:r>
      <w:proofErr w:type="gramEnd"/>
      <w:r>
        <w:t>. Si nos apoderamos expresamente del ser-aquí científico, así esclarecido, tendremos que decir:</w:t>
      </w:r>
    </w:p>
    <w:p w:rsidR="00860F2F" w:rsidRDefault="00860F2F" w:rsidP="00860F2F"/>
    <w:p w:rsidR="00860F2F" w:rsidRDefault="00860F2F" w:rsidP="00860F2F">
      <w:r>
        <w:t>A donde se encamina la relación mundana es a lo ente mismo... y nada más2a.</w:t>
      </w:r>
    </w:p>
    <w:p w:rsidR="00860F2F" w:rsidRDefault="00860F2F" w:rsidP="00860F2F"/>
    <w:p w:rsidR="00860F2F" w:rsidRDefault="00860F2F" w:rsidP="00860F2F">
      <w:r>
        <w:t>De donde toda actitud toma su carácter de guía es de lo ente mismo... y más allá, de nada más.</w:t>
      </w:r>
    </w:p>
    <w:p w:rsidR="00860F2F" w:rsidRDefault="00860F2F" w:rsidP="00860F2F"/>
    <w:p w:rsidR="00860F2F" w:rsidRDefault="00860F2F" w:rsidP="00860F2F">
      <w:r>
        <w:t>Aquello con lo que tiene lugar la confrontación y el debate investigador en la irrupción es con lo ente mismo... y, por encima de eso, con nada más.</w:t>
      </w:r>
    </w:p>
    <w:p w:rsidR="00860F2F" w:rsidRDefault="00860F2F" w:rsidP="00860F2F"/>
    <w:p w:rsidR="00860F2F" w:rsidRDefault="00860F2F" w:rsidP="00860F2F">
      <w:r>
        <w:t>Pero lo extraño es que precisamente al asegurarse de lo que le resulta más propio, el hombre científico habla, expresamente o no, de otra cosa. Lo que hay que investigar es sólo lo ente... y nada más; sólo lo ente... y más allá, nada más; únicamente lo ente... y, por encima de eso, nada más.</w:t>
      </w:r>
    </w:p>
    <w:p w:rsidR="00860F2F" w:rsidRDefault="00860F2F" w:rsidP="00860F2F"/>
    <w:p w:rsidR="00860F2F" w:rsidRDefault="00860F2F" w:rsidP="00860F2F">
      <w:r>
        <w:t>¿Qué pasa con esa nada? ¿Es fruto de la casualidad que hablemos así de modo tan espontáneo? ¿Es sólo una manera de hablar... y nada más?</w:t>
      </w:r>
    </w:p>
    <w:p w:rsidR="00860F2F" w:rsidRDefault="00860F2F" w:rsidP="00860F2F"/>
    <w:p w:rsidR="00860F2F" w:rsidRDefault="00860F2F" w:rsidP="00860F2F">
      <w:r>
        <w:t>Pero entonces ¿por qué nos preocupamos de esta nada? Precisamente, la ciencia rechaza la nada y prescinde de ella como de algo nulo. Ahora bien, al despreciar de este modo la nada, ¿no estamos precisamente admitiéndola? Aunque, ¿se puede hablar también de admitir cuando lo que admitimos es nada? Tal vez estos giros del discurso se muevan ya en un juego de palabras vacío. Frente a eso, la ciencia tiene que volver a afirmar ahora su seriedad y lucidez: que lo único que le importa es lo ente. ¿Qué otra cosa le puede parecer a la ciencia la nada más que un espanto y una fantasmagoría? Si la ciencia está en lo cierto, entonces una cosa es segura: la ciencia no quiere saber nada de la nada. Al final, ésa es la concepción rigurosamente científica de la nada: la sabemos en la misma medida en que no queremos saber nada de ella.</w:t>
      </w:r>
    </w:p>
    <w:p w:rsidR="00860F2F" w:rsidRDefault="00860F2F" w:rsidP="00860F2F"/>
    <w:p w:rsidR="00860F2F" w:rsidRDefault="00860F2F" w:rsidP="00860F2F">
      <w:r>
        <w:t>La ciencia no quiere saber nada de la nada. Pero una cosa sigue siendo cierta: cuando trata3a de expresar su propia esencia, recaba en su ayuda a la nada. Exige y reclama lo mismo que desprecia y rechaza. ¿Qué clase de doble esencia4b se desvela aquí?</w:t>
      </w:r>
    </w:p>
    <w:p w:rsidR="00860F2F" w:rsidRDefault="00860F2F" w:rsidP="00860F2F"/>
    <w:p w:rsidR="00860F2F" w:rsidRDefault="00860F2F" w:rsidP="00860F2F">
      <w:r>
        <w:t>Al meditar sobre nuestra actual existencia, en cuanto está determinada por la ciencia, nos vemos inmersos en un conflicto en el que se ha desarrollado ya un preguntar. Lo único que exige la pregunta es ser expresada con propiedad: ¿</w:t>
      </w:r>
      <w:proofErr w:type="spellStart"/>
      <w:r>
        <w:t>que</w:t>
      </w:r>
      <w:proofErr w:type="spellEnd"/>
      <w:r>
        <w:t xml:space="preserve"> pasa con la nada?</w:t>
      </w:r>
    </w:p>
    <w:p w:rsidR="00860F2F" w:rsidRDefault="00860F2F" w:rsidP="00860F2F"/>
    <w:p w:rsidR="00860F2F" w:rsidRDefault="00860F2F" w:rsidP="00860F2F">
      <w:r>
        <w:t xml:space="preserve"> </w:t>
      </w:r>
    </w:p>
    <w:p w:rsidR="00860F2F" w:rsidRDefault="00860F2F" w:rsidP="00860F2F"/>
    <w:p w:rsidR="00860F2F" w:rsidRDefault="00860F2F" w:rsidP="00860F2F">
      <w:r>
        <w:t>LA ELABORACIÓN DE LA PREGUNTA</w:t>
      </w:r>
    </w:p>
    <w:p w:rsidR="00860F2F" w:rsidRDefault="00860F2F" w:rsidP="00860F2F"/>
    <w:p w:rsidR="00860F2F" w:rsidRDefault="00860F2F" w:rsidP="00860F2F">
      <w:r>
        <w:t xml:space="preserve"> </w:t>
      </w:r>
    </w:p>
    <w:p w:rsidR="00860F2F" w:rsidRDefault="00860F2F" w:rsidP="00860F2F"/>
    <w:p w:rsidR="00860F2F" w:rsidRDefault="00860F2F" w:rsidP="00860F2F">
      <w:r>
        <w:t>La elaboración de la pregunta por la nada tiene que conducirnos a una situación desde la que sea posible ver la respuesta o la imposibilidad de responder.</w:t>
      </w:r>
    </w:p>
    <w:p w:rsidR="00860F2F" w:rsidRDefault="00860F2F" w:rsidP="00860F2F"/>
    <w:p w:rsidR="00860F2F" w:rsidRDefault="00860F2F" w:rsidP="00860F2F">
      <w:r>
        <w:t>Se admite la nada. La ciencia, armada de una superior indiferencia, prescinde de ella como de eso que «no se da».</w:t>
      </w:r>
    </w:p>
    <w:p w:rsidR="00860F2F" w:rsidRDefault="00860F2F" w:rsidP="00860F2F"/>
    <w:p w:rsidR="00860F2F" w:rsidRDefault="00860F2F" w:rsidP="00860F2F">
      <w:r>
        <w:t>Pero de todos modos nosotros pretendemos preguntar por la nada. ¿Qué es la nada? El primer paso en dirección a esta pregunta ya se revela inusual. En este preguntar ponemos de antemano la nada como algo que «es» así y asá, esto es, como algo ente. Pero precisamente resulta que es absolutamente diferente5a de eso. El preguntar por la nada (qué y cómo es) convierte a lo preguntado en su contrario. La pregunta se priva a sí misma de su propio objeto.</w:t>
      </w:r>
    </w:p>
    <w:p w:rsidR="00860F2F" w:rsidRDefault="00860F2F" w:rsidP="00860F2F"/>
    <w:p w:rsidR="00860F2F" w:rsidRDefault="00860F2F" w:rsidP="00860F2F">
      <w:r>
        <w:t>Como consecuencia, toda respuesta a esta pregunta es imposible ya de suyo, porque funciona necesariamente bajo la forma de que la nada «es» esto y aquello. Pregunta y respuesta son igual de contradictorias en relación con la nada.</w:t>
      </w:r>
    </w:p>
    <w:p w:rsidR="00860F2F" w:rsidRDefault="00860F2F" w:rsidP="00860F2F"/>
    <w:p w:rsidR="00860F2F" w:rsidRDefault="00860F2F" w:rsidP="00860F2F">
      <w:r>
        <w:t xml:space="preserve">Por eso, ni siquiera hace falta que la ciencia </w:t>
      </w:r>
      <w:proofErr w:type="gramStart"/>
      <w:r>
        <w:t>la</w:t>
      </w:r>
      <w:proofErr w:type="gramEnd"/>
      <w:r>
        <w:t xml:space="preserve"> rechace. La regla fundamental del pensar en general, a la que se recurre corrientemente, esto es, el principio de no contradicción, la lógica universal, echa abajo esta pregunta. Efectivamente, el pensar, que esencialmente siempre es pensar de algo, dedicado a pensar la nada tendría que contravenir su propia esencia.</w:t>
      </w:r>
    </w:p>
    <w:p w:rsidR="00860F2F" w:rsidRDefault="00860F2F" w:rsidP="00860F2F"/>
    <w:p w:rsidR="00860F2F" w:rsidRDefault="00860F2F" w:rsidP="00860F2F">
      <w:r>
        <w:t>Puesto que se nos prohíbe de modo general convertir a la nada en objeto, ya hemos llegado al final de nuestro preguntar por la nada, siempre que presupongamos que en esta pregunta la «lógica»6b es la instancia suprema, el entendimiento es el medio, y el pensar, el camino para captar la nada de modo originario y decidir sobre su posible desvelamiento.</w:t>
      </w:r>
    </w:p>
    <w:p w:rsidR="00860F2F" w:rsidRDefault="00860F2F" w:rsidP="00860F2F"/>
    <w:p w:rsidR="00860F2F" w:rsidRDefault="00860F2F" w:rsidP="00860F2F">
      <w:r>
        <w:t xml:space="preserve">Pero ¿se puede poner en entredicho de este modo el poder dominante de la «lógica»? ¿Acaso es falso que el entendimiento </w:t>
      </w:r>
      <w:proofErr w:type="gramStart"/>
      <w:r>
        <w:t>es</w:t>
      </w:r>
      <w:proofErr w:type="gramEnd"/>
      <w:r>
        <w:t xml:space="preserve"> el señor soberano en esta pregunta por la nada? Pues lo cierto es que únicamente con su ayuda podemos determinar la nada y plantearla aunque sólo sea como un problema que se consume a sí mismo. Porque, en efecto, la nada es la negación de la totalidad de lo ente, lo absolutamente no-ente. Pero de este modo, ponemos a la nada bajo la determinación superior de lo negativo, esto es de lo que tiene carácter de no7 y, con ello, según parece, de lo negado. Ahora bien, según la doctrina dominante y nunca cuestionada de la «lógica», la negación es una acción específica del entendimiento. Entonces, al plantearnos la pregunta por la nada e incluso la pregunta por su </w:t>
      </w:r>
      <w:proofErr w:type="spellStart"/>
      <w:r>
        <w:t>cuestionabilidad</w:t>
      </w:r>
      <w:proofErr w:type="spellEnd"/>
      <w:r>
        <w:t>, ¿cómo podemos pretender despedir al entendimiento? ¿Pero es tan seguro lo que estamos presuponiendo? ¿Representa el no, la negatividad, y con ella la negación8, la superior determinación bajo la cual cae la nada como un modo particular de lo negado? ¿Sólo hay la nada porque hay el no, es decir, la negación? ¿O es más bien al contrario? ¿Sólo hay la negación y el no porque hay la nada? Todo esto no está decidido, ni siquiera ha alcanzado todavía la dignidad de pregunta expresa. Pero nosotros afirmamos que la nada es más originaria9a que el no y la negación.</w:t>
      </w:r>
    </w:p>
    <w:p w:rsidR="00860F2F" w:rsidRDefault="00860F2F" w:rsidP="00860F2F"/>
    <w:p w:rsidR="00860F2F" w:rsidRDefault="00860F2F" w:rsidP="00860F2F">
      <w:r>
        <w:t>Si esta tesis es correcta, entonces la posibilidad de la negación como acción del entendimiento, y con ello el propio entendimiento, dependen de alguna manera de la nada. Entonces, ¿cómo puede este último querer decidir sobre ella? ¿Acaso al final la aparente contradicción de sentidos de pregunta y respuesta en relación con la nada reside únicamente en una ciega obstinación10b del entendimiento extraviado?</w:t>
      </w:r>
    </w:p>
    <w:p w:rsidR="00860F2F" w:rsidRDefault="00860F2F" w:rsidP="00860F2F"/>
    <w:p w:rsidR="00860F2F" w:rsidRDefault="00860F2F" w:rsidP="00860F2F">
      <w:r>
        <w:t xml:space="preserve">Pero si no nos dejamos confundir por la imposibilidad formal de la pregunta por la nada y pese a todo le plantamos cara y nos la planteamos, entonces tendremos que satisfacer por lo menos a lo que sigue siendo la exigencia fundamental para que efectivamente se llegue a plantear cualquier </w:t>
      </w:r>
      <w:r>
        <w:lastRenderedPageBreak/>
        <w:t>pregunta. Si, pase lo que pase, la nada -ella misma- debe ser interrogada, entonces previamente tiene que haber sido dada. Tenemos que encontrarnos con ella.</w:t>
      </w:r>
    </w:p>
    <w:p w:rsidR="00860F2F" w:rsidRDefault="00860F2F" w:rsidP="00860F2F"/>
    <w:p w:rsidR="00860F2F" w:rsidRDefault="00860F2F" w:rsidP="00860F2F">
      <w:r>
        <w:t>Pero ¿en dónde buscaremos la nada? ¿Cómo encontraremos la nada? ¿Acaso para encontrar algo no tenemos que saber ya, en general, que está ahí? ¡Desde luego que sí! Ante todo y generalmente, el hombre sólo es capaz de buscar cuando ya ha dado por supuesta la existencia de lo buscado, cuando presupone que está ahí presente. Pero ahora lo buscado es la nada. ¿Es que después de todo hay un buscar sin ese supuesto, un buscar al que corresponde un puro encontrar?</w:t>
      </w:r>
    </w:p>
    <w:p w:rsidR="00860F2F" w:rsidRDefault="00860F2F" w:rsidP="00860F2F"/>
    <w:p w:rsidR="00860F2F" w:rsidRDefault="00860F2F" w:rsidP="00860F2F">
      <w:r>
        <w:t>Sea como sea, nosotros ya conocemos la nada, aunque sólo sea como eso sobre lo que charlamos de manera cotidiana. A esta nada común y corriente, que desprende escaso brillo como todo lo que se da por supuesto y se pasea sin sentir por nuestras conversaciones, podemos incluso someterla con toda rapidez a una «definición»:</w:t>
      </w:r>
    </w:p>
    <w:p w:rsidR="00860F2F" w:rsidRDefault="00860F2F" w:rsidP="00860F2F"/>
    <w:p w:rsidR="00860F2F" w:rsidRDefault="00860F2F" w:rsidP="00860F2F">
      <w:r>
        <w:t>La nada es la completa negación de la totalidad de lo ente. ¿Acaso esta característica de la nada no apunta ya en esa dirección desde la que precisamente es ella la única que puede salir a nuestro encuentro?</w:t>
      </w:r>
    </w:p>
    <w:p w:rsidR="00860F2F" w:rsidRDefault="00860F2F" w:rsidP="00860F2F"/>
    <w:p w:rsidR="00860F2F" w:rsidRDefault="00860F2F" w:rsidP="00860F2F">
      <w:r>
        <w:t xml:space="preserve">Tiene que darse previamente la totalidad de lo ente a fin de que, simplemente como tal, dicha totalidad pueda caer bajo la negación, en la que después la nada misma debería mostrarse. </w:t>
      </w:r>
    </w:p>
    <w:p w:rsidR="00860F2F" w:rsidRDefault="00860F2F" w:rsidP="00860F2F"/>
    <w:p w:rsidR="00860F2F" w:rsidRDefault="00860F2F" w:rsidP="00860F2F">
      <w:r>
        <w:t xml:space="preserve">Pero incluso pasando por alto el hecho de la cuestionable relación entre la negación y la nada, ¿cómo podemos nosotros -seres finitos- hacer que se vuelva accesible en sí, y sobre todo para nosotros, el conjunto de lo ente en su totalidad? Como mucho, podemos pensar el conjunto de lo ente en la «Idea» y, negar en el pensamiento lo que hemos imaginado de ese modo y «pensarlo» como negado. Si seguimos esta vía sin duda alguna ganaremos el concepto formal de esa nada imaginada, pero nunca conseguiremos la propia nada. Pero la nada es nada y entre la nada imaginada y la «auténtica» nada no puede reinar ninguna diferencia, si es que la nada representa la total ausencia de diferencias. Sin embargo, la «auténtica» nada misma, ¿no es nuevamente aquel concepto escondido, pero en cualquier caso contradictorio, de una nada </w:t>
      </w:r>
      <w:proofErr w:type="spellStart"/>
      <w:r>
        <w:t>que</w:t>
      </w:r>
      <w:proofErr w:type="spellEnd"/>
      <w:r>
        <w:t xml:space="preserve"> es? Pero ésta será la última vez que las objeciones del entendimiento detengan la marcha de nuestra búsqueda, pues su justa pertinencia sólo puede demostrarse mediante una experiencia fundamental de la nada.</w:t>
      </w:r>
    </w:p>
    <w:p w:rsidR="00860F2F" w:rsidRDefault="00860F2F" w:rsidP="00860F2F"/>
    <w:p w:rsidR="00860F2F" w:rsidRDefault="00860F2F" w:rsidP="00860F2F">
      <w:r>
        <w:lastRenderedPageBreak/>
        <w:t xml:space="preserve">Tan cierto es que nunca captamos el conjunto de lo ente en sí de manera absoluta como que nosotros nos encontramos situados en medio de eso ente que de algún modo se encuentra desvelado en su totalidad. En definitiva, existe una diferencia esencial entre captar la totalidad de lo ente en sí y encontrarse en medio de lo ente en su totalidad. Aquello es fundamentalmente imposible; esto ocurre de modo permanente en nuestro </w:t>
      </w:r>
      <w:proofErr w:type="spellStart"/>
      <w:r>
        <w:t>Dasein</w:t>
      </w:r>
      <w:proofErr w:type="spellEnd"/>
      <w:r>
        <w:t xml:space="preserve">. Es cierto que en nuestros quehaceres cotidianos nos parece como si sólo estuviéramos ligados a este o aquel ente, como si anduviésemos perdidos en este o aquel ámbito de lo ente. Pero por dislocada que nos pueda parecer la realidad cotidiana, en cualquier caso sigue manteniendo a lo ente, aunque sólo sea en la sombra, en una unidad del «todo». Incluso y precisamente cuando no estamos ocupados propiamente con las cosas o con nosotros mismos nos sobrecoge ese «todo», por ejemplo, cuando nos invade el auténtico aburrimiento. Éste todavía se encuentra lejano cuando lo único que nos aburre este libro, este espectáculo, esta ocupación o esta ociosidad, pero irrumpe cuando “uno está aburrido». El tedio profundo, que va de aquí para allá en los abismos del </w:t>
      </w:r>
      <w:proofErr w:type="spellStart"/>
      <w:r>
        <w:t>Dasein</w:t>
      </w:r>
      <w:proofErr w:type="spellEnd"/>
      <w:r>
        <w:t xml:space="preserve"> como una niebla callada, reúne a todas las cosas y a los hombres y, junto con ellos, a uno mismo en una común y extraña indiferencia. Este tedio revela lo ente en su totalidad.</w:t>
      </w:r>
    </w:p>
    <w:p w:rsidR="00860F2F" w:rsidRDefault="00860F2F" w:rsidP="00860F2F"/>
    <w:p w:rsidR="00860F2F" w:rsidRDefault="00860F2F" w:rsidP="00860F2F">
      <w:r>
        <w:t xml:space="preserve">Otra posibilidad de una revelación de este tipo se esconde en la alegría que nos procura la presencia del </w:t>
      </w:r>
      <w:proofErr w:type="spellStart"/>
      <w:r>
        <w:t>Dasein</w:t>
      </w:r>
      <w:proofErr w:type="spellEnd"/>
      <w:r>
        <w:t xml:space="preserve"> -y no de la mera persona- de un ser querido.</w:t>
      </w:r>
    </w:p>
    <w:p w:rsidR="00860F2F" w:rsidRDefault="00860F2F" w:rsidP="00860F2F"/>
    <w:p w:rsidR="00860F2F" w:rsidRDefault="00860F2F" w:rsidP="00860F2F">
      <w:r>
        <w:t>Este estar en un determinado estado de ánimo11, por el que uno «está» así o de la otra manera, es lo que hace que al invadirnos dicho ánimo plenamente nos encontremos en medio de lo ente en su totalidad. El hecho de encontrarnos en un estado de ánimo no sólo desvela a su modo lo ente en su totalidad, sino que -lejos de ser algo accidental- tal desvelar es al mismo tiempo el acontecimiento fundamental de nuestro ser-aquí.</w:t>
      </w:r>
    </w:p>
    <w:p w:rsidR="00860F2F" w:rsidRDefault="00860F2F" w:rsidP="00860F2F"/>
    <w:p w:rsidR="00860F2F" w:rsidRDefault="00860F2F" w:rsidP="00860F2F">
      <w:r>
        <w:t>Lo que llamamos «sentimientos» no es ni un fenómeno que acompañe fugazmente a nuestro pensar y querer, ni un mero impulso que lo provoque, ni tampoco un estado que simplemente esté ahí presente y con el que tengamos que arreglárnoslas de algún modo.</w:t>
      </w:r>
    </w:p>
    <w:p w:rsidR="00860F2F" w:rsidRDefault="00860F2F" w:rsidP="00860F2F"/>
    <w:p w:rsidR="00860F2F" w:rsidRDefault="00860F2F" w:rsidP="00860F2F">
      <w:r>
        <w:t>Pero precisamente cuando los estados de ánimo nos conducen de este modo ante lo ente en su totalidad, nos ocultan la nada que estamos buscando. Ahora aún estaremos menos de acuerdo con la opinión de que la negación de ese ente en su totalidad, que se nos revela en nuestro estado de ánimo, nos sitúa ante la nada. Eso sólo podría ocurrir de manera suficientemente originaria en un estado de ánimo que revelase la nada según el sentido más propio de su desvelamiento.</w:t>
      </w:r>
    </w:p>
    <w:p w:rsidR="00860F2F" w:rsidRDefault="00860F2F" w:rsidP="00860F2F"/>
    <w:p w:rsidR="00860F2F" w:rsidRDefault="00860F2F" w:rsidP="00860F2F">
      <w:r>
        <w:lastRenderedPageBreak/>
        <w:t xml:space="preserve">¿Ocurre en el </w:t>
      </w:r>
      <w:proofErr w:type="spellStart"/>
      <w:r>
        <w:t>Dasein</w:t>
      </w:r>
      <w:proofErr w:type="spellEnd"/>
      <w:r>
        <w:t xml:space="preserve"> del hombre un estado de ánimo tal en el que éste se vea llevado ante la propia nada?</w:t>
      </w:r>
    </w:p>
    <w:p w:rsidR="00860F2F" w:rsidRDefault="00860F2F" w:rsidP="00860F2F"/>
    <w:p w:rsidR="00860F2F" w:rsidRDefault="00860F2F" w:rsidP="00860F2F">
      <w:r>
        <w:t>Este acontecer es posible y hasta efectivamente real, si bien raro, únicamente en algunos instantes en los que surge el estado de ánimo fundamental de la angustia12. Con esta angustia no estamos aludiendo a esa temerosa ansiedad que tan frecuentemente acompaña al miedo, el cual después de todo aparece con extrema facilidad. La angustia es algo fundamentalmente diferente del miedo. Siempre se tiene miedo de este o aquel ente determinado que nos amenaza desde tal o cual perspectiva determinada. El miedo de... es siempre miedo por algo determinado. Puesto que es propio del miedo la delimitación de su «de qué» y «por qué»13, el que siente miedo o es miedoso es prisionero de aquello mismo en lo que él se encuentra. En la aspiración a salvarse de eso -de eso determinado- se vuelve inseguro frente a las demás cosas, es decir, en conjunto, «pierde la cabeza».</w:t>
      </w:r>
    </w:p>
    <w:p w:rsidR="00860F2F" w:rsidRDefault="00860F2F" w:rsidP="00860F2F"/>
    <w:p w:rsidR="00860F2F" w:rsidRDefault="00860F2F" w:rsidP="00860F2F">
      <w:r>
        <w:t xml:space="preserve">Por su parte, la angustia no permite que aparezca semejante estado de confusión. Por el contrario, más bien la atraviesa una calma muy particular. Es verdad que la angustia es siempre angustia ante.... pero no ante esto o ante aquello. La angustia ante... es siempre angustia por algo, pero no por esto o por aquello. Pero la indeterminación de eso ante lo que y eso por lo que nos angustiarnos no es una carencia de determinación, sino la imposibilidad esencial de una </w:t>
      </w:r>
      <w:proofErr w:type="spellStart"/>
      <w:r>
        <w:t>determinabilidad</w:t>
      </w:r>
      <w:proofErr w:type="spellEnd"/>
      <w:r>
        <w:t xml:space="preserve">. Es lo que se pone de manifiesto en la siguiente interpretación, de </w:t>
      </w:r>
      <w:proofErr w:type="gramStart"/>
      <w:r>
        <w:t>todos conocida</w:t>
      </w:r>
      <w:proofErr w:type="gramEnd"/>
      <w:r>
        <w:t>.</w:t>
      </w:r>
    </w:p>
    <w:p w:rsidR="00860F2F" w:rsidRDefault="00860F2F" w:rsidP="00860F2F"/>
    <w:p w:rsidR="00860F2F" w:rsidRDefault="00860F2F" w:rsidP="00860F2F">
      <w:r>
        <w:t>Decimos que en la angustia «se siente uno extraño14» ¿Qué significan el «se» y el «uno»? No podemos decir ante qué se siente uno extraño. Uno se siente así en conjunto. Todas las cosas y nosotros mismos nos hundimos en la indiferencia15a. Pero esto, no en el sentido de una mera desaparición, sino en el sentido de que, cuando se apartan como tales, las cosas se vuelven hacia nosotros. Este apartarse de lo ente en su totalidad, que nos acosa y rodea en la angustia, nos aplasta y oprime. No nos queda ningún apoyo. Cuando lo ente se escapa y desvanece, sólo queda y sólo nos sobrecoge ese «ningún».</w:t>
      </w:r>
    </w:p>
    <w:p w:rsidR="00860F2F" w:rsidRDefault="00860F2F" w:rsidP="00860F2F"/>
    <w:p w:rsidR="00860F2F" w:rsidRDefault="00860F2F" w:rsidP="00860F2F">
      <w:r>
        <w:t>La angustia revela la nada.</w:t>
      </w:r>
    </w:p>
    <w:p w:rsidR="00860F2F" w:rsidRDefault="00860F2F" w:rsidP="00860F2F"/>
    <w:p w:rsidR="00860F2F" w:rsidRDefault="00860F2F" w:rsidP="00860F2F">
      <w:r>
        <w:t xml:space="preserve">«Estamos suspensos» en la angustia. Dicho más claramente: es la angustia la que nos mantiene en suspenso, porque es ella la que hace que escape lo ente en su totalidad. Ése es el motivo por el que nosotros mismos -estos existentes seres humanos16a - nos escapamos junto con lo ente en </w:t>
      </w:r>
      <w:r>
        <w:lastRenderedPageBreak/>
        <w:t>medio de lo ente. Y por eso, en el fondo, no «me» siento o no «te» sientes extraño, sino que «uno» se siente así. Aquí, en la conmoción que atraviesa todo ese estar suspenso, en el que uno no se puede asir a nada, ya sólo queda el puro ser-aquí17b.</w:t>
      </w:r>
    </w:p>
    <w:p w:rsidR="00860F2F" w:rsidRDefault="00860F2F" w:rsidP="00860F2F"/>
    <w:p w:rsidR="00860F2F" w:rsidRDefault="00860F2F" w:rsidP="00860F2F">
      <w:r>
        <w:t>La angustia nos deja sin palabra. Puesto que lo ente en su totalidad se escapa y precisamente ésa es la manera como nos acosa la nada, en su presencia enmudece toda pretensión de decir que algo «es». Que sumidos en medio de la extrañeza de la angustia tratemos a menudo de romper esa calma vacía mediante una charla insustancial no hace sino demostrar la presencia de la nada. Que la angustia desvela la nada es algo que confirma el hombre mismo en cuanto desaparece la angustia. En la claridad de la mirada provocada por el recuerdo aún reciente no nos queda más que decir: de lo que y por lo que nos angustiábamos no era «propiamente» nada. Y, de hecho, la propia nada, como tal, estaba aquí18c.</w:t>
      </w:r>
    </w:p>
    <w:p w:rsidR="00860F2F" w:rsidRDefault="00860F2F" w:rsidP="00860F2F"/>
    <w:p w:rsidR="00860F2F" w:rsidRDefault="00860F2F" w:rsidP="00860F2F">
      <w:r>
        <w:t xml:space="preserve">Con el estado de ánimo fundamental de la angustia hemos alcanzado el acontecer del </w:t>
      </w:r>
      <w:proofErr w:type="spellStart"/>
      <w:r>
        <w:t>Dasein</w:t>
      </w:r>
      <w:proofErr w:type="spellEnd"/>
      <w:r>
        <w:t xml:space="preserve"> en el que se revela la nada y desde el cual tiene que ser interrogada.</w:t>
      </w:r>
    </w:p>
    <w:p w:rsidR="00860F2F" w:rsidRDefault="00860F2F" w:rsidP="00860F2F"/>
    <w:p w:rsidR="00860F2F" w:rsidRDefault="00860F2F" w:rsidP="00860F2F">
      <w:r>
        <w:t>¿Qué pasa con la nada?</w:t>
      </w:r>
    </w:p>
    <w:p w:rsidR="00860F2F" w:rsidRDefault="00860F2F" w:rsidP="00860F2F"/>
    <w:p w:rsidR="00860F2F" w:rsidRDefault="00860F2F" w:rsidP="00860F2F">
      <w:r>
        <w:t xml:space="preserve"> </w:t>
      </w:r>
    </w:p>
    <w:p w:rsidR="00860F2F" w:rsidRDefault="00860F2F" w:rsidP="00860F2F"/>
    <w:p w:rsidR="00860F2F" w:rsidRDefault="00860F2F" w:rsidP="00860F2F">
      <w:r>
        <w:t>LA RESPUESTA A LA PREGUNTA</w:t>
      </w:r>
    </w:p>
    <w:p w:rsidR="00860F2F" w:rsidRDefault="00860F2F" w:rsidP="00860F2F"/>
    <w:p w:rsidR="00860F2F" w:rsidRDefault="00860F2F" w:rsidP="00860F2F">
      <w:r>
        <w:t xml:space="preserve"> </w:t>
      </w:r>
    </w:p>
    <w:p w:rsidR="00860F2F" w:rsidRDefault="00860F2F" w:rsidP="00860F2F"/>
    <w:p w:rsidR="00860F2F" w:rsidRDefault="00860F2F" w:rsidP="00860F2F">
      <w:r>
        <w:t>Habremos ganado ya la única respuesta que en principio era esencial para nuestra pretensión si tomamos la precaución de que la pregunta por la nada siga estando efectivamente planteada, Para ello es preciso que llevemos a cabo la transformación del hombre19a en su ser-aquí, que toda angustia hace acontecer en nosotros, a fin de que podamos apresar firmemente la nada que allí se manifiesta20b en su manera de evidenciarse. Unido a esto, también nace la exigencia de mantener expresamente alejadas a las caracterizaciones de la nada que no están en correspondencia con ella.</w:t>
      </w:r>
    </w:p>
    <w:p w:rsidR="00860F2F" w:rsidRDefault="00860F2F" w:rsidP="00860F2F"/>
    <w:p w:rsidR="00860F2F" w:rsidRDefault="00860F2F" w:rsidP="00860F2F">
      <w:r>
        <w:lastRenderedPageBreak/>
        <w:t>La nada se desvela en la angustia, pero no como ente. Tampoco se da como objeto. La angustia no es un captar la nada. Sin embargo, la nada se manifiesta en ella y a través de ella, aunque no hay que imaginarse que la nada se muestra por su cuenta libremente «junto» a lo ente en su totalidad, que se halla en la extrañeza21c. Lo que queremos decir es que en la angustia la nada aparece a una con lo ente en su totalidad. ¿Qué significa este «a una»22d?</w:t>
      </w:r>
    </w:p>
    <w:p w:rsidR="00860F2F" w:rsidRDefault="00860F2F" w:rsidP="00860F2F"/>
    <w:p w:rsidR="00860F2F" w:rsidRDefault="00860F2F" w:rsidP="00860F2F">
      <w:r>
        <w:t>En la angustia, lo ente en su totalidad se vuelve caduco. ¿En qué sentido ocurre esto? Al fin y al cabo, no es que lo ente sea aniquilado por la angustia para que sólo quede la nada. ¿Y cómo iba a ser así, si precisamente la angustia se encuentra en una completa impotencia frente a lo ente en su totalidad? Más bien lo que ocurre es que la nada se manifiesta propiamente con lo ente y en lo ente, por cuanto éste se escapa en su totalidad.</w:t>
      </w:r>
    </w:p>
    <w:p w:rsidR="00860F2F" w:rsidRDefault="00860F2F" w:rsidP="00860F2F"/>
    <w:p w:rsidR="00860F2F" w:rsidRDefault="00860F2F" w:rsidP="00860F2F">
      <w:r>
        <w:t>En la angustia no ocurre ninguna aniquilación de todo lo ente en sí, pero tampoco llevamos a cabo una negación de lo ente en su totalidad con el propósito de acabar ganando la nada. Aun pasando por alto el hecho de que la angustia como tal es ajena al cumplimiento expreso de un enunciado negativo, en cualquier caso, con una negación de ese tipo, de la que debería desprenderse la nada, también llegaríamos siempre demasiado tarde. La nada ya nos sale antes al encuentro. Decíamos que nos sale al encuentro «a una» con ese ente que se escapa en su totalidad.</w:t>
      </w:r>
    </w:p>
    <w:p w:rsidR="00860F2F" w:rsidRDefault="00860F2F" w:rsidP="00860F2F"/>
    <w:p w:rsidR="00860F2F" w:rsidRDefault="00860F2F" w:rsidP="00860F2F">
      <w:r>
        <w:t xml:space="preserve">En la angustia reside un retroceder ante... que desde luego ya no es ningún huir, sino una suerte de calma hechizada, Este retroceder ante... toma su punto de partida en la nada. La nada no atrae hacia sí, sino que por esencia rechaza. Pero este rechazo de sí es, en cuanto tal, una forma de remitir a lo ente que naufraga en su totalidad, permitiéndole así que escape. Este remitir23a que rechaza fuera de sí y empuja hacia la totalidad y remite a eso ente que escapa en la totalidad (que es la forma bajo la cual la nada acosa al </w:t>
      </w:r>
      <w:proofErr w:type="spellStart"/>
      <w:r>
        <w:t>Dasein</w:t>
      </w:r>
      <w:proofErr w:type="spellEnd"/>
      <w:r>
        <w:t xml:space="preserve"> en la angustia) es la esencia de la nada: el desistimiento24. Éste no es ni una aniquilación de lo ente ni algo que surja de una negación. El desistimiento tampoco es la suma de negación y aniquilación. Es la propia nada la que desiste25b.</w:t>
      </w:r>
    </w:p>
    <w:p w:rsidR="00860F2F" w:rsidRDefault="00860F2F" w:rsidP="00860F2F"/>
    <w:p w:rsidR="00860F2F" w:rsidRDefault="00860F2F" w:rsidP="00860F2F">
      <w:r>
        <w:t xml:space="preserve">Desistir no es un suceso cualquiera, sino que al remitir, en su rechazo, a lo ente que escapa en su totalidad revela a dicho ente, en toda su hasta ahora oculta extrañeza, como aquello </w:t>
      </w:r>
      <w:proofErr w:type="gramStart"/>
      <w:r>
        <w:t>absolutamente</w:t>
      </w:r>
      <w:proofErr w:type="gramEnd"/>
      <w:r>
        <w:t xml:space="preserve"> otro respecto a la nada.</w:t>
      </w:r>
    </w:p>
    <w:p w:rsidR="00860F2F" w:rsidRDefault="00860F2F" w:rsidP="00860F2F"/>
    <w:p w:rsidR="00860F2F" w:rsidRDefault="00860F2F" w:rsidP="00860F2F">
      <w:r>
        <w:t xml:space="preserve">Sólo en la clara noche de la nada de la angustia surge por fin la originaria apertura de lo ente como tal: que es ente y no nada. Este «y no nada» añadido a nuestro discurso no es una explicación a posteriori, sino lo que previamente hace posible26c el carácter manifiesto de lo ente en general. </w:t>
      </w:r>
      <w:r>
        <w:lastRenderedPageBreak/>
        <w:t>La esencia de la nada cuyo carácter originario es desistir reside en que ella es la que conduce por vez primera al ser-aquí ante27d lo ente como tal.</w:t>
      </w:r>
    </w:p>
    <w:p w:rsidR="00860F2F" w:rsidRDefault="00860F2F" w:rsidP="00860F2F"/>
    <w:p w:rsidR="00860F2F" w:rsidRDefault="00860F2F" w:rsidP="00860F2F">
      <w:r>
        <w:t xml:space="preserve">El </w:t>
      </w:r>
      <w:proofErr w:type="spellStart"/>
      <w:r>
        <w:t>Dasein</w:t>
      </w:r>
      <w:proofErr w:type="spellEnd"/>
      <w:r>
        <w:t xml:space="preserve"> del hombre sólo puede dirigirse a lo ente y entrar en él desde el fundamento del originario carácter manifiesto de la nada. Pero en la medida en que, según su esencia, el </w:t>
      </w:r>
      <w:proofErr w:type="spellStart"/>
      <w:r>
        <w:t>Dasein</w:t>
      </w:r>
      <w:proofErr w:type="spellEnd"/>
      <w:r>
        <w:t xml:space="preserve"> actúa ateniéndose a lo ente, lo ente que él no es y lo ente que es él mismo, en cuanto tal </w:t>
      </w:r>
      <w:proofErr w:type="spellStart"/>
      <w:r>
        <w:t>Dasein</w:t>
      </w:r>
      <w:proofErr w:type="spellEnd"/>
      <w:r>
        <w:t xml:space="preserve"> siempre procede ya de la nada manifiesta.</w:t>
      </w:r>
    </w:p>
    <w:p w:rsidR="00860F2F" w:rsidRDefault="00860F2F" w:rsidP="00860F2F"/>
    <w:p w:rsidR="00860F2F" w:rsidRDefault="00860F2F" w:rsidP="00860F2F">
      <w:r>
        <w:t>Ser-aquí significa28a: estar inmerso en la nada.</w:t>
      </w:r>
    </w:p>
    <w:p w:rsidR="00860F2F" w:rsidRDefault="00860F2F" w:rsidP="00860F2F"/>
    <w:p w:rsidR="00860F2F" w:rsidRDefault="00860F2F" w:rsidP="00860F2F">
      <w:r>
        <w:t xml:space="preserve">Estando inmerso29b en la nada, el </w:t>
      </w:r>
      <w:proofErr w:type="spellStart"/>
      <w:r>
        <w:t>Dasein</w:t>
      </w:r>
      <w:proofErr w:type="spellEnd"/>
      <w:r>
        <w:t xml:space="preserve"> está siempre más allá de lo ente en su totalidad. Este estar más allá de lo ente es lo que llamamos trascendencia. Si en el fondo de su esencia el </w:t>
      </w:r>
      <w:proofErr w:type="spellStart"/>
      <w:r>
        <w:t>Dasein</w:t>
      </w:r>
      <w:proofErr w:type="spellEnd"/>
      <w:r>
        <w:t xml:space="preserve"> no consistiera en este trascender, es decir, si desde el principio no estuviese inmerso en la nada, nunca podría actuar ateniéndose30c a lo ente y por ende tampoco ateniéndose a sí mismo.</w:t>
      </w:r>
    </w:p>
    <w:p w:rsidR="00860F2F" w:rsidRDefault="00860F2F" w:rsidP="00860F2F"/>
    <w:p w:rsidR="00860F2F" w:rsidRDefault="00860F2F" w:rsidP="00860F2F">
      <w:r>
        <w:t>Sin el originario carácter manifiesto de la nada no habría ningún ser-sí mismo ni libertad31d alguna.</w:t>
      </w:r>
    </w:p>
    <w:p w:rsidR="00860F2F" w:rsidRDefault="00860F2F" w:rsidP="00860F2F"/>
    <w:p w:rsidR="00860F2F" w:rsidRDefault="00860F2F" w:rsidP="00860F2F">
      <w:r>
        <w:t xml:space="preserve">Con esto tenemos ya la respuesta a la pregunta por la nada. La nada no es ni un objeto ni en absoluto un ente. La nada no aparece por sí misma ni tampoco junto a lo ente al que prácticamente se adhiere. La nada es lo que hace posible el carácter manifiesto de lo ente como tal para32e el </w:t>
      </w:r>
      <w:proofErr w:type="spellStart"/>
      <w:r>
        <w:t>Dasein</w:t>
      </w:r>
      <w:proofErr w:type="spellEnd"/>
      <w:r>
        <w:t xml:space="preserve"> humano. La nada no es el concepto contrario a lo ente, sino que pertenece originariamente al propio ser33f. En el ser de lo ente acontece el desistir que es la nada.</w:t>
      </w:r>
    </w:p>
    <w:p w:rsidR="00860F2F" w:rsidRDefault="00860F2F" w:rsidP="00860F2F"/>
    <w:p w:rsidR="00860F2F" w:rsidRDefault="00860F2F" w:rsidP="00860F2F">
      <w:r>
        <w:t xml:space="preserve">Pero ha llegado finalmente el momento de dejar que tome voz una objeción que hemos ido postergando demasiado tiempo. Si el </w:t>
      </w:r>
      <w:proofErr w:type="spellStart"/>
      <w:r>
        <w:t>Dasein</w:t>
      </w:r>
      <w:proofErr w:type="spellEnd"/>
      <w:r>
        <w:t xml:space="preserve"> sólo puede comportarse en relación con lo ente, es decir, existir, estando inmerso en la nada, y si la nada sólo se manifiesta originariamente en la angustia, ¿acaso no tendremos que estar permanentemente sumidos en dicha angustia a fin de poder existir en general? ¿Pero no hemos admitido nosotros mismos que esa angustia originaria es rara? Y, sobre todo, no cabe duda de que todos nosotros existimos y nos comportamos en relación con eso ente que no somos o que somos nosotros mismos sin esa angustia. ¿No será esa angustia una invención arbitraria y esa nada que le atribuimos una exageración?</w:t>
      </w:r>
    </w:p>
    <w:p w:rsidR="00860F2F" w:rsidRDefault="00860F2F" w:rsidP="00860F2F"/>
    <w:p w:rsidR="00860F2F" w:rsidRDefault="00860F2F" w:rsidP="00860F2F">
      <w:r>
        <w:lastRenderedPageBreak/>
        <w:t xml:space="preserve">Pero ¿qué significa que esa angustia originaria sólo acontece en raros instantes? Sólo esto: que en principio y la mayor parte de las veces, la nada se nos disimula en su </w:t>
      </w:r>
      <w:proofErr w:type="spellStart"/>
      <w:r>
        <w:t>originariedad</w:t>
      </w:r>
      <w:proofErr w:type="spellEnd"/>
      <w:r>
        <w:t xml:space="preserve">. ¿Pero de qué manera o a través de qué? Pues bien, por el hecho de que nosotros en cierto modo nos perdemos completamente en lo ente. Cuanto más nos volvemos hacia lo ente en nuestro quehacer, tanto menos lo dejamos escapar como tal, tanto más le damos la espalda a la nada. Pero con tanta mayor seguridad nos precipitamos nosotros mismos a la superficie abierta y pública del </w:t>
      </w:r>
      <w:proofErr w:type="spellStart"/>
      <w:r>
        <w:t>Dasein</w:t>
      </w:r>
      <w:proofErr w:type="spellEnd"/>
      <w:r>
        <w:t>.</w:t>
      </w:r>
    </w:p>
    <w:p w:rsidR="00860F2F" w:rsidRDefault="00860F2F" w:rsidP="00860F2F"/>
    <w:p w:rsidR="00860F2F" w:rsidRDefault="00860F2F" w:rsidP="00860F2F">
      <w:r>
        <w:t>Y, sin embargo, este constante rechazo a la nada, dentro de ciertos límites, está de acuerdo con su sentido más propio por ambiguo que sea. En su desistir, la nada nos remite precisamente a lo ente34a. La nada desiste permanentemente, sin que nosotros, con el saber en el que nos movemos cotidianamente, sepamos verdaderamente de este acontecimiento.</w:t>
      </w:r>
    </w:p>
    <w:p w:rsidR="00860F2F" w:rsidRDefault="00860F2F" w:rsidP="00860F2F"/>
    <w:p w:rsidR="00860F2F" w:rsidRDefault="00860F2F" w:rsidP="00860F2F">
      <w:r>
        <w:t xml:space="preserve">¿Qué demuestra de modo más eficaz que la negación el carácter manifiesto de la nada en nuestro </w:t>
      </w:r>
      <w:proofErr w:type="spellStart"/>
      <w:r>
        <w:t>Dasein</w:t>
      </w:r>
      <w:proofErr w:type="spellEnd"/>
      <w:r>
        <w:t>, que, aunque es permanente y está muy extendido, también se halla disimulado</w:t>
      </w:r>
      <w:proofErr w:type="gramStart"/>
      <w:r>
        <w:t>?</w:t>
      </w:r>
      <w:proofErr w:type="gramEnd"/>
      <w:r>
        <w:t xml:space="preserve"> Pero la negación está muy lejos de aportar por si misma el no como medio de diferenciación y oposición respecto a lo dado, para como quien dice entremeterlo en su medio. ¿Cómo puede la negación aportar de suyo el no, si sólo puede negar cuando previamente se le ha dado algo negable? Pero ¿cómo va a entenderse lo negable y que debe ser negado como algo a lo que es inherente la negación, a no ser que todo pensar como tal tenga ya de antemano a la vista el no35? El no sólo puede manifestarse si su origen, el desistir que es la nada, y con ello la propia nada, están sustraídos al ocultamiento. El no ciertamente no se forma por medio de la negación, sino que la negación se funda sobre el no36a que surge del desistir que es la nada. Pero la negación no es </w:t>
      </w:r>
      <w:proofErr w:type="spellStart"/>
      <w:proofErr w:type="gramStart"/>
      <w:r>
        <w:t>mas</w:t>
      </w:r>
      <w:proofErr w:type="spellEnd"/>
      <w:proofErr w:type="gramEnd"/>
      <w:r>
        <w:t xml:space="preserve"> que un modo de ese actuar que consiste en desistir, es decir, del actuar que se atiene de antemano a ese desistir que es la nada.</w:t>
      </w:r>
    </w:p>
    <w:p w:rsidR="00860F2F" w:rsidRDefault="00860F2F" w:rsidP="00860F2F"/>
    <w:p w:rsidR="00860F2F" w:rsidRDefault="00860F2F" w:rsidP="00860F2F">
      <w:r>
        <w:t>Con esto queda demostrada la tesis anterior en sus rasgos fundamentales: la nada es el origen de la negación y no a la inversa. Si se quiebra de este modo el poder del entendimiento en el campo de las preguntas por la nada y el ser, con esto también se decide el destino del dominio de la «lógica»37b en el seno de la filosofía. La idea de la propia «lógica» se disuelve en el torbellino de un preguntar más originario.</w:t>
      </w:r>
    </w:p>
    <w:p w:rsidR="00860F2F" w:rsidRDefault="00860F2F" w:rsidP="00860F2F"/>
    <w:p w:rsidR="00860F2F" w:rsidRDefault="00860F2F" w:rsidP="00860F2F">
      <w:r>
        <w:t xml:space="preserve">Por muy frecuentemente y de múltiples modos que se imponga la negación sobre todo pensar, ya sea expresa o no, lo cierto es que ella no es el único testimonio plenamente válido del carácter manifiesto de la nada que pertenece esencialmente al </w:t>
      </w:r>
      <w:proofErr w:type="spellStart"/>
      <w:r>
        <w:t>Dasein</w:t>
      </w:r>
      <w:proofErr w:type="spellEnd"/>
      <w:r>
        <w:t xml:space="preserve">. Pues, en efecto, la negación no puede ser considerada ni como el único ni como el principal comportamiento que consiste en desistir y en el que el </w:t>
      </w:r>
      <w:proofErr w:type="spellStart"/>
      <w:r>
        <w:t>Dasein</w:t>
      </w:r>
      <w:proofErr w:type="spellEnd"/>
      <w:r>
        <w:t xml:space="preserve"> queda conmovido por ese desistir que es la nada. Más abismales que la simple adecuación de la negación propuesta por el pensar son, sin embargo, la dureza de una </w:t>
      </w:r>
      <w:r>
        <w:lastRenderedPageBreak/>
        <w:t>actuación hostil y el rigor de un desprecio implacable. De más responsabilidad son el dolor del fracaso y la inclemencia de la prohibición. De mayor peso es la amargura de la privación y la renuncia.</w:t>
      </w:r>
    </w:p>
    <w:p w:rsidR="00860F2F" w:rsidRDefault="00860F2F" w:rsidP="00860F2F"/>
    <w:p w:rsidR="00860F2F" w:rsidRDefault="00860F2F" w:rsidP="00860F2F">
      <w:r>
        <w:t xml:space="preserve">Estas posibilidades de la conducta que consiste en desistir -fuerzas en las que el </w:t>
      </w:r>
      <w:proofErr w:type="spellStart"/>
      <w:r>
        <w:t>Dasein</w:t>
      </w:r>
      <w:proofErr w:type="spellEnd"/>
      <w:r>
        <w:t xml:space="preserve"> soporta su carácter de arrojado38 aunque sin dominarlo- no son distintos tipos del mero negar. Pero ello no les impide expresarse en el no y en la negación. Por el contrario, es gracias a ello como por fin se delatan de verdad la vaciedad y la amplitud de la negación. El hecho de que el </w:t>
      </w:r>
      <w:proofErr w:type="spellStart"/>
      <w:r>
        <w:t>Dasein</w:t>
      </w:r>
      <w:proofErr w:type="spellEnd"/>
      <w:r>
        <w:t xml:space="preserve"> esté completamente atravesado por una conducta que consiste en desistir da testimonio del permanente carácter manifiesto, aunque desde luego oscurecido, de la nada, la cual originariamente sólo se desvela en la angustia. Pero esto significa que dicha angustia originaria suele mantenerse reprimida en el </w:t>
      </w:r>
      <w:proofErr w:type="spellStart"/>
      <w:r>
        <w:t>Dasein</w:t>
      </w:r>
      <w:proofErr w:type="spellEnd"/>
      <w:r>
        <w:t xml:space="preserve">. La angustia está aquí. Sólo está adormecida. Su aliento vibra permanentemente atravesando todo el </w:t>
      </w:r>
      <w:proofErr w:type="spellStart"/>
      <w:r>
        <w:t>Dasein</w:t>
      </w:r>
      <w:proofErr w:type="spellEnd"/>
      <w:r>
        <w:t xml:space="preserve">: donde menos, en el </w:t>
      </w:r>
      <w:proofErr w:type="spellStart"/>
      <w:r>
        <w:t>Dasein</w:t>
      </w:r>
      <w:proofErr w:type="spellEnd"/>
      <w:r>
        <w:t xml:space="preserve"> «angustiado», de modo imperceptible en el «sí, sí» y «no, no» del </w:t>
      </w:r>
      <w:proofErr w:type="spellStart"/>
      <w:r>
        <w:t>Dasein</w:t>
      </w:r>
      <w:proofErr w:type="spellEnd"/>
      <w:r>
        <w:t xml:space="preserve"> afanado; donde más, en el </w:t>
      </w:r>
      <w:proofErr w:type="spellStart"/>
      <w:r>
        <w:t>Dasein</w:t>
      </w:r>
      <w:proofErr w:type="spellEnd"/>
      <w:r>
        <w:t xml:space="preserve"> que sabe conducirse; con toda certeza, en el </w:t>
      </w:r>
      <w:proofErr w:type="spellStart"/>
      <w:r>
        <w:t>Dasein</w:t>
      </w:r>
      <w:proofErr w:type="spellEnd"/>
      <w:r>
        <w:t xml:space="preserve"> que en el fondo es temerario. Pero todo esto sólo ocurre en razón de aquello para lo que se prodiga, con el fin de preservar la última grandeza del </w:t>
      </w:r>
      <w:proofErr w:type="spellStart"/>
      <w:r>
        <w:t>Dasein</w:t>
      </w:r>
      <w:proofErr w:type="spellEnd"/>
      <w:r>
        <w:t>.</w:t>
      </w:r>
    </w:p>
    <w:p w:rsidR="00860F2F" w:rsidRDefault="00860F2F" w:rsidP="00860F2F"/>
    <w:p w:rsidR="00860F2F" w:rsidRDefault="00860F2F" w:rsidP="00860F2F">
      <w:r>
        <w:t>La angustia del temerario no admite contraposición alguna a la alegría o siquiera al agradable placer de un tranquilo ir viviendo. Se encuentra, más acá de semejantes oposiciones, en secreto vínculo con la serenidad y templanza del deseo creativo.</w:t>
      </w:r>
    </w:p>
    <w:p w:rsidR="00860F2F" w:rsidRDefault="00860F2F" w:rsidP="00860F2F"/>
    <w:p w:rsidR="00860F2F" w:rsidRDefault="00860F2F" w:rsidP="00860F2F">
      <w:r>
        <w:t xml:space="preserve">La angustia originaria puede despertar en cualquier momento en el </w:t>
      </w:r>
      <w:proofErr w:type="spellStart"/>
      <w:r>
        <w:t>Dasein</w:t>
      </w:r>
      <w:proofErr w:type="spellEnd"/>
      <w:r>
        <w:t>. Para ello no es necesario que la despierte ningún acontecimiento extraordinario. El profundo alcance de su reino se halla en proporción con la pequeñez de lo que puede llegar a ocasionarla. Está siempre alerta y lista para saltar, si bien raras veces llega a hacerlo y a dejarnos en suspenso.</w:t>
      </w:r>
    </w:p>
    <w:p w:rsidR="00860F2F" w:rsidRDefault="00860F2F" w:rsidP="00860F2F"/>
    <w:p w:rsidR="00860F2F" w:rsidRDefault="00860F2F" w:rsidP="00860F2F">
      <w:r>
        <w:t xml:space="preserve">Lo que convierte al hombre en el lugarteniente de la nada es el hecho de que el </w:t>
      </w:r>
      <w:proofErr w:type="spellStart"/>
      <w:r>
        <w:t>Dasein</w:t>
      </w:r>
      <w:proofErr w:type="spellEnd"/>
      <w:r>
        <w:t xml:space="preserve"> esté inmerso en la nada sobre el fundamento de la angustia oculta. Tan finitos somos, que precisamente no somos capaces de trasladarnos originariamente delante de la nada mediante una decisión y voluntad propias. Tan abismalmente ahonda y socava la finidad39 en el </w:t>
      </w:r>
      <w:proofErr w:type="spellStart"/>
      <w:r>
        <w:t>Dasein</w:t>
      </w:r>
      <w:proofErr w:type="spellEnd"/>
      <w:r>
        <w:t>, que a nuestra libertad se le niega la finitud40 más propia y profunda.</w:t>
      </w:r>
    </w:p>
    <w:p w:rsidR="00860F2F" w:rsidRDefault="00860F2F" w:rsidP="00860F2F"/>
    <w:p w:rsidR="00860F2F" w:rsidRDefault="00860F2F" w:rsidP="00860F2F">
      <w:r>
        <w:t xml:space="preserve">El estar inmerso en la nada del </w:t>
      </w:r>
      <w:proofErr w:type="spellStart"/>
      <w:r>
        <w:t>Dasein</w:t>
      </w:r>
      <w:proofErr w:type="spellEnd"/>
      <w:r>
        <w:t xml:space="preserve"> sobre el fundamento de la angustia escondida es la superación de lo ente en su totalidad: la trascendencia.</w:t>
      </w:r>
    </w:p>
    <w:p w:rsidR="00860F2F" w:rsidRDefault="00860F2F" w:rsidP="00860F2F"/>
    <w:p w:rsidR="00860F2F" w:rsidRDefault="00860F2F" w:rsidP="00860F2F">
      <w:r>
        <w:t xml:space="preserve">Nuestro preguntar por la nada debe traer ante nuestros ojos la propia metafísica. El nombre «metafísica» proviene del griego </w:t>
      </w:r>
      <w:proofErr w:type="spellStart"/>
      <w:r>
        <w:t>met</w:t>
      </w:r>
      <w:proofErr w:type="spellEnd"/>
      <w:r>
        <w:t xml:space="preserve">? t? </w:t>
      </w:r>
      <w:proofErr w:type="spellStart"/>
      <w:r>
        <w:t>fusik</w:t>
      </w:r>
      <w:proofErr w:type="spellEnd"/>
      <w:proofErr w:type="gramStart"/>
      <w:r>
        <w:t>?.</w:t>
      </w:r>
      <w:proofErr w:type="gramEnd"/>
      <w:r>
        <w:t xml:space="preserve"> Este curioso título fue interpretado más tarde como designación para el preguntar que sobresale, </w:t>
      </w:r>
      <w:proofErr w:type="spellStart"/>
      <w:r>
        <w:t>met</w:t>
      </w:r>
      <w:proofErr w:type="spellEnd"/>
      <w:r>
        <w:t>? (</w:t>
      </w:r>
      <w:proofErr w:type="spellStart"/>
      <w:r>
        <w:t>trans</w:t>
      </w:r>
      <w:proofErr w:type="spellEnd"/>
      <w:r>
        <w:t>), «más allá» de lo ente como tal.</w:t>
      </w:r>
    </w:p>
    <w:p w:rsidR="00860F2F" w:rsidRDefault="00860F2F" w:rsidP="00860F2F"/>
    <w:p w:rsidR="00860F2F" w:rsidRDefault="00860F2F" w:rsidP="00860F2F">
      <w:r>
        <w:t>La metafísica es el preguntar más allá de lo ente a fin de volver a recuperarlo en cuanto tal y en su totalidad para el concepto.</w:t>
      </w:r>
    </w:p>
    <w:p w:rsidR="00860F2F" w:rsidRDefault="00860F2F" w:rsidP="00860F2F"/>
    <w:p w:rsidR="00860F2F" w:rsidRDefault="00860F2F" w:rsidP="00860F2F">
      <w:r>
        <w:t xml:space="preserve">En la pregunta por la nada ocurre tal sobrepasamiento41 más allá de lo ente como ente en su totalidad. De este modo se muestra como una pregunta «metafísica». Al principio enunciamos una doble característica de las preguntas de este tipo: por un lado, toda pregunta metafísica abarca la totalidad de la metafísica; y por ende en toda pregunta metafísica queda incluido el </w:t>
      </w:r>
      <w:proofErr w:type="spellStart"/>
      <w:r>
        <w:t>Dasein</w:t>
      </w:r>
      <w:proofErr w:type="spellEnd"/>
      <w:r>
        <w:t xml:space="preserve"> que pregunta dentro de la pregunta.</w:t>
      </w:r>
    </w:p>
    <w:p w:rsidR="00860F2F" w:rsidRDefault="00860F2F" w:rsidP="00860F2F"/>
    <w:p w:rsidR="00860F2F" w:rsidRDefault="00860F2F" w:rsidP="00860F2F">
      <w:r>
        <w:t>¿En qué medida la pregunta por la nada abarca y atraviesa la totalidad de la metafísica?</w:t>
      </w:r>
    </w:p>
    <w:p w:rsidR="00860F2F" w:rsidRDefault="00860F2F" w:rsidP="00860F2F"/>
    <w:p w:rsidR="00860F2F" w:rsidRDefault="00860F2F" w:rsidP="00860F2F">
      <w:r>
        <w:t xml:space="preserve">La metafísica se expresa sobre la nada desde los tiempos antiguos en una frase que desde luego es susceptible de varias interpretaciones: ex </w:t>
      </w:r>
      <w:proofErr w:type="spellStart"/>
      <w:r>
        <w:t>nihilo</w:t>
      </w:r>
      <w:proofErr w:type="spellEnd"/>
      <w:r>
        <w:t xml:space="preserve"> nihil </w:t>
      </w:r>
      <w:proofErr w:type="spellStart"/>
      <w:r>
        <w:t>fit</w:t>
      </w:r>
      <w:proofErr w:type="spellEnd"/>
      <w:r>
        <w:t>, de la nada nada nace. Si bien es cierto que cuando se explica esta frase nunca se problematiza de verdad a la propia nada, en cualquier caso dicha frase permite expresar la concepción fundamental de lo ente que rige en cada caso. La metafísica de la Antigüedad concibe la nada con el significado de lo no ente, es decir, la materia informe que no puede formarse a sí misma y por ende no puede formar un ente con forma y aspecto (</w:t>
      </w:r>
      <w:proofErr w:type="spellStart"/>
      <w:r>
        <w:t>eädow</w:t>
      </w:r>
      <w:proofErr w:type="spellEnd"/>
      <w:r>
        <w:t xml:space="preserve">). Ente es la configuración que se configura42 y se presenta como tal en la imagen y figura (vista, aspecto). El origen, el derecho y los límites de esta concepción del ser se explican tan poco como la propia nada. La dogmática cristiana, por el contrario, niega la verdad de la frase ex </w:t>
      </w:r>
      <w:proofErr w:type="spellStart"/>
      <w:r>
        <w:t>nihilo</w:t>
      </w:r>
      <w:proofErr w:type="spellEnd"/>
      <w:r>
        <w:t xml:space="preserve"> nihil </w:t>
      </w:r>
      <w:proofErr w:type="spellStart"/>
      <w:r>
        <w:t>fit</w:t>
      </w:r>
      <w:proofErr w:type="spellEnd"/>
      <w:r>
        <w:t xml:space="preserve"> y de este modo le da a la nada un significado distinto, en el sentido de la completa ausencia del ente </w:t>
      </w:r>
      <w:proofErr w:type="spellStart"/>
      <w:r>
        <w:t>extradivino</w:t>
      </w:r>
      <w:proofErr w:type="spellEnd"/>
      <w:r>
        <w:t xml:space="preserve">: ex </w:t>
      </w:r>
      <w:proofErr w:type="spellStart"/>
      <w:r>
        <w:t>nihilo</w:t>
      </w:r>
      <w:proofErr w:type="spellEnd"/>
      <w:r>
        <w:t xml:space="preserve"> </w:t>
      </w:r>
      <w:proofErr w:type="spellStart"/>
      <w:r>
        <w:t>fit-ens</w:t>
      </w:r>
      <w:proofErr w:type="spellEnd"/>
      <w:r>
        <w:t xml:space="preserve"> </w:t>
      </w:r>
      <w:proofErr w:type="spellStart"/>
      <w:r>
        <w:t>creatum</w:t>
      </w:r>
      <w:proofErr w:type="spellEnd"/>
      <w:r>
        <w:t xml:space="preserve">. Ahora la nada se convierte en el concepto opuesto al ente auténtico, al </w:t>
      </w:r>
      <w:proofErr w:type="spellStart"/>
      <w:r>
        <w:t>summun</w:t>
      </w:r>
      <w:proofErr w:type="spellEnd"/>
      <w:r>
        <w:t xml:space="preserve"> </w:t>
      </w:r>
      <w:proofErr w:type="spellStart"/>
      <w:r>
        <w:t>ens</w:t>
      </w:r>
      <w:proofErr w:type="spellEnd"/>
      <w:r>
        <w:t xml:space="preserve">, a Dios como </w:t>
      </w:r>
      <w:proofErr w:type="spellStart"/>
      <w:r>
        <w:t>ens</w:t>
      </w:r>
      <w:proofErr w:type="spellEnd"/>
      <w:r>
        <w:t xml:space="preserve"> </w:t>
      </w:r>
      <w:proofErr w:type="spellStart"/>
      <w:r>
        <w:t>increatum</w:t>
      </w:r>
      <w:proofErr w:type="spellEnd"/>
      <w:r>
        <w:t>. Llegados aquí, la interpretación de la nada también muestra cuál es la concepción fundamental de lo ente. Ahora bien, la explicación metafísica de lo ente se mantiene en el mismo plano que la pregunta por la nada. Siguen faltando las dos preguntas por el ser y la nada como tales. Por eso, tampoco preocupa en absoluto la dificultad de que, si Dios crea desde la nada, tiene que poder relacionarse él mismo de algún modo con la nada. Pero si Dios es Dios, no puede conocer la nada, si admitimos que lo «absoluto» excluye de sí todo lo que tiene que ver con la nada43.</w:t>
      </w:r>
    </w:p>
    <w:p w:rsidR="00860F2F" w:rsidRDefault="00860F2F" w:rsidP="00860F2F"/>
    <w:p w:rsidR="00860F2F" w:rsidRDefault="00860F2F" w:rsidP="00860F2F">
      <w:r>
        <w:lastRenderedPageBreak/>
        <w:t>Este tosco repaso histórico muestra la nada como concepto opuesto al auténtico ente, es decir, como su negación. Pero si la nada se convierte de algún modo en problema, entonces esa relación de oposición no sólo experimenta   una determinación más precisa, sino que además surge por fin el auténtico planteamiento metafísico que pregunta por el ser de lo ente. La nada no sigue siendo ya el opuesto indeterminado de lo ente, sino que se revela como perteneciente al ser de lo ente.</w:t>
      </w:r>
    </w:p>
    <w:p w:rsidR="00860F2F" w:rsidRDefault="00860F2F" w:rsidP="00860F2F"/>
    <w:p w:rsidR="00860F2F" w:rsidRDefault="00860F2F" w:rsidP="00860F2F">
      <w:r>
        <w:t xml:space="preserve">«Así pues, el puro ser y la pura nada son lo mismo.» Esta frase de Hegel (Ciencia de la lógica, libro I, WW III, p. 74) tiene toda legitimidad. Ser y nada se pertenecen mutuamente, pero no porque desde el punto de vista del concepto hegeliano del pensar coincidan los dos en su indeterminación e inmediatez, sino porque el propio ser es finito en su esencia y sólo se manifiesta en la trascendencia de ese </w:t>
      </w:r>
      <w:proofErr w:type="spellStart"/>
      <w:r>
        <w:t>Dasein</w:t>
      </w:r>
      <w:proofErr w:type="spellEnd"/>
      <w:r>
        <w:t xml:space="preserve"> que se mantiene fuera, que se arroja a la nada.</w:t>
      </w:r>
    </w:p>
    <w:p w:rsidR="00860F2F" w:rsidRDefault="00860F2F" w:rsidP="00860F2F"/>
    <w:p w:rsidR="00860F2F" w:rsidRDefault="00860F2F" w:rsidP="00860F2F">
      <w:r>
        <w:t>Si la pregunta por el ser como tal es de veras la pregunta que abarca toda la metafísica, entonces la pregunta por la nada se revela tal que engloba la totalidad de la metafísica. Pero la pregunta por la nada también atraviesa toda la   metafísica, desde el momento en que nos obliga a situarnos ante el problema del origen de la negación, es decir, en el fondo, ante la decisión acerca de la legitimidad del dominio de la «lógica»44a en la metafísica.</w:t>
      </w:r>
    </w:p>
    <w:p w:rsidR="00860F2F" w:rsidRDefault="00860F2F" w:rsidP="00860F2F"/>
    <w:p w:rsidR="00860F2F" w:rsidRDefault="00860F2F" w:rsidP="00860F2F">
      <w:r>
        <w:t xml:space="preserve">Entonces, la antigua frase ex </w:t>
      </w:r>
      <w:proofErr w:type="spellStart"/>
      <w:r>
        <w:t>nihilo</w:t>
      </w:r>
      <w:proofErr w:type="spellEnd"/>
      <w:r>
        <w:t xml:space="preserve"> nihil </w:t>
      </w:r>
      <w:proofErr w:type="spellStart"/>
      <w:r>
        <w:t>fit</w:t>
      </w:r>
      <w:proofErr w:type="spellEnd"/>
      <w:r>
        <w:t xml:space="preserve"> encierra otro sentido que afecta al problema mismo del ser y que reza así: ex </w:t>
      </w:r>
      <w:proofErr w:type="spellStart"/>
      <w:r>
        <w:t>nihilo</w:t>
      </w:r>
      <w:proofErr w:type="spellEnd"/>
      <w:r>
        <w:t xml:space="preserve"> </w:t>
      </w:r>
      <w:proofErr w:type="spellStart"/>
      <w:r>
        <w:t>omne</w:t>
      </w:r>
      <w:proofErr w:type="spellEnd"/>
      <w:r>
        <w:t xml:space="preserve"> </w:t>
      </w:r>
      <w:proofErr w:type="spellStart"/>
      <w:r>
        <w:t>ens</w:t>
      </w:r>
      <w:proofErr w:type="spellEnd"/>
      <w:r>
        <w:t xml:space="preserve"> qua </w:t>
      </w:r>
      <w:proofErr w:type="spellStart"/>
      <w:r>
        <w:t>ens</w:t>
      </w:r>
      <w:proofErr w:type="spellEnd"/>
      <w:r>
        <w:t xml:space="preserve"> </w:t>
      </w:r>
      <w:proofErr w:type="spellStart"/>
      <w:r>
        <w:t>fit</w:t>
      </w:r>
      <w:proofErr w:type="spellEnd"/>
      <w:r>
        <w:t xml:space="preserve">. Lo ente en su totalidad sólo llega a sí mismo en la nada del </w:t>
      </w:r>
      <w:proofErr w:type="spellStart"/>
      <w:r>
        <w:t>Dasein</w:t>
      </w:r>
      <w:proofErr w:type="spellEnd"/>
      <w:r>
        <w:t xml:space="preserve"> de acuerdo con su posibilidad más propia, es decir, de modo finito. Pero si de verdad se trata de una pregunta metafísica, entonces ¿en qué medida queda incluido en la pregunta por la nada nuestro </w:t>
      </w:r>
      <w:proofErr w:type="spellStart"/>
      <w:r>
        <w:t>Dasein</w:t>
      </w:r>
      <w:proofErr w:type="spellEnd"/>
      <w:r>
        <w:t xml:space="preserve"> que pregunta? Hemos caracterizado a nuestro </w:t>
      </w:r>
      <w:proofErr w:type="spellStart"/>
      <w:r>
        <w:t>Dasein</w:t>
      </w:r>
      <w:proofErr w:type="spellEnd"/>
      <w:r>
        <w:t xml:space="preserve">, experimentado aquí y ahora, como algo esencialmente determinado por la ciencia. Pero si nuestro </w:t>
      </w:r>
      <w:proofErr w:type="spellStart"/>
      <w:r>
        <w:t>Dasein</w:t>
      </w:r>
      <w:proofErr w:type="spellEnd"/>
      <w:r>
        <w:t>, así determinado, está incluido en la pregunta por la nada, también tiene que haberse vuelto cuestionable a través de esa pregunta.</w:t>
      </w:r>
    </w:p>
    <w:p w:rsidR="00860F2F" w:rsidRDefault="00860F2F" w:rsidP="00860F2F"/>
    <w:p w:rsidR="00860F2F" w:rsidRDefault="00860F2F" w:rsidP="00860F2F">
      <w:r>
        <w:t xml:space="preserve">El </w:t>
      </w:r>
      <w:proofErr w:type="spellStart"/>
      <w:r>
        <w:t>Dasein</w:t>
      </w:r>
      <w:proofErr w:type="spellEnd"/>
      <w:r>
        <w:t xml:space="preserve"> que se comporta científicamente alberga su simplicidad y nitidez en el hecho de que se relaciona de un modo destacado y únicamente con lo ente mismo. La ciencia querría desembarazarse de la nada con un ademán de superioridad. Pero ahora, en la pregunta por la nada, se hace patente que ese </w:t>
      </w:r>
      <w:proofErr w:type="spellStart"/>
      <w:r>
        <w:t>Dasein</w:t>
      </w:r>
      <w:proofErr w:type="spellEnd"/>
      <w:r>
        <w:t xml:space="preserve"> científico sólo es posible si previamente está inmerso en la nada. Sólo llega a comprenderse en lo que verdaderamente es cuando no prescinde de la nada. La supuesta lucidez y superioridad de la ciencia se convierte en algo ridículo cuando no se toma en serio la nada. Sólo porque la nada es patente puede la ciencia hacer de lo ente mismo objeto de la investigación. Sólo cuando la ciencia vive de la metafísica es capaz de volver a lograr una y otra vez su tarea esencial, que no consiste en coleccionar y ordenar conocimientos, sino en volver a abrir siempre de nuevo el espacio completo de la verdad de la naturaleza y de la historia.</w:t>
      </w:r>
    </w:p>
    <w:p w:rsidR="00860F2F" w:rsidRDefault="00860F2F" w:rsidP="00860F2F"/>
    <w:p w:rsidR="00860F2F" w:rsidRDefault="00860F2F" w:rsidP="00860F2F">
      <w:r>
        <w:t xml:space="preserve">Es únicamente porque la nada está patente en el fondo del </w:t>
      </w:r>
      <w:proofErr w:type="spellStart"/>
      <w:r>
        <w:t>Dasein</w:t>
      </w:r>
      <w:proofErr w:type="spellEnd"/>
      <w:r>
        <w:t xml:space="preserve"> por lo que puede llamarnos la atención la total extrañeza de lo ente. Lo ente sólo provoca y atrae sobre sí el asombro cuando nos oprime su carácter de extrañeza. Sólo sobre el fundamento de dicho asombro, esto es, del carácter manifiesto de la nada, surge el </w:t>
      </w:r>
      <w:proofErr w:type="gramStart"/>
      <w:r>
        <w:t>«¿</w:t>
      </w:r>
      <w:proofErr w:type="gramEnd"/>
      <w:r>
        <w:t xml:space="preserve">por qué?». Y sólo en la medida en que el porqué es posible como tal, podemos preguntar de manera determinada por los fundamentos y por el </w:t>
      </w:r>
      <w:proofErr w:type="gramStart"/>
      <w:r>
        <w:t>fundamentar</w:t>
      </w:r>
      <w:proofErr w:type="gramEnd"/>
      <w:r>
        <w:t>. Sólo porque podemos preguntar y fundamentar le ha sido confiada a nuestra existencia el destino de investigar.</w:t>
      </w:r>
    </w:p>
    <w:p w:rsidR="00860F2F" w:rsidRDefault="00860F2F" w:rsidP="00860F2F"/>
    <w:p w:rsidR="00860F2F" w:rsidRDefault="00860F2F" w:rsidP="00860F2F">
      <w:r>
        <w:t>La pregunta por la nada nos sitúa a nosotros mismos, los que preguntamos, dentro de la pregunta: nos pone en cuestión. Es una pregunta metafísica.</w:t>
      </w:r>
    </w:p>
    <w:p w:rsidR="00860F2F" w:rsidRDefault="00860F2F" w:rsidP="00860F2F"/>
    <w:p w:rsidR="00860F2F" w:rsidRDefault="00860F2F" w:rsidP="00860F2F">
      <w:r>
        <w:t xml:space="preserve">El </w:t>
      </w:r>
      <w:proofErr w:type="spellStart"/>
      <w:r>
        <w:t>Dasein</w:t>
      </w:r>
      <w:proofErr w:type="spellEnd"/>
      <w:r>
        <w:t xml:space="preserve"> humano sólo puede relacionarse con lo ente si se mantiene en la nada. El ir más allá de lo ente ocurre en la esencia del </w:t>
      </w:r>
      <w:proofErr w:type="spellStart"/>
      <w:r>
        <w:t>Dasein</w:t>
      </w:r>
      <w:proofErr w:type="spellEnd"/>
      <w:r>
        <w:t xml:space="preserve">. Pero es que este ir más allá es la propia metafísica. Es eso lo que explica y determina el que la metafísica forme parte de la «naturaleza del hombre» No es ni una disciplina de la filosofía académica ni el ámbito de ocurrencias arbitrarias. La metafísica es el acontecimiento fundamental del </w:t>
      </w:r>
      <w:proofErr w:type="spellStart"/>
      <w:r>
        <w:t>Dasein</w:t>
      </w:r>
      <w:proofErr w:type="spellEnd"/>
      <w:r>
        <w:t xml:space="preserve">. Es el </w:t>
      </w:r>
      <w:proofErr w:type="spellStart"/>
      <w:r>
        <w:t>Dasein</w:t>
      </w:r>
      <w:proofErr w:type="spellEnd"/>
      <w:r>
        <w:t xml:space="preserve"> mismo. Y puesto que la verdad de la metafísica habita en este fondo abismal, tiene permanentemente al acecho y en su vecindad más próxima la posibilidad del más profundo de los errores. Y por eso no hay ciencia cuyo rigor iguale la seriedad de la metafísica. La filosofía nunca puede medirse por el baremo de la idea de la ciencia.</w:t>
      </w:r>
    </w:p>
    <w:p w:rsidR="00860F2F" w:rsidRDefault="00860F2F" w:rsidP="00860F2F"/>
    <w:p w:rsidR="00860F2F" w:rsidRDefault="00860F2F" w:rsidP="00860F2F">
      <w:r>
        <w:t xml:space="preserve">Si la pregunta por la nada que hemos desarrollado aquí ha sido de veras preguntada incluyéndonos a nosotros mismos en ella, entonces no nos habremos mostrado la metafísica desde fuera. Tampoco nos habremos limitado a «introducirnos» en ella. No podemos introducirnos en ella de ningún modo, porque, en la medida en que existimos, ya estamos siempre en ella. </w:t>
      </w:r>
      <w:proofErr w:type="spellStart"/>
      <w:proofErr w:type="gramStart"/>
      <w:r>
        <w:t>fæsei</w:t>
      </w:r>
      <w:proofErr w:type="spellEnd"/>
      <w:proofErr w:type="gramEnd"/>
      <w:r>
        <w:t xml:space="preserve"> </w:t>
      </w:r>
      <w:proofErr w:type="spellStart"/>
      <w:r>
        <w:t>g?r</w:t>
      </w:r>
      <w:proofErr w:type="spellEnd"/>
      <w:r>
        <w:t xml:space="preserve">, Î </w:t>
      </w:r>
      <w:proofErr w:type="spellStart"/>
      <w:r>
        <w:t>fÛle</w:t>
      </w:r>
      <w:proofErr w:type="spellEnd"/>
      <w:r>
        <w:t>, ¦</w:t>
      </w:r>
      <w:proofErr w:type="spellStart"/>
      <w:r>
        <w:t>nestÛ</w:t>
      </w:r>
      <w:proofErr w:type="spellEnd"/>
      <w:r>
        <w:t xml:space="preserve"> </w:t>
      </w:r>
      <w:proofErr w:type="spellStart"/>
      <w:r>
        <w:t>tiw</w:t>
      </w:r>
      <w:proofErr w:type="spellEnd"/>
      <w:r>
        <w:t xml:space="preserve"> </w:t>
      </w:r>
      <w:proofErr w:type="spellStart"/>
      <w:r>
        <w:t>filosofÛa</w:t>
      </w:r>
      <w:proofErr w:type="spellEnd"/>
      <w:r>
        <w:t xml:space="preserve"> t» </w:t>
      </w:r>
      <w:proofErr w:type="spellStart"/>
      <w:r>
        <w:t>toè</w:t>
      </w:r>
      <w:proofErr w:type="spellEnd"/>
      <w:r>
        <w:t xml:space="preserve"> ?</w:t>
      </w:r>
      <w:proofErr w:type="spellStart"/>
      <w:r>
        <w:t>ndròz</w:t>
      </w:r>
      <w:proofErr w:type="spellEnd"/>
      <w:r>
        <w:t xml:space="preserve"> </w:t>
      </w:r>
      <w:proofErr w:type="spellStart"/>
      <w:r>
        <w:t>dianoÛa</w:t>
      </w:r>
      <w:proofErr w:type="spellEnd"/>
      <w:r>
        <w:t xml:space="preserve"> (Platón, Fedro 279a). Desde el momento en que existe el hombre, acontece de algún modo el filosofar. La filosofía, esto es, lo que así llamamos, consiste en poner en marcha la metafísica, a cuyo través la filosofía llega45a hasta sí misma y a sus tareas expresas. La filosofía sólo se pone en marcha por medio de un salto particular de la propia existencia dentro de las posibilidades fundamentales del </w:t>
      </w:r>
      <w:proofErr w:type="spellStart"/>
      <w:r>
        <w:t>Dasein</w:t>
      </w:r>
      <w:proofErr w:type="spellEnd"/>
      <w:r>
        <w:t xml:space="preserve"> en su totalidad. Para dicho salto lo decisivo es, por un lado, darle espacio a lo ente en su totalidad, y, después, abandonarse a la nada, es decir, librarse de los ídolos que todos tenemos y en los que solemos evadirnos; finalmente, dejar también que sigamos siempre en suspenso a fin de que vuelva a vibrar siempre de nuevo esa pregunta fundamental de la metafísica, que surge obligada por la propia nada: ¿por qué hay ente y no más bien nada?</w:t>
      </w:r>
    </w:p>
    <w:p w:rsidR="00860F2F" w:rsidRDefault="00860F2F" w:rsidP="00860F2F"/>
    <w:p w:rsidR="00860F2F" w:rsidRDefault="00860F2F" w:rsidP="00860F2F">
      <w:r>
        <w:lastRenderedPageBreak/>
        <w:t xml:space="preserve">Martin Heidegger </w:t>
      </w:r>
    </w:p>
    <w:p w:rsidR="00860F2F" w:rsidRDefault="00860F2F" w:rsidP="00860F2F"/>
    <w:p w:rsidR="00860F2F" w:rsidRDefault="00860F2F" w:rsidP="00860F2F">
      <w:r>
        <w:t xml:space="preserve"> </w:t>
      </w:r>
    </w:p>
    <w:p w:rsidR="00860F2F" w:rsidRDefault="00860F2F" w:rsidP="00860F2F"/>
    <w:p w:rsidR="00860F2F" w:rsidRDefault="00860F2F" w:rsidP="00860F2F"/>
    <w:p w:rsidR="00860F2F" w:rsidRDefault="00860F2F" w:rsidP="00860F2F">
      <w:r>
        <w:t xml:space="preserve"> </w:t>
      </w:r>
    </w:p>
    <w:p w:rsidR="00860F2F" w:rsidRDefault="00860F2F" w:rsidP="00860F2F">
      <w:r>
        <w:t>--------------------------------------------------------------------------------</w:t>
      </w:r>
    </w:p>
    <w:p w:rsidR="00860F2F" w:rsidRDefault="00860F2F" w:rsidP="00860F2F">
      <w:r>
        <w:t xml:space="preserve"> </w:t>
      </w:r>
    </w:p>
    <w:p w:rsidR="00860F2F" w:rsidRDefault="00860F2F" w:rsidP="00860F2F">
      <w:r>
        <w:t xml:space="preserve">1 1 N. de los T: para la traducción de este término, vid. nota 9 del primer ensayo, p. 42. Se agrega la menciona nota 9: </w:t>
      </w:r>
      <w:proofErr w:type="gramStart"/>
      <w:r>
        <w:t>“ N</w:t>
      </w:r>
      <w:proofErr w:type="gramEnd"/>
      <w:r>
        <w:t>. de los T.: a partir de ahora, y para toda la obra, seguiremos el siguiente criterio de traducción cuando aparezca la palabra «</w:t>
      </w:r>
      <w:proofErr w:type="spellStart"/>
      <w:r>
        <w:t>Dasein</w:t>
      </w:r>
      <w:proofErr w:type="spellEnd"/>
      <w:r>
        <w:t xml:space="preserve">»: la traduciremos al modo tradicional cuando haya sido empleada en su acepción corriente de ‘existir’ o ‘existencia’. La dejaremos en </w:t>
      </w:r>
      <w:proofErr w:type="gramStart"/>
      <w:r>
        <w:t>alemán</w:t>
      </w:r>
      <w:proofErr w:type="gramEnd"/>
      <w:r>
        <w:t xml:space="preserve"> cuando alude al sentido de dicho término acuñado por Heidegger. La traduciremos literalmente en el doble significado de las dos raíces que la componen, y que reproducen el significado </w:t>
      </w:r>
      <w:proofErr w:type="spellStart"/>
      <w:r>
        <w:t>heideggeriano</w:t>
      </w:r>
      <w:proofErr w:type="spellEnd"/>
      <w:r>
        <w:t xml:space="preserve"> del término, cuando aparezca expresamente separada por guiones «Da-</w:t>
      </w:r>
      <w:proofErr w:type="spellStart"/>
      <w:r>
        <w:t>sein</w:t>
      </w:r>
      <w:proofErr w:type="spellEnd"/>
      <w:r>
        <w:t>» - ‘Ser-aquí’”.</w:t>
      </w:r>
    </w:p>
    <w:p w:rsidR="00860F2F" w:rsidRDefault="00860F2F" w:rsidP="00860F2F"/>
    <w:p w:rsidR="00860F2F" w:rsidRDefault="00860F2F" w:rsidP="00860F2F">
      <w:r>
        <w:t xml:space="preserve">2a 1 ed. (1929): se ha considerado artificial y arbitrario ese añadido después de los puntos suspensivos sin saber que </w:t>
      </w:r>
      <w:proofErr w:type="spellStart"/>
      <w:r>
        <w:t>Taine</w:t>
      </w:r>
      <w:proofErr w:type="spellEnd"/>
      <w:r>
        <w:t>, que puede ser considerado como el defensor y exponente de una época todavía muy dominante, utiliza a sabiendas esta fórmula para caracterizar su postura fundamental y su intención</w:t>
      </w:r>
    </w:p>
    <w:p w:rsidR="00860F2F" w:rsidRDefault="00860F2F" w:rsidP="00860F2F"/>
    <w:p w:rsidR="00860F2F" w:rsidRDefault="00860F2F" w:rsidP="00860F2F">
      <w:r>
        <w:t>3a 5ª  ed. (1949): la actitud positiva y exclusiva para con lo ente.</w:t>
      </w:r>
    </w:p>
    <w:p w:rsidR="00860F2F" w:rsidRDefault="00860F2F" w:rsidP="00860F2F"/>
    <w:p w:rsidR="00860F2F" w:rsidRDefault="00860F2F" w:rsidP="00860F2F">
      <w:r>
        <w:t>4b 3ª  ed. (193 1): diferencia ontológica; 5.a ed. (1949): la nada como ‘ser’.</w:t>
      </w:r>
    </w:p>
    <w:p w:rsidR="00860F2F" w:rsidRDefault="00860F2F" w:rsidP="00860F2F"/>
    <w:p w:rsidR="00860F2F" w:rsidRDefault="00860F2F" w:rsidP="00860F2F">
      <w:r>
        <w:t>5a 5ª ed. (1949): la diferencia, lo distinto.</w:t>
      </w:r>
    </w:p>
    <w:p w:rsidR="00860F2F" w:rsidRDefault="00860F2F" w:rsidP="00860F2F"/>
    <w:p w:rsidR="00860F2F" w:rsidRDefault="00860F2F" w:rsidP="00860F2F">
      <w:r>
        <w:t xml:space="preserve">6b 1ª  ed. (1929): es decir, la lógica en el sentido habitual, lo que se suele entender por tal. </w:t>
      </w:r>
    </w:p>
    <w:p w:rsidR="00860F2F" w:rsidRDefault="00860F2F" w:rsidP="00860F2F"/>
    <w:p w:rsidR="00860F2F" w:rsidRDefault="00860F2F" w:rsidP="00860F2F">
      <w:r>
        <w:t xml:space="preserve">7 N. de los T: «das </w:t>
      </w:r>
      <w:proofErr w:type="spellStart"/>
      <w:r>
        <w:t>Nichthafte</w:t>
      </w:r>
      <w:proofErr w:type="spellEnd"/>
      <w:r>
        <w:t>».</w:t>
      </w:r>
    </w:p>
    <w:p w:rsidR="00860F2F" w:rsidRDefault="00860F2F" w:rsidP="00860F2F"/>
    <w:p w:rsidR="00860F2F" w:rsidRDefault="00860F2F" w:rsidP="00860F2F">
      <w:r>
        <w:t xml:space="preserve">8 N. de los T: respectivamente, «das </w:t>
      </w:r>
      <w:proofErr w:type="spellStart"/>
      <w:r>
        <w:t>Nicht</w:t>
      </w:r>
      <w:proofErr w:type="spellEnd"/>
      <w:r>
        <w:t xml:space="preserve">», «die </w:t>
      </w:r>
      <w:proofErr w:type="spellStart"/>
      <w:r>
        <w:t>Verneintheit</w:t>
      </w:r>
      <w:proofErr w:type="spellEnd"/>
      <w:r>
        <w:t xml:space="preserve">», «die </w:t>
      </w:r>
      <w:proofErr w:type="spellStart"/>
      <w:r>
        <w:t>Verneinung</w:t>
      </w:r>
      <w:proofErr w:type="spellEnd"/>
      <w:r>
        <w:t>».</w:t>
      </w:r>
    </w:p>
    <w:p w:rsidR="00860F2F" w:rsidRDefault="00860F2F" w:rsidP="00860F2F"/>
    <w:p w:rsidR="00860F2F" w:rsidRDefault="00860F2F" w:rsidP="00860F2F">
      <w:r>
        <w:t>9a 5.a ed. (1949): orden de origen.</w:t>
      </w:r>
    </w:p>
    <w:p w:rsidR="00860F2F" w:rsidRDefault="00860F2F" w:rsidP="00860F2F"/>
    <w:p w:rsidR="00860F2F" w:rsidRDefault="00860F2F" w:rsidP="00860F2F">
      <w:r>
        <w:t xml:space="preserve">10b 5.a ed. (1949): la ciega obstinación: la </w:t>
      </w:r>
      <w:proofErr w:type="spellStart"/>
      <w:r>
        <w:t>certitudo</w:t>
      </w:r>
      <w:proofErr w:type="spellEnd"/>
      <w:r>
        <w:t xml:space="preserve"> del ego cogito, la subjetividad.</w:t>
      </w:r>
    </w:p>
    <w:p w:rsidR="00860F2F" w:rsidRDefault="00860F2F" w:rsidP="00860F2F"/>
    <w:p w:rsidR="00860F2F" w:rsidRDefault="00860F2F" w:rsidP="00860F2F">
      <w:r>
        <w:t>11 N. de los T.: traducimos «</w:t>
      </w:r>
      <w:proofErr w:type="spellStart"/>
      <w:r>
        <w:t>Gestimmtsein</w:t>
      </w:r>
      <w:proofErr w:type="spellEnd"/>
      <w:r>
        <w:t>».</w:t>
      </w:r>
    </w:p>
    <w:p w:rsidR="00860F2F" w:rsidRDefault="00860F2F" w:rsidP="00860F2F"/>
    <w:p w:rsidR="00860F2F" w:rsidRDefault="00860F2F" w:rsidP="00860F2F">
      <w:r>
        <w:t>12 N. de los T: «</w:t>
      </w:r>
      <w:proofErr w:type="spellStart"/>
      <w:r>
        <w:t>Angst</w:t>
      </w:r>
      <w:proofErr w:type="spellEnd"/>
      <w:r>
        <w:t>». Una angustia esencial cuyo miedo es indeterminado, esto es, no conoce su objeto (y por lo tanto no la angustia en el sentido trivial del término).</w:t>
      </w:r>
    </w:p>
    <w:p w:rsidR="00860F2F" w:rsidRDefault="00860F2F" w:rsidP="00860F2F"/>
    <w:p w:rsidR="00860F2F" w:rsidRDefault="00860F2F" w:rsidP="00860F2F">
      <w:r>
        <w:t>13 N. de los T: traducimos respectivamente «</w:t>
      </w:r>
      <w:proofErr w:type="spellStart"/>
      <w:r>
        <w:t>Wovor</w:t>
      </w:r>
      <w:proofErr w:type="spellEnd"/>
      <w:r>
        <w:t>» [de qué] y «</w:t>
      </w:r>
      <w:proofErr w:type="spellStart"/>
      <w:r>
        <w:t>Wovon</w:t>
      </w:r>
      <w:proofErr w:type="spellEnd"/>
      <w:r>
        <w:t>» [por qué], si bien en el siguiente párrafo, al cambiar de término y empezar a hablar de la angustia [«</w:t>
      </w:r>
      <w:proofErr w:type="spellStart"/>
      <w:r>
        <w:t>Angst</w:t>
      </w:r>
      <w:proofErr w:type="spellEnd"/>
      <w:r>
        <w:t>»], por motivos de coherencia gramatical nos veremos obligados a cambiar de preposición y decir «angustia ante» y «angustia por» respectivamente.</w:t>
      </w:r>
    </w:p>
    <w:p w:rsidR="00860F2F" w:rsidRDefault="00860F2F" w:rsidP="00860F2F"/>
    <w:p w:rsidR="00860F2F" w:rsidRDefault="00860F2F" w:rsidP="00860F2F">
      <w:r>
        <w:t>14 N. de los T: «</w:t>
      </w:r>
      <w:proofErr w:type="spellStart"/>
      <w:r>
        <w:t>unheimlich</w:t>
      </w:r>
      <w:proofErr w:type="spellEnd"/>
      <w:r>
        <w:t>»: este adjetivo se aplica a temores inexplicables, a un sentimiento de rareza y desasosiego. Elegimos ‘extraño’ tratando de recoger el sentido de la raíz «</w:t>
      </w:r>
      <w:proofErr w:type="spellStart"/>
      <w:r>
        <w:t>heim</w:t>
      </w:r>
      <w:proofErr w:type="spellEnd"/>
      <w:r>
        <w:t>», que implica un estar fuera de casa, extraño a uno mismo.</w:t>
      </w:r>
    </w:p>
    <w:p w:rsidR="00860F2F" w:rsidRDefault="00860F2F" w:rsidP="00860F2F"/>
    <w:p w:rsidR="00860F2F" w:rsidRDefault="00860F2F" w:rsidP="00860F2F">
      <w:r>
        <w:t>15a 5a ed. (1949): lo ente ya no habla.</w:t>
      </w:r>
    </w:p>
    <w:p w:rsidR="00860F2F" w:rsidRDefault="00860F2F" w:rsidP="00860F2F"/>
    <w:p w:rsidR="00860F2F" w:rsidRDefault="00860F2F" w:rsidP="00860F2F">
      <w:r>
        <w:t>16a 5ª ed. (1949): pero no el hombre en cuanto hombre ‘del’ ser-aquí.</w:t>
      </w:r>
    </w:p>
    <w:p w:rsidR="00860F2F" w:rsidRDefault="00860F2F" w:rsidP="00860F2F"/>
    <w:p w:rsidR="00860F2F" w:rsidRDefault="00860F2F" w:rsidP="00860F2F">
      <w:r>
        <w:t>17b 5ª ed. (1949): el ser</w:t>
      </w:r>
      <w:r>
        <w:rPr>
          <w:rFonts w:ascii="MS Gothic" w:eastAsia="MS Gothic" w:hAnsi="MS Gothic" w:cs="MS Gothic" w:hint="eastAsia"/>
        </w:rPr>
        <w:t>‑</w:t>
      </w:r>
      <w:r>
        <w:t>aqu</w:t>
      </w:r>
      <w:r>
        <w:rPr>
          <w:rFonts w:ascii="Calibri" w:hAnsi="Calibri" w:cs="Calibri"/>
        </w:rPr>
        <w:t>í</w:t>
      </w:r>
      <w:r>
        <w:t xml:space="preserve"> </w:t>
      </w:r>
      <w:r>
        <w:rPr>
          <w:rFonts w:ascii="Calibri" w:hAnsi="Calibri" w:cs="Calibri"/>
        </w:rPr>
        <w:t>‘</w:t>
      </w:r>
      <w:r>
        <w:t>en</w:t>
      </w:r>
      <w:r>
        <w:rPr>
          <w:rFonts w:ascii="Calibri" w:hAnsi="Calibri" w:cs="Calibri"/>
        </w:rPr>
        <w:t>’</w:t>
      </w:r>
      <w:r>
        <w:t xml:space="preserve"> el hombre.</w:t>
      </w:r>
    </w:p>
    <w:p w:rsidR="00860F2F" w:rsidRDefault="00860F2F" w:rsidP="00860F2F"/>
    <w:p w:rsidR="00860F2F" w:rsidRDefault="00860F2F" w:rsidP="00860F2F">
      <w:r>
        <w:t xml:space="preserve">18c 5ª  ed. (1949): es decir: se desveló; </w:t>
      </w:r>
      <w:proofErr w:type="spellStart"/>
      <w:r>
        <w:t>desencubrimiento</w:t>
      </w:r>
      <w:proofErr w:type="spellEnd"/>
      <w:r>
        <w:t xml:space="preserve"> y estado de ánimo.</w:t>
      </w:r>
    </w:p>
    <w:p w:rsidR="00860F2F" w:rsidRDefault="00860F2F" w:rsidP="00860F2F"/>
    <w:p w:rsidR="00860F2F" w:rsidRDefault="00860F2F" w:rsidP="00860F2F">
      <w:r>
        <w:t>19a 5ª ed. (1949): ¡como sujeto! Pero ser</w:t>
      </w:r>
      <w:r>
        <w:rPr>
          <w:rFonts w:ascii="MS Gothic" w:eastAsia="MS Gothic" w:hAnsi="MS Gothic" w:cs="MS Gothic" w:hint="eastAsia"/>
        </w:rPr>
        <w:t>‑</w:t>
      </w:r>
      <w:r>
        <w:t>aqu</w:t>
      </w:r>
      <w:r>
        <w:rPr>
          <w:rFonts w:ascii="Calibri" w:hAnsi="Calibri" w:cs="Calibri"/>
        </w:rPr>
        <w:t>í</w:t>
      </w:r>
      <w:r>
        <w:t xml:space="preserve"> experimentado ya aqu</w:t>
      </w:r>
      <w:r>
        <w:rPr>
          <w:rFonts w:ascii="Calibri" w:hAnsi="Calibri" w:cs="Calibri"/>
        </w:rPr>
        <w:t>í</w:t>
      </w:r>
      <w:r>
        <w:t xml:space="preserve"> como pensante, </w:t>
      </w:r>
      <w:r>
        <w:rPr>
          <w:rFonts w:ascii="Calibri" w:hAnsi="Calibri" w:cs="Calibri"/>
        </w:rPr>
        <w:t>ú</w:t>
      </w:r>
      <w:r>
        <w:t xml:space="preserve">nico motivo por el cual ha sido posible plantear la pregunta </w:t>
      </w:r>
      <w:proofErr w:type="gramStart"/>
      <w:r>
        <w:rPr>
          <w:rFonts w:ascii="Calibri" w:hAnsi="Calibri" w:cs="Calibri"/>
        </w:rPr>
        <w:t>«¿</w:t>
      </w:r>
      <w:proofErr w:type="gramEnd"/>
      <w:r>
        <w:t>Qu</w:t>
      </w:r>
      <w:r>
        <w:rPr>
          <w:rFonts w:ascii="Calibri" w:hAnsi="Calibri" w:cs="Calibri"/>
        </w:rPr>
        <w:t>é</w:t>
      </w:r>
      <w:r>
        <w:t xml:space="preserve"> es metaf</w:t>
      </w:r>
      <w:r>
        <w:rPr>
          <w:rFonts w:ascii="Calibri" w:hAnsi="Calibri" w:cs="Calibri"/>
        </w:rPr>
        <w:t>í</w:t>
      </w:r>
      <w:r>
        <w:t>sica?</w:t>
      </w:r>
      <w:r>
        <w:rPr>
          <w:rFonts w:ascii="Calibri" w:hAnsi="Calibri" w:cs="Calibri"/>
        </w:rPr>
        <w:t>»</w:t>
      </w:r>
      <w:r>
        <w:t>.</w:t>
      </w:r>
    </w:p>
    <w:p w:rsidR="00860F2F" w:rsidRDefault="00860F2F" w:rsidP="00860F2F"/>
    <w:p w:rsidR="00860F2F" w:rsidRDefault="00860F2F" w:rsidP="00860F2F">
      <w:r>
        <w:t xml:space="preserve">20b 5ª ed. (1949): </w:t>
      </w:r>
      <w:proofErr w:type="spellStart"/>
      <w:r>
        <w:t>desencubrimiento</w:t>
      </w:r>
      <w:proofErr w:type="spellEnd"/>
      <w:r>
        <w:t>.</w:t>
      </w:r>
    </w:p>
    <w:p w:rsidR="00860F2F" w:rsidRDefault="00860F2F" w:rsidP="00860F2F"/>
    <w:p w:rsidR="00860F2F" w:rsidRDefault="00860F2F" w:rsidP="00860F2F">
      <w:r>
        <w:t xml:space="preserve">21c 5ª ed. (1949): extrañamiento y </w:t>
      </w:r>
      <w:proofErr w:type="spellStart"/>
      <w:r>
        <w:t>desocultamiento</w:t>
      </w:r>
      <w:proofErr w:type="spellEnd"/>
      <w:r>
        <w:t xml:space="preserve">. </w:t>
      </w:r>
    </w:p>
    <w:p w:rsidR="00860F2F" w:rsidRDefault="00860F2F" w:rsidP="00860F2F"/>
    <w:p w:rsidR="00860F2F" w:rsidRDefault="00860F2F" w:rsidP="00860F2F">
      <w:r>
        <w:t>22d 5ª ed. (1949): la diferencia.</w:t>
      </w:r>
    </w:p>
    <w:p w:rsidR="00860F2F" w:rsidRDefault="00860F2F" w:rsidP="00860F2F"/>
    <w:p w:rsidR="00860F2F" w:rsidRDefault="00860F2F" w:rsidP="00860F2F">
      <w:r>
        <w:t>23a 5ª ed. (1949): rechazar [ab</w:t>
      </w:r>
      <w:r>
        <w:rPr>
          <w:rFonts w:ascii="MS Gothic" w:eastAsia="MS Gothic" w:hAnsi="MS Gothic" w:cs="MS Gothic" w:hint="eastAsia"/>
        </w:rPr>
        <w:t>‑</w:t>
      </w:r>
      <w:proofErr w:type="spellStart"/>
      <w:r>
        <w:t>weisen</w:t>
      </w:r>
      <w:proofErr w:type="spellEnd"/>
      <w:r>
        <w:t>]: lo ente para s</w:t>
      </w:r>
      <w:r>
        <w:rPr>
          <w:rFonts w:ascii="Calibri" w:hAnsi="Calibri" w:cs="Calibri"/>
        </w:rPr>
        <w:t>í</w:t>
      </w:r>
      <w:r>
        <w:t>; remitir (ver</w:t>
      </w:r>
      <w:r>
        <w:rPr>
          <w:rFonts w:ascii="MS Gothic" w:eastAsia="MS Gothic" w:hAnsi="MS Gothic" w:cs="MS Gothic" w:hint="eastAsia"/>
        </w:rPr>
        <w:t>‑</w:t>
      </w:r>
      <w:proofErr w:type="spellStart"/>
      <w:r>
        <w:t>weisen</w:t>
      </w:r>
      <w:proofErr w:type="spellEnd"/>
      <w:r>
        <w:t>]: al ser de lo ente.</w:t>
      </w:r>
    </w:p>
    <w:p w:rsidR="00860F2F" w:rsidRDefault="00860F2F" w:rsidP="00860F2F"/>
    <w:p w:rsidR="00860F2F" w:rsidRDefault="00860F2F" w:rsidP="00860F2F">
      <w:r>
        <w:t xml:space="preserve">24 N. de los T: «Die </w:t>
      </w:r>
      <w:proofErr w:type="spellStart"/>
      <w:r>
        <w:t>Nichtung</w:t>
      </w:r>
      <w:proofErr w:type="spellEnd"/>
      <w:r>
        <w:t>» y «</w:t>
      </w:r>
      <w:proofErr w:type="spellStart"/>
      <w:r>
        <w:t>nichten</w:t>
      </w:r>
      <w:proofErr w:type="spellEnd"/>
      <w:r>
        <w:t>», palabras en las que resuena «</w:t>
      </w:r>
      <w:proofErr w:type="spellStart"/>
      <w:r>
        <w:t>Nichts</w:t>
      </w:r>
      <w:proofErr w:type="spellEnd"/>
      <w:r>
        <w:t xml:space="preserve">», ‘la nada’, son traducidas </w:t>
      </w:r>
      <w:proofErr w:type="spellStart"/>
      <w:r>
        <w:t>interpretivamente</w:t>
      </w:r>
      <w:proofErr w:type="spellEnd"/>
      <w:r>
        <w:t xml:space="preserve"> como desistimiento y ‘desistir’. Vid. nota 54 al ensayo «Carta sobre el Humanismo», p. 293. Se agrega la mencionada nota: “N de los T: el texto establece un juego de palabras entre «</w:t>
      </w:r>
      <w:proofErr w:type="spellStart"/>
      <w:r>
        <w:t>nicht</w:t>
      </w:r>
      <w:proofErr w:type="spellEnd"/>
      <w:r>
        <w:t>» [la negación] y «</w:t>
      </w:r>
      <w:proofErr w:type="spellStart"/>
      <w:r>
        <w:t>Nichts</w:t>
      </w:r>
      <w:proofErr w:type="spellEnd"/>
      <w:r>
        <w:t>», [la nada] mediante un verbo «</w:t>
      </w:r>
      <w:proofErr w:type="spellStart"/>
      <w:r>
        <w:t>nichten</w:t>
      </w:r>
      <w:proofErr w:type="spellEnd"/>
      <w:r>
        <w:t>» que no equivale a negar o aniquilar, sino más bien a «</w:t>
      </w:r>
      <w:proofErr w:type="spellStart"/>
      <w:r>
        <w:t>nadear</w:t>
      </w:r>
      <w:proofErr w:type="spellEnd"/>
      <w:r>
        <w:t xml:space="preserve">» o, en nuestra propuesta </w:t>
      </w:r>
      <w:proofErr w:type="spellStart"/>
      <w:r>
        <w:t>interpretiva</w:t>
      </w:r>
      <w:proofErr w:type="spellEnd"/>
      <w:r>
        <w:t>, a «desistir», pero no en el sentido habitual de «desistir de algo», sino entendido como una suerte de suspensión inherente al ser mismo Evitamos el uso del tradicional término «anonadar», que si bien tiene la fortuna fonética de preservar el juego de palabras, implica sin embargo un sentido negativo aniquilador, además de evocar un estado subjetivo, y una marcada transitividad que en ningún caso se corresponden con su  sentido en el texto. Únicamente respetamos el sentido aniquilador del término «</w:t>
      </w:r>
      <w:proofErr w:type="spellStart"/>
      <w:r>
        <w:t>nichten</w:t>
      </w:r>
      <w:proofErr w:type="spellEnd"/>
      <w:r>
        <w:t>» cuando muy ocasionalmente (vid nota 3 al ensayo «En torno a la cuestión del ser») Heidegger lo emplea para aludir a ese sentido negativo de la riada del que él precisamente se quiere desmarcar. En esos casos aislados optamos por la traducción ‘nada negadora’.</w:t>
      </w:r>
    </w:p>
    <w:p w:rsidR="00860F2F" w:rsidRDefault="00860F2F" w:rsidP="00860F2F"/>
    <w:p w:rsidR="00860F2F" w:rsidRDefault="00860F2F" w:rsidP="00860F2F">
      <w:r>
        <w:t>25b 5ª ed. (1949): se presenta como desistimiento, concede o garantiza la nada.</w:t>
      </w:r>
    </w:p>
    <w:p w:rsidR="00860F2F" w:rsidRDefault="00860F2F" w:rsidP="00860F2F"/>
    <w:p w:rsidR="00860F2F" w:rsidRDefault="00860F2F" w:rsidP="00860F2F">
      <w:r>
        <w:lastRenderedPageBreak/>
        <w:t>26c 5ª ed. (1949): es decir, ser.</w:t>
      </w:r>
    </w:p>
    <w:p w:rsidR="00860F2F" w:rsidRDefault="00860F2F" w:rsidP="00860F2F"/>
    <w:p w:rsidR="00860F2F" w:rsidRDefault="00860F2F" w:rsidP="00860F2F">
      <w:r>
        <w:t>27d 5ª ed. (1949): propiamente ante el ser de lo ente, ante la diferencia.</w:t>
      </w:r>
    </w:p>
    <w:p w:rsidR="00860F2F" w:rsidRDefault="00860F2F" w:rsidP="00860F2F"/>
    <w:p w:rsidR="00860F2F" w:rsidRDefault="00860F2F" w:rsidP="00860F2F">
      <w:r>
        <w:t xml:space="preserve">28a 1ª </w:t>
      </w:r>
      <w:proofErr w:type="spellStart"/>
      <w:r>
        <w:t>ed</w:t>
      </w:r>
      <w:proofErr w:type="spellEnd"/>
      <w:r>
        <w:t xml:space="preserve">, </w:t>
      </w:r>
      <w:proofErr w:type="gramStart"/>
      <w:r>
        <w:t>( 1929</w:t>
      </w:r>
      <w:proofErr w:type="gramEnd"/>
      <w:r>
        <w:t xml:space="preserve">): 1.) </w:t>
      </w:r>
      <w:proofErr w:type="gramStart"/>
      <w:r>
        <w:t>entre</w:t>
      </w:r>
      <w:proofErr w:type="gramEnd"/>
      <w:r>
        <w:t xml:space="preserve"> otros, pero no sólo, 2.) </w:t>
      </w:r>
      <w:proofErr w:type="gramStart"/>
      <w:r>
        <w:t>de</w:t>
      </w:r>
      <w:proofErr w:type="gramEnd"/>
      <w:r>
        <w:t xml:space="preserve"> lo que no se debe deducir que todo es nada, sino lo contrario: adopción y asunción de lo ente, ser y finitud.</w:t>
      </w:r>
    </w:p>
    <w:p w:rsidR="00860F2F" w:rsidRDefault="00860F2F" w:rsidP="00860F2F"/>
    <w:p w:rsidR="00860F2F" w:rsidRDefault="00860F2F" w:rsidP="00860F2F">
      <w:r>
        <w:t>29b 5ª ed. (1949): ¿quién mantiene originariamente?</w:t>
      </w:r>
    </w:p>
    <w:p w:rsidR="00860F2F" w:rsidRDefault="00860F2F" w:rsidP="00860F2F"/>
    <w:p w:rsidR="00860F2F" w:rsidRDefault="00860F2F" w:rsidP="00860F2F">
      <w:r>
        <w:t>30c 5ª ed. (1949): es decir, nada y ser son lo mismo.</w:t>
      </w:r>
    </w:p>
    <w:p w:rsidR="00860F2F" w:rsidRDefault="00860F2F" w:rsidP="00860F2F"/>
    <w:p w:rsidR="00860F2F" w:rsidRDefault="00860F2F" w:rsidP="00860F2F">
      <w:r>
        <w:t>31d 5ª ed. (1949): libertad y verdad en la conferencia «Sobre la esencia de la verdad».</w:t>
      </w:r>
    </w:p>
    <w:p w:rsidR="00860F2F" w:rsidRDefault="00860F2F" w:rsidP="00860F2F"/>
    <w:p w:rsidR="00860F2F" w:rsidRDefault="00860F2F" w:rsidP="00860F2F">
      <w:r>
        <w:t>32e 5ª ed. (1949): no ‘mediante’.</w:t>
      </w:r>
    </w:p>
    <w:p w:rsidR="00860F2F" w:rsidRDefault="00860F2F" w:rsidP="00860F2F"/>
    <w:p w:rsidR="00860F2F" w:rsidRDefault="00860F2F" w:rsidP="00860F2F">
      <w:r>
        <w:t xml:space="preserve">33f 5ª ed. </w:t>
      </w:r>
      <w:proofErr w:type="gramStart"/>
      <w:r>
        <w:t>( 1949</w:t>
      </w:r>
      <w:proofErr w:type="gramEnd"/>
      <w:r>
        <w:t>): «</w:t>
      </w:r>
      <w:proofErr w:type="spellStart"/>
      <w:r>
        <w:t>Wesen</w:t>
      </w:r>
      <w:proofErr w:type="spellEnd"/>
      <w:r>
        <w:t>», [esencia] en su acepción verbal, como venir a la presencia; esencia del ser.</w:t>
      </w:r>
    </w:p>
    <w:p w:rsidR="00860F2F" w:rsidRDefault="00860F2F" w:rsidP="00860F2F"/>
    <w:p w:rsidR="00860F2F" w:rsidRDefault="00860F2F" w:rsidP="00860F2F">
      <w:r>
        <w:t>34a 5ª ed. (1949): porque remite al ser de lo ente.</w:t>
      </w:r>
    </w:p>
    <w:p w:rsidR="00860F2F" w:rsidRDefault="00860F2F" w:rsidP="00860F2F"/>
    <w:p w:rsidR="00860F2F" w:rsidRDefault="00860F2F" w:rsidP="00860F2F">
      <w:r>
        <w:t>35 N. de los T.: obsérvese la progresión de términos que conducen desde la negación a la nada: «</w:t>
      </w:r>
      <w:proofErr w:type="spellStart"/>
      <w:r>
        <w:t>Verneinung</w:t>
      </w:r>
      <w:proofErr w:type="spellEnd"/>
      <w:r>
        <w:t>», [negación], «</w:t>
      </w:r>
      <w:proofErr w:type="spellStart"/>
      <w:r>
        <w:t>Nichhaftes</w:t>
      </w:r>
      <w:proofErr w:type="spellEnd"/>
      <w:r>
        <w:t>» [algo a lo que es inherente la negación], «</w:t>
      </w:r>
      <w:proofErr w:type="spellStart"/>
      <w:r>
        <w:t>Nicht</w:t>
      </w:r>
      <w:proofErr w:type="spellEnd"/>
      <w:r>
        <w:t>» [el no], «</w:t>
      </w:r>
      <w:proofErr w:type="spellStart"/>
      <w:r>
        <w:t>Nichts</w:t>
      </w:r>
      <w:proofErr w:type="spellEnd"/>
      <w:r>
        <w:t xml:space="preserve">» [la nada]. </w:t>
      </w:r>
    </w:p>
    <w:p w:rsidR="00860F2F" w:rsidRDefault="00860F2F" w:rsidP="00860F2F"/>
    <w:p w:rsidR="00860F2F" w:rsidRDefault="00860F2F" w:rsidP="00860F2F">
      <w:r>
        <w:t>36a 1ª ed. (1929): aunque aquí, como en el enunciado, la negación es concebida de modo demasiado externo y a posteriori.</w:t>
      </w:r>
    </w:p>
    <w:p w:rsidR="00860F2F" w:rsidRDefault="00860F2F" w:rsidP="00860F2F"/>
    <w:p w:rsidR="00860F2F" w:rsidRDefault="00860F2F" w:rsidP="00860F2F">
      <w:r>
        <w:lastRenderedPageBreak/>
        <w:t>37b 1ª  ed. (1929): ‘lógica ´, es decir, la interpretación tradicional del pensar.</w:t>
      </w:r>
    </w:p>
    <w:p w:rsidR="00860F2F" w:rsidRDefault="00860F2F" w:rsidP="00860F2F"/>
    <w:p w:rsidR="00860F2F" w:rsidRDefault="00860F2F" w:rsidP="00860F2F">
      <w:r>
        <w:t>38 N. de los T: traducimos «</w:t>
      </w:r>
      <w:proofErr w:type="spellStart"/>
      <w:r>
        <w:t>Geworfenheit</w:t>
      </w:r>
      <w:proofErr w:type="spellEnd"/>
      <w:r>
        <w:t>», término derivado del verbo «</w:t>
      </w:r>
      <w:proofErr w:type="spellStart"/>
      <w:r>
        <w:t>werfen</w:t>
      </w:r>
      <w:proofErr w:type="spellEnd"/>
      <w:r>
        <w:t>» (‘arrojar algo’ en el sentido, aquí, de ‘echar algo al mundo’).</w:t>
      </w:r>
    </w:p>
    <w:p w:rsidR="00860F2F" w:rsidRDefault="00860F2F" w:rsidP="00860F2F"/>
    <w:p w:rsidR="00860F2F" w:rsidRDefault="00860F2F" w:rsidP="00860F2F">
      <w:r>
        <w:t>39 N. de los T: «</w:t>
      </w:r>
      <w:proofErr w:type="spellStart"/>
      <w:r>
        <w:t>Verendlichung</w:t>
      </w:r>
      <w:proofErr w:type="spellEnd"/>
      <w:r>
        <w:t xml:space="preserve">». </w:t>
      </w:r>
    </w:p>
    <w:p w:rsidR="00860F2F" w:rsidRDefault="00860F2F" w:rsidP="00860F2F"/>
    <w:p w:rsidR="00860F2F" w:rsidRDefault="00860F2F" w:rsidP="00860F2F">
      <w:r>
        <w:t>40 N. de los T: «</w:t>
      </w:r>
      <w:proofErr w:type="spellStart"/>
      <w:r>
        <w:t>Endlichkeit</w:t>
      </w:r>
      <w:proofErr w:type="spellEnd"/>
      <w:r>
        <w:t xml:space="preserve">». </w:t>
      </w:r>
    </w:p>
    <w:p w:rsidR="00860F2F" w:rsidRDefault="00860F2F" w:rsidP="00860F2F"/>
    <w:p w:rsidR="00860F2F" w:rsidRDefault="00860F2F" w:rsidP="00860F2F">
      <w:r>
        <w:t>41 N. de los T: «</w:t>
      </w:r>
      <w:proofErr w:type="spellStart"/>
      <w:r>
        <w:t>Hinausgehen</w:t>
      </w:r>
      <w:proofErr w:type="spellEnd"/>
      <w:r>
        <w:t xml:space="preserve"> </w:t>
      </w:r>
      <w:proofErr w:type="spellStart"/>
      <w:r>
        <w:t>über</w:t>
      </w:r>
      <w:proofErr w:type="spellEnd"/>
      <w:r>
        <w:t>».</w:t>
      </w:r>
    </w:p>
    <w:p w:rsidR="00860F2F" w:rsidRDefault="00860F2F" w:rsidP="00860F2F"/>
    <w:p w:rsidR="00860F2F" w:rsidRDefault="00860F2F" w:rsidP="00860F2F">
      <w:r>
        <w:t xml:space="preserve">42 N. de los T.: «das </w:t>
      </w:r>
      <w:proofErr w:type="spellStart"/>
      <w:r>
        <w:t>sich</w:t>
      </w:r>
      <w:proofErr w:type="spellEnd"/>
      <w:r>
        <w:t xml:space="preserve"> </w:t>
      </w:r>
      <w:proofErr w:type="spellStart"/>
      <w:r>
        <w:t>bildende</w:t>
      </w:r>
      <w:proofErr w:type="spellEnd"/>
      <w:r>
        <w:t xml:space="preserve"> </w:t>
      </w:r>
      <w:proofErr w:type="spellStart"/>
      <w:r>
        <w:t>Gebilde</w:t>
      </w:r>
      <w:proofErr w:type="spellEnd"/>
      <w:r>
        <w:t>».</w:t>
      </w:r>
    </w:p>
    <w:p w:rsidR="00860F2F" w:rsidRDefault="00860F2F" w:rsidP="00860F2F"/>
    <w:p w:rsidR="00860F2F" w:rsidRDefault="00860F2F" w:rsidP="00860F2F">
      <w:r>
        <w:t>43 N. de los T: traducimos «</w:t>
      </w:r>
      <w:proofErr w:type="spellStart"/>
      <w:r>
        <w:t>Nichtigkeit</w:t>
      </w:r>
      <w:proofErr w:type="spellEnd"/>
      <w:r>
        <w:t>».</w:t>
      </w:r>
    </w:p>
    <w:p w:rsidR="00860F2F" w:rsidRDefault="00860F2F" w:rsidP="00860F2F"/>
    <w:p w:rsidR="00860F2F" w:rsidRDefault="00860F2F" w:rsidP="00860F2F">
      <w:r>
        <w:t>44a 1ª ed. (1929): es decir, siempre de la lógica tradicional y de su logos como origen de las categorías.</w:t>
      </w:r>
    </w:p>
    <w:p w:rsidR="00860F2F" w:rsidRDefault="00860F2F" w:rsidP="00860F2F"/>
    <w:p w:rsidR="00860F2F" w:rsidRDefault="00860F2F" w:rsidP="00860F2F">
      <w:r>
        <w:t xml:space="preserve">45a </w:t>
      </w:r>
      <w:proofErr w:type="spellStart"/>
      <w:r>
        <w:t>Wegmarken</w:t>
      </w:r>
      <w:proofErr w:type="spellEnd"/>
      <w:r>
        <w:t>, 1a  ed. (1967): se dicen dos cosas; ‘esencia’ de la metafísica y su propia historia en el destino del ser; ambas cosas serán nombradas más tarde en la ‘superación’.</w:t>
      </w:r>
    </w:p>
    <w:p w:rsidR="00860F2F" w:rsidRDefault="00860F2F" w:rsidP="00860F2F">
      <w:r>
        <w:t xml:space="preserve"> </w:t>
      </w:r>
    </w:p>
    <w:p w:rsidR="00860F2F" w:rsidRDefault="00860F2F" w:rsidP="00860F2F"/>
    <w:p w:rsidR="00860F2F" w:rsidRDefault="00860F2F" w:rsidP="00860F2F">
      <w:r>
        <w:t xml:space="preserve">Sitio creado y actualizado por Horacio </w:t>
      </w:r>
      <w:proofErr w:type="spellStart"/>
      <w:r>
        <w:t>Potel</w:t>
      </w:r>
      <w:proofErr w:type="spellEnd"/>
    </w:p>
    <w:p w:rsidR="00860F2F" w:rsidRDefault="00860F2F" w:rsidP="00860F2F"/>
    <w:p w:rsidR="00417E3D" w:rsidRDefault="00417E3D"/>
    <w:sectPr w:rsidR="00417E3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F2F"/>
    <w:rsid w:val="00417E3D"/>
    <w:rsid w:val="00860F2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6948</Words>
  <Characters>38216</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cp:lastModifiedBy>
  <cp:revision>1</cp:revision>
  <dcterms:created xsi:type="dcterms:W3CDTF">2012-01-15T19:46:00Z</dcterms:created>
  <dcterms:modified xsi:type="dcterms:W3CDTF">2012-01-15T19:48:00Z</dcterms:modified>
</cp:coreProperties>
</file>