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8A5" w:rsidRDefault="00211AC2">
      <w:pPr>
        <w:rPr>
          <w:lang w:val="es-ES"/>
        </w:rPr>
      </w:pPr>
      <w:r>
        <w:rPr>
          <w:lang w:val="es-ES"/>
        </w:rPr>
        <w:t>Ayudantía 8: Costos</w:t>
      </w:r>
    </w:p>
    <w:p w:rsidR="00167CE7" w:rsidRDefault="00167CE7">
      <w:pPr>
        <w:rPr>
          <w:lang w:val="es-ES"/>
        </w:rPr>
      </w:pPr>
      <w:r>
        <w:rPr>
          <w:lang w:val="es-ES"/>
        </w:rPr>
        <w:t>Comentes:</w:t>
      </w:r>
    </w:p>
    <w:p w:rsidR="00211AC2" w:rsidRPr="00211AC2" w:rsidRDefault="00211AC2" w:rsidP="00211AC2">
      <w:pPr>
        <w:numPr>
          <w:ilvl w:val="0"/>
          <w:numId w:val="1"/>
        </w:numPr>
        <w:spacing w:after="0" w:line="240" w:lineRule="auto"/>
        <w:jc w:val="both"/>
        <w:rPr>
          <w:lang w:val="es-ES"/>
        </w:rPr>
      </w:pPr>
      <w:r w:rsidRPr="00211AC2">
        <w:rPr>
          <w:lang w:val="es-ES"/>
        </w:rPr>
        <w:t>Si la empresa no sale del mercado cuando el precio es inferior a los costos medios, entonces no</w:t>
      </w:r>
      <w:r w:rsidRPr="00211AC2">
        <w:rPr>
          <w:lang w:val="es-ES"/>
        </w:rPr>
        <w:t xml:space="preserve"> </w:t>
      </w:r>
      <w:r w:rsidRPr="00211AC2">
        <w:rPr>
          <w:lang w:val="es-ES"/>
        </w:rPr>
        <w:t>est</w:t>
      </w:r>
      <w:r w:rsidRPr="00211AC2">
        <w:rPr>
          <w:lang w:val="es-ES"/>
        </w:rPr>
        <w:t>á</w:t>
      </w:r>
      <w:r w:rsidRPr="00211AC2">
        <w:rPr>
          <w:lang w:val="es-ES"/>
        </w:rPr>
        <w:t xml:space="preserve"> tomando una decisi</w:t>
      </w:r>
      <w:r w:rsidRPr="00211AC2">
        <w:rPr>
          <w:lang w:val="es-ES"/>
        </w:rPr>
        <w:t>ó</w:t>
      </w:r>
      <w:r w:rsidRPr="00211AC2">
        <w:rPr>
          <w:lang w:val="es-ES"/>
        </w:rPr>
        <w:t>n que haga m</w:t>
      </w:r>
      <w:r w:rsidRPr="00211AC2">
        <w:rPr>
          <w:lang w:val="es-ES"/>
        </w:rPr>
        <w:t>á</w:t>
      </w:r>
      <w:r w:rsidRPr="00211AC2">
        <w:rPr>
          <w:lang w:val="es-ES"/>
        </w:rPr>
        <w:t xml:space="preserve">ximo los beneficios o utilidades de </w:t>
      </w:r>
      <w:r w:rsidRPr="00211AC2">
        <w:rPr>
          <w:lang w:val="es-ES"/>
        </w:rPr>
        <w:t>é</w:t>
      </w:r>
      <w:r w:rsidRPr="00211AC2">
        <w:rPr>
          <w:lang w:val="es-ES"/>
        </w:rPr>
        <w:t>sta.</w:t>
      </w:r>
    </w:p>
    <w:p w:rsidR="00743C45" w:rsidRDefault="00743C45">
      <w:pPr>
        <w:rPr>
          <w:lang w:val="es-ES"/>
        </w:rPr>
      </w:pPr>
    </w:p>
    <w:p w:rsidR="00211AC2" w:rsidRDefault="00211AC2">
      <w:pPr>
        <w:rPr>
          <w:lang w:val="es-ES"/>
        </w:rPr>
      </w:pPr>
      <w:r>
        <w:rPr>
          <w:lang w:val="es-ES"/>
        </w:rPr>
        <w:t>Respuesta:</w:t>
      </w:r>
    </w:p>
    <w:p w:rsidR="00211AC2" w:rsidRDefault="00211AC2" w:rsidP="00211AC2">
      <w:pPr>
        <w:jc w:val="both"/>
        <w:rPr>
          <w:lang w:val="es-ES"/>
        </w:rPr>
      </w:pPr>
      <w:r w:rsidRPr="00211AC2">
        <w:rPr>
          <w:lang w:val="es-ES"/>
        </w:rPr>
        <w:t>Falso. Si bien es cierto que si el precio es inferior al costo medio, la empresa opera con p</w:t>
      </w:r>
      <w:r>
        <w:rPr>
          <w:lang w:val="es-ES"/>
        </w:rPr>
        <w:t>é</w:t>
      </w:r>
      <w:r w:rsidRPr="00211AC2">
        <w:rPr>
          <w:lang w:val="es-ES"/>
        </w:rPr>
        <w:t>rdidas,</w:t>
      </w:r>
      <w:r>
        <w:rPr>
          <w:lang w:val="es-ES"/>
        </w:rPr>
        <w:t xml:space="preserve"> </w:t>
      </w:r>
      <w:r w:rsidRPr="00211AC2">
        <w:rPr>
          <w:lang w:val="es-ES"/>
        </w:rPr>
        <w:t>la condici</w:t>
      </w:r>
      <w:r>
        <w:rPr>
          <w:lang w:val="es-ES"/>
        </w:rPr>
        <w:t>ó</w:t>
      </w:r>
      <w:r w:rsidRPr="00211AC2">
        <w:rPr>
          <w:lang w:val="es-ES"/>
        </w:rPr>
        <w:t>n de salida del mercado tiene que ver con los costos medios variables, no los totales,</w:t>
      </w:r>
      <w:r>
        <w:rPr>
          <w:lang w:val="es-ES"/>
        </w:rPr>
        <w:t xml:space="preserve"> </w:t>
      </w:r>
      <w:r w:rsidRPr="00211AC2">
        <w:rPr>
          <w:lang w:val="es-ES"/>
        </w:rPr>
        <w:t>por lo tanto, si est</w:t>
      </w:r>
      <w:r>
        <w:rPr>
          <w:lang w:val="es-ES"/>
        </w:rPr>
        <w:t>á</w:t>
      </w:r>
      <w:r w:rsidRPr="00211AC2">
        <w:rPr>
          <w:lang w:val="es-ES"/>
        </w:rPr>
        <w:t xml:space="preserve"> bajo los costos medios, una forma de maximizar las util</w:t>
      </w:r>
      <w:r>
        <w:rPr>
          <w:lang w:val="es-ES"/>
        </w:rPr>
        <w:t>i</w:t>
      </w:r>
      <w:r w:rsidRPr="00211AC2">
        <w:rPr>
          <w:lang w:val="es-ES"/>
        </w:rPr>
        <w:t>dades es minimizar la</w:t>
      </w:r>
      <w:r>
        <w:rPr>
          <w:lang w:val="es-ES"/>
        </w:rPr>
        <w:t xml:space="preserve"> </w:t>
      </w:r>
      <w:r w:rsidRPr="00211AC2">
        <w:rPr>
          <w:lang w:val="es-ES"/>
        </w:rPr>
        <w:t>p</w:t>
      </w:r>
      <w:r>
        <w:rPr>
          <w:lang w:val="es-ES"/>
        </w:rPr>
        <w:t>é</w:t>
      </w:r>
      <w:r w:rsidRPr="00211AC2">
        <w:rPr>
          <w:lang w:val="es-ES"/>
        </w:rPr>
        <w:t>rdida.</w:t>
      </w:r>
    </w:p>
    <w:p w:rsidR="00211AC2" w:rsidRDefault="00211AC2" w:rsidP="00211AC2">
      <w:pPr>
        <w:jc w:val="center"/>
        <w:rPr>
          <w:lang w:val="es-ES"/>
        </w:rPr>
      </w:pPr>
      <w:r>
        <w:rPr>
          <w:noProof/>
        </w:rPr>
        <w:drawing>
          <wp:inline distT="0" distB="0" distL="0" distR="0">
            <wp:extent cx="2573076" cy="2247673"/>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572193" cy="2246902"/>
                    </a:xfrm>
                    <a:prstGeom prst="rect">
                      <a:avLst/>
                    </a:prstGeom>
                    <a:noFill/>
                    <a:ln w="9525">
                      <a:noFill/>
                      <a:miter lim="800000"/>
                      <a:headEnd/>
                      <a:tailEnd/>
                    </a:ln>
                  </pic:spPr>
                </pic:pic>
              </a:graphicData>
            </a:graphic>
          </wp:inline>
        </w:drawing>
      </w:r>
    </w:p>
    <w:p w:rsidR="00743C45" w:rsidRDefault="00F42C01" w:rsidP="00F42C01">
      <w:pPr>
        <w:numPr>
          <w:ilvl w:val="0"/>
          <w:numId w:val="1"/>
        </w:numPr>
        <w:spacing w:after="0" w:line="240" w:lineRule="auto"/>
        <w:jc w:val="both"/>
        <w:rPr>
          <w:lang w:val="es-ES"/>
        </w:rPr>
      </w:pPr>
      <w:r w:rsidRPr="00F42C01">
        <w:rPr>
          <w:lang w:val="es-ES"/>
        </w:rPr>
        <w:t>La diferencia entre las estructuras de costos a corto y largo plazo es que, en el largo plazo,</w:t>
      </w:r>
      <w:r>
        <w:rPr>
          <w:lang w:val="es-ES"/>
        </w:rPr>
        <w:t xml:space="preserve"> </w:t>
      </w:r>
      <w:r w:rsidRPr="00F42C01">
        <w:rPr>
          <w:lang w:val="es-ES"/>
        </w:rPr>
        <w:t xml:space="preserve">los costos variables con cero. Es por eso que solo trabajamos con el </w:t>
      </w:r>
      <w:proofErr w:type="spellStart"/>
      <w:r w:rsidRPr="00F42C01">
        <w:rPr>
          <w:lang w:val="es-ES"/>
        </w:rPr>
        <w:t>CMe</w:t>
      </w:r>
      <w:proofErr w:type="spellEnd"/>
      <w:r w:rsidRPr="00F42C01">
        <w:rPr>
          <w:lang w:val="es-ES"/>
        </w:rPr>
        <w:t>. Comente.</w:t>
      </w:r>
    </w:p>
    <w:p w:rsidR="00F42C01" w:rsidRDefault="00F42C01" w:rsidP="00F42C01">
      <w:pPr>
        <w:spacing w:after="0" w:line="240" w:lineRule="auto"/>
        <w:jc w:val="both"/>
        <w:rPr>
          <w:lang w:val="es-ES"/>
        </w:rPr>
      </w:pPr>
    </w:p>
    <w:p w:rsidR="00F42C01" w:rsidRDefault="00F42C01" w:rsidP="00F42C01">
      <w:pPr>
        <w:spacing w:after="0" w:line="240" w:lineRule="auto"/>
        <w:jc w:val="both"/>
        <w:rPr>
          <w:lang w:val="es-ES"/>
        </w:rPr>
      </w:pPr>
      <w:r>
        <w:rPr>
          <w:lang w:val="es-ES"/>
        </w:rPr>
        <w:t>Respuesta:</w:t>
      </w:r>
    </w:p>
    <w:p w:rsidR="00F42C01" w:rsidRPr="00F42C01" w:rsidRDefault="00F42C01" w:rsidP="00F42C01">
      <w:pPr>
        <w:spacing w:after="0" w:line="240" w:lineRule="auto"/>
        <w:jc w:val="both"/>
        <w:rPr>
          <w:lang w:val="es-ES"/>
        </w:rPr>
      </w:pPr>
    </w:p>
    <w:p w:rsidR="00F42C01" w:rsidRDefault="00F42C01" w:rsidP="00F42C01">
      <w:pPr>
        <w:autoSpaceDE w:val="0"/>
        <w:autoSpaceDN w:val="0"/>
        <w:adjustRightInd w:val="0"/>
        <w:spacing w:after="0" w:line="240" w:lineRule="auto"/>
        <w:jc w:val="both"/>
        <w:rPr>
          <w:lang w:val="es-ES"/>
        </w:rPr>
      </w:pPr>
      <w:r w:rsidRPr="00F42C01">
        <w:rPr>
          <w:lang w:val="es-ES"/>
        </w:rPr>
        <w:t xml:space="preserve">Al contrario, a largo plazo los Costos Fijos son cero ya que la idea tras el largo plazo es que todo es variable. Y, como sabemos que </w:t>
      </w:r>
      <w:proofErr w:type="spellStart"/>
      <w:r w:rsidRPr="00F42C01">
        <w:rPr>
          <w:lang w:val="es-ES"/>
        </w:rPr>
        <w:t>CMe</w:t>
      </w:r>
      <w:proofErr w:type="spellEnd"/>
      <w:r w:rsidRPr="00F42C01">
        <w:rPr>
          <w:lang w:val="es-ES"/>
        </w:rPr>
        <w:t xml:space="preserve"> = CF + </w:t>
      </w:r>
      <w:r w:rsidR="00C12634" w:rsidRPr="00F42C01">
        <w:rPr>
          <w:lang w:val="es-ES"/>
        </w:rPr>
        <w:t>CV,</w:t>
      </w:r>
      <w:r w:rsidRPr="00F42C01">
        <w:rPr>
          <w:lang w:val="es-ES"/>
        </w:rPr>
        <w:t xml:space="preserve"> obtenemos que </w:t>
      </w:r>
      <w:proofErr w:type="spellStart"/>
      <w:r w:rsidRPr="00F42C01">
        <w:rPr>
          <w:lang w:val="es-ES"/>
        </w:rPr>
        <w:t>CMe</w:t>
      </w:r>
      <w:proofErr w:type="spellEnd"/>
      <w:r w:rsidRPr="00F42C01">
        <w:rPr>
          <w:lang w:val="es-ES"/>
        </w:rPr>
        <w:t xml:space="preserve"> = </w:t>
      </w:r>
      <w:r w:rsidR="00C12634" w:rsidRPr="00F42C01">
        <w:rPr>
          <w:lang w:val="es-ES"/>
        </w:rPr>
        <w:t xml:space="preserve">CV. </w:t>
      </w:r>
      <w:r w:rsidRPr="00F42C01">
        <w:rPr>
          <w:lang w:val="es-ES"/>
        </w:rPr>
        <w:t xml:space="preserve">De este modo, al determinar si una empresa va a cerrar o mantenerse en el mercado solo utilizamos el </w:t>
      </w:r>
      <w:proofErr w:type="spellStart"/>
      <w:r w:rsidRPr="00F42C01">
        <w:rPr>
          <w:lang w:val="es-ES"/>
        </w:rPr>
        <w:t>CMe</w:t>
      </w:r>
      <w:proofErr w:type="spellEnd"/>
      <w:r w:rsidRPr="00F42C01">
        <w:rPr>
          <w:lang w:val="es-ES"/>
        </w:rPr>
        <w:t>.</w:t>
      </w:r>
    </w:p>
    <w:p w:rsidR="00F42C01" w:rsidRDefault="00F42C01" w:rsidP="00F42C01">
      <w:pPr>
        <w:autoSpaceDE w:val="0"/>
        <w:autoSpaceDN w:val="0"/>
        <w:adjustRightInd w:val="0"/>
        <w:spacing w:after="0" w:line="240" w:lineRule="auto"/>
        <w:jc w:val="center"/>
        <w:rPr>
          <w:lang w:val="es-ES"/>
        </w:rPr>
      </w:pPr>
      <w:r>
        <w:rPr>
          <w:noProof/>
        </w:rPr>
        <w:lastRenderedPageBreak/>
        <w:drawing>
          <wp:inline distT="0" distB="0" distL="0" distR="0">
            <wp:extent cx="4378022" cy="2091498"/>
            <wp:effectExtent l="19050" t="0" r="3478"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4380432" cy="2092649"/>
                    </a:xfrm>
                    <a:prstGeom prst="rect">
                      <a:avLst/>
                    </a:prstGeom>
                    <a:noFill/>
                    <a:ln w="9525">
                      <a:noFill/>
                      <a:miter lim="800000"/>
                      <a:headEnd/>
                      <a:tailEnd/>
                    </a:ln>
                  </pic:spPr>
                </pic:pic>
              </a:graphicData>
            </a:graphic>
          </wp:inline>
        </w:drawing>
      </w:r>
    </w:p>
    <w:p w:rsidR="00860895" w:rsidRDefault="00860895" w:rsidP="00860895">
      <w:pPr>
        <w:numPr>
          <w:ilvl w:val="0"/>
          <w:numId w:val="1"/>
        </w:numPr>
        <w:spacing w:after="0" w:line="240" w:lineRule="auto"/>
        <w:jc w:val="both"/>
        <w:rPr>
          <w:lang w:val="es-ES"/>
        </w:rPr>
      </w:pPr>
      <w:r w:rsidRPr="00860895">
        <w:rPr>
          <w:lang w:val="es-ES"/>
        </w:rPr>
        <w:t>Como las empresas son o</w:t>
      </w:r>
      <w:r>
        <w:rPr>
          <w:lang w:val="es-ES"/>
        </w:rPr>
        <w:t>ptimizadoras, siempre trabajará</w:t>
      </w:r>
      <w:r w:rsidRPr="00860895">
        <w:rPr>
          <w:lang w:val="es-ES"/>
        </w:rPr>
        <w:t>n con el tama</w:t>
      </w:r>
      <w:r>
        <w:rPr>
          <w:lang w:val="es-ES"/>
        </w:rPr>
        <w:t>ñ</w:t>
      </w:r>
      <w:r w:rsidRPr="00860895">
        <w:rPr>
          <w:lang w:val="es-ES"/>
        </w:rPr>
        <w:t>o de planta que</w:t>
      </w:r>
      <w:r>
        <w:rPr>
          <w:lang w:val="es-ES"/>
        </w:rPr>
        <w:t xml:space="preserve"> </w:t>
      </w:r>
      <w:r w:rsidRPr="00860895">
        <w:rPr>
          <w:lang w:val="es-ES"/>
        </w:rPr>
        <w:t>minimice sus costos. Comente</w:t>
      </w:r>
    </w:p>
    <w:p w:rsidR="00860895" w:rsidRDefault="00860895" w:rsidP="00860895">
      <w:pPr>
        <w:spacing w:after="0" w:line="240" w:lineRule="auto"/>
        <w:jc w:val="both"/>
        <w:rPr>
          <w:lang w:val="es-ES"/>
        </w:rPr>
      </w:pPr>
    </w:p>
    <w:p w:rsidR="00860895" w:rsidRDefault="00860895" w:rsidP="00563207">
      <w:pPr>
        <w:spacing w:after="0" w:line="240" w:lineRule="auto"/>
        <w:jc w:val="both"/>
        <w:rPr>
          <w:lang w:val="es-ES"/>
        </w:rPr>
      </w:pPr>
      <w:r>
        <w:rPr>
          <w:lang w:val="es-ES"/>
        </w:rPr>
        <w:t>Respuesta:</w:t>
      </w:r>
    </w:p>
    <w:p w:rsidR="00860895" w:rsidRPr="00563207" w:rsidRDefault="00860895" w:rsidP="00563207">
      <w:pPr>
        <w:autoSpaceDE w:val="0"/>
        <w:autoSpaceDN w:val="0"/>
        <w:adjustRightInd w:val="0"/>
        <w:spacing w:after="0" w:line="240" w:lineRule="auto"/>
        <w:jc w:val="both"/>
        <w:rPr>
          <w:lang w:val="es-ES"/>
        </w:rPr>
      </w:pPr>
      <w:r w:rsidRPr="00563207">
        <w:rPr>
          <w:lang w:val="es-ES"/>
        </w:rPr>
        <w:t>F</w:t>
      </w:r>
      <w:r w:rsidR="00563207" w:rsidRPr="00563207">
        <w:rPr>
          <w:lang w:val="es-ES"/>
        </w:rPr>
        <w:t>also, ya que la empresa cambiarí</w:t>
      </w:r>
      <w:r w:rsidRPr="00563207">
        <w:rPr>
          <w:lang w:val="es-ES"/>
        </w:rPr>
        <w:t>a su planta dependiendo de si se encuentra en el corto o largo plazo.</w:t>
      </w:r>
    </w:p>
    <w:p w:rsidR="00860895" w:rsidRDefault="00860895" w:rsidP="00563207">
      <w:pPr>
        <w:autoSpaceDE w:val="0"/>
        <w:autoSpaceDN w:val="0"/>
        <w:adjustRightInd w:val="0"/>
        <w:spacing w:after="0" w:line="240" w:lineRule="auto"/>
        <w:jc w:val="both"/>
        <w:rPr>
          <w:lang w:val="es-ES"/>
        </w:rPr>
      </w:pPr>
      <w:r w:rsidRPr="00563207">
        <w:rPr>
          <w:lang w:val="es-ES"/>
        </w:rPr>
        <w:t xml:space="preserve">En el largo plazo, el comente es cierto, ya que la empresa puede disponer de los factores productivos como desee. Sin embargo en el corto plazo, uno de los insumos (factores productivos) es </w:t>
      </w:r>
      <w:r w:rsidR="00563207">
        <w:rPr>
          <w:lang w:val="es-ES"/>
        </w:rPr>
        <w:t>fi</w:t>
      </w:r>
      <w:r w:rsidRPr="00563207">
        <w:rPr>
          <w:lang w:val="es-ES"/>
        </w:rPr>
        <w:t xml:space="preserve">jo, por lo que su </w:t>
      </w:r>
      <w:r w:rsidR="00563207" w:rsidRPr="00563207">
        <w:rPr>
          <w:lang w:val="es-ES"/>
        </w:rPr>
        <w:t>decisión</w:t>
      </w:r>
      <w:r w:rsidRPr="00563207">
        <w:rPr>
          <w:lang w:val="es-ES"/>
        </w:rPr>
        <w:t xml:space="preserve"> </w:t>
      </w:r>
      <w:r w:rsidR="00563207" w:rsidRPr="00563207">
        <w:rPr>
          <w:lang w:val="es-ES"/>
        </w:rPr>
        <w:t>está</w:t>
      </w:r>
      <w:r w:rsidR="00563207">
        <w:rPr>
          <w:lang w:val="es-ES"/>
        </w:rPr>
        <w:t xml:space="preserve"> acotada por ese insumo fi</w:t>
      </w:r>
      <w:r w:rsidRPr="00563207">
        <w:rPr>
          <w:lang w:val="es-ES"/>
        </w:rPr>
        <w:t>jo. Como el comente dice que la empresa siempre puede cambiarla, el comente es falso. Como podemos ver en el gr</w:t>
      </w:r>
      <w:r w:rsidR="00536A13">
        <w:rPr>
          <w:lang w:val="es-ES"/>
        </w:rPr>
        <w:t>áfi</w:t>
      </w:r>
      <w:r w:rsidRPr="00563207">
        <w:rPr>
          <w:lang w:val="es-ES"/>
        </w:rPr>
        <w:t>co, el tama</w:t>
      </w:r>
      <w:r w:rsidR="00536A13">
        <w:rPr>
          <w:lang w:val="es-ES"/>
        </w:rPr>
        <w:t>ñ</w:t>
      </w:r>
      <w:r w:rsidRPr="00563207">
        <w:rPr>
          <w:lang w:val="es-ES"/>
        </w:rPr>
        <w:t>o de planta que minimiza los costos es la n</w:t>
      </w:r>
      <w:r w:rsidR="00536A13">
        <w:rPr>
          <w:lang w:val="es-ES"/>
        </w:rPr>
        <w:t>ú</w:t>
      </w:r>
      <w:r w:rsidRPr="00563207">
        <w:rPr>
          <w:lang w:val="es-ES"/>
        </w:rPr>
        <w:t>mero 2, si</w:t>
      </w:r>
      <w:r w:rsidR="00536A13">
        <w:rPr>
          <w:lang w:val="es-ES"/>
        </w:rPr>
        <w:t>n</w:t>
      </w:r>
      <w:r w:rsidRPr="00563207">
        <w:rPr>
          <w:lang w:val="es-ES"/>
        </w:rPr>
        <w:t xml:space="preserve"> embargo la </w:t>
      </w:r>
      <w:r w:rsidR="00D40D64">
        <w:rPr>
          <w:lang w:val="es-ES"/>
        </w:rPr>
        <w:t>fi</w:t>
      </w:r>
      <w:r w:rsidRPr="00563207">
        <w:rPr>
          <w:lang w:val="es-ES"/>
        </w:rPr>
        <w:t>rma est</w:t>
      </w:r>
      <w:r w:rsidR="00D40D64">
        <w:rPr>
          <w:lang w:val="es-ES"/>
        </w:rPr>
        <w:t>á</w:t>
      </w:r>
      <w:r w:rsidRPr="00563207">
        <w:rPr>
          <w:lang w:val="es-ES"/>
        </w:rPr>
        <w:t xml:space="preserve"> restringida por el tama</w:t>
      </w:r>
      <w:r w:rsidR="00D40D64">
        <w:rPr>
          <w:lang w:val="es-ES"/>
        </w:rPr>
        <w:t>ñ</w:t>
      </w:r>
      <w:r w:rsidRPr="00563207">
        <w:rPr>
          <w:lang w:val="es-ES"/>
        </w:rPr>
        <w:t>o de planta n</w:t>
      </w:r>
      <w:r w:rsidR="00D40D64">
        <w:rPr>
          <w:lang w:val="es-ES"/>
        </w:rPr>
        <w:t>ú</w:t>
      </w:r>
      <w:r w:rsidRPr="00563207">
        <w:rPr>
          <w:lang w:val="es-ES"/>
        </w:rPr>
        <w:t>mero 1.</w:t>
      </w:r>
    </w:p>
    <w:p w:rsidR="00D40D64" w:rsidRDefault="00D40D64" w:rsidP="00563207">
      <w:pPr>
        <w:autoSpaceDE w:val="0"/>
        <w:autoSpaceDN w:val="0"/>
        <w:adjustRightInd w:val="0"/>
        <w:spacing w:after="0" w:line="240" w:lineRule="auto"/>
        <w:jc w:val="both"/>
        <w:rPr>
          <w:lang w:val="es-ES"/>
        </w:rPr>
      </w:pPr>
    </w:p>
    <w:p w:rsidR="00D40D64" w:rsidRDefault="00D40D64" w:rsidP="00D40D64">
      <w:pPr>
        <w:autoSpaceDE w:val="0"/>
        <w:autoSpaceDN w:val="0"/>
        <w:adjustRightInd w:val="0"/>
        <w:spacing w:after="0" w:line="240" w:lineRule="auto"/>
        <w:jc w:val="center"/>
        <w:rPr>
          <w:lang w:val="es-ES"/>
        </w:rPr>
      </w:pPr>
      <w:r>
        <w:rPr>
          <w:noProof/>
        </w:rPr>
        <w:drawing>
          <wp:inline distT="0" distB="0" distL="0" distR="0">
            <wp:extent cx="4656317" cy="2794078"/>
            <wp:effectExtent l="1905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4657417" cy="2794738"/>
                    </a:xfrm>
                    <a:prstGeom prst="rect">
                      <a:avLst/>
                    </a:prstGeom>
                    <a:noFill/>
                    <a:ln w="9525">
                      <a:noFill/>
                      <a:miter lim="800000"/>
                      <a:headEnd/>
                      <a:tailEnd/>
                    </a:ln>
                  </pic:spPr>
                </pic:pic>
              </a:graphicData>
            </a:graphic>
          </wp:inline>
        </w:drawing>
      </w:r>
    </w:p>
    <w:p w:rsidR="00D40D64" w:rsidRDefault="00D40D64" w:rsidP="00D40D64">
      <w:pPr>
        <w:numPr>
          <w:ilvl w:val="0"/>
          <w:numId w:val="1"/>
        </w:numPr>
        <w:spacing w:after="0" w:line="240" w:lineRule="auto"/>
        <w:jc w:val="both"/>
        <w:rPr>
          <w:lang w:val="es-ES"/>
        </w:rPr>
      </w:pPr>
      <w:r w:rsidRPr="00D40D64">
        <w:rPr>
          <w:lang w:val="es-ES"/>
        </w:rPr>
        <w:t xml:space="preserve">La oferta de una </w:t>
      </w:r>
      <w:r>
        <w:rPr>
          <w:lang w:val="es-ES"/>
        </w:rPr>
        <w:t>fi</w:t>
      </w:r>
      <w:r w:rsidRPr="00D40D64">
        <w:rPr>
          <w:lang w:val="es-ES"/>
        </w:rPr>
        <w:t>rma est</w:t>
      </w:r>
      <w:r>
        <w:rPr>
          <w:lang w:val="es-ES"/>
        </w:rPr>
        <w:t>á</w:t>
      </w:r>
      <w:r w:rsidRPr="00D40D64">
        <w:rPr>
          <w:lang w:val="es-ES"/>
        </w:rPr>
        <w:t xml:space="preserve"> representada por toda la curva de </w:t>
      </w:r>
      <w:proofErr w:type="spellStart"/>
      <w:r w:rsidRPr="00D40D64">
        <w:rPr>
          <w:lang w:val="es-ES"/>
        </w:rPr>
        <w:t>CMg.</w:t>
      </w:r>
      <w:proofErr w:type="spellEnd"/>
    </w:p>
    <w:p w:rsidR="00270A2D" w:rsidRDefault="00270A2D" w:rsidP="00270A2D">
      <w:pPr>
        <w:autoSpaceDE w:val="0"/>
        <w:autoSpaceDN w:val="0"/>
        <w:adjustRightInd w:val="0"/>
        <w:spacing w:after="0" w:line="240" w:lineRule="auto"/>
        <w:rPr>
          <w:rFonts w:ascii="CMSS10" w:hAnsi="CMSS10" w:cs="CMSS10"/>
          <w:sz w:val="20"/>
          <w:szCs w:val="20"/>
          <w:lang w:val="es-ES"/>
        </w:rPr>
      </w:pPr>
    </w:p>
    <w:p w:rsidR="004C5196" w:rsidRDefault="004C5196" w:rsidP="004C5196">
      <w:pPr>
        <w:spacing w:after="0" w:line="240" w:lineRule="auto"/>
        <w:jc w:val="both"/>
        <w:rPr>
          <w:lang w:val="es-ES"/>
        </w:rPr>
      </w:pPr>
      <w:r>
        <w:rPr>
          <w:lang w:val="es-ES"/>
        </w:rPr>
        <w:t>Respuesta:</w:t>
      </w:r>
    </w:p>
    <w:p w:rsidR="004C5196" w:rsidRDefault="004C5196" w:rsidP="004C5196">
      <w:pPr>
        <w:autoSpaceDE w:val="0"/>
        <w:autoSpaceDN w:val="0"/>
        <w:adjustRightInd w:val="0"/>
        <w:spacing w:after="0" w:line="240" w:lineRule="auto"/>
        <w:jc w:val="both"/>
        <w:rPr>
          <w:lang w:val="es-ES"/>
        </w:rPr>
      </w:pPr>
    </w:p>
    <w:p w:rsidR="00270A2D" w:rsidRPr="00270A2D" w:rsidRDefault="00270A2D" w:rsidP="004C5196">
      <w:pPr>
        <w:autoSpaceDE w:val="0"/>
        <w:autoSpaceDN w:val="0"/>
        <w:adjustRightInd w:val="0"/>
        <w:spacing w:after="0" w:line="240" w:lineRule="auto"/>
        <w:jc w:val="both"/>
        <w:rPr>
          <w:lang w:val="es-ES"/>
        </w:rPr>
      </w:pPr>
      <w:r>
        <w:rPr>
          <w:lang w:val="es-ES"/>
        </w:rPr>
        <w:t>Incierto. Só</w:t>
      </w:r>
      <w:r w:rsidRPr="00270A2D">
        <w:rPr>
          <w:lang w:val="es-ES"/>
        </w:rPr>
        <w:t>lo cuando la curva de costos medios parte del origen va a ocurrir que el m</w:t>
      </w:r>
      <w:r>
        <w:rPr>
          <w:lang w:val="es-ES"/>
        </w:rPr>
        <w:t>í</w:t>
      </w:r>
      <w:r w:rsidRPr="00270A2D">
        <w:rPr>
          <w:lang w:val="es-ES"/>
        </w:rPr>
        <w:t>nimo costo medio</w:t>
      </w:r>
      <w:r>
        <w:rPr>
          <w:lang w:val="es-ES"/>
        </w:rPr>
        <w:t xml:space="preserve"> </w:t>
      </w:r>
      <w:r w:rsidRPr="00270A2D">
        <w:rPr>
          <w:lang w:val="es-ES"/>
        </w:rPr>
        <w:t>ser</w:t>
      </w:r>
      <w:r>
        <w:rPr>
          <w:lang w:val="es-ES"/>
        </w:rPr>
        <w:t>á</w:t>
      </w:r>
      <w:r w:rsidRPr="00270A2D">
        <w:rPr>
          <w:lang w:val="es-ES"/>
        </w:rPr>
        <w:t xml:space="preserve"> 0. En ese caso la oferta de la </w:t>
      </w:r>
      <w:r>
        <w:rPr>
          <w:lang w:val="es-ES"/>
        </w:rPr>
        <w:t>fi</w:t>
      </w:r>
      <w:r w:rsidRPr="00270A2D">
        <w:rPr>
          <w:lang w:val="es-ES"/>
        </w:rPr>
        <w:t>rma estar</w:t>
      </w:r>
      <w:r>
        <w:rPr>
          <w:lang w:val="es-ES"/>
        </w:rPr>
        <w:t>í</w:t>
      </w:r>
      <w:r w:rsidRPr="00270A2D">
        <w:rPr>
          <w:lang w:val="es-ES"/>
        </w:rPr>
        <w:t xml:space="preserve">a representada por toda curva de </w:t>
      </w:r>
      <w:proofErr w:type="spellStart"/>
      <w:r w:rsidRPr="00270A2D">
        <w:rPr>
          <w:lang w:val="es-ES"/>
        </w:rPr>
        <w:t>CMg.</w:t>
      </w:r>
      <w:proofErr w:type="spellEnd"/>
    </w:p>
    <w:p w:rsidR="00270A2D" w:rsidRDefault="00270A2D" w:rsidP="004C5196">
      <w:pPr>
        <w:autoSpaceDE w:val="0"/>
        <w:autoSpaceDN w:val="0"/>
        <w:adjustRightInd w:val="0"/>
        <w:spacing w:after="0" w:line="240" w:lineRule="auto"/>
        <w:jc w:val="both"/>
        <w:rPr>
          <w:lang w:val="es-ES"/>
        </w:rPr>
      </w:pPr>
      <w:r w:rsidRPr="00270A2D">
        <w:rPr>
          <w:lang w:val="es-ES"/>
        </w:rPr>
        <w:lastRenderedPageBreak/>
        <w:t>Sin embargo, en la gran mayor</w:t>
      </w:r>
      <w:r>
        <w:rPr>
          <w:lang w:val="es-ES"/>
        </w:rPr>
        <w:t>í</w:t>
      </w:r>
      <w:r w:rsidRPr="00270A2D">
        <w:rPr>
          <w:lang w:val="es-ES"/>
        </w:rPr>
        <w:t>a de los casos no ocurre esto. La oferta de la forma no estar</w:t>
      </w:r>
      <w:r>
        <w:rPr>
          <w:lang w:val="es-ES"/>
        </w:rPr>
        <w:t>í</w:t>
      </w:r>
      <w:r w:rsidRPr="00270A2D">
        <w:rPr>
          <w:lang w:val="es-ES"/>
        </w:rPr>
        <w:t>a representada</w:t>
      </w:r>
      <w:r>
        <w:rPr>
          <w:lang w:val="es-ES"/>
        </w:rPr>
        <w:t xml:space="preserve"> </w:t>
      </w:r>
      <w:r w:rsidRPr="00270A2D">
        <w:rPr>
          <w:lang w:val="es-ES"/>
        </w:rPr>
        <w:t xml:space="preserve">por toda la curva de </w:t>
      </w:r>
      <w:proofErr w:type="spellStart"/>
      <w:r w:rsidRPr="00270A2D">
        <w:rPr>
          <w:lang w:val="es-ES"/>
        </w:rPr>
        <w:t>CMg</w:t>
      </w:r>
      <w:proofErr w:type="spellEnd"/>
      <w:r w:rsidRPr="00270A2D">
        <w:rPr>
          <w:lang w:val="es-ES"/>
        </w:rPr>
        <w:t xml:space="preserve">: en el corto plazo </w:t>
      </w:r>
      <w:r>
        <w:rPr>
          <w:lang w:val="es-ES"/>
        </w:rPr>
        <w:t>estará</w:t>
      </w:r>
      <w:r w:rsidRPr="00270A2D">
        <w:rPr>
          <w:lang w:val="es-ES"/>
        </w:rPr>
        <w:t xml:space="preserve"> representada por todo aquel tramo que es mayor o</w:t>
      </w:r>
      <w:r>
        <w:rPr>
          <w:lang w:val="es-ES"/>
        </w:rPr>
        <w:t xml:space="preserve"> </w:t>
      </w:r>
      <w:r w:rsidRPr="00270A2D">
        <w:rPr>
          <w:lang w:val="es-ES"/>
        </w:rPr>
        <w:t xml:space="preserve">igual al </w:t>
      </w:r>
      <w:r w:rsidR="004C5196">
        <w:rPr>
          <w:lang w:val="es-ES"/>
        </w:rPr>
        <w:t>mí</w:t>
      </w:r>
      <w:r w:rsidRPr="00270A2D">
        <w:rPr>
          <w:lang w:val="es-ES"/>
        </w:rPr>
        <w:t>nimo costo medio variable, sin embargo en el largo plazo, todos los costos son variables,</w:t>
      </w:r>
      <w:r>
        <w:rPr>
          <w:lang w:val="es-ES"/>
        </w:rPr>
        <w:t xml:space="preserve"> </w:t>
      </w:r>
      <w:r w:rsidRPr="00270A2D">
        <w:rPr>
          <w:lang w:val="es-ES"/>
        </w:rPr>
        <w:t xml:space="preserve">por lo tanto la oferta de la </w:t>
      </w:r>
      <w:r w:rsidR="004C5196">
        <w:rPr>
          <w:lang w:val="es-ES"/>
        </w:rPr>
        <w:t>fi</w:t>
      </w:r>
      <w:r w:rsidRPr="00270A2D">
        <w:rPr>
          <w:lang w:val="es-ES"/>
        </w:rPr>
        <w:t>rma estar</w:t>
      </w:r>
      <w:r w:rsidR="004C5196">
        <w:rPr>
          <w:lang w:val="es-ES"/>
        </w:rPr>
        <w:t>í</w:t>
      </w:r>
      <w:r>
        <w:rPr>
          <w:lang w:val="es-ES"/>
        </w:rPr>
        <w:t xml:space="preserve">a representado por aquel tramo </w:t>
      </w:r>
      <w:r w:rsidRPr="00270A2D">
        <w:rPr>
          <w:lang w:val="es-ES"/>
        </w:rPr>
        <w:t xml:space="preserve">del </w:t>
      </w:r>
      <w:proofErr w:type="spellStart"/>
      <w:r w:rsidRPr="00270A2D">
        <w:rPr>
          <w:lang w:val="es-ES"/>
        </w:rPr>
        <w:t>CMg</w:t>
      </w:r>
      <w:proofErr w:type="spellEnd"/>
      <w:r w:rsidRPr="00270A2D">
        <w:rPr>
          <w:lang w:val="es-ES"/>
        </w:rPr>
        <w:t xml:space="preserve"> que es mayor que m</w:t>
      </w:r>
      <w:r w:rsidR="004C5196">
        <w:rPr>
          <w:lang w:val="es-ES"/>
        </w:rPr>
        <w:t>í</w:t>
      </w:r>
      <w:r w:rsidRPr="00270A2D">
        <w:rPr>
          <w:lang w:val="es-ES"/>
        </w:rPr>
        <w:t>nimo</w:t>
      </w:r>
      <w:r>
        <w:rPr>
          <w:lang w:val="es-ES"/>
        </w:rPr>
        <w:t xml:space="preserve"> </w:t>
      </w:r>
      <w:r w:rsidRPr="00270A2D">
        <w:rPr>
          <w:lang w:val="es-ES"/>
        </w:rPr>
        <w:t>costo medio.</w:t>
      </w:r>
    </w:p>
    <w:p w:rsidR="00167CE7" w:rsidRDefault="00167CE7" w:rsidP="004C5196">
      <w:pPr>
        <w:autoSpaceDE w:val="0"/>
        <w:autoSpaceDN w:val="0"/>
        <w:adjustRightInd w:val="0"/>
        <w:spacing w:after="0" w:line="240" w:lineRule="auto"/>
        <w:jc w:val="both"/>
        <w:rPr>
          <w:lang w:val="es-ES"/>
        </w:rPr>
      </w:pPr>
    </w:p>
    <w:p w:rsidR="00167CE7" w:rsidRDefault="00167CE7" w:rsidP="004C5196">
      <w:pPr>
        <w:autoSpaceDE w:val="0"/>
        <w:autoSpaceDN w:val="0"/>
        <w:adjustRightInd w:val="0"/>
        <w:spacing w:after="0" w:line="240" w:lineRule="auto"/>
        <w:jc w:val="both"/>
        <w:rPr>
          <w:lang w:val="es-ES"/>
        </w:rPr>
      </w:pPr>
      <w:r>
        <w:rPr>
          <w:lang w:val="es-ES"/>
        </w:rPr>
        <w:t>Analítico:</w:t>
      </w:r>
    </w:p>
    <w:p w:rsidR="00167CE7" w:rsidRDefault="00167CE7" w:rsidP="004C5196">
      <w:pPr>
        <w:autoSpaceDE w:val="0"/>
        <w:autoSpaceDN w:val="0"/>
        <w:adjustRightInd w:val="0"/>
        <w:spacing w:after="0" w:line="240" w:lineRule="auto"/>
        <w:jc w:val="both"/>
        <w:rPr>
          <w:lang w:val="es-ES_tradnl"/>
        </w:rPr>
      </w:pPr>
      <w:r>
        <w:rPr>
          <w:lang w:val="es-ES_tradnl"/>
        </w:rPr>
        <w:t>Dada una estructura de Costos en el Corto Plazo para una empresa, tal como muestra la figura</w:t>
      </w:r>
    </w:p>
    <w:p w:rsidR="00167CE7" w:rsidRDefault="00167CE7" w:rsidP="00167CE7">
      <w:pPr>
        <w:autoSpaceDE w:val="0"/>
        <w:autoSpaceDN w:val="0"/>
        <w:adjustRightInd w:val="0"/>
        <w:spacing w:after="0" w:line="240" w:lineRule="auto"/>
        <w:jc w:val="center"/>
        <w:rPr>
          <w:lang w:val="es-ES"/>
        </w:rPr>
      </w:pPr>
      <w:r>
        <w:rPr>
          <w:noProof/>
        </w:rPr>
        <w:drawing>
          <wp:inline distT="0" distB="0" distL="0" distR="0">
            <wp:extent cx="3872230" cy="2409190"/>
            <wp:effectExtent l="19050" t="0" r="0" b="0"/>
            <wp:docPr id="5" name="Imagen 5" descr="Dibuj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ibujo"/>
                    <pic:cNvPicPr>
                      <a:picLocks noChangeAspect="1" noChangeArrowheads="1"/>
                    </pic:cNvPicPr>
                  </pic:nvPicPr>
                  <pic:blipFill>
                    <a:blip r:embed="rId9"/>
                    <a:srcRect/>
                    <a:stretch>
                      <a:fillRect/>
                    </a:stretch>
                  </pic:blipFill>
                  <pic:spPr bwMode="auto">
                    <a:xfrm>
                      <a:off x="0" y="0"/>
                      <a:ext cx="3872230" cy="2409190"/>
                    </a:xfrm>
                    <a:prstGeom prst="rect">
                      <a:avLst/>
                    </a:prstGeom>
                    <a:noFill/>
                    <a:ln w="9525">
                      <a:noFill/>
                      <a:miter lim="800000"/>
                      <a:headEnd/>
                      <a:tailEnd/>
                    </a:ln>
                  </pic:spPr>
                </pic:pic>
              </a:graphicData>
            </a:graphic>
          </wp:inline>
        </w:drawing>
      </w:r>
    </w:p>
    <w:p w:rsidR="00BB2B7D" w:rsidRDefault="00BB2B7D" w:rsidP="00BB2B7D">
      <w:pPr>
        <w:ind w:left="360"/>
        <w:rPr>
          <w:lang w:val="es-ES_tradnl"/>
        </w:rPr>
      </w:pPr>
      <w:r>
        <w:rPr>
          <w:lang w:val="es-ES_tradnl"/>
        </w:rPr>
        <w:t>El gráfico nos dice lo siguiente:</w:t>
      </w:r>
    </w:p>
    <w:p w:rsidR="00BB2B7D" w:rsidRDefault="00BB2B7D" w:rsidP="00BB2B7D">
      <w:pPr>
        <w:numPr>
          <w:ilvl w:val="0"/>
          <w:numId w:val="2"/>
        </w:numPr>
        <w:spacing w:after="0" w:line="240" w:lineRule="auto"/>
        <w:jc w:val="both"/>
        <w:rPr>
          <w:lang w:val="es-ES_tradnl"/>
        </w:rPr>
      </w:pPr>
      <w:r>
        <w:rPr>
          <w:lang w:val="es-ES_tradnl"/>
        </w:rPr>
        <w:t>La cantidad producida es q* a un precio P*</w:t>
      </w:r>
    </w:p>
    <w:p w:rsidR="00BB2B7D" w:rsidRDefault="00BB2B7D" w:rsidP="00BB2B7D">
      <w:pPr>
        <w:numPr>
          <w:ilvl w:val="0"/>
          <w:numId w:val="2"/>
        </w:numPr>
        <w:spacing w:after="0" w:line="240" w:lineRule="auto"/>
        <w:jc w:val="both"/>
        <w:rPr>
          <w:lang w:val="es-ES_tradnl"/>
        </w:rPr>
      </w:pPr>
      <w:r>
        <w:rPr>
          <w:lang w:val="es-ES_tradnl"/>
        </w:rPr>
        <w:t xml:space="preserve">Los Costos Totales se calculan multiplicando la cantidad por el Precio, es decir para la cantidad q*, los Costos Totales = </w:t>
      </w:r>
      <w:r w:rsidRPr="000456E3">
        <w:rPr>
          <w:position w:val="-10"/>
          <w:lang w:val="es-ES_tradnl"/>
        </w:rPr>
        <w:object w:dxaOrig="639"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1.95pt;height:18.15pt" o:ole="">
            <v:imagedata r:id="rId10" o:title=""/>
          </v:shape>
          <o:OLEObject Type="Embed" ProgID="Equation.3" ShapeID="_x0000_i1032" DrawAspect="Content" ObjectID="_1317249231" r:id="rId11"/>
        </w:object>
      </w:r>
    </w:p>
    <w:p w:rsidR="00BB2B7D" w:rsidRDefault="00BB2B7D" w:rsidP="00BB2B7D">
      <w:pPr>
        <w:numPr>
          <w:ilvl w:val="0"/>
          <w:numId w:val="2"/>
        </w:numPr>
        <w:spacing w:after="0" w:line="240" w:lineRule="auto"/>
        <w:jc w:val="both"/>
        <w:rPr>
          <w:lang w:val="es-ES_tradnl"/>
        </w:rPr>
      </w:pPr>
      <w:r>
        <w:rPr>
          <w:lang w:val="es-ES_tradnl"/>
        </w:rPr>
        <w:t xml:space="preserve">La cantidad de equilibrio es </w:t>
      </w:r>
      <w:proofErr w:type="spellStart"/>
      <w:r>
        <w:rPr>
          <w:lang w:val="es-ES_tradnl"/>
        </w:rPr>
        <w:t>q</w:t>
      </w:r>
      <w:r w:rsidRPr="000456E3">
        <w:rPr>
          <w:vertAlign w:val="superscript"/>
          <w:lang w:val="es-ES_tradnl"/>
        </w:rPr>
        <w:t>e</w:t>
      </w:r>
      <w:proofErr w:type="spellEnd"/>
      <w:r>
        <w:rPr>
          <w:lang w:val="es-ES_tradnl"/>
        </w:rPr>
        <w:t xml:space="preserve"> a precio P</w:t>
      </w:r>
      <w:r w:rsidRPr="000456E3">
        <w:rPr>
          <w:vertAlign w:val="superscript"/>
          <w:lang w:val="es-ES_tradnl"/>
        </w:rPr>
        <w:t>e</w:t>
      </w:r>
    </w:p>
    <w:p w:rsidR="00BB2B7D" w:rsidRDefault="00BB2B7D" w:rsidP="00BB2B7D">
      <w:pPr>
        <w:numPr>
          <w:ilvl w:val="0"/>
          <w:numId w:val="2"/>
        </w:numPr>
        <w:spacing w:after="0" w:line="240" w:lineRule="auto"/>
        <w:jc w:val="both"/>
        <w:rPr>
          <w:lang w:val="es-ES_tradnl"/>
        </w:rPr>
      </w:pPr>
      <w:r>
        <w:rPr>
          <w:lang w:val="es-ES_tradnl"/>
        </w:rPr>
        <w:t>La curva de Costo Marginal corta a las curvas de Costo Variable Medio (</w:t>
      </w:r>
      <w:proofErr w:type="spellStart"/>
      <w:r>
        <w:rPr>
          <w:lang w:val="es-ES_tradnl"/>
        </w:rPr>
        <w:t>CVMe</w:t>
      </w:r>
      <w:proofErr w:type="spellEnd"/>
      <w:r>
        <w:rPr>
          <w:lang w:val="es-ES_tradnl"/>
        </w:rPr>
        <w:t>) y Costo Total Medio (</w:t>
      </w:r>
      <w:proofErr w:type="spellStart"/>
      <w:r>
        <w:rPr>
          <w:lang w:val="es-ES_tradnl"/>
        </w:rPr>
        <w:t>CTMe</w:t>
      </w:r>
      <w:proofErr w:type="spellEnd"/>
      <w:r>
        <w:rPr>
          <w:lang w:val="es-ES_tradnl"/>
        </w:rPr>
        <w:t>) en sus respectivos puntos mínimos.</w:t>
      </w:r>
    </w:p>
    <w:p w:rsidR="00BB2B7D" w:rsidRDefault="00BB2B7D" w:rsidP="00BB2B7D">
      <w:pPr>
        <w:numPr>
          <w:ilvl w:val="0"/>
          <w:numId w:val="2"/>
        </w:numPr>
        <w:spacing w:after="0" w:line="240" w:lineRule="auto"/>
        <w:jc w:val="both"/>
        <w:rPr>
          <w:lang w:val="es-ES_tradnl"/>
        </w:rPr>
      </w:pPr>
      <w:smartTag w:uri="urn:schemas-microsoft-com:office:smarttags" w:element="PersonName">
        <w:smartTagPr>
          <w:attr w:name="ProductID" w:val="La Curva"/>
        </w:smartTagPr>
        <w:r>
          <w:rPr>
            <w:lang w:val="es-ES_tradnl"/>
          </w:rPr>
          <w:t>La Curva</w:t>
        </w:r>
      </w:smartTag>
      <w:r>
        <w:rPr>
          <w:lang w:val="es-ES_tradnl"/>
        </w:rPr>
        <w:t xml:space="preserve"> de Costo Marginal es igual a </w:t>
      </w:r>
      <w:smartTag w:uri="urn:schemas-microsoft-com:office:smarttags" w:element="PersonName">
        <w:smartTagPr>
          <w:attr w:name="ProductID" w:val="La Curva"/>
        </w:smartTagPr>
        <w:r>
          <w:rPr>
            <w:lang w:val="es-ES_tradnl"/>
          </w:rPr>
          <w:t>la Curva</w:t>
        </w:r>
      </w:smartTag>
      <w:r>
        <w:rPr>
          <w:lang w:val="es-ES_tradnl"/>
        </w:rPr>
        <w:t xml:space="preserve"> de Oferta, pero solo a partir del punto de cierre (que es el punto mínimo donde se comienza a producir), previo a este punto no existe Oferta.</w:t>
      </w:r>
    </w:p>
    <w:p w:rsidR="00BB2B7D" w:rsidRDefault="00BB2B7D" w:rsidP="00BB2B7D">
      <w:pPr>
        <w:spacing w:after="0" w:line="240" w:lineRule="auto"/>
        <w:ind w:left="1068"/>
        <w:jc w:val="both"/>
        <w:rPr>
          <w:lang w:val="es-ES_tradnl"/>
        </w:rPr>
      </w:pPr>
    </w:p>
    <w:p w:rsidR="00BB2B7D" w:rsidRDefault="00BB2B7D" w:rsidP="00BB2B7D">
      <w:pPr>
        <w:pStyle w:val="Prrafodelista"/>
        <w:numPr>
          <w:ilvl w:val="0"/>
          <w:numId w:val="4"/>
        </w:numPr>
        <w:tabs>
          <w:tab w:val="num" w:pos="1068"/>
        </w:tabs>
        <w:spacing w:after="0" w:line="240" w:lineRule="auto"/>
        <w:jc w:val="both"/>
        <w:rPr>
          <w:lang w:val="es-ES_tradnl"/>
        </w:rPr>
      </w:pPr>
      <w:r w:rsidRPr="00BB2B7D">
        <w:rPr>
          <w:lang w:val="es-ES_tradnl"/>
        </w:rPr>
        <w:t>Identifique el punto de equilibrio y el punto de cierre de la empresa. Explique</w:t>
      </w:r>
    </w:p>
    <w:p w:rsidR="004917BA" w:rsidRDefault="004917BA" w:rsidP="004917BA">
      <w:pPr>
        <w:spacing w:after="0" w:line="240" w:lineRule="auto"/>
        <w:ind w:left="360"/>
        <w:jc w:val="both"/>
        <w:rPr>
          <w:lang w:val="es-ES_tradnl"/>
        </w:rPr>
      </w:pPr>
    </w:p>
    <w:p w:rsidR="004917BA" w:rsidRDefault="004917BA" w:rsidP="004917BA">
      <w:pPr>
        <w:spacing w:after="0" w:line="240" w:lineRule="auto"/>
        <w:ind w:left="360"/>
        <w:jc w:val="both"/>
        <w:rPr>
          <w:lang w:val="es-ES_tradnl"/>
        </w:rPr>
      </w:pPr>
      <w:r>
        <w:rPr>
          <w:lang w:val="es-ES_tradnl"/>
        </w:rPr>
        <w:t>Respuesta:</w:t>
      </w:r>
    </w:p>
    <w:p w:rsidR="004917BA" w:rsidRDefault="004917BA" w:rsidP="004917BA">
      <w:pPr>
        <w:spacing w:after="0" w:line="240" w:lineRule="auto"/>
        <w:ind w:left="360"/>
        <w:jc w:val="both"/>
        <w:rPr>
          <w:lang w:val="es-ES_tradnl"/>
        </w:rPr>
      </w:pPr>
      <w:r>
        <w:rPr>
          <w:lang w:val="es-ES_tradnl"/>
        </w:rPr>
        <w:t xml:space="preserve">El punto de Equilibrio es el punto proyectado de la cantidad q* (lo que implica un precio P*), en este punto el Costo Marginal es igual a los Costos Totales Medios (quiere decir que el costo de producir una unidad adicional es igual al Costo Medio de esa unidad).  A la derecha de ese punto el </w:t>
      </w:r>
      <w:proofErr w:type="spellStart"/>
      <w:r>
        <w:rPr>
          <w:lang w:val="es-ES_tradnl"/>
        </w:rPr>
        <w:t>CMg</w:t>
      </w:r>
      <w:proofErr w:type="spellEnd"/>
      <w:r>
        <w:rPr>
          <w:lang w:val="es-ES_tradnl"/>
        </w:rPr>
        <w:t xml:space="preserve"> &gt; </w:t>
      </w:r>
      <w:proofErr w:type="spellStart"/>
      <w:r>
        <w:rPr>
          <w:lang w:val="es-ES_tradnl"/>
        </w:rPr>
        <w:t>CTMe</w:t>
      </w:r>
      <w:proofErr w:type="spellEnd"/>
      <w:r>
        <w:rPr>
          <w:lang w:val="es-ES_tradnl"/>
        </w:rPr>
        <w:t xml:space="preserve"> y viceversa a la izquierda.</w:t>
      </w:r>
    </w:p>
    <w:p w:rsidR="004917BA" w:rsidRDefault="004917BA" w:rsidP="004917BA">
      <w:pPr>
        <w:spacing w:after="0" w:line="240" w:lineRule="auto"/>
        <w:ind w:left="360"/>
        <w:jc w:val="both"/>
        <w:rPr>
          <w:lang w:val="es-ES_tradnl"/>
        </w:rPr>
      </w:pPr>
      <w:r>
        <w:rPr>
          <w:lang w:val="es-ES_tradnl"/>
        </w:rPr>
        <w:t xml:space="preserve">El punto de cierre es el punto donde a la empresa ya no le “conviene” seguir produciendo por ningún motivo, porque en ese punto es el mínimo donde la empresa es capaz de cubrir sus costos variables, bajo ese punto (o a la izquierda de este) la empresa NO es capaz de cubrir los Costos Variables. Este punto se encuentra donde el </w:t>
      </w:r>
      <w:proofErr w:type="spellStart"/>
      <w:r>
        <w:rPr>
          <w:lang w:val="es-ES_tradnl"/>
        </w:rPr>
        <w:t>CMg</w:t>
      </w:r>
      <w:proofErr w:type="spellEnd"/>
      <w:r>
        <w:rPr>
          <w:lang w:val="es-ES_tradnl"/>
        </w:rPr>
        <w:t xml:space="preserve"> = </w:t>
      </w:r>
      <w:proofErr w:type="spellStart"/>
      <w:r>
        <w:rPr>
          <w:lang w:val="es-ES_tradnl"/>
        </w:rPr>
        <w:t>CVMe</w:t>
      </w:r>
      <w:proofErr w:type="spellEnd"/>
      <w:r>
        <w:rPr>
          <w:lang w:val="es-ES_tradnl"/>
        </w:rPr>
        <w:t>.</w:t>
      </w:r>
    </w:p>
    <w:p w:rsidR="004917BA" w:rsidRPr="004917BA" w:rsidRDefault="004917BA" w:rsidP="004917BA">
      <w:pPr>
        <w:spacing w:after="0" w:line="240" w:lineRule="auto"/>
        <w:ind w:left="360"/>
        <w:jc w:val="both"/>
        <w:rPr>
          <w:lang w:val="es-ES_tradnl"/>
        </w:rPr>
      </w:pPr>
    </w:p>
    <w:p w:rsidR="00BB2B7D" w:rsidRDefault="00BB2B7D" w:rsidP="00BB2B7D">
      <w:pPr>
        <w:numPr>
          <w:ilvl w:val="0"/>
          <w:numId w:val="4"/>
        </w:numPr>
        <w:tabs>
          <w:tab w:val="num" w:pos="1068"/>
        </w:tabs>
        <w:spacing w:after="0" w:line="240" w:lineRule="auto"/>
        <w:jc w:val="both"/>
        <w:rPr>
          <w:lang w:val="es-ES_tradnl"/>
        </w:rPr>
      </w:pPr>
      <w:r>
        <w:rPr>
          <w:lang w:val="es-ES_tradnl"/>
        </w:rPr>
        <w:lastRenderedPageBreak/>
        <w:t>Que sucede con el precio y la cantidad que se está produciendo (P* y q*, respectivamente) en el Largo Plazo.</w:t>
      </w:r>
    </w:p>
    <w:p w:rsidR="004917BA" w:rsidRDefault="004917BA" w:rsidP="004917BA">
      <w:pPr>
        <w:spacing w:after="0" w:line="240" w:lineRule="auto"/>
        <w:ind w:left="360"/>
        <w:jc w:val="both"/>
        <w:rPr>
          <w:lang w:val="es-ES_tradnl"/>
        </w:rPr>
      </w:pPr>
    </w:p>
    <w:p w:rsidR="004917BA" w:rsidRPr="004917BA" w:rsidRDefault="004917BA" w:rsidP="004917BA">
      <w:pPr>
        <w:spacing w:after="0" w:line="240" w:lineRule="auto"/>
        <w:ind w:left="360"/>
        <w:jc w:val="both"/>
        <w:rPr>
          <w:lang w:val="es-ES_tradnl"/>
        </w:rPr>
      </w:pPr>
      <w:r w:rsidRPr="004917BA">
        <w:rPr>
          <w:lang w:val="es-ES_tradnl"/>
        </w:rPr>
        <w:t>Respuesta:</w:t>
      </w:r>
    </w:p>
    <w:p w:rsidR="004917BA" w:rsidRDefault="004917BA" w:rsidP="004917BA">
      <w:pPr>
        <w:spacing w:after="0" w:line="240" w:lineRule="auto"/>
        <w:ind w:left="360"/>
        <w:jc w:val="both"/>
        <w:rPr>
          <w:lang w:val="es-ES_tradnl"/>
        </w:rPr>
      </w:pPr>
      <w:r>
        <w:rPr>
          <w:lang w:val="es-ES_tradnl"/>
        </w:rPr>
        <w:t xml:space="preserve">En el Largo Plazo este precio no es sostenible, porque como existen utilidades en la empresa, esto hará atractivo es rubro a otras empresas (que aún no existen). Con la entrada de estos nuevos competidores aumentará </w:t>
      </w:r>
      <w:smartTag w:uri="urn:schemas-microsoft-com:office:smarttags" w:element="PersonName">
        <w:smartTagPr>
          <w:attr w:name="ProductID" w:val="la Demanda"/>
        </w:smartTagPr>
        <w:r>
          <w:rPr>
            <w:lang w:val="es-ES_tradnl"/>
          </w:rPr>
          <w:t>la Demanda</w:t>
        </w:r>
      </w:smartTag>
      <w:r>
        <w:rPr>
          <w:lang w:val="es-ES_tradnl"/>
        </w:rPr>
        <w:t xml:space="preserve"> y con ello irá bajando el precio esto sucederá hasta que el precio se P</w:t>
      </w:r>
      <w:r w:rsidRPr="004917BA">
        <w:rPr>
          <w:lang w:val="es-ES_tradnl"/>
        </w:rPr>
        <w:t>e</w:t>
      </w:r>
      <w:r>
        <w:rPr>
          <w:lang w:val="es-ES_tradnl"/>
        </w:rPr>
        <w:t>, que es el precio de equilibrio.</w:t>
      </w:r>
    </w:p>
    <w:p w:rsidR="004917BA" w:rsidRDefault="004917BA" w:rsidP="004917BA">
      <w:pPr>
        <w:tabs>
          <w:tab w:val="num" w:pos="1068"/>
        </w:tabs>
        <w:spacing w:after="0" w:line="240" w:lineRule="auto"/>
        <w:ind w:left="720"/>
        <w:jc w:val="both"/>
        <w:rPr>
          <w:lang w:val="es-ES_tradnl"/>
        </w:rPr>
      </w:pPr>
    </w:p>
    <w:p w:rsidR="00BB2B7D" w:rsidRDefault="00BB2B7D" w:rsidP="00BB2B7D">
      <w:pPr>
        <w:numPr>
          <w:ilvl w:val="0"/>
          <w:numId w:val="4"/>
        </w:numPr>
        <w:tabs>
          <w:tab w:val="num" w:pos="1068"/>
        </w:tabs>
        <w:spacing w:after="0" w:line="240" w:lineRule="auto"/>
        <w:jc w:val="both"/>
        <w:rPr>
          <w:lang w:val="es-ES_tradnl"/>
        </w:rPr>
      </w:pPr>
      <w:r>
        <w:rPr>
          <w:lang w:val="es-ES_tradnl"/>
        </w:rPr>
        <w:t>Identifique el segmento donde solo se produce en el Corto Plazo y explique porque no se produce en ese punto en el Largo Plazo.</w:t>
      </w:r>
    </w:p>
    <w:p w:rsidR="004917BA" w:rsidRDefault="004917BA" w:rsidP="004917BA">
      <w:pPr>
        <w:tabs>
          <w:tab w:val="num" w:pos="1068"/>
        </w:tabs>
        <w:spacing w:after="0" w:line="240" w:lineRule="auto"/>
        <w:ind w:left="360"/>
        <w:jc w:val="both"/>
        <w:rPr>
          <w:lang w:val="es-ES_tradnl"/>
        </w:rPr>
      </w:pPr>
    </w:p>
    <w:p w:rsidR="004917BA" w:rsidRDefault="004917BA" w:rsidP="004917BA">
      <w:pPr>
        <w:tabs>
          <w:tab w:val="num" w:pos="1068"/>
        </w:tabs>
        <w:spacing w:after="0" w:line="240" w:lineRule="auto"/>
        <w:ind w:left="360"/>
        <w:jc w:val="both"/>
        <w:rPr>
          <w:lang w:val="es-ES_tradnl"/>
        </w:rPr>
      </w:pPr>
      <w:r>
        <w:rPr>
          <w:lang w:val="es-ES_tradnl"/>
        </w:rPr>
        <w:t>Respuesta:</w:t>
      </w:r>
    </w:p>
    <w:p w:rsidR="004917BA" w:rsidRDefault="004917BA" w:rsidP="00EB6436">
      <w:pPr>
        <w:tabs>
          <w:tab w:val="num" w:pos="1068"/>
        </w:tabs>
        <w:spacing w:after="0" w:line="240" w:lineRule="auto"/>
        <w:ind w:left="360"/>
        <w:jc w:val="both"/>
        <w:rPr>
          <w:lang w:val="es-ES_tradnl"/>
        </w:rPr>
      </w:pPr>
      <w:r>
        <w:rPr>
          <w:lang w:val="es-ES_tradnl"/>
        </w:rPr>
        <w:t>El segmento donde solo se produce en el Corto Plazo es el que se encuentra entre q</w:t>
      </w:r>
      <w:r w:rsidRPr="00EB6436">
        <w:rPr>
          <w:lang w:val="es-ES_tradnl"/>
        </w:rPr>
        <w:t>2</w:t>
      </w:r>
      <w:r>
        <w:rPr>
          <w:lang w:val="es-ES_tradnl"/>
        </w:rPr>
        <w:t xml:space="preserve"> y </w:t>
      </w:r>
      <w:proofErr w:type="spellStart"/>
      <w:r>
        <w:rPr>
          <w:lang w:val="es-ES_tradnl"/>
        </w:rPr>
        <w:t>q</w:t>
      </w:r>
      <w:r w:rsidRPr="00EB6436">
        <w:rPr>
          <w:lang w:val="es-ES_tradnl"/>
        </w:rPr>
        <w:t>e</w:t>
      </w:r>
      <w:proofErr w:type="spellEnd"/>
      <w:r>
        <w:rPr>
          <w:lang w:val="es-ES_tradnl"/>
        </w:rPr>
        <w:t xml:space="preserve"> (ver el gráfico), porque dadas esas cantidades a sus respectivos precios, la empresa es capaz de cubrir sus costos variables, pero no genera utilidades. Con respecto a los Costos Fijos, en este tramo puede estar cubriendo parte de ellos (en la mayoría de los casos los Costos Fijos son compromisos adquiridos como por ejemplo la compra de una maquinaria, es mejor poder pagar aunque sea parte de ellos, si no produce, no podrá pagar nada). Como en este tramo no se generar utilidades no conviene producir en el Largo Plazo.</w:t>
      </w:r>
    </w:p>
    <w:p w:rsidR="004917BA" w:rsidRDefault="004917BA" w:rsidP="004917BA">
      <w:pPr>
        <w:tabs>
          <w:tab w:val="num" w:pos="1068"/>
        </w:tabs>
        <w:spacing w:after="0" w:line="240" w:lineRule="auto"/>
        <w:ind w:left="360"/>
        <w:jc w:val="both"/>
        <w:rPr>
          <w:lang w:val="es-ES_tradnl"/>
        </w:rPr>
      </w:pPr>
    </w:p>
    <w:p w:rsidR="00BB2B7D" w:rsidRDefault="00BB2B7D" w:rsidP="00BB2B7D">
      <w:pPr>
        <w:numPr>
          <w:ilvl w:val="0"/>
          <w:numId w:val="4"/>
        </w:numPr>
        <w:tabs>
          <w:tab w:val="num" w:pos="1068"/>
        </w:tabs>
        <w:spacing w:after="0" w:line="240" w:lineRule="auto"/>
        <w:jc w:val="both"/>
        <w:rPr>
          <w:lang w:val="es-ES_tradnl"/>
        </w:rPr>
      </w:pPr>
      <w:r>
        <w:rPr>
          <w:lang w:val="es-ES_tradnl"/>
        </w:rPr>
        <w:t>Explique por qué el área marcada (rectángulo verde) son los beneficios de la Empresa.</w:t>
      </w:r>
    </w:p>
    <w:p w:rsidR="00EB6436" w:rsidRDefault="00EB6436" w:rsidP="00EB6436">
      <w:pPr>
        <w:spacing w:after="0" w:line="240" w:lineRule="auto"/>
        <w:ind w:left="360"/>
        <w:jc w:val="both"/>
        <w:rPr>
          <w:lang w:val="es-ES_tradnl"/>
        </w:rPr>
      </w:pPr>
    </w:p>
    <w:p w:rsidR="00EB6436" w:rsidRDefault="00EB6436" w:rsidP="00EB6436">
      <w:pPr>
        <w:spacing w:after="0" w:line="240" w:lineRule="auto"/>
        <w:ind w:left="360"/>
        <w:jc w:val="both"/>
        <w:rPr>
          <w:lang w:val="es-ES_tradnl"/>
        </w:rPr>
      </w:pPr>
      <w:r>
        <w:rPr>
          <w:lang w:val="es-ES_tradnl"/>
        </w:rPr>
        <w:t>Respuesta:</w:t>
      </w:r>
    </w:p>
    <w:p w:rsidR="00EB6436" w:rsidRDefault="00EB6436" w:rsidP="00EB6436">
      <w:pPr>
        <w:spacing w:after="0" w:line="240" w:lineRule="auto"/>
        <w:ind w:left="360"/>
        <w:jc w:val="both"/>
        <w:rPr>
          <w:lang w:val="es-ES_tradnl"/>
        </w:rPr>
      </w:pPr>
      <w:r>
        <w:rPr>
          <w:lang w:val="es-ES_tradnl"/>
        </w:rPr>
        <w:t xml:space="preserve">Porque los Ingresos Totales = </w:t>
      </w:r>
      <w:r w:rsidRPr="000456E3">
        <w:rPr>
          <w:position w:val="-10"/>
          <w:lang w:val="es-ES_tradnl"/>
        </w:rPr>
        <w:object w:dxaOrig="840" w:dyaOrig="340">
          <v:shape id="_x0000_i1036" type="#_x0000_t75" style="width:41.95pt;height:16.9pt" o:ole="">
            <v:imagedata r:id="rId12" o:title=""/>
          </v:shape>
          <o:OLEObject Type="Embed" ProgID="Equation.3" ShapeID="_x0000_i1036" DrawAspect="Content" ObjectID="_1317249232" r:id="rId13"/>
        </w:object>
      </w:r>
      <w:r>
        <w:rPr>
          <w:lang w:val="es-ES_tradnl"/>
        </w:rPr>
        <w:t xml:space="preserve"> y los Costos Totales = </w:t>
      </w:r>
      <w:r w:rsidRPr="000456E3">
        <w:rPr>
          <w:position w:val="-10"/>
          <w:lang w:val="es-ES_tradnl"/>
        </w:rPr>
        <w:object w:dxaOrig="780" w:dyaOrig="360">
          <v:shape id="_x0000_i1037" type="#_x0000_t75" style="width:38.8pt;height:18.15pt" o:ole="">
            <v:imagedata r:id="rId14" o:title=""/>
          </v:shape>
          <o:OLEObject Type="Embed" ProgID="Equation.3" ShapeID="_x0000_i1037" DrawAspect="Content" ObjectID="_1317249233" r:id="rId15"/>
        </w:object>
      </w:r>
      <w:r>
        <w:rPr>
          <w:lang w:val="es-ES_tradnl"/>
        </w:rPr>
        <w:t>, también sabemos que los Beneficios o Utilidades es la diferencia entre los Ingresos y los Costos. Entonces:</w:t>
      </w:r>
    </w:p>
    <w:p w:rsidR="00EB6436" w:rsidRDefault="00EB6436" w:rsidP="00EB6436">
      <w:pPr>
        <w:ind w:left="1068"/>
        <w:jc w:val="center"/>
        <w:rPr>
          <w:lang w:val="es-ES_tradnl"/>
        </w:rPr>
      </w:pPr>
      <w:r w:rsidRPr="00D462C7">
        <w:rPr>
          <w:position w:val="-32"/>
          <w:lang w:val="es-ES_tradnl"/>
        </w:rPr>
        <w:object w:dxaOrig="4080" w:dyaOrig="760">
          <v:shape id="_x0000_i1038" type="#_x0000_t75" style="width:204.1pt;height:38.2pt" o:ole="">
            <v:imagedata r:id="rId16" o:title=""/>
          </v:shape>
          <o:OLEObject Type="Embed" ProgID="Equation.3" ShapeID="_x0000_i1038" DrawAspect="Content" ObjectID="_1317249234" r:id="rId17"/>
        </w:object>
      </w:r>
    </w:p>
    <w:p w:rsidR="00EB6436" w:rsidRDefault="00EB6436" w:rsidP="00EB6436">
      <w:pPr>
        <w:tabs>
          <w:tab w:val="num" w:pos="1068"/>
        </w:tabs>
        <w:spacing w:after="0" w:line="240" w:lineRule="auto"/>
        <w:ind w:left="360"/>
        <w:jc w:val="both"/>
        <w:rPr>
          <w:lang w:val="es-ES_tradnl"/>
        </w:rPr>
      </w:pPr>
    </w:p>
    <w:p w:rsidR="00BB2B7D" w:rsidRDefault="00BB2B7D" w:rsidP="00BB2B7D">
      <w:pPr>
        <w:numPr>
          <w:ilvl w:val="0"/>
          <w:numId w:val="4"/>
        </w:numPr>
        <w:tabs>
          <w:tab w:val="num" w:pos="1068"/>
        </w:tabs>
        <w:spacing w:after="0" w:line="240" w:lineRule="auto"/>
        <w:jc w:val="both"/>
        <w:rPr>
          <w:lang w:val="es-ES_tradnl"/>
        </w:rPr>
      </w:pPr>
      <w:r>
        <w:rPr>
          <w:lang w:val="es-ES_tradnl"/>
        </w:rPr>
        <w:t xml:space="preserve">Explique qué pasaría en otra empresa, idéntica en todo sentido, pero que los Costos Fijos sean </w:t>
      </w:r>
      <w:r w:rsidRPr="00752E2D">
        <w:rPr>
          <w:position w:val="-10"/>
          <w:lang w:val="es-ES_tradnl"/>
        </w:rPr>
        <w:object w:dxaOrig="880" w:dyaOrig="360">
          <v:shape id="_x0000_i1034" type="#_x0000_t75" style="width:43.85pt;height:18.15pt" o:ole="">
            <v:imagedata r:id="rId18" o:title=""/>
          </v:shape>
          <o:OLEObject Type="Embed" ProgID="Equation.3" ShapeID="_x0000_i1034" DrawAspect="Content" ObjectID="_1317249235" r:id="rId19"/>
        </w:object>
      </w:r>
      <w:r>
        <w:rPr>
          <w:lang w:val="es-ES_tradnl"/>
        </w:rPr>
        <w:t xml:space="preserve"> unidades más grande.</w:t>
      </w:r>
    </w:p>
    <w:p w:rsidR="00EB6436" w:rsidRDefault="00EB6436" w:rsidP="00EB6436">
      <w:pPr>
        <w:spacing w:after="0" w:line="240" w:lineRule="auto"/>
        <w:ind w:left="360"/>
        <w:jc w:val="both"/>
        <w:rPr>
          <w:lang w:val="es-ES_tradnl"/>
        </w:rPr>
      </w:pPr>
      <w:r>
        <w:rPr>
          <w:lang w:val="es-ES_tradnl"/>
        </w:rPr>
        <w:t>Respuesta:</w:t>
      </w:r>
    </w:p>
    <w:p w:rsidR="00EB6436" w:rsidRDefault="00EB6436" w:rsidP="00EB6436">
      <w:pPr>
        <w:spacing w:after="0" w:line="240" w:lineRule="auto"/>
        <w:ind w:left="360"/>
        <w:jc w:val="both"/>
        <w:rPr>
          <w:lang w:val="es-ES_tradnl"/>
        </w:rPr>
      </w:pPr>
      <w:r>
        <w:rPr>
          <w:lang w:val="es-ES_tradnl"/>
        </w:rPr>
        <w:t xml:space="preserve">Si los Costos Fijos fueran </w:t>
      </w:r>
      <w:r w:rsidRPr="00752E2D">
        <w:rPr>
          <w:position w:val="-10"/>
          <w:lang w:val="es-ES_tradnl"/>
        </w:rPr>
        <w:object w:dxaOrig="880" w:dyaOrig="360">
          <v:shape id="_x0000_i1044" type="#_x0000_t75" style="width:43.85pt;height:18.15pt" o:ole="">
            <v:imagedata r:id="rId18" o:title=""/>
          </v:shape>
          <o:OLEObject Type="Embed" ProgID="Equation.3" ShapeID="_x0000_i1044" DrawAspect="Content" ObjectID="_1317249236" r:id="rId20"/>
        </w:object>
      </w:r>
      <w:r>
        <w:rPr>
          <w:lang w:val="es-ES_tradnl"/>
        </w:rPr>
        <w:t xml:space="preserve"> </w:t>
      </w:r>
      <w:proofErr w:type="gramStart"/>
      <w:r>
        <w:rPr>
          <w:lang w:val="es-ES_tradnl"/>
        </w:rPr>
        <w:t>unidades más grande</w:t>
      </w:r>
      <w:proofErr w:type="gramEnd"/>
      <w:r>
        <w:rPr>
          <w:lang w:val="es-ES_tradnl"/>
        </w:rPr>
        <w:t xml:space="preserve">, estos se desplazarían en esa cantidad hacia arriba, lo mismo sucedería con los Costos Totales Medios (recordar que los Costos Totales es igual a los Costos Fijos </w:t>
      </w:r>
      <w:r w:rsidR="00394CA0">
        <w:rPr>
          <w:lang w:val="es-ES_tradnl"/>
        </w:rPr>
        <w:t>más</w:t>
      </w:r>
      <w:r>
        <w:rPr>
          <w:lang w:val="es-ES_tradnl"/>
        </w:rPr>
        <w:t xml:space="preserve"> los Costos Variables). De ocurrir lo ya planteado los Beneficios de esa empresa serían igual a cero.</w:t>
      </w:r>
    </w:p>
    <w:p w:rsidR="00EB6436" w:rsidRDefault="00EB6436" w:rsidP="00EB6436">
      <w:pPr>
        <w:tabs>
          <w:tab w:val="num" w:pos="1068"/>
        </w:tabs>
        <w:spacing w:after="0" w:line="240" w:lineRule="auto"/>
        <w:ind w:left="360"/>
        <w:jc w:val="both"/>
        <w:rPr>
          <w:lang w:val="es-ES_tradnl"/>
        </w:rPr>
      </w:pPr>
    </w:p>
    <w:p w:rsidR="00BB2B7D" w:rsidRDefault="00BB2B7D" w:rsidP="00BB2B7D">
      <w:pPr>
        <w:numPr>
          <w:ilvl w:val="0"/>
          <w:numId w:val="4"/>
        </w:numPr>
        <w:tabs>
          <w:tab w:val="num" w:pos="1068"/>
        </w:tabs>
        <w:spacing w:after="0" w:line="240" w:lineRule="auto"/>
        <w:jc w:val="both"/>
        <w:rPr>
          <w:lang w:val="es-ES_tradnl"/>
        </w:rPr>
      </w:pPr>
      <w:r>
        <w:rPr>
          <w:lang w:val="es-ES_tradnl"/>
        </w:rPr>
        <w:t>¿Porque en el Punto de Equilibrio no existen Utilidades?</w:t>
      </w:r>
    </w:p>
    <w:p w:rsidR="00EB6436" w:rsidRPr="00EB6436" w:rsidRDefault="00EB6436" w:rsidP="00EB6436">
      <w:pPr>
        <w:spacing w:after="0" w:line="240" w:lineRule="auto"/>
        <w:ind w:left="360"/>
        <w:jc w:val="both"/>
        <w:rPr>
          <w:lang w:val="es-ES_tradnl"/>
        </w:rPr>
      </w:pPr>
      <w:r w:rsidRPr="00EB6436">
        <w:rPr>
          <w:lang w:val="es-ES_tradnl"/>
        </w:rPr>
        <w:t>Respuesta:</w:t>
      </w:r>
    </w:p>
    <w:p w:rsidR="00BB2B7D" w:rsidRPr="00BB2B7D" w:rsidRDefault="00BB2B7D" w:rsidP="00BB2B7D">
      <w:pPr>
        <w:pStyle w:val="Prrafodelista"/>
        <w:tabs>
          <w:tab w:val="num" w:pos="1068"/>
        </w:tabs>
        <w:spacing w:after="0" w:line="240" w:lineRule="auto"/>
        <w:jc w:val="both"/>
        <w:rPr>
          <w:lang w:val="es-ES_tradnl"/>
        </w:rPr>
      </w:pPr>
    </w:p>
    <w:p w:rsidR="00EB6436" w:rsidRDefault="00EB6436" w:rsidP="00EB6436">
      <w:pPr>
        <w:spacing w:after="0" w:line="240" w:lineRule="auto"/>
        <w:ind w:left="360"/>
        <w:jc w:val="both"/>
        <w:rPr>
          <w:lang w:val="es-ES_tradnl"/>
        </w:rPr>
      </w:pPr>
      <w:r>
        <w:rPr>
          <w:lang w:val="es-ES_tradnl"/>
        </w:rPr>
        <w:t xml:space="preserve">Porque estas son las llamadas Utilidades Económicas (que son distintas a las Utilidades Contables). Las Utilidades son la diferencia entre Ingresos y Costos, pero cuando hablamos en términos económicos, los costos son diferentes (son mayores), porque también son considerados los costos intangibles, como por ejemplo los costos de oportunidad. Entonces aunque </w:t>
      </w:r>
      <w:smartTag w:uri="urn:schemas-microsoft-com:office:smarttags" w:element="PersonName">
        <w:smartTagPr>
          <w:attr w:name="ProductID" w:val="la Utilidad"/>
        </w:smartTagPr>
        <w:r>
          <w:rPr>
            <w:lang w:val="es-ES_tradnl"/>
          </w:rPr>
          <w:t>la Utilidad</w:t>
        </w:r>
      </w:smartTag>
      <w:r>
        <w:rPr>
          <w:lang w:val="es-ES_tradnl"/>
        </w:rPr>
        <w:t xml:space="preserve"> sea cero, esto no quiere decir que no se gane nada, </w:t>
      </w:r>
      <w:smartTag w:uri="urn:schemas-microsoft-com:office:smarttags" w:element="PersonName">
        <w:smartTagPr>
          <w:attr w:name="ProductID" w:val="la Utilidad"/>
        </w:smartTagPr>
        <w:r>
          <w:rPr>
            <w:lang w:val="es-ES_tradnl"/>
          </w:rPr>
          <w:t>la Utilidad</w:t>
        </w:r>
      </w:smartTag>
      <w:r>
        <w:rPr>
          <w:lang w:val="es-ES_tradnl"/>
        </w:rPr>
        <w:t xml:space="preserve"> es cero </w:t>
      </w:r>
      <w:r>
        <w:rPr>
          <w:lang w:val="es-ES_tradnl"/>
        </w:rPr>
        <w:lastRenderedPageBreak/>
        <w:t>porque en ese punto se cumple que se pueden pagar todos los costos, incluidos los costos de oportunidad.</w:t>
      </w:r>
    </w:p>
    <w:p w:rsidR="00BB2B7D" w:rsidRDefault="00BB2B7D" w:rsidP="00285480">
      <w:pPr>
        <w:autoSpaceDE w:val="0"/>
        <w:autoSpaceDN w:val="0"/>
        <w:adjustRightInd w:val="0"/>
        <w:spacing w:after="0" w:line="240" w:lineRule="auto"/>
        <w:rPr>
          <w:lang w:val="es-ES_tradnl"/>
        </w:rPr>
      </w:pPr>
    </w:p>
    <w:p w:rsidR="00285480" w:rsidRDefault="00285480" w:rsidP="00285480">
      <w:pPr>
        <w:autoSpaceDE w:val="0"/>
        <w:autoSpaceDN w:val="0"/>
        <w:adjustRightInd w:val="0"/>
        <w:spacing w:after="0" w:line="240" w:lineRule="auto"/>
        <w:rPr>
          <w:lang w:val="es-ES_tradnl"/>
        </w:rPr>
      </w:pPr>
      <w:r>
        <w:rPr>
          <w:lang w:val="es-ES_tradnl"/>
        </w:rPr>
        <w:t>Ejercicios:</w:t>
      </w:r>
    </w:p>
    <w:p w:rsidR="00B134E1" w:rsidRDefault="00B134E1" w:rsidP="00B134E1">
      <w:pPr>
        <w:pStyle w:val="Prrafodelista"/>
        <w:numPr>
          <w:ilvl w:val="0"/>
          <w:numId w:val="7"/>
        </w:numPr>
        <w:autoSpaceDE w:val="0"/>
        <w:autoSpaceDN w:val="0"/>
        <w:adjustRightInd w:val="0"/>
        <w:spacing w:after="0" w:line="240" w:lineRule="auto"/>
        <w:rPr>
          <w:lang w:val="es-ES_tradnl"/>
        </w:rPr>
      </w:pPr>
      <w:r>
        <w:rPr>
          <w:lang w:val="es-ES_tradnl"/>
        </w:rPr>
        <w:t xml:space="preserve">Se tiene una función de costos: </w:t>
      </w:r>
    </w:p>
    <w:p w:rsidR="00B134E1" w:rsidRPr="00B134E1" w:rsidRDefault="00B134E1" w:rsidP="00B134E1">
      <w:pPr>
        <w:pStyle w:val="Prrafodelista"/>
        <w:autoSpaceDE w:val="0"/>
        <w:autoSpaceDN w:val="0"/>
        <w:adjustRightInd w:val="0"/>
        <w:spacing w:after="0" w:line="240" w:lineRule="auto"/>
        <w:rPr>
          <w:rFonts w:eastAsiaTheme="minorEastAsia"/>
          <w:lang w:val="es-ES_tradnl"/>
        </w:rPr>
      </w:pPr>
      <m:oMathPara>
        <m:oMath>
          <m:sSub>
            <m:sSubPr>
              <m:ctrlPr>
                <w:rPr>
                  <w:rFonts w:ascii="Cambria Math" w:hAnsi="Cambria Math"/>
                  <w:i/>
                  <w:lang w:val="es-ES_tradnl"/>
                </w:rPr>
              </m:ctrlPr>
            </m:sSubPr>
            <m:e>
              <m:r>
                <w:rPr>
                  <w:rFonts w:ascii="Cambria Math" w:hAnsi="Cambria Math"/>
                  <w:lang w:val="es-ES_tradnl"/>
                </w:rPr>
                <m:t>C</m:t>
              </m:r>
            </m:e>
            <m:sub>
              <m:r>
                <w:rPr>
                  <w:rFonts w:ascii="Cambria Math" w:hAnsi="Cambria Math"/>
                  <w:lang w:val="es-ES_tradnl"/>
                </w:rPr>
                <m:t>T</m:t>
              </m:r>
            </m:sub>
          </m:sSub>
          <m:r>
            <w:rPr>
              <w:rFonts w:ascii="Cambria Math" w:hAnsi="Cambria Math"/>
              <w:lang w:val="es-ES_tradnl"/>
            </w:rPr>
            <m:t>=5</m:t>
          </m:r>
          <m:sSup>
            <m:sSupPr>
              <m:ctrlPr>
                <w:rPr>
                  <w:rFonts w:ascii="Cambria Math" w:hAnsi="Cambria Math"/>
                  <w:i/>
                  <w:lang w:val="es-ES_tradnl"/>
                </w:rPr>
              </m:ctrlPr>
            </m:sSupPr>
            <m:e>
              <m:r>
                <w:rPr>
                  <w:rFonts w:ascii="Cambria Math" w:hAnsi="Cambria Math"/>
                  <w:lang w:val="es-ES_tradnl"/>
                </w:rPr>
                <m:t>q</m:t>
              </m:r>
            </m:e>
            <m:sup>
              <m:r>
                <w:rPr>
                  <w:rFonts w:ascii="Cambria Math" w:hAnsi="Cambria Math"/>
                  <w:lang w:val="es-ES_tradnl"/>
                </w:rPr>
                <m:t>2</m:t>
              </m:r>
            </m:sup>
          </m:sSup>
          <m:r>
            <w:rPr>
              <w:rFonts w:ascii="Cambria Math" w:hAnsi="Cambria Math"/>
              <w:lang w:val="es-ES_tradnl"/>
            </w:rPr>
            <m:t>-50</m:t>
          </m:r>
        </m:oMath>
      </m:oMathPara>
    </w:p>
    <w:p w:rsidR="00B134E1" w:rsidRDefault="00B134E1" w:rsidP="00B134E1">
      <w:pPr>
        <w:pStyle w:val="Prrafodelista"/>
        <w:autoSpaceDE w:val="0"/>
        <w:autoSpaceDN w:val="0"/>
        <w:adjustRightInd w:val="0"/>
        <w:spacing w:after="0" w:line="240" w:lineRule="auto"/>
        <w:rPr>
          <w:rFonts w:eastAsiaTheme="minorEastAsia"/>
          <w:lang w:val="es-ES_tradnl"/>
        </w:rPr>
      </w:pPr>
      <w:r>
        <w:rPr>
          <w:rFonts w:eastAsiaTheme="minorEastAsia"/>
          <w:lang w:val="es-ES_tradnl"/>
        </w:rPr>
        <w:t>Para una firma representativa</w:t>
      </w:r>
      <w:r w:rsidR="00767FDD">
        <w:rPr>
          <w:rFonts w:eastAsiaTheme="minorEastAsia"/>
          <w:lang w:val="es-ES_tradnl"/>
        </w:rPr>
        <w:t>.</w:t>
      </w:r>
    </w:p>
    <w:p w:rsidR="00767FDD" w:rsidRDefault="00767FDD" w:rsidP="00B134E1">
      <w:pPr>
        <w:pStyle w:val="Prrafodelista"/>
        <w:autoSpaceDE w:val="0"/>
        <w:autoSpaceDN w:val="0"/>
        <w:adjustRightInd w:val="0"/>
        <w:spacing w:after="0" w:line="240" w:lineRule="auto"/>
        <w:rPr>
          <w:rFonts w:eastAsiaTheme="minorEastAsia"/>
          <w:lang w:val="es-ES_tradnl"/>
        </w:rPr>
      </w:pPr>
      <w:r>
        <w:rPr>
          <w:rFonts w:eastAsiaTheme="minorEastAsia"/>
          <w:lang w:val="es-ES_tradnl"/>
        </w:rPr>
        <w:t xml:space="preserve">Si la demanda es: </w:t>
      </w:r>
    </w:p>
    <w:p w:rsidR="00767FDD" w:rsidRDefault="00C64C8A" w:rsidP="00B134E1">
      <w:pPr>
        <w:pStyle w:val="Prrafodelista"/>
        <w:autoSpaceDE w:val="0"/>
        <w:autoSpaceDN w:val="0"/>
        <w:adjustRightInd w:val="0"/>
        <w:spacing w:after="0" w:line="240" w:lineRule="auto"/>
        <w:rPr>
          <w:rFonts w:eastAsiaTheme="minorEastAsia"/>
          <w:lang w:val="es-ES_tradnl"/>
        </w:rPr>
      </w:pPr>
      <m:oMathPara>
        <m:oMath>
          <m:r>
            <w:rPr>
              <w:rFonts w:ascii="Cambria Math" w:hAnsi="Cambria Math"/>
              <w:lang w:val="es-ES_tradnl"/>
            </w:rPr>
            <m:t>P=5000-2Q</m:t>
          </m:r>
        </m:oMath>
      </m:oMathPara>
    </w:p>
    <w:p w:rsidR="00C64C8A" w:rsidRDefault="00C64C8A" w:rsidP="00B134E1">
      <w:pPr>
        <w:pStyle w:val="Prrafodelista"/>
        <w:autoSpaceDE w:val="0"/>
        <w:autoSpaceDN w:val="0"/>
        <w:adjustRightInd w:val="0"/>
        <w:spacing w:after="0" w:line="240" w:lineRule="auto"/>
        <w:rPr>
          <w:rFonts w:eastAsiaTheme="minorEastAsia"/>
          <w:lang w:val="es-ES_tradnl"/>
        </w:rPr>
      </w:pPr>
      <w:r>
        <w:rPr>
          <w:rFonts w:eastAsiaTheme="minorEastAsia"/>
          <w:lang w:val="es-ES_tradnl"/>
        </w:rPr>
        <w:t>Y en el mercado existen 40 firmas.</w:t>
      </w:r>
    </w:p>
    <w:p w:rsidR="00C64C8A" w:rsidRDefault="00C64C8A" w:rsidP="00B134E1">
      <w:pPr>
        <w:pStyle w:val="Prrafodelista"/>
        <w:autoSpaceDE w:val="0"/>
        <w:autoSpaceDN w:val="0"/>
        <w:adjustRightInd w:val="0"/>
        <w:spacing w:after="0" w:line="240" w:lineRule="auto"/>
        <w:rPr>
          <w:rFonts w:eastAsiaTheme="minorEastAsia"/>
          <w:lang w:val="es-ES_tradnl"/>
        </w:rPr>
      </w:pPr>
      <w:r>
        <w:rPr>
          <w:rFonts w:eastAsiaTheme="minorEastAsia"/>
          <w:lang w:val="es-ES_tradnl"/>
        </w:rPr>
        <w:t xml:space="preserve">Además el </w:t>
      </w:r>
      <w:proofErr w:type="spellStart"/>
      <w:r>
        <w:rPr>
          <w:rFonts w:eastAsiaTheme="minorEastAsia"/>
          <w:lang w:val="es-ES_tradnl"/>
        </w:rPr>
        <w:t>CMg</w:t>
      </w:r>
      <w:proofErr w:type="spellEnd"/>
      <w:r>
        <w:rPr>
          <w:rFonts w:eastAsiaTheme="minorEastAsia"/>
          <w:lang w:val="es-ES_tradnl"/>
        </w:rPr>
        <w:t xml:space="preserve"> está dado por: </w:t>
      </w:r>
      <m:r>
        <w:rPr>
          <w:rFonts w:ascii="Cambria Math" w:hAnsi="Cambria Math"/>
          <w:lang w:val="es-ES_tradnl"/>
        </w:rPr>
        <w:br/>
      </m:r>
      <m:oMathPara>
        <m:oMath>
          <m:r>
            <w:rPr>
              <w:rFonts w:ascii="Cambria Math" w:eastAsiaTheme="minorEastAsia" w:hAnsi="Cambria Math"/>
              <w:lang w:val="es-ES_tradnl"/>
            </w:rPr>
            <m:t>CMg=10q</m:t>
          </m:r>
        </m:oMath>
      </m:oMathPara>
    </w:p>
    <w:p w:rsidR="009B3861" w:rsidRDefault="009B3861" w:rsidP="00B134E1">
      <w:pPr>
        <w:pStyle w:val="Prrafodelista"/>
        <w:autoSpaceDE w:val="0"/>
        <w:autoSpaceDN w:val="0"/>
        <w:adjustRightInd w:val="0"/>
        <w:spacing w:after="0" w:line="240" w:lineRule="auto"/>
        <w:rPr>
          <w:rFonts w:eastAsiaTheme="minorEastAsia"/>
          <w:lang w:val="es-ES_tradnl"/>
        </w:rPr>
      </w:pPr>
      <w:r>
        <w:rPr>
          <w:rFonts w:eastAsiaTheme="minorEastAsia"/>
          <w:lang w:val="es-ES_tradnl"/>
        </w:rPr>
        <w:t>Encuentre:</w:t>
      </w:r>
    </w:p>
    <w:p w:rsidR="009B3861" w:rsidRDefault="009B3861" w:rsidP="009B3861">
      <w:pPr>
        <w:pStyle w:val="Prrafodelista"/>
        <w:numPr>
          <w:ilvl w:val="1"/>
          <w:numId w:val="7"/>
        </w:numPr>
        <w:autoSpaceDE w:val="0"/>
        <w:autoSpaceDN w:val="0"/>
        <w:adjustRightInd w:val="0"/>
        <w:spacing w:after="0" w:line="240" w:lineRule="auto"/>
        <w:rPr>
          <w:rFonts w:eastAsiaTheme="minorEastAsia"/>
          <w:lang w:val="es-ES_tradnl"/>
        </w:rPr>
      </w:pPr>
      <w:r>
        <w:rPr>
          <w:rFonts w:eastAsiaTheme="minorEastAsia"/>
          <w:lang w:val="es-ES_tradnl"/>
        </w:rPr>
        <w:t>Curva de oferta de corto plazo de la firma representativa</w:t>
      </w:r>
    </w:p>
    <w:p w:rsidR="009B3861" w:rsidRDefault="009B3861" w:rsidP="009B3861">
      <w:pPr>
        <w:pStyle w:val="Prrafodelista"/>
        <w:numPr>
          <w:ilvl w:val="1"/>
          <w:numId w:val="7"/>
        </w:numPr>
        <w:autoSpaceDE w:val="0"/>
        <w:autoSpaceDN w:val="0"/>
        <w:adjustRightInd w:val="0"/>
        <w:spacing w:after="0" w:line="240" w:lineRule="auto"/>
        <w:rPr>
          <w:rFonts w:eastAsiaTheme="minorEastAsia"/>
          <w:lang w:val="es-ES_tradnl"/>
        </w:rPr>
      </w:pPr>
      <w:r>
        <w:rPr>
          <w:rFonts w:eastAsiaTheme="minorEastAsia"/>
          <w:lang w:val="es-ES_tradnl"/>
        </w:rPr>
        <w:t>Precio de equilibrio en el mercado</w:t>
      </w:r>
    </w:p>
    <w:p w:rsidR="009B3861" w:rsidRDefault="009B3861" w:rsidP="009B3861">
      <w:pPr>
        <w:pStyle w:val="Prrafodelista"/>
        <w:numPr>
          <w:ilvl w:val="1"/>
          <w:numId w:val="7"/>
        </w:numPr>
        <w:autoSpaceDE w:val="0"/>
        <w:autoSpaceDN w:val="0"/>
        <w:adjustRightInd w:val="0"/>
        <w:spacing w:after="0" w:line="240" w:lineRule="auto"/>
        <w:rPr>
          <w:rFonts w:eastAsiaTheme="minorEastAsia"/>
          <w:lang w:val="es-ES_tradnl"/>
        </w:rPr>
      </w:pPr>
      <w:r>
        <w:rPr>
          <w:rFonts w:eastAsiaTheme="minorEastAsia"/>
          <w:lang w:val="es-ES_tradnl"/>
        </w:rPr>
        <w:t>Cuota de producción y beneficio de cada firma</w:t>
      </w:r>
    </w:p>
    <w:p w:rsidR="009B3861" w:rsidRDefault="009B3861" w:rsidP="009B3861">
      <w:pPr>
        <w:pStyle w:val="Prrafodelista"/>
        <w:numPr>
          <w:ilvl w:val="1"/>
          <w:numId w:val="7"/>
        </w:numPr>
        <w:autoSpaceDE w:val="0"/>
        <w:autoSpaceDN w:val="0"/>
        <w:adjustRightInd w:val="0"/>
        <w:spacing w:after="0" w:line="240" w:lineRule="auto"/>
        <w:rPr>
          <w:rFonts w:eastAsiaTheme="minorEastAsia"/>
          <w:lang w:val="es-ES_tradnl"/>
        </w:rPr>
      </w:pPr>
      <w:r>
        <w:rPr>
          <w:rFonts w:eastAsiaTheme="minorEastAsia"/>
          <w:lang w:val="es-ES_tradnl"/>
        </w:rPr>
        <w:t>¿Cómo cambia la situación en el largo plazo?</w:t>
      </w:r>
    </w:p>
    <w:p w:rsidR="009B3861" w:rsidRPr="00B134E1" w:rsidRDefault="009B3861" w:rsidP="009B3861">
      <w:pPr>
        <w:pStyle w:val="Prrafodelista"/>
        <w:autoSpaceDE w:val="0"/>
        <w:autoSpaceDN w:val="0"/>
        <w:adjustRightInd w:val="0"/>
        <w:spacing w:after="0" w:line="240" w:lineRule="auto"/>
        <w:ind w:left="1440"/>
        <w:rPr>
          <w:rFonts w:eastAsiaTheme="minorEastAsia"/>
          <w:lang w:val="es-ES_tradnl"/>
        </w:rPr>
      </w:pPr>
    </w:p>
    <w:p w:rsidR="00F10499" w:rsidRDefault="00170173" w:rsidP="00285480">
      <w:pPr>
        <w:autoSpaceDE w:val="0"/>
        <w:autoSpaceDN w:val="0"/>
        <w:adjustRightInd w:val="0"/>
        <w:spacing w:after="0" w:line="240" w:lineRule="auto"/>
        <w:rPr>
          <w:noProof/>
        </w:rPr>
      </w:pPr>
      <w:r>
        <w:rPr>
          <w:noProof/>
        </w:rPr>
        <w:t>Respuesta:</w:t>
      </w:r>
    </w:p>
    <w:p w:rsidR="00170173" w:rsidRDefault="00170173" w:rsidP="00170173">
      <w:pPr>
        <w:pStyle w:val="Prrafodelista"/>
        <w:numPr>
          <w:ilvl w:val="0"/>
          <w:numId w:val="8"/>
        </w:numPr>
        <w:autoSpaceDE w:val="0"/>
        <w:autoSpaceDN w:val="0"/>
        <w:adjustRightInd w:val="0"/>
        <w:spacing w:after="0" w:line="240" w:lineRule="auto"/>
        <w:rPr>
          <w:noProof/>
          <w:lang w:val="es-ES"/>
        </w:rPr>
      </w:pPr>
      <w:r w:rsidRPr="00170173">
        <w:rPr>
          <w:noProof/>
          <w:lang w:val="es-ES"/>
        </w:rPr>
        <w:t>Sabemos que en competencia perfecta, el Costo Marginal es igual al precio, por lo tanto la oferta de la firma representativa está dada por:</w:t>
      </w:r>
    </w:p>
    <w:p w:rsidR="00E71BBD" w:rsidRPr="00170173" w:rsidRDefault="00E71BBD" w:rsidP="00E71BBD">
      <w:pPr>
        <w:pStyle w:val="Prrafodelista"/>
        <w:autoSpaceDE w:val="0"/>
        <w:autoSpaceDN w:val="0"/>
        <w:adjustRightInd w:val="0"/>
        <w:spacing w:after="0" w:line="240" w:lineRule="auto"/>
        <w:ind w:left="1440"/>
        <w:rPr>
          <w:noProof/>
          <w:lang w:val="es-ES"/>
        </w:rPr>
      </w:pPr>
      <m:oMathPara>
        <m:oMath>
          <m:r>
            <w:rPr>
              <w:rFonts w:ascii="Cambria Math" w:hAnsi="Cambria Math"/>
              <w:noProof/>
              <w:lang w:val="es-ES"/>
            </w:rPr>
            <m:t>CMg</m:t>
          </m:r>
          <m:r>
            <m:rPr>
              <m:aln/>
            </m:rPr>
            <w:rPr>
              <w:rFonts w:ascii="Cambria Math" w:hAnsi="Cambria Math"/>
              <w:noProof/>
              <w:lang w:val="es-ES"/>
            </w:rPr>
            <m:t>=P</m:t>
          </m:r>
          <m:r>
            <w:rPr>
              <w:rFonts w:ascii="Cambria Math" w:hAnsi="Cambria Math"/>
              <w:noProof/>
              <w:lang w:val="es-ES"/>
            </w:rPr>
            <w:br/>
          </m:r>
        </m:oMath>
        <m:oMath>
          <m:r>
            <w:rPr>
              <w:rFonts w:ascii="Cambria Math" w:hAnsi="Cambria Math"/>
              <w:noProof/>
              <w:lang w:val="es-ES"/>
            </w:rPr>
            <m:t>10q</m:t>
          </m:r>
          <m:r>
            <m:rPr>
              <m:aln/>
            </m:rPr>
            <w:rPr>
              <w:rFonts w:ascii="Cambria Math" w:hAnsi="Cambria Math"/>
              <w:noProof/>
              <w:lang w:val="es-ES"/>
            </w:rPr>
            <m:t>=P</m:t>
          </m:r>
        </m:oMath>
      </m:oMathPara>
    </w:p>
    <w:p w:rsidR="00170173" w:rsidRDefault="00170173" w:rsidP="00170173">
      <w:pPr>
        <w:pStyle w:val="Prrafodelista"/>
        <w:numPr>
          <w:ilvl w:val="0"/>
          <w:numId w:val="8"/>
        </w:numPr>
        <w:autoSpaceDE w:val="0"/>
        <w:autoSpaceDN w:val="0"/>
        <w:adjustRightInd w:val="0"/>
        <w:spacing w:after="0" w:line="240" w:lineRule="auto"/>
        <w:rPr>
          <w:noProof/>
          <w:lang w:val="es-ES"/>
        </w:rPr>
      </w:pPr>
      <w:r>
        <w:rPr>
          <w:noProof/>
          <w:lang w:val="es-ES"/>
        </w:rPr>
        <w:t>Con la oferta de la firma individual amplificamos la cantidad ofrecida según el número de firmas para obtener la oferta de la industria</w:t>
      </w:r>
    </w:p>
    <w:p w:rsidR="00E71BBD" w:rsidRPr="00E71BBD" w:rsidRDefault="00E71BBD" w:rsidP="00E71BBD">
      <w:pPr>
        <w:pStyle w:val="Prrafodelista"/>
        <w:autoSpaceDE w:val="0"/>
        <w:autoSpaceDN w:val="0"/>
        <w:adjustRightInd w:val="0"/>
        <w:spacing w:after="0" w:line="240" w:lineRule="auto"/>
        <w:ind w:left="1440"/>
        <w:rPr>
          <w:rFonts w:eastAsiaTheme="minorEastAsia"/>
          <w:noProof/>
          <w:lang w:val="es-ES"/>
        </w:rPr>
      </w:pPr>
      <m:oMathPara>
        <m:oMath>
          <m:r>
            <w:rPr>
              <w:rFonts w:ascii="Cambria Math" w:hAnsi="Cambria Math"/>
              <w:noProof/>
              <w:lang w:val="es-ES"/>
            </w:rPr>
            <m:t>10q</m:t>
          </m:r>
          <m:r>
            <m:rPr>
              <m:aln/>
            </m:rPr>
            <w:rPr>
              <w:rFonts w:ascii="Cambria Math" w:hAnsi="Cambria Math"/>
              <w:noProof/>
              <w:lang w:val="es-ES"/>
            </w:rPr>
            <m:t>=P</m:t>
          </m:r>
          <m:r>
            <w:rPr>
              <w:rFonts w:ascii="Cambria Math" w:hAnsi="Cambria Math"/>
              <w:noProof/>
              <w:lang w:val="es-ES"/>
            </w:rPr>
            <w:br/>
          </m:r>
        </m:oMath>
        <m:oMath>
          <m:r>
            <w:rPr>
              <w:rFonts w:ascii="Cambria Math" w:hAnsi="Cambria Math"/>
              <w:noProof/>
              <w:lang w:val="es-ES"/>
            </w:rPr>
            <m:t>q</m:t>
          </m:r>
          <m:r>
            <m:rPr>
              <m:aln/>
            </m:rPr>
            <w:rPr>
              <w:rFonts w:ascii="Cambria Math" w:hAnsi="Cambria Math"/>
              <w:noProof/>
              <w:lang w:val="es-ES"/>
            </w:rPr>
            <m:t>=</m:t>
          </m:r>
          <m:f>
            <m:fPr>
              <m:ctrlPr>
                <w:rPr>
                  <w:rFonts w:ascii="Cambria Math" w:hAnsi="Cambria Math"/>
                  <w:i/>
                  <w:noProof/>
                  <w:lang w:val="es-ES"/>
                </w:rPr>
              </m:ctrlPr>
            </m:fPr>
            <m:num>
              <m:r>
                <w:rPr>
                  <w:rFonts w:ascii="Cambria Math" w:hAnsi="Cambria Math"/>
                  <w:noProof/>
                  <w:lang w:val="es-ES"/>
                </w:rPr>
                <m:t>P</m:t>
              </m:r>
            </m:num>
            <m:den>
              <m:r>
                <w:rPr>
                  <w:rFonts w:ascii="Cambria Math" w:hAnsi="Cambria Math"/>
                  <w:noProof/>
                  <w:lang w:val="es-ES"/>
                </w:rPr>
                <m:t>10</m:t>
              </m:r>
            </m:den>
          </m:f>
        </m:oMath>
      </m:oMathPara>
    </w:p>
    <w:p w:rsidR="00E71BBD" w:rsidRDefault="00E71BBD" w:rsidP="00E71BBD">
      <w:pPr>
        <w:pStyle w:val="Prrafodelista"/>
        <w:autoSpaceDE w:val="0"/>
        <w:autoSpaceDN w:val="0"/>
        <w:adjustRightInd w:val="0"/>
        <w:spacing w:after="0" w:line="240" w:lineRule="auto"/>
        <w:ind w:left="1440"/>
        <w:rPr>
          <w:rFonts w:eastAsiaTheme="minorEastAsia"/>
          <w:noProof/>
          <w:lang w:val="es-ES"/>
        </w:rPr>
      </w:pPr>
      <w:r>
        <w:rPr>
          <w:rFonts w:eastAsiaTheme="minorEastAsia"/>
          <w:noProof/>
          <w:lang w:val="es-ES"/>
        </w:rPr>
        <w:t>Multiplicando por 40 porque:</w:t>
      </w:r>
    </w:p>
    <w:p w:rsidR="00E71BBD" w:rsidRPr="001C459F" w:rsidRDefault="001C459F" w:rsidP="00E71BBD">
      <w:pPr>
        <w:pStyle w:val="Prrafodelista"/>
        <w:autoSpaceDE w:val="0"/>
        <w:autoSpaceDN w:val="0"/>
        <w:adjustRightInd w:val="0"/>
        <w:spacing w:after="0" w:line="240" w:lineRule="auto"/>
        <w:ind w:left="1440"/>
        <w:rPr>
          <w:rFonts w:eastAsiaTheme="minorEastAsia"/>
          <w:noProof/>
          <w:lang w:val="es-ES"/>
        </w:rPr>
      </w:pPr>
      <m:oMathPara>
        <m:oMath>
          <m:r>
            <w:rPr>
              <w:rFonts w:ascii="Cambria Math" w:hAnsi="Cambria Math"/>
              <w:noProof/>
              <w:lang w:val="es-ES"/>
            </w:rPr>
            <m:t>Q=40q</m:t>
          </m:r>
        </m:oMath>
      </m:oMathPara>
    </w:p>
    <w:p w:rsidR="001C459F" w:rsidRDefault="001C459F" w:rsidP="00E71BBD">
      <w:pPr>
        <w:pStyle w:val="Prrafodelista"/>
        <w:autoSpaceDE w:val="0"/>
        <w:autoSpaceDN w:val="0"/>
        <w:adjustRightInd w:val="0"/>
        <w:spacing w:after="0" w:line="240" w:lineRule="auto"/>
        <w:ind w:left="1440"/>
        <w:rPr>
          <w:rFonts w:eastAsiaTheme="minorEastAsia"/>
          <w:noProof/>
          <w:lang w:val="es-ES"/>
        </w:rPr>
      </w:pPr>
      <w:r>
        <w:rPr>
          <w:rFonts w:eastAsiaTheme="minorEastAsia"/>
          <w:noProof/>
          <w:lang w:val="es-ES"/>
        </w:rPr>
        <w:t>Entonces:</w:t>
      </w:r>
    </w:p>
    <w:p w:rsidR="001C459F" w:rsidRDefault="001C459F" w:rsidP="00E71BBD">
      <w:pPr>
        <w:pStyle w:val="Prrafodelista"/>
        <w:autoSpaceDE w:val="0"/>
        <w:autoSpaceDN w:val="0"/>
        <w:adjustRightInd w:val="0"/>
        <w:spacing w:after="0" w:line="240" w:lineRule="auto"/>
        <w:ind w:left="1440"/>
        <w:rPr>
          <w:rFonts w:eastAsiaTheme="minorEastAsia"/>
          <w:noProof/>
          <w:lang w:val="es-ES"/>
        </w:rPr>
      </w:pPr>
      <m:oMathPara>
        <m:oMath>
          <m:r>
            <w:rPr>
              <w:rFonts w:ascii="Cambria Math" w:hAnsi="Cambria Math"/>
              <w:noProof/>
              <w:lang w:val="es-ES"/>
            </w:rPr>
            <m:t>Q=4P</m:t>
          </m:r>
        </m:oMath>
      </m:oMathPara>
    </w:p>
    <w:p w:rsidR="004B3794" w:rsidRDefault="004B3794" w:rsidP="00E71BBD">
      <w:pPr>
        <w:pStyle w:val="Prrafodelista"/>
        <w:autoSpaceDE w:val="0"/>
        <w:autoSpaceDN w:val="0"/>
        <w:adjustRightInd w:val="0"/>
        <w:spacing w:after="0" w:line="240" w:lineRule="auto"/>
        <w:ind w:left="1440"/>
        <w:rPr>
          <w:rFonts w:eastAsiaTheme="minorEastAsia"/>
          <w:noProof/>
          <w:lang w:val="es-ES"/>
        </w:rPr>
      </w:pPr>
      <w:r>
        <w:rPr>
          <w:rFonts w:eastAsiaTheme="minorEastAsia"/>
          <w:noProof/>
          <w:lang w:val="es-ES"/>
        </w:rPr>
        <w:t>Igualamos oferta y demanda:</w:t>
      </w:r>
    </w:p>
    <w:p w:rsidR="004B3794" w:rsidRPr="001C459F" w:rsidRDefault="004B3794" w:rsidP="00E71BBD">
      <w:pPr>
        <w:pStyle w:val="Prrafodelista"/>
        <w:autoSpaceDE w:val="0"/>
        <w:autoSpaceDN w:val="0"/>
        <w:adjustRightInd w:val="0"/>
        <w:spacing w:after="0" w:line="240" w:lineRule="auto"/>
        <w:ind w:left="1440"/>
        <w:rPr>
          <w:rFonts w:eastAsiaTheme="minorEastAsia"/>
          <w:noProof/>
          <w:lang w:val="es-ES"/>
        </w:rPr>
      </w:pPr>
      <m:oMathPara>
        <m:oMath>
          <m:f>
            <m:fPr>
              <m:ctrlPr>
                <w:rPr>
                  <w:rFonts w:ascii="Cambria Math" w:hAnsi="Cambria Math"/>
                  <w:i/>
                  <w:noProof/>
                  <w:lang w:val="es-ES"/>
                </w:rPr>
              </m:ctrlPr>
            </m:fPr>
            <m:num>
              <m:r>
                <w:rPr>
                  <w:rFonts w:ascii="Cambria Math" w:hAnsi="Cambria Math"/>
                  <w:noProof/>
                  <w:lang w:val="es-ES"/>
                </w:rPr>
                <m:t>Q</m:t>
              </m:r>
            </m:num>
            <m:den>
              <m:r>
                <w:rPr>
                  <w:rFonts w:ascii="Cambria Math" w:hAnsi="Cambria Math"/>
                  <w:noProof/>
                  <w:lang w:val="es-ES"/>
                </w:rPr>
                <m:t>4</m:t>
              </m:r>
            </m:den>
          </m:f>
          <m:r>
            <m:rPr>
              <m:aln/>
            </m:rPr>
            <w:rPr>
              <w:rFonts w:ascii="Cambria Math" w:hAnsi="Cambria Math"/>
              <w:noProof/>
              <w:lang w:val="es-ES"/>
            </w:rPr>
            <m:t>=5000-2Q</m:t>
          </m:r>
          <m:r>
            <w:rPr>
              <w:rFonts w:ascii="Cambria Math" w:hAnsi="Cambria Math"/>
              <w:noProof/>
              <w:lang w:val="es-ES"/>
            </w:rPr>
            <w:br/>
          </m:r>
        </m:oMath>
        <m:oMath>
          <m:f>
            <m:fPr>
              <m:ctrlPr>
                <w:rPr>
                  <w:rFonts w:ascii="Cambria Math" w:eastAsiaTheme="minorEastAsia" w:hAnsi="Cambria Math"/>
                  <w:i/>
                  <w:noProof/>
                  <w:lang w:val="es-ES"/>
                </w:rPr>
              </m:ctrlPr>
            </m:fPr>
            <m:num>
              <m:r>
                <w:rPr>
                  <w:rFonts w:ascii="Cambria Math" w:eastAsiaTheme="minorEastAsia" w:hAnsi="Cambria Math"/>
                  <w:noProof/>
                  <w:lang w:val="es-ES"/>
                </w:rPr>
                <m:t>Q</m:t>
              </m:r>
            </m:num>
            <m:den>
              <m:r>
                <w:rPr>
                  <w:rFonts w:ascii="Cambria Math" w:eastAsiaTheme="minorEastAsia" w:hAnsi="Cambria Math"/>
                  <w:noProof/>
                  <w:lang w:val="es-ES"/>
                </w:rPr>
                <m:t>4</m:t>
              </m:r>
            </m:den>
          </m:f>
          <m:r>
            <w:rPr>
              <w:rFonts w:ascii="Cambria Math" w:eastAsiaTheme="minorEastAsia" w:hAnsi="Cambria Math"/>
              <w:noProof/>
              <w:lang w:val="es-ES"/>
            </w:rPr>
            <m:t>+2Q</m:t>
          </m:r>
          <m:r>
            <m:rPr>
              <m:aln/>
            </m:rPr>
            <w:rPr>
              <w:rFonts w:ascii="Cambria Math" w:eastAsiaTheme="minorEastAsia" w:hAnsi="Cambria Math"/>
              <w:noProof/>
              <w:lang w:val="es-ES"/>
            </w:rPr>
            <m:t>=5000</m:t>
          </m:r>
          <m:r>
            <w:rPr>
              <w:rFonts w:ascii="Cambria Math" w:eastAsiaTheme="minorEastAsia" w:hAnsi="Cambria Math"/>
              <w:noProof/>
              <w:lang w:val="es-ES"/>
            </w:rPr>
            <w:br/>
          </m:r>
        </m:oMath>
        <m:oMath>
          <m:r>
            <w:rPr>
              <w:rFonts w:ascii="Cambria Math" w:eastAsiaTheme="minorEastAsia" w:hAnsi="Cambria Math"/>
              <w:noProof/>
              <w:lang w:val="es-ES"/>
            </w:rPr>
            <m:t>9Q</m:t>
          </m:r>
          <m:r>
            <m:rPr>
              <m:aln/>
            </m:rPr>
            <w:rPr>
              <w:rFonts w:ascii="Cambria Math" w:eastAsiaTheme="minorEastAsia" w:hAnsi="Cambria Math"/>
              <w:noProof/>
              <w:lang w:val="es-ES"/>
            </w:rPr>
            <m:t>=20000</m:t>
          </m:r>
          <m:r>
            <w:rPr>
              <w:rFonts w:ascii="Cambria Math" w:eastAsiaTheme="minorEastAsia" w:hAnsi="Cambria Math"/>
              <w:noProof/>
              <w:lang w:val="es-ES"/>
            </w:rPr>
            <w:br/>
          </m:r>
        </m:oMath>
        <m:oMath>
          <m:r>
            <w:rPr>
              <w:rFonts w:ascii="Cambria Math" w:eastAsiaTheme="minorEastAsia" w:hAnsi="Cambria Math"/>
              <w:noProof/>
              <w:lang w:val="es-ES"/>
            </w:rPr>
            <m:t>Q</m:t>
          </m:r>
          <m:r>
            <m:rPr>
              <m:aln/>
            </m:rPr>
            <w:rPr>
              <w:rFonts w:ascii="Cambria Math" w:eastAsiaTheme="minorEastAsia" w:hAnsi="Cambria Math"/>
              <w:noProof/>
              <w:lang w:val="es-ES"/>
            </w:rPr>
            <m:t>=2222</m:t>
          </m:r>
          <m:r>
            <w:rPr>
              <w:rFonts w:ascii="Cambria Math" w:eastAsiaTheme="minorEastAsia" w:hAnsi="Cambria Math"/>
              <w:noProof/>
              <w:lang w:val="es-ES"/>
            </w:rPr>
            <w:br/>
          </m:r>
        </m:oMath>
        <m:oMath>
          <m:r>
            <w:rPr>
              <w:rFonts w:ascii="Cambria Math" w:eastAsiaTheme="minorEastAsia" w:hAnsi="Cambria Math"/>
              <w:noProof/>
              <w:lang w:val="es-ES"/>
            </w:rPr>
            <m:t>P</m:t>
          </m:r>
          <m:r>
            <m:rPr>
              <m:aln/>
            </m:rPr>
            <w:rPr>
              <w:rFonts w:ascii="Cambria Math" w:eastAsiaTheme="minorEastAsia" w:hAnsi="Cambria Math"/>
              <w:noProof/>
              <w:lang w:val="es-ES"/>
            </w:rPr>
            <m:t>=555</m:t>
          </m:r>
        </m:oMath>
      </m:oMathPara>
    </w:p>
    <w:p w:rsidR="00170173" w:rsidRDefault="004B3794" w:rsidP="00360D38">
      <w:pPr>
        <w:pStyle w:val="Prrafodelista"/>
        <w:numPr>
          <w:ilvl w:val="0"/>
          <w:numId w:val="8"/>
        </w:numPr>
        <w:autoSpaceDE w:val="0"/>
        <w:autoSpaceDN w:val="0"/>
        <w:adjustRightInd w:val="0"/>
        <w:spacing w:after="0" w:line="240" w:lineRule="auto"/>
        <w:jc w:val="both"/>
        <w:rPr>
          <w:noProof/>
          <w:lang w:val="es-ES"/>
        </w:rPr>
      </w:pPr>
      <w:r>
        <w:rPr>
          <w:noProof/>
          <w:lang w:val="es-ES"/>
        </w:rPr>
        <w:t>Como es un mercado competitivo, las 40 firmas se reparten en porciones iguales la cantidad de mercado. Este es un supuesto sólo para simplificar (además se supone que todas las firmas tienen la misma función de costos) Luego, la cuota de producción de cada firma es:</w:t>
      </w:r>
    </w:p>
    <w:p w:rsidR="004B3794" w:rsidRDefault="00540E3D" w:rsidP="004B3794">
      <w:pPr>
        <w:autoSpaceDE w:val="0"/>
        <w:autoSpaceDN w:val="0"/>
        <w:adjustRightInd w:val="0"/>
        <w:spacing w:after="0" w:line="240" w:lineRule="auto"/>
        <w:ind w:left="1080"/>
        <w:rPr>
          <w:rFonts w:eastAsiaTheme="minorEastAsia"/>
          <w:noProof/>
          <w:lang w:val="es-ES"/>
        </w:rPr>
      </w:pPr>
      <m:oMathPara>
        <m:oMath>
          <m:sSup>
            <m:sSupPr>
              <m:ctrlPr>
                <w:rPr>
                  <w:rFonts w:ascii="Cambria Math" w:hAnsi="Cambria Math"/>
                  <w:i/>
                  <w:iCs/>
                  <w:noProof/>
                  <w:lang w:val="es-ES"/>
                </w:rPr>
              </m:ctrlPr>
            </m:sSupPr>
            <m:e>
              <m:r>
                <w:rPr>
                  <w:rFonts w:ascii="Cambria Math" w:hAnsi="Cambria Math"/>
                  <w:noProof/>
                  <w:lang w:val="es-ES"/>
                </w:rPr>
                <m:t>q</m:t>
              </m:r>
            </m:e>
            <m:sup>
              <m:r>
                <w:rPr>
                  <w:rFonts w:ascii="Cambria Math" w:hAnsi="Cambria Math"/>
                  <w:noProof/>
                  <w:lang w:val="es-ES"/>
                </w:rPr>
                <m:t>*</m:t>
              </m:r>
            </m:sup>
          </m:sSup>
          <m:r>
            <w:rPr>
              <w:rFonts w:ascii="Cambria Math" w:hAnsi="Cambria Math"/>
              <w:noProof/>
              <w:lang w:val="es-ES"/>
            </w:rPr>
            <m:t>=</m:t>
          </m:r>
          <m:f>
            <m:fPr>
              <m:ctrlPr>
                <w:rPr>
                  <w:rFonts w:ascii="Cambria Math" w:hAnsi="Cambria Math"/>
                  <w:i/>
                  <w:noProof/>
                  <w:lang w:val="es-ES"/>
                </w:rPr>
              </m:ctrlPr>
            </m:fPr>
            <m:num>
              <m:r>
                <w:rPr>
                  <w:rFonts w:ascii="Cambria Math" w:hAnsi="Cambria Math"/>
                  <w:noProof/>
                  <w:lang w:val="es-ES"/>
                </w:rPr>
                <m:t>Q</m:t>
              </m:r>
            </m:num>
            <m:den>
              <m:r>
                <w:rPr>
                  <w:rFonts w:ascii="Cambria Math" w:hAnsi="Cambria Math"/>
                  <w:noProof/>
                  <w:lang w:val="es-ES"/>
                </w:rPr>
                <m:t>40</m:t>
              </m:r>
            </m:den>
          </m:f>
          <m:r>
            <w:rPr>
              <w:rFonts w:ascii="Cambria Math" w:hAnsi="Cambria Math"/>
              <w:noProof/>
              <w:lang w:val="es-ES"/>
            </w:rPr>
            <m:t>=</m:t>
          </m:r>
          <m:f>
            <m:fPr>
              <m:ctrlPr>
                <w:rPr>
                  <w:rFonts w:ascii="Cambria Math" w:hAnsi="Cambria Math"/>
                  <w:i/>
                  <w:noProof/>
                  <w:lang w:val="es-ES"/>
                </w:rPr>
              </m:ctrlPr>
            </m:fPr>
            <m:num>
              <m:r>
                <w:rPr>
                  <w:rFonts w:ascii="Cambria Math" w:hAnsi="Cambria Math"/>
                  <w:noProof/>
                  <w:lang w:val="es-ES"/>
                </w:rPr>
                <m:t>2222</m:t>
              </m:r>
            </m:num>
            <m:den>
              <m:r>
                <w:rPr>
                  <w:rFonts w:ascii="Cambria Math" w:hAnsi="Cambria Math"/>
                  <w:noProof/>
                  <w:lang w:val="es-ES"/>
                </w:rPr>
                <m:t>40</m:t>
              </m:r>
            </m:den>
          </m:f>
          <m:r>
            <w:rPr>
              <w:rFonts w:ascii="Cambria Math" w:hAnsi="Cambria Math"/>
              <w:noProof/>
              <w:lang w:val="es-ES"/>
            </w:rPr>
            <m:t>=55</m:t>
          </m:r>
        </m:oMath>
      </m:oMathPara>
    </w:p>
    <w:p w:rsidR="00662956" w:rsidRDefault="00662956" w:rsidP="00662956">
      <w:pPr>
        <w:pStyle w:val="Prrafodelista"/>
        <w:autoSpaceDE w:val="0"/>
        <w:autoSpaceDN w:val="0"/>
        <w:adjustRightInd w:val="0"/>
        <w:spacing w:after="0" w:line="240" w:lineRule="auto"/>
        <w:ind w:left="1440"/>
        <w:rPr>
          <w:rFonts w:eastAsiaTheme="minorEastAsia"/>
          <w:noProof/>
          <w:lang w:val="es-ES"/>
        </w:rPr>
      </w:pPr>
      <w:r>
        <w:rPr>
          <w:rFonts w:eastAsiaTheme="minorEastAsia"/>
          <w:noProof/>
          <w:lang w:val="es-ES"/>
        </w:rPr>
        <w:t>Para esa producción los beneficios asociados para cada firma son:</w:t>
      </w:r>
    </w:p>
    <w:p w:rsidR="00662956" w:rsidRDefault="00662956" w:rsidP="00662956">
      <w:pPr>
        <w:pStyle w:val="Prrafodelista"/>
        <w:autoSpaceDE w:val="0"/>
        <w:autoSpaceDN w:val="0"/>
        <w:adjustRightInd w:val="0"/>
        <w:spacing w:after="0" w:line="240" w:lineRule="auto"/>
        <w:ind w:left="1440"/>
        <w:rPr>
          <w:rFonts w:eastAsiaTheme="minorEastAsia"/>
          <w:noProof/>
          <w:lang w:val="es-ES"/>
        </w:rPr>
      </w:pPr>
      <m:oMathPara>
        <m:oMath>
          <m:r>
            <w:rPr>
              <w:rFonts w:ascii="Cambria Math" w:hAnsi="Cambria Math"/>
              <w:noProof/>
              <w:lang w:val="es-ES"/>
            </w:rPr>
            <m:t>π=P*</m:t>
          </m:r>
          <m:sSup>
            <m:sSupPr>
              <m:ctrlPr>
                <w:rPr>
                  <w:rFonts w:ascii="Cambria Math" w:hAnsi="Cambria Math"/>
                  <w:i/>
                  <w:noProof/>
                  <w:lang w:val="es-ES"/>
                </w:rPr>
              </m:ctrlPr>
            </m:sSupPr>
            <m:e>
              <m:r>
                <w:rPr>
                  <w:rFonts w:ascii="Cambria Math" w:hAnsi="Cambria Math"/>
                  <w:noProof/>
                  <w:lang w:val="es-ES"/>
                </w:rPr>
                <m:t>q</m:t>
              </m:r>
            </m:e>
            <m:sup>
              <m:r>
                <w:rPr>
                  <w:rFonts w:ascii="Cambria Math" w:hAnsi="Cambria Math"/>
                  <w:noProof/>
                  <w:lang w:val="es-ES"/>
                </w:rPr>
                <m:t>*</m:t>
              </m:r>
            </m:sup>
          </m:sSup>
          <m:r>
            <w:rPr>
              <w:rFonts w:ascii="Cambria Math" w:hAnsi="Cambria Math"/>
              <w:noProof/>
              <w:lang w:val="es-ES"/>
            </w:rPr>
            <m:t>-CT</m:t>
          </m:r>
          <m:d>
            <m:dPr>
              <m:ctrlPr>
                <w:rPr>
                  <w:rFonts w:ascii="Cambria Math" w:hAnsi="Cambria Math"/>
                  <w:i/>
                  <w:noProof/>
                  <w:lang w:val="es-ES"/>
                </w:rPr>
              </m:ctrlPr>
            </m:dPr>
            <m:e>
              <m:sSup>
                <m:sSupPr>
                  <m:ctrlPr>
                    <w:rPr>
                      <w:rFonts w:ascii="Cambria Math" w:hAnsi="Cambria Math"/>
                      <w:i/>
                      <w:noProof/>
                      <w:lang w:val="es-ES"/>
                    </w:rPr>
                  </m:ctrlPr>
                </m:sSupPr>
                <m:e>
                  <m:r>
                    <w:rPr>
                      <w:rFonts w:ascii="Cambria Math" w:hAnsi="Cambria Math"/>
                      <w:noProof/>
                      <w:lang w:val="es-ES"/>
                    </w:rPr>
                    <m:t>q</m:t>
                  </m:r>
                </m:e>
                <m:sup>
                  <m:r>
                    <w:rPr>
                      <w:rFonts w:ascii="Cambria Math" w:hAnsi="Cambria Math"/>
                      <w:noProof/>
                      <w:lang w:val="es-ES"/>
                    </w:rPr>
                    <m:t>*</m:t>
                  </m:r>
                </m:sup>
              </m:sSup>
            </m:e>
          </m:d>
          <m:r>
            <w:rPr>
              <w:rFonts w:ascii="Cambria Math" w:hAnsi="Cambria Math"/>
              <w:noProof/>
              <w:lang w:val="es-ES"/>
            </w:rPr>
            <m:t>=555*55=</m:t>
          </m:r>
          <m:d>
            <m:dPr>
              <m:ctrlPr>
                <w:rPr>
                  <w:rFonts w:ascii="Cambria Math" w:hAnsi="Cambria Math"/>
                  <w:i/>
                  <w:noProof/>
                  <w:lang w:val="es-ES"/>
                </w:rPr>
              </m:ctrlPr>
            </m:dPr>
            <m:e>
              <m:r>
                <w:rPr>
                  <w:rFonts w:ascii="Cambria Math" w:hAnsi="Cambria Math"/>
                  <w:noProof/>
                  <w:lang w:val="es-ES"/>
                </w:rPr>
                <m:t>5*</m:t>
              </m:r>
              <m:sSup>
                <m:sSupPr>
                  <m:ctrlPr>
                    <w:rPr>
                      <w:rFonts w:ascii="Cambria Math" w:hAnsi="Cambria Math"/>
                      <w:i/>
                      <w:noProof/>
                      <w:lang w:val="es-ES"/>
                    </w:rPr>
                  </m:ctrlPr>
                </m:sSupPr>
                <m:e>
                  <m:r>
                    <w:rPr>
                      <w:rFonts w:ascii="Cambria Math" w:hAnsi="Cambria Math"/>
                      <w:noProof/>
                      <w:lang w:val="es-ES"/>
                    </w:rPr>
                    <m:t>55</m:t>
                  </m:r>
                </m:e>
                <m:sup>
                  <m:r>
                    <w:rPr>
                      <w:rFonts w:ascii="Cambria Math" w:hAnsi="Cambria Math"/>
                      <w:noProof/>
                      <w:lang w:val="es-ES"/>
                    </w:rPr>
                    <m:t>2</m:t>
                  </m:r>
                </m:sup>
              </m:sSup>
              <m:r>
                <w:rPr>
                  <w:rFonts w:ascii="Cambria Math" w:hAnsi="Cambria Math"/>
                  <w:noProof/>
                  <w:lang w:val="es-ES"/>
                </w:rPr>
                <m:t>+50</m:t>
              </m:r>
            </m:e>
          </m:d>
          <m:r>
            <w:rPr>
              <w:rFonts w:ascii="Cambria Math" w:hAnsi="Cambria Math"/>
              <w:noProof/>
              <w:lang w:val="es-ES"/>
            </w:rPr>
            <m:t>=15350</m:t>
          </m:r>
        </m:oMath>
      </m:oMathPara>
    </w:p>
    <w:p w:rsidR="00360D38" w:rsidRDefault="00360D38" w:rsidP="00360D38">
      <w:pPr>
        <w:pStyle w:val="Prrafodelista"/>
        <w:numPr>
          <w:ilvl w:val="0"/>
          <w:numId w:val="8"/>
        </w:numPr>
        <w:autoSpaceDE w:val="0"/>
        <w:autoSpaceDN w:val="0"/>
        <w:adjustRightInd w:val="0"/>
        <w:spacing w:after="0" w:line="240" w:lineRule="auto"/>
        <w:jc w:val="both"/>
        <w:rPr>
          <w:noProof/>
          <w:lang w:val="es-ES"/>
        </w:rPr>
      </w:pPr>
      <w:r>
        <w:rPr>
          <w:noProof/>
          <w:lang w:val="es-ES"/>
        </w:rPr>
        <w:lastRenderedPageBreak/>
        <w:t>Como observamos en el equilibrio calculado en b) y c), las empresas obtienen beneficios positivos, lo que incentivará a largo plazo la entrada de nuevas firmas, lo que irá reduciendo gradualmente los beneficios hasta que finalmente sean cero.</w:t>
      </w:r>
    </w:p>
    <w:p w:rsidR="002515AA" w:rsidRDefault="002515AA" w:rsidP="002515AA">
      <w:pPr>
        <w:autoSpaceDE w:val="0"/>
        <w:autoSpaceDN w:val="0"/>
        <w:adjustRightInd w:val="0"/>
        <w:spacing w:after="0" w:line="240" w:lineRule="auto"/>
        <w:jc w:val="both"/>
        <w:rPr>
          <w:noProof/>
          <w:lang w:val="es-ES"/>
        </w:rPr>
      </w:pPr>
    </w:p>
    <w:p w:rsidR="002515AA" w:rsidRDefault="002515AA" w:rsidP="002515AA">
      <w:pPr>
        <w:autoSpaceDE w:val="0"/>
        <w:autoSpaceDN w:val="0"/>
        <w:adjustRightInd w:val="0"/>
        <w:spacing w:after="0" w:line="240" w:lineRule="auto"/>
        <w:jc w:val="both"/>
        <w:rPr>
          <w:noProof/>
          <w:lang w:val="es-ES"/>
        </w:rPr>
      </w:pPr>
      <w:r>
        <w:rPr>
          <w:noProof/>
          <w:lang w:val="es-ES"/>
        </w:rPr>
        <w:t>La industria de transporte aéreo de pasajeros en Airlandia, se encuentra incialmente en equilibrio y opera competitivamente. Los principales</w:t>
      </w:r>
      <w:r w:rsidR="009733E1">
        <w:rPr>
          <w:noProof/>
          <w:lang w:val="es-ES"/>
        </w:rPr>
        <w:t xml:space="preserve"> insumos para prestar este servicio son empleados, calificados y no calificados y las dependencias aeroportuarias. Suponga que llega la temporada baja, es decir, la demanda de pasajes cae abruptamente.</w:t>
      </w:r>
    </w:p>
    <w:p w:rsidR="009733E1" w:rsidRDefault="009733E1" w:rsidP="002515AA">
      <w:pPr>
        <w:autoSpaceDE w:val="0"/>
        <w:autoSpaceDN w:val="0"/>
        <w:adjustRightInd w:val="0"/>
        <w:spacing w:after="0" w:line="240" w:lineRule="auto"/>
        <w:jc w:val="both"/>
        <w:rPr>
          <w:noProof/>
          <w:lang w:val="es-ES"/>
        </w:rPr>
      </w:pPr>
      <w:r>
        <w:rPr>
          <w:noProof/>
          <w:lang w:val="es-ES"/>
        </w:rPr>
        <w:t>Se pide que</w:t>
      </w:r>
      <w:r w:rsidR="00503CF9">
        <w:rPr>
          <w:noProof/>
          <w:lang w:val="es-ES"/>
        </w:rPr>
        <w:t xml:space="preserve"> responda</w:t>
      </w:r>
      <w:r>
        <w:rPr>
          <w:noProof/>
          <w:lang w:val="es-ES"/>
        </w:rPr>
        <w:t>:</w:t>
      </w:r>
    </w:p>
    <w:p w:rsidR="009733E1" w:rsidRDefault="00503CF9" w:rsidP="009733E1">
      <w:pPr>
        <w:pStyle w:val="Prrafodelista"/>
        <w:numPr>
          <w:ilvl w:val="0"/>
          <w:numId w:val="9"/>
        </w:numPr>
        <w:autoSpaceDE w:val="0"/>
        <w:autoSpaceDN w:val="0"/>
        <w:adjustRightInd w:val="0"/>
        <w:spacing w:after="0" w:line="240" w:lineRule="auto"/>
        <w:jc w:val="both"/>
        <w:rPr>
          <w:noProof/>
          <w:lang w:val="es-ES"/>
        </w:rPr>
      </w:pPr>
      <w:r>
        <w:rPr>
          <w:noProof/>
          <w:lang w:val="es-ES"/>
        </w:rPr>
        <w:t>¿Qué ocurrirá con el precio de los pasajes y el beneficio de las firmas? Grafique</w:t>
      </w:r>
    </w:p>
    <w:p w:rsidR="00503CF9" w:rsidRDefault="00503CF9" w:rsidP="009733E1">
      <w:pPr>
        <w:pStyle w:val="Prrafodelista"/>
        <w:numPr>
          <w:ilvl w:val="0"/>
          <w:numId w:val="9"/>
        </w:numPr>
        <w:autoSpaceDE w:val="0"/>
        <w:autoSpaceDN w:val="0"/>
        <w:adjustRightInd w:val="0"/>
        <w:spacing w:after="0" w:line="240" w:lineRule="auto"/>
        <w:jc w:val="both"/>
        <w:rPr>
          <w:noProof/>
          <w:lang w:val="es-ES"/>
        </w:rPr>
      </w:pPr>
      <w:r>
        <w:rPr>
          <w:noProof/>
          <w:lang w:val="es-ES"/>
        </w:rPr>
        <w:t>¿Cuál será la reacción de las empresas de ésta industria en temporada baja?, ¿de qué depende que éstas cierren?</w:t>
      </w:r>
    </w:p>
    <w:p w:rsidR="00503CF9" w:rsidRDefault="00503CF9" w:rsidP="009733E1">
      <w:pPr>
        <w:pStyle w:val="Prrafodelista"/>
        <w:numPr>
          <w:ilvl w:val="0"/>
          <w:numId w:val="9"/>
        </w:numPr>
        <w:autoSpaceDE w:val="0"/>
        <w:autoSpaceDN w:val="0"/>
        <w:adjustRightInd w:val="0"/>
        <w:spacing w:after="0" w:line="240" w:lineRule="auto"/>
        <w:jc w:val="both"/>
        <w:rPr>
          <w:noProof/>
          <w:lang w:val="es-ES"/>
        </w:rPr>
      </w:pPr>
      <w:r>
        <w:rPr>
          <w:noProof/>
          <w:lang w:val="es-ES"/>
        </w:rPr>
        <w:t>Suponga ahora que pasada la</w:t>
      </w:r>
      <w:r w:rsidR="00EC136E">
        <w:rPr>
          <w:noProof/>
          <w:lang w:val="es-ES"/>
        </w:rPr>
        <w:t xml:space="preserve"> temporada baja en Airlandia, se genera una fobia a volar por parte de sus habitantes. ¿Qué ocurrirá ahora con el precio de los pasajes y el beneficio de las firmas?</w:t>
      </w:r>
    </w:p>
    <w:p w:rsidR="00EC136E" w:rsidRDefault="00EC136E" w:rsidP="009733E1">
      <w:pPr>
        <w:pStyle w:val="Prrafodelista"/>
        <w:numPr>
          <w:ilvl w:val="0"/>
          <w:numId w:val="9"/>
        </w:numPr>
        <w:autoSpaceDE w:val="0"/>
        <w:autoSpaceDN w:val="0"/>
        <w:adjustRightInd w:val="0"/>
        <w:spacing w:after="0" w:line="240" w:lineRule="auto"/>
        <w:jc w:val="both"/>
        <w:rPr>
          <w:noProof/>
          <w:lang w:val="es-ES"/>
        </w:rPr>
      </w:pPr>
      <w:r>
        <w:rPr>
          <w:noProof/>
          <w:lang w:val="es-ES"/>
        </w:rPr>
        <w:t>En la práctica, se observa que ante el primer efecto, las firmas permanecen en le mercado, en cambio</w:t>
      </w:r>
      <w:r w:rsidR="0030186A">
        <w:rPr>
          <w:noProof/>
          <w:lang w:val="es-ES"/>
        </w:rPr>
        <w:t xml:space="preserve"> ante el seguno, muchas firmas optan por salir. Si el cambio en precios y beneficios fuese el mismo en ambos casos ¿por qué ocurriría esto?</w:t>
      </w:r>
    </w:p>
    <w:p w:rsidR="0030186A" w:rsidRPr="009733E1" w:rsidRDefault="0030186A" w:rsidP="009733E1">
      <w:pPr>
        <w:pStyle w:val="Prrafodelista"/>
        <w:numPr>
          <w:ilvl w:val="0"/>
          <w:numId w:val="9"/>
        </w:numPr>
        <w:autoSpaceDE w:val="0"/>
        <w:autoSpaceDN w:val="0"/>
        <w:adjustRightInd w:val="0"/>
        <w:spacing w:after="0" w:line="240" w:lineRule="auto"/>
        <w:jc w:val="both"/>
        <w:rPr>
          <w:noProof/>
          <w:lang w:val="es-ES"/>
        </w:rPr>
      </w:pPr>
      <w:r>
        <w:rPr>
          <w:noProof/>
          <w:lang w:val="es-ES"/>
        </w:rPr>
        <w:t>En el largo plazo, ¿cuál será la dinámica que nos lleve a cero beneficio en este mercado?</w:t>
      </w:r>
    </w:p>
    <w:p w:rsidR="00170173" w:rsidRDefault="0030186A" w:rsidP="00285480">
      <w:pPr>
        <w:autoSpaceDE w:val="0"/>
        <w:autoSpaceDN w:val="0"/>
        <w:adjustRightInd w:val="0"/>
        <w:spacing w:after="0" w:line="240" w:lineRule="auto"/>
        <w:rPr>
          <w:lang w:val="es-ES_tradnl"/>
        </w:rPr>
      </w:pPr>
      <w:r>
        <w:rPr>
          <w:lang w:val="es-ES_tradnl"/>
        </w:rPr>
        <w:t>Respuesta:</w:t>
      </w:r>
    </w:p>
    <w:p w:rsidR="0030186A" w:rsidRDefault="0030186A" w:rsidP="0030186A">
      <w:pPr>
        <w:pStyle w:val="Prrafodelista"/>
        <w:numPr>
          <w:ilvl w:val="0"/>
          <w:numId w:val="10"/>
        </w:numPr>
        <w:autoSpaceDE w:val="0"/>
        <w:autoSpaceDN w:val="0"/>
        <w:adjustRightInd w:val="0"/>
        <w:spacing w:after="0" w:line="240" w:lineRule="auto"/>
        <w:rPr>
          <w:lang w:val="es-ES_tradnl"/>
        </w:rPr>
      </w:pPr>
      <w:r>
        <w:rPr>
          <w:lang w:val="es-ES_tradnl"/>
        </w:rPr>
        <w:t>Inicialmente las firmas se encuentran en equilibrio</w:t>
      </w:r>
    </w:p>
    <w:p w:rsidR="0030186A" w:rsidRDefault="0030186A" w:rsidP="0030186A">
      <w:pPr>
        <w:autoSpaceDE w:val="0"/>
        <w:autoSpaceDN w:val="0"/>
        <w:adjustRightInd w:val="0"/>
        <w:spacing w:after="0" w:line="240" w:lineRule="auto"/>
        <w:ind w:left="360"/>
        <w:jc w:val="center"/>
        <w:rPr>
          <w:lang w:val="es-ES_tradnl"/>
        </w:rPr>
      </w:pPr>
      <w:r>
        <w:rPr>
          <w:noProof/>
        </w:rPr>
        <w:drawing>
          <wp:inline distT="0" distB="0" distL="0" distR="0">
            <wp:extent cx="3204376" cy="2663687"/>
            <wp:effectExtent l="19050" t="0" r="0" b="0"/>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1"/>
                    <a:srcRect l="19732" t="7853" r="23116" b="33662"/>
                    <a:stretch>
                      <a:fillRect/>
                    </a:stretch>
                  </pic:blipFill>
                  <pic:spPr bwMode="auto">
                    <a:xfrm>
                      <a:off x="0" y="0"/>
                      <a:ext cx="3204376" cy="2663687"/>
                    </a:xfrm>
                    <a:prstGeom prst="rect">
                      <a:avLst/>
                    </a:prstGeom>
                    <a:noFill/>
                    <a:ln w="9525">
                      <a:noFill/>
                      <a:miter lim="800000"/>
                      <a:headEnd/>
                      <a:tailEnd/>
                    </a:ln>
                  </pic:spPr>
                </pic:pic>
              </a:graphicData>
            </a:graphic>
          </wp:inline>
        </w:drawing>
      </w:r>
    </w:p>
    <w:p w:rsidR="0030186A" w:rsidRDefault="0030186A" w:rsidP="0030186A">
      <w:pPr>
        <w:autoSpaceDE w:val="0"/>
        <w:autoSpaceDN w:val="0"/>
        <w:adjustRightInd w:val="0"/>
        <w:spacing w:after="0" w:line="240" w:lineRule="auto"/>
        <w:ind w:left="360"/>
        <w:jc w:val="both"/>
        <w:rPr>
          <w:lang w:val="es-ES_tradnl"/>
        </w:rPr>
      </w:pPr>
    </w:p>
    <w:p w:rsidR="0030186A" w:rsidRDefault="0030186A" w:rsidP="0030186A">
      <w:pPr>
        <w:autoSpaceDE w:val="0"/>
        <w:autoSpaceDN w:val="0"/>
        <w:adjustRightInd w:val="0"/>
        <w:spacing w:after="0" w:line="240" w:lineRule="auto"/>
        <w:ind w:left="360"/>
        <w:jc w:val="both"/>
        <w:rPr>
          <w:lang w:val="es-ES_tradnl"/>
        </w:rPr>
      </w:pPr>
      <w:r>
        <w:rPr>
          <w:lang w:val="es-ES_tradnl"/>
        </w:rPr>
        <w:t>El precio cae y los beneficios también se reducen, existiendo pérdida, dado que inicialmente eran cero.</w:t>
      </w:r>
    </w:p>
    <w:p w:rsidR="00002318" w:rsidRDefault="00002318" w:rsidP="00002318">
      <w:pPr>
        <w:pStyle w:val="Prrafodelista"/>
        <w:numPr>
          <w:ilvl w:val="0"/>
          <w:numId w:val="10"/>
        </w:numPr>
        <w:autoSpaceDE w:val="0"/>
        <w:autoSpaceDN w:val="0"/>
        <w:adjustRightInd w:val="0"/>
        <w:spacing w:after="0" w:line="240" w:lineRule="auto"/>
        <w:jc w:val="both"/>
        <w:rPr>
          <w:lang w:val="es-ES_tradnl"/>
        </w:rPr>
      </w:pPr>
      <w:r>
        <w:rPr>
          <w:lang w:val="es-ES_tradnl"/>
        </w:rPr>
        <w:t>Si el precio cae bajo su costo medio variable, las empresas cierran. SI está sobre el costo medio variable, pero bajo el costo total medio, las empresas permanecen en el mercado, dado que en temporada alta los precios suben</w:t>
      </w:r>
    </w:p>
    <w:p w:rsidR="007662BB" w:rsidRDefault="007662BB" w:rsidP="006079B3">
      <w:pPr>
        <w:pStyle w:val="Prrafodelista"/>
        <w:autoSpaceDE w:val="0"/>
        <w:autoSpaceDN w:val="0"/>
        <w:adjustRightInd w:val="0"/>
        <w:spacing w:after="0" w:line="240" w:lineRule="auto"/>
        <w:jc w:val="center"/>
        <w:rPr>
          <w:lang w:val="es-ES_tradnl"/>
        </w:rPr>
      </w:pPr>
      <w:r>
        <w:rPr>
          <w:noProof/>
        </w:rPr>
        <w:lastRenderedPageBreak/>
        <w:drawing>
          <wp:inline distT="0" distB="0" distL="0" distR="0">
            <wp:extent cx="2504440" cy="1431290"/>
            <wp:effectExtent l="19050" t="0" r="0" b="0"/>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2"/>
                    <a:srcRect/>
                    <a:stretch>
                      <a:fillRect/>
                    </a:stretch>
                  </pic:blipFill>
                  <pic:spPr bwMode="auto">
                    <a:xfrm>
                      <a:off x="0" y="0"/>
                      <a:ext cx="2504440" cy="1431290"/>
                    </a:xfrm>
                    <a:prstGeom prst="rect">
                      <a:avLst/>
                    </a:prstGeom>
                    <a:noFill/>
                    <a:ln w="9525">
                      <a:noFill/>
                      <a:miter lim="800000"/>
                      <a:headEnd/>
                      <a:tailEnd/>
                    </a:ln>
                  </pic:spPr>
                </pic:pic>
              </a:graphicData>
            </a:graphic>
          </wp:inline>
        </w:drawing>
      </w:r>
    </w:p>
    <w:p w:rsidR="007662BB" w:rsidRDefault="007662BB" w:rsidP="00002318">
      <w:pPr>
        <w:pStyle w:val="Prrafodelista"/>
        <w:numPr>
          <w:ilvl w:val="0"/>
          <w:numId w:val="10"/>
        </w:numPr>
        <w:autoSpaceDE w:val="0"/>
        <w:autoSpaceDN w:val="0"/>
        <w:adjustRightInd w:val="0"/>
        <w:spacing w:after="0" w:line="240" w:lineRule="auto"/>
        <w:jc w:val="both"/>
        <w:rPr>
          <w:lang w:val="es-ES_tradnl"/>
        </w:rPr>
      </w:pPr>
      <w:r>
        <w:rPr>
          <w:lang w:val="es-ES_tradnl"/>
        </w:rPr>
        <w:t xml:space="preserve">También los precios caen, por el cambio en la demanda (se desplaza hacia la </w:t>
      </w:r>
      <w:proofErr w:type="spellStart"/>
      <w:r>
        <w:rPr>
          <w:lang w:val="es-ES_tradnl"/>
        </w:rPr>
        <w:t>izquiera</w:t>
      </w:r>
      <w:proofErr w:type="spellEnd"/>
      <w:r>
        <w:rPr>
          <w:lang w:val="es-ES_tradnl"/>
        </w:rPr>
        <w:t>), así como el beneficio se reduce</w:t>
      </w:r>
    </w:p>
    <w:p w:rsidR="007662BB" w:rsidRDefault="007662BB" w:rsidP="00002318">
      <w:pPr>
        <w:pStyle w:val="Prrafodelista"/>
        <w:numPr>
          <w:ilvl w:val="0"/>
          <w:numId w:val="10"/>
        </w:numPr>
        <w:autoSpaceDE w:val="0"/>
        <w:autoSpaceDN w:val="0"/>
        <w:adjustRightInd w:val="0"/>
        <w:spacing w:after="0" w:line="240" w:lineRule="auto"/>
        <w:jc w:val="both"/>
        <w:rPr>
          <w:lang w:val="es-ES_tradnl"/>
        </w:rPr>
      </w:pPr>
      <w:r>
        <w:rPr>
          <w:lang w:val="es-ES_tradnl"/>
        </w:rPr>
        <w:t>El primer cambio en precios es transitorio, por lo que las firmas seguirán en el</w:t>
      </w:r>
      <w:r w:rsidR="006209C1">
        <w:rPr>
          <w:lang w:val="es-ES_tradnl"/>
        </w:rPr>
        <w:t xml:space="preserve"> mercado, dado que su inversión fija es muy alta y poco liquidable, en cambio, el segundo efecto en demanda es permanente por lo que las firmas verán este cambio como si estuviesen en el largo plazo. Por ello, es más probable que las firmas salgan del mercado con la fobia, que en temporada baja.</w:t>
      </w:r>
    </w:p>
    <w:p w:rsidR="006209C1" w:rsidRPr="00002318" w:rsidRDefault="006209C1" w:rsidP="00002318">
      <w:pPr>
        <w:pStyle w:val="Prrafodelista"/>
        <w:numPr>
          <w:ilvl w:val="0"/>
          <w:numId w:val="10"/>
        </w:numPr>
        <w:autoSpaceDE w:val="0"/>
        <w:autoSpaceDN w:val="0"/>
        <w:adjustRightInd w:val="0"/>
        <w:spacing w:after="0" w:line="240" w:lineRule="auto"/>
        <w:jc w:val="both"/>
        <w:rPr>
          <w:lang w:val="es-ES_tradnl"/>
        </w:rPr>
      </w:pPr>
      <w:r>
        <w:rPr>
          <w:lang w:val="es-ES_tradnl"/>
        </w:rPr>
        <w:t>El precio cae, por lo tanto</w:t>
      </w:r>
      <w:r w:rsidR="00466D34">
        <w:rPr>
          <w:lang w:val="es-ES_tradnl"/>
        </w:rPr>
        <w:t xml:space="preserve"> se producen pérdidas en la industria, en el largo plazo</w:t>
      </w:r>
      <w:r w:rsidR="003A699B">
        <w:rPr>
          <w:lang w:val="es-ES_tradnl"/>
        </w:rPr>
        <w:t xml:space="preserve"> las firmas pueden deshacerse de su inversión fija (aeronaves e infraestructura principalmente), por lo que la oferta cae y con ello el precio aumenta, restableciendo el cero beneficio (volviendo al gráfico de la parte a)).</w:t>
      </w:r>
    </w:p>
    <w:p w:rsidR="0030186A" w:rsidRPr="00BB2B7D" w:rsidRDefault="0030186A" w:rsidP="00285480">
      <w:pPr>
        <w:autoSpaceDE w:val="0"/>
        <w:autoSpaceDN w:val="0"/>
        <w:adjustRightInd w:val="0"/>
        <w:spacing w:after="0" w:line="240" w:lineRule="auto"/>
        <w:rPr>
          <w:lang w:val="es-ES_tradnl"/>
        </w:rPr>
      </w:pPr>
    </w:p>
    <w:sectPr w:rsidR="0030186A" w:rsidRPr="00BB2B7D" w:rsidSect="009C58A5">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MSS10">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D7E04"/>
    <w:multiLevelType w:val="hybridMultilevel"/>
    <w:tmpl w:val="EC16ABF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6AC22BE"/>
    <w:multiLevelType w:val="hybridMultilevel"/>
    <w:tmpl w:val="40289C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EC36FF"/>
    <w:multiLevelType w:val="multilevel"/>
    <w:tmpl w:val="28546D9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11A10293"/>
    <w:multiLevelType w:val="hybridMultilevel"/>
    <w:tmpl w:val="8BF82B8E"/>
    <w:lvl w:ilvl="0" w:tplc="0C0A0017">
      <w:start w:val="1"/>
      <w:numFmt w:val="lowerLetter"/>
      <w:lvlText w:val="%1)"/>
      <w:lvlJc w:val="left"/>
      <w:pPr>
        <w:tabs>
          <w:tab w:val="num" w:pos="1068"/>
        </w:tabs>
        <w:ind w:left="1068" w:hanging="360"/>
      </w:pPr>
      <w:rPr>
        <w:rFonts w:hint="default"/>
      </w:rPr>
    </w:lvl>
    <w:lvl w:ilvl="1" w:tplc="0C0A0019" w:tentative="1">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4">
    <w:nsid w:val="19FD33ED"/>
    <w:multiLevelType w:val="hybridMultilevel"/>
    <w:tmpl w:val="BFF010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A348D2"/>
    <w:multiLevelType w:val="hybridMultilevel"/>
    <w:tmpl w:val="CC009F48"/>
    <w:lvl w:ilvl="0" w:tplc="0C0A0001">
      <w:start w:val="1"/>
      <w:numFmt w:val="bullet"/>
      <w:lvlText w:val=""/>
      <w:lvlJc w:val="left"/>
      <w:pPr>
        <w:tabs>
          <w:tab w:val="num" w:pos="1068"/>
        </w:tabs>
        <w:ind w:left="1068" w:hanging="360"/>
      </w:pPr>
      <w:rPr>
        <w:rFonts w:ascii="Symbol" w:hAnsi="Symbol"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6">
    <w:nsid w:val="36E816F3"/>
    <w:multiLevelType w:val="hybridMultilevel"/>
    <w:tmpl w:val="EC16ABF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46B8572C"/>
    <w:multiLevelType w:val="hybridMultilevel"/>
    <w:tmpl w:val="7D5EF5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99A5B5B"/>
    <w:multiLevelType w:val="hybridMultilevel"/>
    <w:tmpl w:val="19A4EA04"/>
    <w:lvl w:ilvl="0" w:tplc="D828F938">
      <w:start w:val="1"/>
      <w:numFmt w:val="lowerLetter"/>
      <w:lvlText w:val="%1)"/>
      <w:lvlJc w:val="left"/>
      <w:pPr>
        <w:tabs>
          <w:tab w:val="num" w:pos="24"/>
        </w:tabs>
        <w:ind w:left="24" w:hanging="360"/>
      </w:pPr>
      <w:rPr>
        <w:rFonts w:hint="default"/>
      </w:rPr>
    </w:lvl>
    <w:lvl w:ilvl="1" w:tplc="340A0019" w:tentative="1">
      <w:start w:val="1"/>
      <w:numFmt w:val="lowerLetter"/>
      <w:lvlText w:val="%2."/>
      <w:lvlJc w:val="left"/>
      <w:pPr>
        <w:tabs>
          <w:tab w:val="num" w:pos="744"/>
        </w:tabs>
        <w:ind w:left="744" w:hanging="360"/>
      </w:pPr>
    </w:lvl>
    <w:lvl w:ilvl="2" w:tplc="340A001B" w:tentative="1">
      <w:start w:val="1"/>
      <w:numFmt w:val="lowerRoman"/>
      <w:lvlText w:val="%3."/>
      <w:lvlJc w:val="right"/>
      <w:pPr>
        <w:tabs>
          <w:tab w:val="num" w:pos="1464"/>
        </w:tabs>
        <w:ind w:left="1464" w:hanging="180"/>
      </w:pPr>
    </w:lvl>
    <w:lvl w:ilvl="3" w:tplc="340A000F" w:tentative="1">
      <w:start w:val="1"/>
      <w:numFmt w:val="decimal"/>
      <w:lvlText w:val="%4."/>
      <w:lvlJc w:val="left"/>
      <w:pPr>
        <w:tabs>
          <w:tab w:val="num" w:pos="2184"/>
        </w:tabs>
        <w:ind w:left="2184" w:hanging="360"/>
      </w:pPr>
    </w:lvl>
    <w:lvl w:ilvl="4" w:tplc="340A0019" w:tentative="1">
      <w:start w:val="1"/>
      <w:numFmt w:val="lowerLetter"/>
      <w:lvlText w:val="%5."/>
      <w:lvlJc w:val="left"/>
      <w:pPr>
        <w:tabs>
          <w:tab w:val="num" w:pos="2904"/>
        </w:tabs>
        <w:ind w:left="2904" w:hanging="360"/>
      </w:pPr>
    </w:lvl>
    <w:lvl w:ilvl="5" w:tplc="340A001B" w:tentative="1">
      <w:start w:val="1"/>
      <w:numFmt w:val="lowerRoman"/>
      <w:lvlText w:val="%6."/>
      <w:lvlJc w:val="right"/>
      <w:pPr>
        <w:tabs>
          <w:tab w:val="num" w:pos="3624"/>
        </w:tabs>
        <w:ind w:left="3624" w:hanging="180"/>
      </w:pPr>
    </w:lvl>
    <w:lvl w:ilvl="6" w:tplc="340A000F" w:tentative="1">
      <w:start w:val="1"/>
      <w:numFmt w:val="decimal"/>
      <w:lvlText w:val="%7."/>
      <w:lvlJc w:val="left"/>
      <w:pPr>
        <w:tabs>
          <w:tab w:val="num" w:pos="4344"/>
        </w:tabs>
        <w:ind w:left="4344" w:hanging="360"/>
      </w:pPr>
    </w:lvl>
    <w:lvl w:ilvl="7" w:tplc="340A0019" w:tentative="1">
      <w:start w:val="1"/>
      <w:numFmt w:val="lowerLetter"/>
      <w:lvlText w:val="%8."/>
      <w:lvlJc w:val="left"/>
      <w:pPr>
        <w:tabs>
          <w:tab w:val="num" w:pos="5064"/>
        </w:tabs>
        <w:ind w:left="5064" w:hanging="360"/>
      </w:pPr>
    </w:lvl>
    <w:lvl w:ilvl="8" w:tplc="340A001B" w:tentative="1">
      <w:start w:val="1"/>
      <w:numFmt w:val="lowerRoman"/>
      <w:lvlText w:val="%9."/>
      <w:lvlJc w:val="right"/>
      <w:pPr>
        <w:tabs>
          <w:tab w:val="num" w:pos="5784"/>
        </w:tabs>
        <w:ind w:left="5784" w:hanging="180"/>
      </w:pPr>
    </w:lvl>
  </w:abstractNum>
  <w:abstractNum w:abstractNumId="9">
    <w:nsid w:val="543E278D"/>
    <w:multiLevelType w:val="hybridMultilevel"/>
    <w:tmpl w:val="0488174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8"/>
  </w:num>
  <w:num w:numId="4">
    <w:abstractNumId w:val="4"/>
  </w:num>
  <w:num w:numId="5">
    <w:abstractNumId w:val="3"/>
  </w:num>
  <w:num w:numId="6">
    <w:abstractNumId w:val="7"/>
  </w:num>
  <w:num w:numId="7">
    <w:abstractNumId w:val="1"/>
  </w:num>
  <w:num w:numId="8">
    <w:abstractNumId w:val="6"/>
  </w:num>
  <w:num w:numId="9">
    <w:abstractNumId w:val="0"/>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20"/>
  <w:characterSpacingControl w:val="doNotCompress"/>
  <w:compat/>
  <w:rsids>
    <w:rsidRoot w:val="00211AC2"/>
    <w:rsid w:val="00002318"/>
    <w:rsid w:val="0000373F"/>
    <w:rsid w:val="0000400F"/>
    <w:rsid w:val="000146F2"/>
    <w:rsid w:val="00026124"/>
    <w:rsid w:val="00033201"/>
    <w:rsid w:val="00043B7B"/>
    <w:rsid w:val="00043C9F"/>
    <w:rsid w:val="00045DC5"/>
    <w:rsid w:val="0004671E"/>
    <w:rsid w:val="00052CFA"/>
    <w:rsid w:val="00053515"/>
    <w:rsid w:val="0005589B"/>
    <w:rsid w:val="0006540E"/>
    <w:rsid w:val="0007271A"/>
    <w:rsid w:val="0008251A"/>
    <w:rsid w:val="0009253E"/>
    <w:rsid w:val="00093FF7"/>
    <w:rsid w:val="00094001"/>
    <w:rsid w:val="000A01CA"/>
    <w:rsid w:val="000A4981"/>
    <w:rsid w:val="000A577E"/>
    <w:rsid w:val="000A6F31"/>
    <w:rsid w:val="000A7D6D"/>
    <w:rsid w:val="000B474B"/>
    <w:rsid w:val="000C4FBE"/>
    <w:rsid w:val="000C5575"/>
    <w:rsid w:val="000C5F98"/>
    <w:rsid w:val="000D2912"/>
    <w:rsid w:val="000D42E8"/>
    <w:rsid w:val="000E145E"/>
    <w:rsid w:val="000E26AA"/>
    <w:rsid w:val="000E315C"/>
    <w:rsid w:val="000F0979"/>
    <w:rsid w:val="000F44F7"/>
    <w:rsid w:val="00105B73"/>
    <w:rsid w:val="00107F93"/>
    <w:rsid w:val="0011366A"/>
    <w:rsid w:val="0011626B"/>
    <w:rsid w:val="00123330"/>
    <w:rsid w:val="001235EE"/>
    <w:rsid w:val="001369F7"/>
    <w:rsid w:val="0014149E"/>
    <w:rsid w:val="00144655"/>
    <w:rsid w:val="00144777"/>
    <w:rsid w:val="00146A75"/>
    <w:rsid w:val="001566E2"/>
    <w:rsid w:val="00160FFB"/>
    <w:rsid w:val="00167CE7"/>
    <w:rsid w:val="00167E97"/>
    <w:rsid w:val="00170173"/>
    <w:rsid w:val="0018075C"/>
    <w:rsid w:val="001839BB"/>
    <w:rsid w:val="00186A79"/>
    <w:rsid w:val="001919B4"/>
    <w:rsid w:val="00193E3C"/>
    <w:rsid w:val="00194376"/>
    <w:rsid w:val="001A4208"/>
    <w:rsid w:val="001A50F5"/>
    <w:rsid w:val="001A58E5"/>
    <w:rsid w:val="001A6D2B"/>
    <w:rsid w:val="001B2EB0"/>
    <w:rsid w:val="001B367C"/>
    <w:rsid w:val="001B7640"/>
    <w:rsid w:val="001C187B"/>
    <w:rsid w:val="001C1F53"/>
    <w:rsid w:val="001C459F"/>
    <w:rsid w:val="001C67D9"/>
    <w:rsid w:val="001C6B27"/>
    <w:rsid w:val="001D0D17"/>
    <w:rsid w:val="001D46C0"/>
    <w:rsid w:val="001D7472"/>
    <w:rsid w:val="001E735D"/>
    <w:rsid w:val="001F60C8"/>
    <w:rsid w:val="00207F1B"/>
    <w:rsid w:val="00211AC2"/>
    <w:rsid w:val="002159E5"/>
    <w:rsid w:val="00215CB5"/>
    <w:rsid w:val="002220E6"/>
    <w:rsid w:val="00222F55"/>
    <w:rsid w:val="00223889"/>
    <w:rsid w:val="00223941"/>
    <w:rsid w:val="002258A5"/>
    <w:rsid w:val="0023192B"/>
    <w:rsid w:val="00232E8B"/>
    <w:rsid w:val="0023517B"/>
    <w:rsid w:val="00235F88"/>
    <w:rsid w:val="00240203"/>
    <w:rsid w:val="0024034B"/>
    <w:rsid w:val="002405EE"/>
    <w:rsid w:val="00241839"/>
    <w:rsid w:val="0024443D"/>
    <w:rsid w:val="002515AA"/>
    <w:rsid w:val="00252E11"/>
    <w:rsid w:val="00255123"/>
    <w:rsid w:val="00263E60"/>
    <w:rsid w:val="00264D78"/>
    <w:rsid w:val="00270A2D"/>
    <w:rsid w:val="002726DF"/>
    <w:rsid w:val="0027753F"/>
    <w:rsid w:val="00285480"/>
    <w:rsid w:val="0028653B"/>
    <w:rsid w:val="00287B56"/>
    <w:rsid w:val="002914ED"/>
    <w:rsid w:val="00291F25"/>
    <w:rsid w:val="0029235D"/>
    <w:rsid w:val="002A5C4E"/>
    <w:rsid w:val="002B1424"/>
    <w:rsid w:val="002B437D"/>
    <w:rsid w:val="002B612D"/>
    <w:rsid w:val="002B65B2"/>
    <w:rsid w:val="002B718E"/>
    <w:rsid w:val="002C5659"/>
    <w:rsid w:val="002C5F92"/>
    <w:rsid w:val="002D4985"/>
    <w:rsid w:val="002D7E80"/>
    <w:rsid w:val="002E32F2"/>
    <w:rsid w:val="002E69C7"/>
    <w:rsid w:val="002F3911"/>
    <w:rsid w:val="002F52C3"/>
    <w:rsid w:val="002F56E7"/>
    <w:rsid w:val="002F6728"/>
    <w:rsid w:val="0030186A"/>
    <w:rsid w:val="00313A81"/>
    <w:rsid w:val="00315A6B"/>
    <w:rsid w:val="0031752D"/>
    <w:rsid w:val="003221FD"/>
    <w:rsid w:val="00322FA6"/>
    <w:rsid w:val="00325D6C"/>
    <w:rsid w:val="00336FC3"/>
    <w:rsid w:val="003414A7"/>
    <w:rsid w:val="00346360"/>
    <w:rsid w:val="00346471"/>
    <w:rsid w:val="00353D0E"/>
    <w:rsid w:val="00356FC4"/>
    <w:rsid w:val="00357E77"/>
    <w:rsid w:val="00360D38"/>
    <w:rsid w:val="0036160A"/>
    <w:rsid w:val="00362FC8"/>
    <w:rsid w:val="00363370"/>
    <w:rsid w:val="00367B77"/>
    <w:rsid w:val="003702A7"/>
    <w:rsid w:val="00370FEE"/>
    <w:rsid w:val="00375C8F"/>
    <w:rsid w:val="0039140A"/>
    <w:rsid w:val="00393F77"/>
    <w:rsid w:val="00394CA0"/>
    <w:rsid w:val="00397D0F"/>
    <w:rsid w:val="003A699B"/>
    <w:rsid w:val="003B3D8D"/>
    <w:rsid w:val="003B5A13"/>
    <w:rsid w:val="003B6C91"/>
    <w:rsid w:val="003C42AB"/>
    <w:rsid w:val="003D18E4"/>
    <w:rsid w:val="003D349A"/>
    <w:rsid w:val="003E29DA"/>
    <w:rsid w:val="003E6C99"/>
    <w:rsid w:val="003F67F7"/>
    <w:rsid w:val="00406D75"/>
    <w:rsid w:val="00414799"/>
    <w:rsid w:val="004148EC"/>
    <w:rsid w:val="00420195"/>
    <w:rsid w:val="00421593"/>
    <w:rsid w:val="00425CEC"/>
    <w:rsid w:val="00426076"/>
    <w:rsid w:val="00426884"/>
    <w:rsid w:val="0043019B"/>
    <w:rsid w:val="004320C0"/>
    <w:rsid w:val="00450138"/>
    <w:rsid w:val="0045203F"/>
    <w:rsid w:val="00452EBA"/>
    <w:rsid w:val="00466D34"/>
    <w:rsid w:val="00475A8E"/>
    <w:rsid w:val="00487166"/>
    <w:rsid w:val="00490FCB"/>
    <w:rsid w:val="004917BA"/>
    <w:rsid w:val="00491FD9"/>
    <w:rsid w:val="004A24C9"/>
    <w:rsid w:val="004A4543"/>
    <w:rsid w:val="004A5B63"/>
    <w:rsid w:val="004A7B9C"/>
    <w:rsid w:val="004B3794"/>
    <w:rsid w:val="004B42DF"/>
    <w:rsid w:val="004B48B3"/>
    <w:rsid w:val="004C3E46"/>
    <w:rsid w:val="004C3E9D"/>
    <w:rsid w:val="004C5196"/>
    <w:rsid w:val="004C5742"/>
    <w:rsid w:val="004C5C45"/>
    <w:rsid w:val="004C7751"/>
    <w:rsid w:val="004D43BD"/>
    <w:rsid w:val="004D6A42"/>
    <w:rsid w:val="004E3B3A"/>
    <w:rsid w:val="004E597D"/>
    <w:rsid w:val="004F4C54"/>
    <w:rsid w:val="004F4FAA"/>
    <w:rsid w:val="004F70B5"/>
    <w:rsid w:val="0050216F"/>
    <w:rsid w:val="00503CF9"/>
    <w:rsid w:val="0050720C"/>
    <w:rsid w:val="00514ABA"/>
    <w:rsid w:val="005310CB"/>
    <w:rsid w:val="0053172E"/>
    <w:rsid w:val="0053215E"/>
    <w:rsid w:val="005357FC"/>
    <w:rsid w:val="00536A13"/>
    <w:rsid w:val="00537560"/>
    <w:rsid w:val="00540E3D"/>
    <w:rsid w:val="00543E38"/>
    <w:rsid w:val="0055028D"/>
    <w:rsid w:val="005560A7"/>
    <w:rsid w:val="005608DA"/>
    <w:rsid w:val="00563207"/>
    <w:rsid w:val="005638C2"/>
    <w:rsid w:val="00565206"/>
    <w:rsid w:val="00574331"/>
    <w:rsid w:val="00575406"/>
    <w:rsid w:val="005821A6"/>
    <w:rsid w:val="005906E3"/>
    <w:rsid w:val="005B29B7"/>
    <w:rsid w:val="005B334E"/>
    <w:rsid w:val="005B4C3C"/>
    <w:rsid w:val="005B60DF"/>
    <w:rsid w:val="005C217B"/>
    <w:rsid w:val="005C63F0"/>
    <w:rsid w:val="005C7782"/>
    <w:rsid w:val="005D0235"/>
    <w:rsid w:val="005D0296"/>
    <w:rsid w:val="005D2244"/>
    <w:rsid w:val="005D7DB1"/>
    <w:rsid w:val="005E170B"/>
    <w:rsid w:val="005E2351"/>
    <w:rsid w:val="005E36CC"/>
    <w:rsid w:val="005E4C5D"/>
    <w:rsid w:val="005E56CE"/>
    <w:rsid w:val="005E79C2"/>
    <w:rsid w:val="005F0532"/>
    <w:rsid w:val="005F11F5"/>
    <w:rsid w:val="005F3591"/>
    <w:rsid w:val="00601C86"/>
    <w:rsid w:val="006061DF"/>
    <w:rsid w:val="006079B3"/>
    <w:rsid w:val="00615317"/>
    <w:rsid w:val="006209C1"/>
    <w:rsid w:val="0062353A"/>
    <w:rsid w:val="00626267"/>
    <w:rsid w:val="00627CFF"/>
    <w:rsid w:val="00627D8E"/>
    <w:rsid w:val="0064025F"/>
    <w:rsid w:val="00643325"/>
    <w:rsid w:val="00644307"/>
    <w:rsid w:val="00645039"/>
    <w:rsid w:val="00645A3A"/>
    <w:rsid w:val="00645F12"/>
    <w:rsid w:val="00646BD4"/>
    <w:rsid w:val="00662782"/>
    <w:rsid w:val="00662956"/>
    <w:rsid w:val="00663A38"/>
    <w:rsid w:val="006950A3"/>
    <w:rsid w:val="006A06DA"/>
    <w:rsid w:val="006A4AE0"/>
    <w:rsid w:val="006A64A6"/>
    <w:rsid w:val="006A681C"/>
    <w:rsid w:val="006A6DB7"/>
    <w:rsid w:val="006B1166"/>
    <w:rsid w:val="006B7399"/>
    <w:rsid w:val="006C3B1D"/>
    <w:rsid w:val="006D0BBD"/>
    <w:rsid w:val="006E4AC9"/>
    <w:rsid w:val="006E7F04"/>
    <w:rsid w:val="006F00F6"/>
    <w:rsid w:val="006F130D"/>
    <w:rsid w:val="006F2959"/>
    <w:rsid w:val="006F671B"/>
    <w:rsid w:val="007013EE"/>
    <w:rsid w:val="0070516B"/>
    <w:rsid w:val="00705935"/>
    <w:rsid w:val="00705E6F"/>
    <w:rsid w:val="00710D66"/>
    <w:rsid w:val="00711025"/>
    <w:rsid w:val="0071155D"/>
    <w:rsid w:val="007128D2"/>
    <w:rsid w:val="00714F8B"/>
    <w:rsid w:val="00720320"/>
    <w:rsid w:val="007239BE"/>
    <w:rsid w:val="007243F8"/>
    <w:rsid w:val="00724C34"/>
    <w:rsid w:val="00732E2B"/>
    <w:rsid w:val="00737C71"/>
    <w:rsid w:val="00742035"/>
    <w:rsid w:val="00742592"/>
    <w:rsid w:val="00743C45"/>
    <w:rsid w:val="007457EF"/>
    <w:rsid w:val="007465BC"/>
    <w:rsid w:val="007472D6"/>
    <w:rsid w:val="007510BE"/>
    <w:rsid w:val="007662BB"/>
    <w:rsid w:val="007679C7"/>
    <w:rsid w:val="00767FDD"/>
    <w:rsid w:val="007702B2"/>
    <w:rsid w:val="00774C61"/>
    <w:rsid w:val="00786915"/>
    <w:rsid w:val="00790449"/>
    <w:rsid w:val="00796E53"/>
    <w:rsid w:val="007A1B32"/>
    <w:rsid w:val="007A4408"/>
    <w:rsid w:val="007A4802"/>
    <w:rsid w:val="007B1152"/>
    <w:rsid w:val="007C113C"/>
    <w:rsid w:val="007C5E59"/>
    <w:rsid w:val="007D4656"/>
    <w:rsid w:val="007D7494"/>
    <w:rsid w:val="007E57CC"/>
    <w:rsid w:val="007E6939"/>
    <w:rsid w:val="007E7B3A"/>
    <w:rsid w:val="007F0DE8"/>
    <w:rsid w:val="007F54A4"/>
    <w:rsid w:val="007F6697"/>
    <w:rsid w:val="00801BFD"/>
    <w:rsid w:val="00802131"/>
    <w:rsid w:val="00802650"/>
    <w:rsid w:val="00812BA8"/>
    <w:rsid w:val="008221D5"/>
    <w:rsid w:val="0082755F"/>
    <w:rsid w:val="00832764"/>
    <w:rsid w:val="008350F8"/>
    <w:rsid w:val="00835466"/>
    <w:rsid w:val="008411C4"/>
    <w:rsid w:val="008436B6"/>
    <w:rsid w:val="00847ED3"/>
    <w:rsid w:val="00853C2B"/>
    <w:rsid w:val="00860895"/>
    <w:rsid w:val="00862089"/>
    <w:rsid w:val="00871F12"/>
    <w:rsid w:val="00871F67"/>
    <w:rsid w:val="0087248D"/>
    <w:rsid w:val="00872816"/>
    <w:rsid w:val="008801C3"/>
    <w:rsid w:val="008925DC"/>
    <w:rsid w:val="00894AF7"/>
    <w:rsid w:val="008954C2"/>
    <w:rsid w:val="008A7D62"/>
    <w:rsid w:val="008B2036"/>
    <w:rsid w:val="008C0687"/>
    <w:rsid w:val="008C2C22"/>
    <w:rsid w:val="008C35A7"/>
    <w:rsid w:val="008C3FEF"/>
    <w:rsid w:val="008C5BD4"/>
    <w:rsid w:val="008C69D9"/>
    <w:rsid w:val="008D64DD"/>
    <w:rsid w:val="008E0E0F"/>
    <w:rsid w:val="008E36C1"/>
    <w:rsid w:val="008E47A0"/>
    <w:rsid w:val="008E49A7"/>
    <w:rsid w:val="008F42A7"/>
    <w:rsid w:val="008F73D0"/>
    <w:rsid w:val="009011CC"/>
    <w:rsid w:val="00902442"/>
    <w:rsid w:val="00906583"/>
    <w:rsid w:val="00906B5F"/>
    <w:rsid w:val="009079FA"/>
    <w:rsid w:val="00915839"/>
    <w:rsid w:val="00915B40"/>
    <w:rsid w:val="00920095"/>
    <w:rsid w:val="00922C07"/>
    <w:rsid w:val="009255AD"/>
    <w:rsid w:val="00935ED2"/>
    <w:rsid w:val="009373E3"/>
    <w:rsid w:val="00940AD4"/>
    <w:rsid w:val="009470A0"/>
    <w:rsid w:val="0095062E"/>
    <w:rsid w:val="00954BE8"/>
    <w:rsid w:val="00955168"/>
    <w:rsid w:val="00955AE4"/>
    <w:rsid w:val="00956843"/>
    <w:rsid w:val="00957D1E"/>
    <w:rsid w:val="009637B9"/>
    <w:rsid w:val="009733E1"/>
    <w:rsid w:val="0097392F"/>
    <w:rsid w:val="00976D15"/>
    <w:rsid w:val="00977F3E"/>
    <w:rsid w:val="00995799"/>
    <w:rsid w:val="009A246D"/>
    <w:rsid w:val="009A57F9"/>
    <w:rsid w:val="009A5F51"/>
    <w:rsid w:val="009A6A25"/>
    <w:rsid w:val="009B1CFD"/>
    <w:rsid w:val="009B3861"/>
    <w:rsid w:val="009C4066"/>
    <w:rsid w:val="009C58A5"/>
    <w:rsid w:val="009C75FE"/>
    <w:rsid w:val="009D32F7"/>
    <w:rsid w:val="009E01A4"/>
    <w:rsid w:val="009E350C"/>
    <w:rsid w:val="009E35FD"/>
    <w:rsid w:val="009E40C4"/>
    <w:rsid w:val="009F06CD"/>
    <w:rsid w:val="009F3FA6"/>
    <w:rsid w:val="009F62B9"/>
    <w:rsid w:val="009F6592"/>
    <w:rsid w:val="009F793C"/>
    <w:rsid w:val="00A03C05"/>
    <w:rsid w:val="00A04DEF"/>
    <w:rsid w:val="00A077E4"/>
    <w:rsid w:val="00A10847"/>
    <w:rsid w:val="00A11B5F"/>
    <w:rsid w:val="00A12C05"/>
    <w:rsid w:val="00A146A9"/>
    <w:rsid w:val="00A21666"/>
    <w:rsid w:val="00A23A54"/>
    <w:rsid w:val="00A305FB"/>
    <w:rsid w:val="00A33316"/>
    <w:rsid w:val="00A457B5"/>
    <w:rsid w:val="00A518A6"/>
    <w:rsid w:val="00A56281"/>
    <w:rsid w:val="00A60A40"/>
    <w:rsid w:val="00A62B85"/>
    <w:rsid w:val="00A62EEE"/>
    <w:rsid w:val="00A63499"/>
    <w:rsid w:val="00A66192"/>
    <w:rsid w:val="00A73340"/>
    <w:rsid w:val="00A736B1"/>
    <w:rsid w:val="00A76147"/>
    <w:rsid w:val="00A761C9"/>
    <w:rsid w:val="00A769F8"/>
    <w:rsid w:val="00A86F36"/>
    <w:rsid w:val="00A90B78"/>
    <w:rsid w:val="00A94178"/>
    <w:rsid w:val="00AA1A62"/>
    <w:rsid w:val="00AA480A"/>
    <w:rsid w:val="00AB051B"/>
    <w:rsid w:val="00AB71FF"/>
    <w:rsid w:val="00AC0596"/>
    <w:rsid w:val="00AC2A65"/>
    <w:rsid w:val="00AD11FA"/>
    <w:rsid w:val="00AD7F31"/>
    <w:rsid w:val="00AE5ADE"/>
    <w:rsid w:val="00AF12FA"/>
    <w:rsid w:val="00AF1879"/>
    <w:rsid w:val="00AF47AE"/>
    <w:rsid w:val="00B002DC"/>
    <w:rsid w:val="00B03268"/>
    <w:rsid w:val="00B1121D"/>
    <w:rsid w:val="00B134E1"/>
    <w:rsid w:val="00B22513"/>
    <w:rsid w:val="00B254BF"/>
    <w:rsid w:val="00B27139"/>
    <w:rsid w:val="00B326DC"/>
    <w:rsid w:val="00B34B95"/>
    <w:rsid w:val="00B404C7"/>
    <w:rsid w:val="00B404CD"/>
    <w:rsid w:val="00B46F3D"/>
    <w:rsid w:val="00B5037C"/>
    <w:rsid w:val="00B52D1B"/>
    <w:rsid w:val="00B5558A"/>
    <w:rsid w:val="00B6146E"/>
    <w:rsid w:val="00B6515E"/>
    <w:rsid w:val="00B67823"/>
    <w:rsid w:val="00B77161"/>
    <w:rsid w:val="00B902B5"/>
    <w:rsid w:val="00B9158F"/>
    <w:rsid w:val="00BA3C01"/>
    <w:rsid w:val="00BB0024"/>
    <w:rsid w:val="00BB1635"/>
    <w:rsid w:val="00BB2B7D"/>
    <w:rsid w:val="00BB4229"/>
    <w:rsid w:val="00BB7891"/>
    <w:rsid w:val="00BD0B66"/>
    <w:rsid w:val="00BD0D0D"/>
    <w:rsid w:val="00BD460C"/>
    <w:rsid w:val="00BE2A82"/>
    <w:rsid w:val="00BE4F7E"/>
    <w:rsid w:val="00BE62E3"/>
    <w:rsid w:val="00BE7CFD"/>
    <w:rsid w:val="00BF0BE4"/>
    <w:rsid w:val="00C02BB3"/>
    <w:rsid w:val="00C07C1E"/>
    <w:rsid w:val="00C118DD"/>
    <w:rsid w:val="00C12634"/>
    <w:rsid w:val="00C12B64"/>
    <w:rsid w:val="00C242A9"/>
    <w:rsid w:val="00C25002"/>
    <w:rsid w:val="00C320AD"/>
    <w:rsid w:val="00C32335"/>
    <w:rsid w:val="00C3425D"/>
    <w:rsid w:val="00C42B9E"/>
    <w:rsid w:val="00C45EC1"/>
    <w:rsid w:val="00C46E28"/>
    <w:rsid w:val="00C62055"/>
    <w:rsid w:val="00C633BF"/>
    <w:rsid w:val="00C648AC"/>
    <w:rsid w:val="00C64C8A"/>
    <w:rsid w:val="00C772E6"/>
    <w:rsid w:val="00C81C55"/>
    <w:rsid w:val="00C81FB0"/>
    <w:rsid w:val="00C82A70"/>
    <w:rsid w:val="00C87CD5"/>
    <w:rsid w:val="00C95357"/>
    <w:rsid w:val="00CA082E"/>
    <w:rsid w:val="00CA08DC"/>
    <w:rsid w:val="00CA4559"/>
    <w:rsid w:val="00CA5DFB"/>
    <w:rsid w:val="00CB1A2B"/>
    <w:rsid w:val="00CB1B0F"/>
    <w:rsid w:val="00CB2948"/>
    <w:rsid w:val="00CB5B5F"/>
    <w:rsid w:val="00CC1349"/>
    <w:rsid w:val="00CC1E9B"/>
    <w:rsid w:val="00CC6756"/>
    <w:rsid w:val="00CC6993"/>
    <w:rsid w:val="00CC7D68"/>
    <w:rsid w:val="00CD685F"/>
    <w:rsid w:val="00CE5FAC"/>
    <w:rsid w:val="00CE6742"/>
    <w:rsid w:val="00CE6EFF"/>
    <w:rsid w:val="00CF071A"/>
    <w:rsid w:val="00D0211B"/>
    <w:rsid w:val="00D041ED"/>
    <w:rsid w:val="00D065CE"/>
    <w:rsid w:val="00D109D6"/>
    <w:rsid w:val="00D25D41"/>
    <w:rsid w:val="00D2737E"/>
    <w:rsid w:val="00D27E77"/>
    <w:rsid w:val="00D324E9"/>
    <w:rsid w:val="00D36DD3"/>
    <w:rsid w:val="00D40D64"/>
    <w:rsid w:val="00D42DC0"/>
    <w:rsid w:val="00D503B8"/>
    <w:rsid w:val="00D55BBF"/>
    <w:rsid w:val="00D56F60"/>
    <w:rsid w:val="00D60465"/>
    <w:rsid w:val="00D67929"/>
    <w:rsid w:val="00D76DE6"/>
    <w:rsid w:val="00D83022"/>
    <w:rsid w:val="00D84428"/>
    <w:rsid w:val="00D95E13"/>
    <w:rsid w:val="00DA2BCB"/>
    <w:rsid w:val="00DA782E"/>
    <w:rsid w:val="00DB4E17"/>
    <w:rsid w:val="00DC3686"/>
    <w:rsid w:val="00DC4E6C"/>
    <w:rsid w:val="00DD3933"/>
    <w:rsid w:val="00DD5CA7"/>
    <w:rsid w:val="00DE319B"/>
    <w:rsid w:val="00DF4B5A"/>
    <w:rsid w:val="00E025EA"/>
    <w:rsid w:val="00E042DE"/>
    <w:rsid w:val="00E076F9"/>
    <w:rsid w:val="00E13766"/>
    <w:rsid w:val="00E1620A"/>
    <w:rsid w:val="00E239B7"/>
    <w:rsid w:val="00E3624C"/>
    <w:rsid w:val="00E37D0D"/>
    <w:rsid w:val="00E4562E"/>
    <w:rsid w:val="00E508A1"/>
    <w:rsid w:val="00E54542"/>
    <w:rsid w:val="00E54936"/>
    <w:rsid w:val="00E556A5"/>
    <w:rsid w:val="00E572E5"/>
    <w:rsid w:val="00E575B9"/>
    <w:rsid w:val="00E6064A"/>
    <w:rsid w:val="00E617FE"/>
    <w:rsid w:val="00E649FF"/>
    <w:rsid w:val="00E701EC"/>
    <w:rsid w:val="00E71BBD"/>
    <w:rsid w:val="00E73B1E"/>
    <w:rsid w:val="00E742CF"/>
    <w:rsid w:val="00E75D99"/>
    <w:rsid w:val="00E86CB1"/>
    <w:rsid w:val="00EA6F89"/>
    <w:rsid w:val="00EB0F32"/>
    <w:rsid w:val="00EB6436"/>
    <w:rsid w:val="00EB7E0B"/>
    <w:rsid w:val="00EC136E"/>
    <w:rsid w:val="00EC4983"/>
    <w:rsid w:val="00EC5E0F"/>
    <w:rsid w:val="00EC6662"/>
    <w:rsid w:val="00ED2A48"/>
    <w:rsid w:val="00EE2877"/>
    <w:rsid w:val="00EE6C30"/>
    <w:rsid w:val="00EF574F"/>
    <w:rsid w:val="00EF57E7"/>
    <w:rsid w:val="00EF791E"/>
    <w:rsid w:val="00F010FB"/>
    <w:rsid w:val="00F05771"/>
    <w:rsid w:val="00F05DCE"/>
    <w:rsid w:val="00F10499"/>
    <w:rsid w:val="00F1117C"/>
    <w:rsid w:val="00F12922"/>
    <w:rsid w:val="00F168C6"/>
    <w:rsid w:val="00F359B6"/>
    <w:rsid w:val="00F35F61"/>
    <w:rsid w:val="00F429FF"/>
    <w:rsid w:val="00F42C01"/>
    <w:rsid w:val="00F45EF3"/>
    <w:rsid w:val="00F47C25"/>
    <w:rsid w:val="00F47D70"/>
    <w:rsid w:val="00F55D60"/>
    <w:rsid w:val="00F744AB"/>
    <w:rsid w:val="00F762F4"/>
    <w:rsid w:val="00F77A6E"/>
    <w:rsid w:val="00F80AA9"/>
    <w:rsid w:val="00F83AF1"/>
    <w:rsid w:val="00F859FC"/>
    <w:rsid w:val="00F9260B"/>
    <w:rsid w:val="00FA6953"/>
    <w:rsid w:val="00FB197F"/>
    <w:rsid w:val="00FB42D9"/>
    <w:rsid w:val="00FC47DD"/>
    <w:rsid w:val="00FD27B2"/>
    <w:rsid w:val="00FD2FFC"/>
    <w:rsid w:val="00FD38E8"/>
    <w:rsid w:val="00FD4C87"/>
    <w:rsid w:val="00FD5EC2"/>
    <w:rsid w:val="00FE19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58A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11AC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1AC2"/>
    <w:rPr>
      <w:rFonts w:ascii="Tahoma" w:hAnsi="Tahoma" w:cs="Tahoma"/>
      <w:sz w:val="16"/>
      <w:szCs w:val="16"/>
    </w:rPr>
  </w:style>
  <w:style w:type="paragraph" w:styleId="Prrafodelista">
    <w:name w:val="List Paragraph"/>
    <w:basedOn w:val="Normal"/>
    <w:uiPriority w:val="34"/>
    <w:qFormat/>
    <w:rsid w:val="00BB2B7D"/>
    <w:pPr>
      <w:ind w:left="720"/>
      <w:contextualSpacing/>
    </w:pPr>
  </w:style>
  <w:style w:type="character" w:styleId="Textodelmarcadordeposicin">
    <w:name w:val="Placeholder Text"/>
    <w:basedOn w:val="Fuentedeprrafopredeter"/>
    <w:uiPriority w:val="99"/>
    <w:semiHidden/>
    <w:rsid w:val="00285480"/>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oleObject" Target="embeddings/oleObject2.bin"/><Relationship Id="rId18" Type="http://schemas.openxmlformats.org/officeDocument/2006/relationships/image" Target="media/image9.wmf"/><Relationship Id="rId3" Type="http://schemas.openxmlformats.org/officeDocument/2006/relationships/styles" Target="styles.xml"/><Relationship Id="rId21" Type="http://schemas.openxmlformats.org/officeDocument/2006/relationships/image" Target="media/image10.emf"/><Relationship Id="rId7" Type="http://schemas.openxmlformats.org/officeDocument/2006/relationships/image" Target="media/image2.emf"/><Relationship Id="rId12" Type="http://schemas.openxmlformats.org/officeDocument/2006/relationships/image" Target="media/image6.wmf"/><Relationship Id="rId17" Type="http://schemas.openxmlformats.org/officeDocument/2006/relationships/oleObject" Target="embeddings/oleObject4.bin"/><Relationship Id="rId2" Type="http://schemas.openxmlformats.org/officeDocument/2006/relationships/numbering" Target="numbering.xml"/><Relationship Id="rId16" Type="http://schemas.openxmlformats.org/officeDocument/2006/relationships/image" Target="media/image8.wmf"/><Relationship Id="rId20"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oleObject" Target="embeddings/oleObject1.bin"/><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fontTable" Target="fontTable.xml"/><Relationship Id="rId10" Type="http://schemas.openxmlformats.org/officeDocument/2006/relationships/image" Target="media/image5.wmf"/><Relationship Id="rId19" Type="http://schemas.openxmlformats.org/officeDocument/2006/relationships/oleObject" Target="embeddings/oleObject5.bin"/><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7.wmf"/><Relationship Id="rId22" Type="http://schemas.openxmlformats.org/officeDocument/2006/relationships/image" Target="media/image1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F556DF-3A53-4799-9D10-842039875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7</Pages>
  <Words>1544</Words>
  <Characters>8805</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Salud UC</Company>
  <LinksUpToDate>false</LinksUpToDate>
  <CharactersWithSpaces>10329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Quezada Hernández</dc:creator>
  <cp:keywords/>
  <dc:description/>
  <cp:lastModifiedBy>Carmen Quezada Hernández</cp:lastModifiedBy>
  <cp:revision>4</cp:revision>
  <dcterms:created xsi:type="dcterms:W3CDTF">2009-10-17T02:38:00Z</dcterms:created>
  <dcterms:modified xsi:type="dcterms:W3CDTF">2009-10-17T04:46:00Z</dcterms:modified>
</cp:coreProperties>
</file>