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4D8C9" w14:textId="77777777" w:rsidR="006B2859" w:rsidRPr="006B2859" w:rsidRDefault="006B2859" w:rsidP="006B2859">
      <w:pPr>
        <w:pStyle w:val="p1"/>
        <w:rPr>
          <w:lang w:val="es-ES"/>
        </w:rPr>
      </w:pPr>
      <w:r w:rsidRPr="006B2859">
        <w:rPr>
          <w:lang w:val="es-ES"/>
        </w:rPr>
        <w:t>Pauta evaluación Organología e Instrumentación (Lic. Composición) e Instrumentación y Arreglos (Lic. Teoría de la Música)</w:t>
      </w:r>
    </w:p>
    <w:p w14:paraId="603D3D4E" w14:textId="77777777" w:rsidR="006B2859" w:rsidRPr="006B2859" w:rsidRDefault="006B2859" w:rsidP="006B2859">
      <w:pPr>
        <w:pStyle w:val="p2"/>
        <w:rPr>
          <w:lang w:val="es-ES"/>
        </w:rPr>
      </w:pPr>
    </w:p>
    <w:p w14:paraId="2865D292" w14:textId="77777777" w:rsidR="006B2859" w:rsidRPr="006B2859" w:rsidRDefault="006B2859" w:rsidP="006B2859">
      <w:pPr>
        <w:pStyle w:val="p2"/>
        <w:rPr>
          <w:lang w:val="es-ES"/>
        </w:rPr>
      </w:pPr>
    </w:p>
    <w:p w14:paraId="654C00D4" w14:textId="77777777" w:rsidR="006B2859" w:rsidRPr="006B2859" w:rsidRDefault="006B2859" w:rsidP="006B2859">
      <w:pPr>
        <w:pStyle w:val="p1"/>
        <w:rPr>
          <w:lang w:val="es-ES"/>
        </w:rPr>
      </w:pPr>
      <w:r w:rsidRPr="006B2859">
        <w:rPr>
          <w:lang w:val="es-ES"/>
        </w:rPr>
        <w:t>Uso correcto de registros y tesituras en función del discurso musical.</w:t>
      </w:r>
    </w:p>
    <w:p w14:paraId="2FC8C465" w14:textId="71C6D24F" w:rsidR="006B2859" w:rsidRPr="006B2859" w:rsidRDefault="006B2859" w:rsidP="006B2859">
      <w:pPr>
        <w:pStyle w:val="p1"/>
        <w:rPr>
          <w:lang w:val="es-ES"/>
        </w:rPr>
      </w:pPr>
      <w:r w:rsidRPr="006B2859">
        <w:rPr>
          <w:lang w:val="es-ES"/>
        </w:rPr>
        <w:t>Uso correcto de articulación, arc</w:t>
      </w:r>
      <w:r w:rsidR="00580E1E">
        <w:rPr>
          <w:lang w:val="es-ES"/>
        </w:rPr>
        <w:t>os</w:t>
      </w:r>
      <w:bookmarkStart w:id="0" w:name="_GoBack"/>
      <w:bookmarkEnd w:id="0"/>
      <w:r w:rsidRPr="006B2859">
        <w:rPr>
          <w:lang w:val="es-ES"/>
        </w:rPr>
        <w:t xml:space="preserve"> y dinámica de acuerdo al instrumento y discurso musical.</w:t>
      </w:r>
    </w:p>
    <w:p w14:paraId="44232870" w14:textId="77777777" w:rsidR="006B2859" w:rsidRPr="006B2859" w:rsidRDefault="006B2859" w:rsidP="006B2859">
      <w:pPr>
        <w:pStyle w:val="p1"/>
        <w:rPr>
          <w:lang w:val="es-ES"/>
        </w:rPr>
      </w:pPr>
      <w:r w:rsidRPr="006B2859">
        <w:rPr>
          <w:lang w:val="es-ES"/>
        </w:rPr>
        <w:t>Uso correcto de recursos idiomáticos instrumentales.</w:t>
      </w:r>
    </w:p>
    <w:p w14:paraId="13D3310C" w14:textId="77777777" w:rsidR="006B2859" w:rsidRPr="006B2859" w:rsidRDefault="006B2859" w:rsidP="006B2859">
      <w:pPr>
        <w:pStyle w:val="p1"/>
        <w:rPr>
          <w:lang w:val="es-ES"/>
        </w:rPr>
      </w:pPr>
      <w:r w:rsidRPr="006B2859">
        <w:rPr>
          <w:lang w:val="es-ES"/>
        </w:rPr>
        <w:t>Conocimiento y aplicación de posibilidades y limitaciones de cada instrumento.</w:t>
      </w:r>
    </w:p>
    <w:p w14:paraId="280D6377" w14:textId="77777777" w:rsidR="006B2859" w:rsidRPr="006B2859" w:rsidRDefault="006B2859" w:rsidP="006B2859">
      <w:pPr>
        <w:pStyle w:val="p1"/>
        <w:rPr>
          <w:lang w:val="es-ES"/>
        </w:rPr>
      </w:pPr>
      <w:r w:rsidRPr="006B2859">
        <w:rPr>
          <w:lang w:val="es-ES"/>
        </w:rPr>
        <w:t>Uso correcto de combinaciones instrumentales.</w:t>
      </w:r>
    </w:p>
    <w:p w14:paraId="24AD985C" w14:textId="5FE9304F" w:rsidR="006B2859" w:rsidRPr="006B2859" w:rsidRDefault="006B2859" w:rsidP="006B2859">
      <w:pPr>
        <w:pStyle w:val="p1"/>
        <w:rPr>
          <w:lang w:val="es-ES"/>
        </w:rPr>
      </w:pPr>
      <w:r w:rsidRPr="006B2859">
        <w:rPr>
          <w:lang w:val="es-ES"/>
        </w:rPr>
        <w:t>Correcta</w:t>
      </w:r>
      <w:r w:rsidR="00F10AA5">
        <w:rPr>
          <w:lang w:val="es-ES"/>
        </w:rPr>
        <w:t xml:space="preserve"> transcripción de recursos pianí</w:t>
      </w:r>
      <w:r w:rsidRPr="006B2859">
        <w:rPr>
          <w:lang w:val="es-ES"/>
        </w:rPr>
        <w:t>sti</w:t>
      </w:r>
      <w:r w:rsidR="00A9193F">
        <w:rPr>
          <w:lang w:val="es-ES"/>
        </w:rPr>
        <w:t>cos a grupo instrumental si aplica.</w:t>
      </w:r>
    </w:p>
    <w:p w14:paraId="32BAC9E1" w14:textId="77777777" w:rsidR="006B2859" w:rsidRPr="006B2859" w:rsidRDefault="006B2859" w:rsidP="006B2859">
      <w:pPr>
        <w:pStyle w:val="p1"/>
        <w:rPr>
          <w:lang w:val="es-ES"/>
        </w:rPr>
      </w:pPr>
      <w:r w:rsidRPr="006B2859">
        <w:rPr>
          <w:lang w:val="es-ES"/>
        </w:rPr>
        <w:t>Correcta administración de recursos de conjunto instrumental en la transcripción.</w:t>
      </w:r>
    </w:p>
    <w:p w14:paraId="42DF8904" w14:textId="77777777" w:rsidR="006B2859" w:rsidRPr="006B2859" w:rsidRDefault="006B2859" w:rsidP="006B2859">
      <w:pPr>
        <w:pStyle w:val="p2"/>
        <w:rPr>
          <w:lang w:val="es-ES"/>
        </w:rPr>
      </w:pPr>
    </w:p>
    <w:p w14:paraId="149834D9" w14:textId="77777777" w:rsidR="006B2859" w:rsidRPr="006B2859" w:rsidRDefault="006B2859" w:rsidP="006B2859">
      <w:pPr>
        <w:pStyle w:val="p2"/>
        <w:rPr>
          <w:lang w:val="es-ES"/>
        </w:rPr>
      </w:pPr>
    </w:p>
    <w:p w14:paraId="2E302CDE" w14:textId="77777777" w:rsidR="006B2859" w:rsidRPr="006B2859" w:rsidRDefault="006B2859" w:rsidP="006B2859">
      <w:pPr>
        <w:pStyle w:val="p2"/>
        <w:rPr>
          <w:lang w:val="es-ES"/>
        </w:rPr>
      </w:pPr>
    </w:p>
    <w:p w14:paraId="093617CB" w14:textId="77777777" w:rsidR="006B2859" w:rsidRPr="006B2859" w:rsidRDefault="006B2859" w:rsidP="006B2859">
      <w:pPr>
        <w:pStyle w:val="p2"/>
        <w:rPr>
          <w:lang w:val="es-ES"/>
        </w:rPr>
      </w:pPr>
    </w:p>
    <w:p w14:paraId="7B3B83BC" w14:textId="77777777" w:rsidR="006B2859" w:rsidRPr="006B2859" w:rsidRDefault="006B2859" w:rsidP="006B2859">
      <w:pPr>
        <w:pStyle w:val="p1"/>
        <w:rPr>
          <w:lang w:val="es-ES"/>
        </w:rPr>
      </w:pPr>
      <w:r w:rsidRPr="006B2859">
        <w:rPr>
          <w:lang w:val="es-ES"/>
        </w:rPr>
        <w:t>Nota:</w:t>
      </w:r>
      <w:r w:rsidRPr="006B2859">
        <w:rPr>
          <w:rStyle w:val="apple-converted-space"/>
          <w:lang w:val="es-ES"/>
        </w:rPr>
        <w:t> </w:t>
      </w:r>
    </w:p>
    <w:p w14:paraId="3539BDF5" w14:textId="77777777" w:rsidR="006B2859" w:rsidRPr="006B2859" w:rsidRDefault="006B2859" w:rsidP="006B2859">
      <w:pPr>
        <w:pStyle w:val="p2"/>
        <w:rPr>
          <w:lang w:val="es-ES"/>
        </w:rPr>
      </w:pPr>
    </w:p>
    <w:p w14:paraId="033920D2" w14:textId="77777777" w:rsidR="006B2859" w:rsidRPr="006B2859" w:rsidRDefault="006B2859" w:rsidP="006B2859">
      <w:pPr>
        <w:pStyle w:val="p1"/>
        <w:rPr>
          <w:lang w:val="es-ES"/>
        </w:rPr>
      </w:pPr>
      <w:r w:rsidRPr="006B2859">
        <w:rPr>
          <w:lang w:val="es-ES"/>
        </w:rPr>
        <w:t>Los trabajos deben ser presentados impresos el día de la evaluación.</w:t>
      </w:r>
    </w:p>
    <w:p w14:paraId="41ACD056" w14:textId="77777777" w:rsidR="006B2859" w:rsidRPr="006B2859" w:rsidRDefault="006B2859" w:rsidP="006B2859">
      <w:pPr>
        <w:pStyle w:val="p1"/>
        <w:rPr>
          <w:lang w:val="es-ES"/>
        </w:rPr>
      </w:pPr>
      <w:r w:rsidRPr="006B2859">
        <w:rPr>
          <w:lang w:val="es-ES"/>
        </w:rPr>
        <w:t>La no presentación del trabajo en la fecha programada significa obtener la nota mínima, salvo que se justifique con certificado médico.</w:t>
      </w:r>
    </w:p>
    <w:p w14:paraId="1DC147FE" w14:textId="77777777" w:rsidR="006B2859" w:rsidRPr="006B2859" w:rsidRDefault="006B2859" w:rsidP="006B2859">
      <w:pPr>
        <w:pStyle w:val="p2"/>
        <w:rPr>
          <w:lang w:val="es-ES"/>
        </w:rPr>
      </w:pPr>
    </w:p>
    <w:p w14:paraId="1AF3901A" w14:textId="77777777" w:rsidR="00E329CF" w:rsidRPr="006B2859" w:rsidRDefault="00887AE7">
      <w:pPr>
        <w:rPr>
          <w:lang w:val="es-ES"/>
        </w:rPr>
      </w:pPr>
    </w:p>
    <w:sectPr w:rsidR="00E329CF" w:rsidRPr="006B2859" w:rsidSect="00BC22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59"/>
    <w:rsid w:val="002B5CBF"/>
    <w:rsid w:val="00580E1E"/>
    <w:rsid w:val="006B2859"/>
    <w:rsid w:val="00887AE7"/>
    <w:rsid w:val="00A9193F"/>
    <w:rsid w:val="00BC2286"/>
    <w:rsid w:val="00F1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ACA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B2859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6B2859"/>
    <w:rPr>
      <w:rFonts w:ascii="Helvetica" w:hAnsi="Helvetica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6B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2018-09-07T14:10:00Z</dcterms:created>
  <dcterms:modified xsi:type="dcterms:W3CDTF">2019-07-31T23:04:00Z</dcterms:modified>
</cp:coreProperties>
</file>