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2317"/>
        <w:gridCol w:w="2317"/>
      </w:tblGrid>
      <w:tr w:rsidR="00BA7F2E" w:rsidRPr="005202D4" w14:paraId="3E602169" w14:textId="77777777" w:rsidTr="0025665E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5A1DA56D" w14:textId="77777777" w:rsidR="00BA7F2E" w:rsidRPr="005202D4" w:rsidRDefault="00BA7F2E" w:rsidP="0025665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PROGRAMA</w:t>
            </w:r>
          </w:p>
        </w:tc>
      </w:tr>
      <w:tr w:rsidR="00BA7F2E" w:rsidRPr="005202D4" w14:paraId="4E95706C" w14:textId="77777777" w:rsidTr="0025665E">
        <w:trPr>
          <w:jc w:val="center"/>
        </w:trPr>
        <w:tc>
          <w:tcPr>
            <w:tcW w:w="9054" w:type="dxa"/>
            <w:gridSpan w:val="3"/>
          </w:tcPr>
          <w:p w14:paraId="08EE98AF" w14:textId="77777777" w:rsidR="00BA7F2E" w:rsidRPr="005202D4" w:rsidRDefault="00BA7F2E" w:rsidP="0025665E">
            <w:pPr>
              <w:numPr>
                <w:ilvl w:val="0"/>
                <w:numId w:val="1"/>
              </w:numPr>
              <w:ind w:left="284" w:hanging="284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Nombre de la actividad curricular</w:t>
            </w:r>
          </w:p>
          <w:p w14:paraId="2B19C7C0" w14:textId="52C820E0" w:rsidR="005202D4" w:rsidRPr="005202D4" w:rsidRDefault="00CC2F3A" w:rsidP="005202D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>
              <w:rPr>
                <w:rStyle w:val="fontstyle01"/>
              </w:rPr>
              <w:t>Aproximaciones a la relación entre Teatro y Política</w:t>
            </w:r>
          </w:p>
          <w:p w14:paraId="44641564" w14:textId="0A0097AC" w:rsidR="00994312" w:rsidRPr="005202D4" w:rsidRDefault="00994312" w:rsidP="0099431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</w:p>
        </w:tc>
      </w:tr>
      <w:tr w:rsidR="00BA7F2E" w:rsidRPr="005202D4" w14:paraId="37CEF531" w14:textId="77777777" w:rsidTr="0025665E">
        <w:trPr>
          <w:jc w:val="center"/>
        </w:trPr>
        <w:tc>
          <w:tcPr>
            <w:tcW w:w="9054" w:type="dxa"/>
            <w:gridSpan w:val="3"/>
          </w:tcPr>
          <w:p w14:paraId="5606C9EE" w14:textId="290D965A" w:rsidR="00BA7F2E" w:rsidRDefault="00BA7F2E" w:rsidP="0025665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Nombre de la actividad curricular en inglés</w:t>
            </w:r>
          </w:p>
          <w:p w14:paraId="094DCB9F" w14:textId="7FD3E0C4" w:rsidR="00CC2F3A" w:rsidRPr="00CC2F3A" w:rsidRDefault="00CC2F3A" w:rsidP="0025665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ajorHAnsi"/>
                <w:bCs/>
              </w:rPr>
            </w:pPr>
            <w:proofErr w:type="spellStart"/>
            <w:r w:rsidRPr="00CC2F3A">
              <w:rPr>
                <w:rFonts w:asciiTheme="majorHAnsi" w:hAnsiTheme="majorHAnsi" w:cstheme="majorHAnsi"/>
                <w:bCs/>
              </w:rPr>
              <w:t>Approaches</w:t>
            </w:r>
            <w:proofErr w:type="spellEnd"/>
            <w:r w:rsidRPr="00CC2F3A">
              <w:rPr>
                <w:rFonts w:asciiTheme="majorHAnsi" w:hAnsiTheme="majorHAnsi" w:cstheme="majorHAnsi"/>
                <w:bCs/>
              </w:rPr>
              <w:t xml:space="preserve"> to </w:t>
            </w:r>
            <w:proofErr w:type="spellStart"/>
            <w:r w:rsidRPr="00CC2F3A">
              <w:rPr>
                <w:rFonts w:asciiTheme="majorHAnsi" w:hAnsiTheme="majorHAnsi" w:cstheme="majorHAnsi"/>
                <w:bCs/>
              </w:rPr>
              <w:t>the</w:t>
            </w:r>
            <w:proofErr w:type="spellEnd"/>
            <w:r w:rsidRPr="00CC2F3A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CC2F3A">
              <w:rPr>
                <w:rFonts w:asciiTheme="majorHAnsi" w:hAnsiTheme="majorHAnsi" w:cstheme="majorHAnsi"/>
                <w:bCs/>
              </w:rPr>
              <w:t>relationship</w:t>
            </w:r>
            <w:proofErr w:type="spellEnd"/>
            <w:r w:rsidRPr="00CC2F3A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CC2F3A">
              <w:rPr>
                <w:rFonts w:asciiTheme="majorHAnsi" w:hAnsiTheme="majorHAnsi" w:cstheme="majorHAnsi"/>
                <w:bCs/>
              </w:rPr>
              <w:t>between</w:t>
            </w:r>
            <w:proofErr w:type="spellEnd"/>
            <w:r w:rsidRPr="00CC2F3A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CC2F3A">
              <w:rPr>
                <w:rFonts w:asciiTheme="majorHAnsi" w:hAnsiTheme="majorHAnsi" w:cstheme="majorHAnsi"/>
                <w:bCs/>
              </w:rPr>
              <w:t>theater</w:t>
            </w:r>
            <w:proofErr w:type="spellEnd"/>
            <w:r w:rsidRPr="00CC2F3A">
              <w:rPr>
                <w:rFonts w:asciiTheme="majorHAnsi" w:hAnsiTheme="majorHAnsi" w:cstheme="majorHAnsi"/>
                <w:bCs/>
              </w:rPr>
              <w:t xml:space="preserve"> and </w:t>
            </w:r>
            <w:proofErr w:type="spellStart"/>
            <w:r w:rsidRPr="00CC2F3A">
              <w:rPr>
                <w:rFonts w:asciiTheme="majorHAnsi" w:hAnsiTheme="majorHAnsi" w:cstheme="majorHAnsi"/>
                <w:bCs/>
              </w:rPr>
              <w:t>politics</w:t>
            </w:r>
            <w:proofErr w:type="spellEnd"/>
          </w:p>
          <w:p w14:paraId="5D7DA279" w14:textId="1710E6D8" w:rsidR="00994312" w:rsidRPr="005202D4" w:rsidRDefault="00994312" w:rsidP="008A734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</w:p>
        </w:tc>
      </w:tr>
      <w:tr w:rsidR="00BA7F2E" w:rsidRPr="005202D4" w14:paraId="5785563C" w14:textId="77777777" w:rsidTr="0025665E">
        <w:trPr>
          <w:jc w:val="center"/>
        </w:trPr>
        <w:tc>
          <w:tcPr>
            <w:tcW w:w="9054" w:type="dxa"/>
            <w:gridSpan w:val="3"/>
          </w:tcPr>
          <w:p w14:paraId="5EBC33FE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3. Unidad Académica / organismo de la unidad académica que lo desarrolla</w:t>
            </w:r>
          </w:p>
          <w:p w14:paraId="19A12E99" w14:textId="26FF8CC0" w:rsidR="00B153CA" w:rsidRPr="005202D4" w:rsidRDefault="00B153CA" w:rsidP="0025665E">
            <w:pPr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</w:rPr>
              <w:t>Departamento de Teatro / Facultad de Artes</w:t>
            </w:r>
            <w:r w:rsidR="008C5801" w:rsidRPr="005202D4">
              <w:rPr>
                <w:rFonts w:asciiTheme="majorHAnsi" w:hAnsiTheme="majorHAnsi" w:cstheme="majorHAnsi"/>
              </w:rPr>
              <w:t xml:space="preserve"> /Universidad de Chile</w:t>
            </w:r>
          </w:p>
        </w:tc>
      </w:tr>
      <w:tr w:rsidR="00BA7F2E" w:rsidRPr="005202D4" w14:paraId="42AE29E3" w14:textId="77777777" w:rsidTr="0025665E">
        <w:trPr>
          <w:jc w:val="center"/>
        </w:trPr>
        <w:tc>
          <w:tcPr>
            <w:tcW w:w="4420" w:type="dxa"/>
          </w:tcPr>
          <w:p w14:paraId="314A0D8B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4. Número de créditos SCT – Chile</w:t>
            </w:r>
            <w:r w:rsidRPr="005202D4">
              <w:rPr>
                <w:rFonts w:asciiTheme="majorHAnsi" w:hAnsiTheme="majorHAnsi" w:cstheme="majorHAnsi"/>
                <w:i/>
                <w:color w:val="808080"/>
                <w:lang w:val="es-ES"/>
              </w:rPr>
              <w:t>)</w:t>
            </w:r>
          </w:p>
        </w:tc>
        <w:tc>
          <w:tcPr>
            <w:tcW w:w="2317" w:type="dxa"/>
          </w:tcPr>
          <w:p w14:paraId="00F66DDC" w14:textId="43C1041C" w:rsidR="00BA7F2E" w:rsidRPr="005202D4" w:rsidRDefault="005202D4" w:rsidP="00B153CA">
            <w:pPr>
              <w:jc w:val="center"/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317" w:type="dxa"/>
          </w:tcPr>
          <w:p w14:paraId="08E134AB" w14:textId="77777777" w:rsidR="00BA7F2E" w:rsidRPr="005202D4" w:rsidRDefault="00BA7F2E" w:rsidP="00B153C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A7F2E" w:rsidRPr="005202D4" w14:paraId="74F99939" w14:textId="77777777" w:rsidTr="0025665E">
        <w:trPr>
          <w:jc w:val="center"/>
        </w:trPr>
        <w:tc>
          <w:tcPr>
            <w:tcW w:w="4420" w:type="dxa"/>
          </w:tcPr>
          <w:p w14:paraId="2E89BD6C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 xml:space="preserve">5. Horas de trabajo </w:t>
            </w:r>
          </w:p>
        </w:tc>
        <w:tc>
          <w:tcPr>
            <w:tcW w:w="2317" w:type="dxa"/>
          </w:tcPr>
          <w:p w14:paraId="08FBC452" w14:textId="11EDC237" w:rsidR="00BA7F2E" w:rsidRPr="005202D4" w:rsidRDefault="00BA7F2E" w:rsidP="00B153CA">
            <w:pPr>
              <w:jc w:val="center"/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</w:rPr>
              <w:t>presencial</w:t>
            </w:r>
          </w:p>
          <w:p w14:paraId="7534B332" w14:textId="125FA188" w:rsidR="00B153CA" w:rsidRPr="005202D4" w:rsidRDefault="00CC2F3A" w:rsidP="00B153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317" w:type="dxa"/>
          </w:tcPr>
          <w:p w14:paraId="552D6BF0" w14:textId="77777777" w:rsidR="00BA7F2E" w:rsidRPr="005202D4" w:rsidRDefault="00BA7F2E" w:rsidP="00B153CA">
            <w:pPr>
              <w:jc w:val="center"/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</w:rPr>
              <w:t>no presencial</w:t>
            </w:r>
          </w:p>
          <w:p w14:paraId="01CB72A3" w14:textId="79C497CC" w:rsidR="00B153CA" w:rsidRPr="005202D4" w:rsidRDefault="00CC2F3A" w:rsidP="00B153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BA7F2E" w:rsidRPr="005202D4" w14:paraId="32945890" w14:textId="77777777" w:rsidTr="0025665E">
        <w:trPr>
          <w:jc w:val="center"/>
        </w:trPr>
        <w:tc>
          <w:tcPr>
            <w:tcW w:w="4420" w:type="dxa"/>
          </w:tcPr>
          <w:p w14:paraId="267820E3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6. Requisitos</w:t>
            </w:r>
          </w:p>
        </w:tc>
        <w:tc>
          <w:tcPr>
            <w:tcW w:w="4634" w:type="dxa"/>
            <w:gridSpan w:val="2"/>
          </w:tcPr>
          <w:p w14:paraId="699274B6" w14:textId="3C6A26EA" w:rsidR="00BA7F2E" w:rsidRPr="005202D4" w:rsidRDefault="00CC2F3A" w:rsidP="00CC2F3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Style w:val="fontstyle01"/>
              </w:rPr>
              <w:t>No aplica</w:t>
            </w:r>
          </w:p>
        </w:tc>
      </w:tr>
      <w:tr w:rsidR="00BA7F2E" w:rsidRPr="005202D4" w14:paraId="32131F26" w14:textId="77777777" w:rsidTr="0025665E">
        <w:trPr>
          <w:jc w:val="center"/>
        </w:trPr>
        <w:tc>
          <w:tcPr>
            <w:tcW w:w="4420" w:type="dxa"/>
          </w:tcPr>
          <w:p w14:paraId="00165C1E" w14:textId="77777777" w:rsidR="00A35FF8" w:rsidRPr="005202D4" w:rsidRDefault="00BA7F2E" w:rsidP="003E66C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7. Propósito general del curso</w:t>
            </w:r>
          </w:p>
        </w:tc>
        <w:tc>
          <w:tcPr>
            <w:tcW w:w="4634" w:type="dxa"/>
            <w:gridSpan w:val="2"/>
          </w:tcPr>
          <w:p w14:paraId="5C814AF4" w14:textId="06B0CE8A" w:rsidR="005202D4" w:rsidRPr="005202D4" w:rsidRDefault="005202D4" w:rsidP="005202D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5202D4">
              <w:rPr>
                <w:rStyle w:val="fontstyle01"/>
                <w:rFonts w:asciiTheme="majorHAnsi" w:hAnsiTheme="majorHAnsi" w:cstheme="majorHAnsi"/>
              </w:rPr>
              <w:t xml:space="preserve">Curso de especialización en </w:t>
            </w:r>
            <w:r w:rsidR="00CC2F3A">
              <w:rPr>
                <w:rStyle w:val="fontstyle01"/>
                <w:rFonts w:asciiTheme="majorHAnsi" w:hAnsiTheme="majorHAnsi" w:cstheme="majorHAnsi"/>
              </w:rPr>
              <w:t xml:space="preserve">el </w:t>
            </w:r>
            <w:r w:rsidRPr="005202D4">
              <w:rPr>
                <w:rStyle w:val="fontstyle01"/>
                <w:rFonts w:asciiTheme="majorHAnsi" w:hAnsiTheme="majorHAnsi" w:cstheme="majorHAnsi"/>
              </w:rPr>
              <w:t>ámbito</w:t>
            </w:r>
            <w:r w:rsidR="00CC2F3A">
              <w:rPr>
                <w:rStyle w:val="fontstyle01"/>
                <w:rFonts w:asciiTheme="majorHAnsi" w:hAnsiTheme="majorHAnsi" w:cstheme="majorHAnsi"/>
              </w:rPr>
              <w:t xml:space="preserve"> de la investigación </w:t>
            </w:r>
            <w:r w:rsidRPr="005202D4">
              <w:rPr>
                <w:rStyle w:val="fontstyle01"/>
                <w:rFonts w:asciiTheme="majorHAnsi" w:hAnsiTheme="majorHAnsi" w:cstheme="majorHAnsi"/>
              </w:rPr>
              <w:t>promovido por el currículum</w:t>
            </w:r>
            <w:r w:rsidR="00CC2F3A">
              <w:rPr>
                <w:rStyle w:val="fontstyle01"/>
                <w:rFonts w:asciiTheme="majorHAnsi" w:hAnsiTheme="majorHAnsi" w:cstheme="majorHAnsi"/>
              </w:rPr>
              <w:t>.</w:t>
            </w:r>
          </w:p>
          <w:p w14:paraId="74D8892B" w14:textId="10EDFBD8" w:rsidR="00BA7F2E" w:rsidRPr="005202D4" w:rsidRDefault="00BA7F2E" w:rsidP="00777A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</w:p>
        </w:tc>
      </w:tr>
      <w:tr w:rsidR="00BA7F2E" w:rsidRPr="005202D4" w14:paraId="296DD7A4" w14:textId="77777777" w:rsidTr="0025665E">
        <w:trPr>
          <w:jc w:val="center"/>
        </w:trPr>
        <w:tc>
          <w:tcPr>
            <w:tcW w:w="4420" w:type="dxa"/>
          </w:tcPr>
          <w:p w14:paraId="229EC4E8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8. Competencias a las que contribuye el curso</w:t>
            </w:r>
          </w:p>
        </w:tc>
        <w:tc>
          <w:tcPr>
            <w:tcW w:w="4634" w:type="dxa"/>
            <w:gridSpan w:val="2"/>
            <w:vAlign w:val="center"/>
          </w:tcPr>
          <w:p w14:paraId="70F5FEBF" w14:textId="778A72ED" w:rsidR="00305396" w:rsidRPr="00305396" w:rsidRDefault="00305396" w:rsidP="00305396">
            <w:pPr>
              <w:spacing w:after="0" w:line="240" w:lineRule="auto"/>
              <w:rPr>
                <w:rStyle w:val="fontstyle01"/>
              </w:rPr>
            </w:pPr>
            <w:r w:rsidRPr="00305396">
              <w:rPr>
                <w:rStyle w:val="fontstyle01"/>
              </w:rPr>
              <w:t xml:space="preserve">C10:  Derivar un problema de investigación propio de la disciplina a partir de un tema. </w:t>
            </w:r>
          </w:p>
          <w:p w14:paraId="283AD51B" w14:textId="77777777" w:rsidR="00305396" w:rsidRPr="00305396" w:rsidRDefault="00305396" w:rsidP="00305396">
            <w:pPr>
              <w:spacing w:after="0" w:line="240" w:lineRule="auto"/>
              <w:rPr>
                <w:rStyle w:val="fontstyle01"/>
              </w:rPr>
            </w:pPr>
          </w:p>
          <w:p w14:paraId="6D6E652A" w14:textId="4A735CB4" w:rsidR="00F70C52" w:rsidRDefault="00305396" w:rsidP="00F70C52">
            <w:pPr>
              <w:spacing w:after="0" w:line="240" w:lineRule="auto"/>
              <w:rPr>
                <w:rStyle w:val="fontstyle01"/>
              </w:rPr>
            </w:pPr>
            <w:r w:rsidRPr="00305396">
              <w:rPr>
                <w:rStyle w:val="fontstyle01"/>
              </w:rPr>
              <w:t xml:space="preserve">C11:  Delimitar un marco teórico. </w:t>
            </w:r>
          </w:p>
          <w:p w14:paraId="3FF4B26D" w14:textId="3F2BF677" w:rsidR="00F70C52" w:rsidRPr="005202D4" w:rsidRDefault="00F70C52" w:rsidP="00F70C5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</w:p>
        </w:tc>
      </w:tr>
      <w:tr w:rsidR="00BA7F2E" w:rsidRPr="005202D4" w14:paraId="1F5A7600" w14:textId="77777777" w:rsidTr="0025665E">
        <w:trPr>
          <w:jc w:val="center"/>
        </w:trPr>
        <w:tc>
          <w:tcPr>
            <w:tcW w:w="4420" w:type="dxa"/>
          </w:tcPr>
          <w:p w14:paraId="75F67276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 xml:space="preserve">9. </w:t>
            </w:r>
            <w:proofErr w:type="spellStart"/>
            <w:r w:rsidRPr="005202D4">
              <w:rPr>
                <w:rFonts w:asciiTheme="majorHAnsi" w:hAnsiTheme="majorHAnsi" w:cstheme="majorHAnsi"/>
                <w:b/>
              </w:rPr>
              <w:t>Subcompetencias</w:t>
            </w:r>
            <w:proofErr w:type="spellEnd"/>
          </w:p>
        </w:tc>
        <w:tc>
          <w:tcPr>
            <w:tcW w:w="4634" w:type="dxa"/>
            <w:gridSpan w:val="2"/>
            <w:vAlign w:val="center"/>
          </w:tcPr>
          <w:p w14:paraId="0F30B2D9" w14:textId="6EBCE72A" w:rsidR="00305396" w:rsidRDefault="00305396" w:rsidP="002105C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>C10</w:t>
            </w:r>
          </w:p>
          <w:p w14:paraId="4012512F" w14:textId="0D79A80D" w:rsidR="00305396" w:rsidRDefault="00305396" w:rsidP="002105C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305396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1.  Considerando la relevancia y la pertinencia del problema a investigar. </w:t>
            </w:r>
          </w:p>
          <w:p w14:paraId="2F6B65C3" w14:textId="5FFD3436" w:rsidR="00777A0A" w:rsidRDefault="00305396" w:rsidP="002105C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305396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2.  Reconociendo y seleccionando diversas fuentes de información. </w:t>
            </w:r>
          </w:p>
          <w:p w14:paraId="0FC8E27F" w14:textId="28A5E4AD" w:rsidR="00305396" w:rsidRDefault="00305396" w:rsidP="002105C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</w:p>
          <w:p w14:paraId="7F427FB5" w14:textId="0A4F5F55" w:rsidR="00305396" w:rsidRDefault="00305396" w:rsidP="002105C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>C11</w:t>
            </w:r>
          </w:p>
          <w:p w14:paraId="676FAEFF" w14:textId="160226EA" w:rsidR="00305396" w:rsidRDefault="00305396" w:rsidP="00305396">
            <w:pPr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305396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1.  Seleccionando y discutiendo material referencial y conceptual pertinente al área de investigación. </w:t>
            </w:r>
          </w:p>
          <w:p w14:paraId="119B352C" w14:textId="5A78C08A" w:rsidR="00305396" w:rsidRDefault="00305396" w:rsidP="00305396">
            <w:pPr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305396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2.  Sistematizando y analizando la información de distintas referencias bibliográficas.    </w:t>
            </w:r>
          </w:p>
          <w:p w14:paraId="0A920870" w14:textId="7BD46DDD" w:rsidR="003A5FE4" w:rsidRPr="005202D4" w:rsidRDefault="00305396" w:rsidP="00305396">
            <w:pPr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305396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lastRenderedPageBreak/>
              <w:t>3.  Definiendo las categorías de forma clara, operativa y documentada para que propicien la formulación de preguntas de investigación y/o hipótesis.</w:t>
            </w:r>
          </w:p>
        </w:tc>
      </w:tr>
      <w:tr w:rsidR="00BA7F2E" w:rsidRPr="005202D4" w14:paraId="4B3814AE" w14:textId="77777777" w:rsidTr="0025665E">
        <w:trPr>
          <w:jc w:val="center"/>
        </w:trPr>
        <w:tc>
          <w:tcPr>
            <w:tcW w:w="9054" w:type="dxa"/>
            <w:gridSpan w:val="3"/>
          </w:tcPr>
          <w:p w14:paraId="6C6D9226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lastRenderedPageBreak/>
              <w:t>10. Resultados de Aprendizaje</w:t>
            </w:r>
          </w:p>
          <w:p w14:paraId="058150A2" w14:textId="77777777" w:rsidR="00B153CA" w:rsidRDefault="00864177" w:rsidP="0086417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Aproximarse a las principales dimensiones teóricas comprendidas en la relación teatro-política.</w:t>
            </w:r>
          </w:p>
          <w:p w14:paraId="0BC30007" w14:textId="19BDF870" w:rsidR="00864177" w:rsidRDefault="00864177" w:rsidP="0086417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Desarrollar capacidad reflexiva-oral en el ámbito y tono de una discusión teórica a nivel universitario.</w:t>
            </w:r>
          </w:p>
          <w:p w14:paraId="28C290C1" w14:textId="1F87A1FC" w:rsidR="00864177" w:rsidRPr="00864177" w:rsidRDefault="00864177" w:rsidP="0086417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Desarrollar capacidad reflexiva-escrita a partir de algunos temas, problemas u obras revisados en el desarrollo del curso en el ámbito y tono de una escritura teórica a nivel universitario.</w:t>
            </w:r>
          </w:p>
        </w:tc>
      </w:tr>
      <w:tr w:rsidR="00BA7F2E" w:rsidRPr="005202D4" w14:paraId="6F76F5EB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417E2583" w14:textId="023C2B71" w:rsidR="00A35FF8" w:rsidRDefault="00BA7F2E" w:rsidP="00A35FF8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11. Saberes / contenidos</w:t>
            </w:r>
          </w:p>
          <w:p w14:paraId="595B3C5B" w14:textId="67099020" w:rsidR="003A5FE4" w:rsidRPr="003A5FE4" w:rsidRDefault="003A5FE4" w:rsidP="00A35FF8">
            <w:pPr>
              <w:rPr>
                <w:rFonts w:asciiTheme="majorHAnsi" w:hAnsiTheme="majorHAnsi" w:cstheme="majorHAnsi"/>
                <w:bCs/>
              </w:rPr>
            </w:pPr>
            <w:r w:rsidRPr="003A5FE4">
              <w:rPr>
                <w:rFonts w:asciiTheme="majorHAnsi" w:hAnsiTheme="majorHAnsi" w:cstheme="majorHAnsi"/>
                <w:bCs/>
              </w:rPr>
              <w:t>Introducción al problema de lo político</w:t>
            </w:r>
            <w:r>
              <w:rPr>
                <w:rFonts w:asciiTheme="majorHAnsi" w:hAnsiTheme="majorHAnsi" w:cstheme="majorHAnsi"/>
                <w:bCs/>
              </w:rPr>
              <w:t xml:space="preserve"> en el teatro (Mouffe, Arendt y Proaño)</w:t>
            </w:r>
          </w:p>
          <w:p w14:paraId="2945188A" w14:textId="000BA526" w:rsidR="00864177" w:rsidRPr="003A5FE4" w:rsidRDefault="00864177" w:rsidP="00A35FF8">
            <w:pPr>
              <w:rPr>
                <w:rFonts w:asciiTheme="majorHAnsi" w:hAnsiTheme="majorHAnsi" w:cstheme="majorHAnsi"/>
                <w:bCs/>
              </w:rPr>
            </w:pPr>
            <w:r w:rsidRPr="003A5FE4">
              <w:rPr>
                <w:rFonts w:asciiTheme="majorHAnsi" w:hAnsiTheme="majorHAnsi" w:cstheme="majorHAnsi"/>
                <w:bCs/>
              </w:rPr>
              <w:t>Unidad I / Aproximación histórica</w:t>
            </w:r>
          </w:p>
          <w:p w14:paraId="59CB4558" w14:textId="500667CC" w:rsidR="00864177" w:rsidRDefault="00864177" w:rsidP="00A35FF8">
            <w:pPr>
              <w:rPr>
                <w:rFonts w:asciiTheme="majorHAnsi" w:hAnsiTheme="majorHAnsi" w:cstheme="majorHAnsi"/>
                <w:bCs/>
              </w:rPr>
            </w:pPr>
            <w:r w:rsidRPr="003A5FE4">
              <w:rPr>
                <w:rFonts w:asciiTheme="majorHAnsi" w:hAnsiTheme="majorHAnsi" w:cstheme="majorHAnsi"/>
                <w:bCs/>
              </w:rPr>
              <w:t xml:space="preserve">Revisión del concepto de teatro político a partir de las lecturas de </w:t>
            </w:r>
            <w:proofErr w:type="spellStart"/>
            <w:r w:rsidRPr="003A5FE4">
              <w:rPr>
                <w:rFonts w:asciiTheme="majorHAnsi" w:hAnsiTheme="majorHAnsi" w:cstheme="majorHAnsi"/>
                <w:bCs/>
              </w:rPr>
              <w:t>De</w:t>
            </w:r>
            <w:proofErr w:type="spellEnd"/>
            <w:r w:rsidRPr="003A5FE4">
              <w:rPr>
                <w:rFonts w:asciiTheme="majorHAnsi" w:hAnsiTheme="majorHAnsi" w:cstheme="majorHAnsi"/>
                <w:bCs/>
              </w:rPr>
              <w:t xml:space="preserve"> Vicente, Piscator y Brecht </w:t>
            </w:r>
            <w:r w:rsidR="003A5FE4">
              <w:rPr>
                <w:rFonts w:asciiTheme="majorHAnsi" w:hAnsiTheme="majorHAnsi" w:cstheme="majorHAnsi"/>
                <w:bCs/>
              </w:rPr>
              <w:t>para la comprensión de la emergencia histórica de la categoría y sus características.</w:t>
            </w:r>
          </w:p>
          <w:p w14:paraId="20C8EACE" w14:textId="7B63EE97" w:rsidR="003A5FE4" w:rsidRDefault="003A5FE4" w:rsidP="00A35FF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Unidad II / Aproximación estética </w:t>
            </w:r>
          </w:p>
          <w:p w14:paraId="43C523A5" w14:textId="5C966706" w:rsidR="003A5FE4" w:rsidRDefault="003A5FE4" w:rsidP="00A35FF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Revisión de los modos ampliados en que se puede comprender la relación entre estética y política en las prácticas artísticas contemporáneas más allá de la idea de arte crítico, a partir de la lectura de Rancière.</w:t>
            </w:r>
          </w:p>
          <w:p w14:paraId="10FB3510" w14:textId="35E2E01E" w:rsidR="003A5FE4" w:rsidRDefault="003A5FE4" w:rsidP="00A35FF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Unidad III / Aproximación disciplinar </w:t>
            </w:r>
          </w:p>
          <w:p w14:paraId="5BBCB73D" w14:textId="2F59F89C" w:rsidR="003A5FE4" w:rsidRDefault="003A5FE4" w:rsidP="00A35FF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Revisión de diversas interpretaciones del teatro como actividad política de acuerdo a sus características formales. Convivo en Dubatti, transformación en Fischer-Lichte y lo político en Lehmann.</w:t>
            </w:r>
          </w:p>
          <w:p w14:paraId="29A33750" w14:textId="14A19D55" w:rsidR="003A5FE4" w:rsidRDefault="003A5FE4" w:rsidP="00A35FF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Unidad IV / Aproximación situada</w:t>
            </w:r>
          </w:p>
          <w:p w14:paraId="1F71E550" w14:textId="315E0D33" w:rsidR="00F70C52" w:rsidRPr="003A5FE4" w:rsidRDefault="003A5FE4" w:rsidP="003A5FE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Revisión de miradas sobre la escena local y el denominado giro político del teatro contemporáneo chileno, lectura de Sara Rojo, Lorena Saavedra, Mauricio Barría e Iván Insunza.</w:t>
            </w:r>
          </w:p>
        </w:tc>
      </w:tr>
      <w:tr w:rsidR="00BA7F2E" w:rsidRPr="005202D4" w14:paraId="418C6A31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41C519A1" w14:textId="751CA4CC" w:rsidR="00A35FF8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12. Metodología</w:t>
            </w:r>
          </w:p>
          <w:p w14:paraId="66EB0FD5" w14:textId="62A21E18" w:rsidR="003A5FE4" w:rsidRPr="00F70C52" w:rsidRDefault="003A5FE4" w:rsidP="0025665E">
            <w:pPr>
              <w:rPr>
                <w:rFonts w:asciiTheme="majorHAnsi" w:hAnsiTheme="majorHAnsi" w:cstheme="majorHAnsi"/>
                <w:bCs/>
              </w:rPr>
            </w:pPr>
            <w:r w:rsidRPr="00F70C52">
              <w:rPr>
                <w:rFonts w:asciiTheme="majorHAnsi" w:hAnsiTheme="majorHAnsi" w:cstheme="majorHAnsi"/>
                <w:bCs/>
              </w:rPr>
              <w:t xml:space="preserve">Seminario teórico </w:t>
            </w:r>
            <w:r w:rsidR="00F70C52">
              <w:rPr>
                <w:rFonts w:asciiTheme="majorHAnsi" w:hAnsiTheme="majorHAnsi" w:cstheme="majorHAnsi"/>
                <w:bCs/>
              </w:rPr>
              <w:t>de actividades reflexivas orales y escritas. Clases expositivas por parte del profesor y estudiantes, discusiones grupales y visionados</w:t>
            </w:r>
            <w:r w:rsidR="008F2FA1">
              <w:rPr>
                <w:rFonts w:asciiTheme="majorHAnsi" w:hAnsiTheme="majorHAnsi" w:cstheme="majorHAnsi"/>
                <w:bCs/>
              </w:rPr>
              <w:t xml:space="preserve"> de registros de obras</w:t>
            </w:r>
            <w:r w:rsidR="00F70C52">
              <w:rPr>
                <w:rFonts w:asciiTheme="majorHAnsi" w:hAnsiTheme="majorHAnsi" w:cstheme="majorHAnsi"/>
                <w:bCs/>
              </w:rPr>
              <w:t xml:space="preserve">. </w:t>
            </w:r>
          </w:p>
          <w:p w14:paraId="417506A3" w14:textId="77777777" w:rsidR="005A1582" w:rsidRPr="005202D4" w:rsidRDefault="005A1582" w:rsidP="005F10F8">
            <w:pPr>
              <w:spacing w:after="0" w:line="240" w:lineRule="auto"/>
              <w:ind w:left="720"/>
              <w:jc w:val="both"/>
              <w:rPr>
                <w:rFonts w:asciiTheme="majorHAnsi" w:eastAsia="Times New Roman" w:hAnsiTheme="majorHAnsi" w:cstheme="majorHAnsi"/>
                <w:color w:val="222222"/>
                <w:lang w:eastAsia="es-CL"/>
              </w:rPr>
            </w:pPr>
          </w:p>
        </w:tc>
      </w:tr>
      <w:tr w:rsidR="00BA7F2E" w:rsidRPr="005202D4" w14:paraId="1DAF077A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42D29E83" w14:textId="19357915" w:rsidR="00BA7F2E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lastRenderedPageBreak/>
              <w:t>13. Evaluación</w:t>
            </w:r>
          </w:p>
          <w:p w14:paraId="3372D48D" w14:textId="27680B45" w:rsidR="00F70C52" w:rsidRPr="00F70C52" w:rsidRDefault="00F70C52" w:rsidP="0025665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Serán evaluadas y calificadas 2 exposiciones durante el transcurso del seminario que constituirán las notas parciales. La nota por trabajo final consistirá en la realización de un ensayo individual que reflexione sobre algún tema, problema u obra revisada en el curso.</w:t>
            </w:r>
          </w:p>
          <w:p w14:paraId="2517D0B9" w14:textId="77777777" w:rsidR="005A1582" w:rsidRPr="005202D4" w:rsidRDefault="005A1582" w:rsidP="005F10F8">
            <w:pPr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BA7F2E" w:rsidRPr="005202D4" w14:paraId="4DF2B588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511B5352" w14:textId="77777777" w:rsidR="00BA7F2E" w:rsidRPr="005202D4" w:rsidRDefault="00BA7F2E" w:rsidP="0025665E">
            <w:pPr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  <w:b/>
              </w:rPr>
              <w:t>14. Requisitos de aprobación</w:t>
            </w:r>
            <w:r w:rsidR="006B143F" w:rsidRPr="005202D4">
              <w:rPr>
                <w:rFonts w:asciiTheme="majorHAnsi" w:hAnsiTheme="majorHAnsi" w:cstheme="majorHAnsi"/>
                <w:b/>
              </w:rPr>
              <w:t xml:space="preserve">: </w:t>
            </w:r>
            <w:r w:rsidR="00843AF5" w:rsidRPr="005202D4">
              <w:rPr>
                <w:rFonts w:asciiTheme="majorHAnsi" w:hAnsiTheme="majorHAnsi" w:cstheme="majorHAnsi"/>
              </w:rPr>
              <w:t>Porcentajes de a</w:t>
            </w:r>
            <w:r w:rsidR="006B143F" w:rsidRPr="005202D4">
              <w:rPr>
                <w:rFonts w:asciiTheme="majorHAnsi" w:hAnsiTheme="majorHAnsi" w:cstheme="majorHAnsi"/>
              </w:rPr>
              <w:t>sistencia</w:t>
            </w:r>
            <w:r w:rsidR="00843AF5" w:rsidRPr="005202D4">
              <w:rPr>
                <w:rFonts w:asciiTheme="majorHAnsi" w:hAnsiTheme="majorHAnsi" w:cstheme="majorHAnsi"/>
              </w:rPr>
              <w:t xml:space="preserve"> exigidos por reglamento</w:t>
            </w:r>
            <w:r w:rsidR="006B143F" w:rsidRPr="005202D4">
              <w:rPr>
                <w:rFonts w:asciiTheme="majorHAnsi" w:hAnsiTheme="majorHAnsi" w:cstheme="majorHAnsi"/>
              </w:rPr>
              <w:t xml:space="preserve"> y nota final</w:t>
            </w:r>
            <w:r w:rsidR="00843AF5" w:rsidRPr="005202D4">
              <w:rPr>
                <w:rFonts w:asciiTheme="majorHAnsi" w:hAnsiTheme="majorHAnsi" w:cstheme="majorHAnsi"/>
              </w:rPr>
              <w:t>.</w:t>
            </w:r>
          </w:p>
          <w:p w14:paraId="5EBE849F" w14:textId="31F647BA" w:rsidR="008C5801" w:rsidRPr="005202D4" w:rsidRDefault="00F44DA1" w:rsidP="00D37A9C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5202D4">
              <w:rPr>
                <w:rFonts w:asciiTheme="majorHAnsi" w:hAnsiTheme="majorHAnsi" w:cstheme="majorHAnsi"/>
                <w:lang w:val="es-ES_tradnl"/>
              </w:rPr>
              <w:t xml:space="preserve">Para los seminarios y talleres de segundo ciclo o ciclo intermedio, con excepción de los cursos Taller de creación actoral IV y Tutoría de Investigación Aplicada II, la ponderación será de 60% proceso y 40% de examen o evaluación final. </w:t>
            </w:r>
          </w:p>
        </w:tc>
      </w:tr>
      <w:tr w:rsidR="00BA7F2E" w:rsidRPr="005202D4" w14:paraId="4164099E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732B0037" w14:textId="5D852B42" w:rsidR="00BA7F2E" w:rsidRDefault="00BA7F2E" w:rsidP="0025665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15. Palabras Clave</w:t>
            </w:r>
          </w:p>
          <w:p w14:paraId="53B427B4" w14:textId="67B03281" w:rsidR="00A35FF8" w:rsidRPr="00F70C52" w:rsidRDefault="008F2FA1" w:rsidP="006B143F">
            <w:pPr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Teatro político, t</w:t>
            </w:r>
            <w:r w:rsidR="00F70C52" w:rsidRPr="00F70C52">
              <w:rPr>
                <w:rFonts w:asciiTheme="majorHAnsi" w:hAnsiTheme="majorHAnsi" w:cstheme="majorHAnsi"/>
                <w:bCs/>
              </w:rPr>
              <w:t>eatro y política, metapolítica, pospolítica</w:t>
            </w:r>
          </w:p>
        </w:tc>
      </w:tr>
      <w:tr w:rsidR="00BA7F2E" w:rsidRPr="005202D4" w14:paraId="1AA079F5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35D1DB73" w14:textId="5277C0AA" w:rsidR="00BA7F2E" w:rsidRDefault="00BA7F2E" w:rsidP="00B1254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 xml:space="preserve">16. Bibliografía Obligatoria </w:t>
            </w:r>
          </w:p>
          <w:p w14:paraId="328607BB" w14:textId="264CB18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Barría, M. (2019). Emergencias documentales. En Democracias Incompletas: Debates críticos en el Cono Sur (págs. 267-281). Santiago: Editorial Cuarto Propio.</w:t>
            </w:r>
          </w:p>
          <w:p w14:paraId="5AE350B2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Brecht, B. (2010 [2004 / 1933-1947]). Escritos sobre teatro. Barcelona: Alba Editorial.</w:t>
            </w:r>
          </w:p>
          <w:p w14:paraId="5D9BAC9B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Dubatti, J. (2003). El convivio teatral. Buenos Aires: Atuel.</w:t>
            </w:r>
          </w:p>
          <w:p w14:paraId="38399E63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Fischer-Lichte, E. (2011 [2004]). Estética de lo performativo. Madrid: Abada Editores.</w:t>
            </w:r>
          </w:p>
          <w:p w14:paraId="157DFAE8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 xml:space="preserve">Lehmann, H.-T. (2013 [1999]). Teatro posdramático. Murcia: </w:t>
            </w:r>
            <w:proofErr w:type="spellStart"/>
            <w:r w:rsidRPr="00B1254C">
              <w:rPr>
                <w:rFonts w:asciiTheme="majorHAnsi" w:hAnsiTheme="majorHAnsi" w:cstheme="majorHAnsi"/>
                <w:bCs/>
              </w:rPr>
              <w:t>Cendeac</w:t>
            </w:r>
            <w:proofErr w:type="spellEnd"/>
            <w:r w:rsidRPr="00B1254C">
              <w:rPr>
                <w:rFonts w:asciiTheme="majorHAnsi" w:hAnsiTheme="majorHAnsi" w:cstheme="majorHAnsi"/>
                <w:bCs/>
              </w:rPr>
              <w:t>.</w:t>
            </w:r>
          </w:p>
          <w:p w14:paraId="71E042DD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 xml:space="preserve">Piscator, E. (2001 [1929]). El teatro político. </w:t>
            </w:r>
            <w:proofErr w:type="spellStart"/>
            <w:r w:rsidRPr="00B1254C">
              <w:rPr>
                <w:rFonts w:asciiTheme="majorHAnsi" w:hAnsiTheme="majorHAnsi" w:cstheme="majorHAnsi"/>
                <w:bCs/>
              </w:rPr>
              <w:t>Hondarribia</w:t>
            </w:r>
            <w:proofErr w:type="spellEnd"/>
            <w:r w:rsidRPr="00B1254C">
              <w:rPr>
                <w:rFonts w:asciiTheme="majorHAnsi" w:hAnsiTheme="majorHAnsi" w:cstheme="majorHAnsi"/>
                <w:bCs/>
              </w:rPr>
              <w:t xml:space="preserve">: </w:t>
            </w:r>
            <w:proofErr w:type="spellStart"/>
            <w:r w:rsidRPr="00B1254C">
              <w:rPr>
                <w:rFonts w:asciiTheme="majorHAnsi" w:hAnsiTheme="majorHAnsi" w:cstheme="majorHAnsi"/>
                <w:bCs/>
              </w:rPr>
              <w:t>Hiru</w:t>
            </w:r>
            <w:proofErr w:type="spellEnd"/>
            <w:r w:rsidRPr="00B1254C">
              <w:rPr>
                <w:rFonts w:asciiTheme="majorHAnsi" w:hAnsiTheme="majorHAnsi" w:cstheme="majorHAnsi"/>
                <w:bCs/>
              </w:rPr>
              <w:t>.</w:t>
            </w:r>
          </w:p>
          <w:p w14:paraId="43721FD5" w14:textId="09D6A6FA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Proaño-Gómez, L. (2007). Poéticas de la globalizaci</w:t>
            </w:r>
            <w:r w:rsidR="008F2FA1">
              <w:rPr>
                <w:rFonts w:asciiTheme="majorHAnsi" w:hAnsiTheme="majorHAnsi" w:cstheme="majorHAnsi"/>
                <w:bCs/>
              </w:rPr>
              <w:t>ón en el teatro latinoamericano</w:t>
            </w:r>
            <w:r w:rsidRPr="00B1254C">
              <w:rPr>
                <w:rFonts w:asciiTheme="majorHAnsi" w:hAnsiTheme="majorHAnsi" w:cstheme="majorHAnsi"/>
                <w:bCs/>
              </w:rPr>
              <w:t>. California: Gestos.</w:t>
            </w:r>
          </w:p>
          <w:p w14:paraId="73B8792C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Rancière, J. (2010 [2008]). El espectador emancipado. Buenos Aires: Ediciones Manantial.</w:t>
            </w:r>
          </w:p>
          <w:p w14:paraId="070D7BCF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Rancière, J. (2012 [2004]). El malestar en la estética. Madrid: Clave Intelectual.</w:t>
            </w:r>
          </w:p>
          <w:p w14:paraId="2B535A31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Rojo, S. (2010). Teatro y pulsión anárquica. Estudios teatrales en Brasil, Chile y Argentina. Santiago: USACH.</w:t>
            </w:r>
          </w:p>
          <w:p w14:paraId="37B7C0CD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Saavedra, L. (2019). Una lectura política del teatro contemporáneo chileno del siglo XXI. Santiago: Ponencia presentada en LabEscénico Encuentro de Investigación escénica y facilitada por la autora.</w:t>
            </w:r>
          </w:p>
          <w:p w14:paraId="1F6C3864" w14:textId="77777777" w:rsidR="00B1254C" w:rsidRPr="00B1254C" w:rsidRDefault="00B1254C" w:rsidP="00B1254C">
            <w:pPr>
              <w:spacing w:after="0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Vicente, C. d. (2013). La escena constituyente, teoría y práctica del Teatro Político. Madrid: Centro de Documentación Crítica.</w:t>
            </w:r>
            <w:bookmarkStart w:id="0" w:name="_GoBack"/>
            <w:bookmarkEnd w:id="0"/>
          </w:p>
          <w:p w14:paraId="7FAFE992" w14:textId="77777777" w:rsidR="005E26D4" w:rsidRPr="005202D4" w:rsidRDefault="005E26D4" w:rsidP="00B1254C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BA7F2E" w:rsidRPr="005202D4" w14:paraId="22AD5373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19735F7B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17. Bibliografía Complementaria</w:t>
            </w:r>
          </w:p>
          <w:p w14:paraId="59C3A843" w14:textId="77777777" w:rsidR="006B143F" w:rsidRDefault="00B1254C" w:rsidP="006B143F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Arendt, H. (2019 [1950]). ¿Qué es la política? Buenos Aires: Ariel.</w:t>
            </w:r>
          </w:p>
          <w:p w14:paraId="6009F81C" w14:textId="77777777" w:rsidR="00B1254C" w:rsidRDefault="00B1254C" w:rsidP="006B143F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Mouffe, C. (2011 [2007]). En torno a lo político. Buenos Aires: Fondo de Cultura Económica.</w:t>
            </w:r>
          </w:p>
          <w:p w14:paraId="7A22C35A" w14:textId="69138389" w:rsidR="00B1254C" w:rsidRPr="00B1254C" w:rsidRDefault="00B1254C" w:rsidP="006B143F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1254C">
              <w:rPr>
                <w:rFonts w:asciiTheme="majorHAnsi" w:hAnsiTheme="majorHAnsi" w:cstheme="majorHAnsi"/>
                <w:bCs/>
              </w:rPr>
              <w:t>Rancière, J. (2006). Política, policía, democracia. Santiago de Chile: LOM Ediciones.</w:t>
            </w:r>
          </w:p>
        </w:tc>
      </w:tr>
    </w:tbl>
    <w:p w14:paraId="5E1EAB11" w14:textId="3B6E8065" w:rsidR="008C5801" w:rsidRPr="009208D7" w:rsidRDefault="008C5801" w:rsidP="009208D7">
      <w:pPr>
        <w:pStyle w:val="Ttulo1"/>
      </w:pPr>
    </w:p>
    <w:sectPr w:rsidR="008C5801" w:rsidRPr="009208D7" w:rsidSect="0092646C">
      <w:pgSz w:w="1520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8EDC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418AF"/>
    <w:multiLevelType w:val="hybridMultilevel"/>
    <w:tmpl w:val="49024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6B1E"/>
    <w:multiLevelType w:val="multilevel"/>
    <w:tmpl w:val="5F3A9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736404"/>
    <w:multiLevelType w:val="hybridMultilevel"/>
    <w:tmpl w:val="8C14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56C12"/>
    <w:multiLevelType w:val="hybridMultilevel"/>
    <w:tmpl w:val="7946DA5E"/>
    <w:lvl w:ilvl="0" w:tplc="6C9406E2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679"/>
    <w:multiLevelType w:val="hybridMultilevel"/>
    <w:tmpl w:val="E788F81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5612"/>
    <w:multiLevelType w:val="hybridMultilevel"/>
    <w:tmpl w:val="E9388A2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C2726"/>
    <w:multiLevelType w:val="hybridMultilevel"/>
    <w:tmpl w:val="436292C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B676B"/>
    <w:multiLevelType w:val="hybridMultilevel"/>
    <w:tmpl w:val="A6E8B85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89"/>
    <w:rsid w:val="000310F5"/>
    <w:rsid w:val="00045325"/>
    <w:rsid w:val="00093F46"/>
    <w:rsid w:val="000F327F"/>
    <w:rsid w:val="00132639"/>
    <w:rsid w:val="001666AF"/>
    <w:rsid w:val="001B0492"/>
    <w:rsid w:val="001D17FF"/>
    <w:rsid w:val="002105C2"/>
    <w:rsid w:val="00242DAF"/>
    <w:rsid w:val="00244727"/>
    <w:rsid w:val="0025665E"/>
    <w:rsid w:val="002A1DED"/>
    <w:rsid w:val="002A2DD9"/>
    <w:rsid w:val="002A48E8"/>
    <w:rsid w:val="002D47AC"/>
    <w:rsid w:val="0030401E"/>
    <w:rsid w:val="00305396"/>
    <w:rsid w:val="003414D4"/>
    <w:rsid w:val="00345C66"/>
    <w:rsid w:val="00373595"/>
    <w:rsid w:val="00381B02"/>
    <w:rsid w:val="003A5F85"/>
    <w:rsid w:val="003A5FE4"/>
    <w:rsid w:val="003B0831"/>
    <w:rsid w:val="003D1639"/>
    <w:rsid w:val="003E66CE"/>
    <w:rsid w:val="004007A9"/>
    <w:rsid w:val="00402A7B"/>
    <w:rsid w:val="00411861"/>
    <w:rsid w:val="0041242A"/>
    <w:rsid w:val="00425FCD"/>
    <w:rsid w:val="004276EC"/>
    <w:rsid w:val="0044373D"/>
    <w:rsid w:val="00491237"/>
    <w:rsid w:val="004978DF"/>
    <w:rsid w:val="004C0511"/>
    <w:rsid w:val="004E6BD6"/>
    <w:rsid w:val="005062BF"/>
    <w:rsid w:val="005202D4"/>
    <w:rsid w:val="0052131F"/>
    <w:rsid w:val="00524290"/>
    <w:rsid w:val="00544684"/>
    <w:rsid w:val="005759C7"/>
    <w:rsid w:val="00585CB8"/>
    <w:rsid w:val="005A1582"/>
    <w:rsid w:val="005E0AE7"/>
    <w:rsid w:val="005E26D4"/>
    <w:rsid w:val="005F10F8"/>
    <w:rsid w:val="005F4F4D"/>
    <w:rsid w:val="005F5FD7"/>
    <w:rsid w:val="005F7C54"/>
    <w:rsid w:val="006015C5"/>
    <w:rsid w:val="00610A35"/>
    <w:rsid w:val="006306BF"/>
    <w:rsid w:val="0063206E"/>
    <w:rsid w:val="006551E9"/>
    <w:rsid w:val="006B143F"/>
    <w:rsid w:val="006B5DBC"/>
    <w:rsid w:val="006E22BF"/>
    <w:rsid w:val="006E6768"/>
    <w:rsid w:val="007133B4"/>
    <w:rsid w:val="00716D40"/>
    <w:rsid w:val="007212A4"/>
    <w:rsid w:val="00723D97"/>
    <w:rsid w:val="00762FB0"/>
    <w:rsid w:val="00777A0A"/>
    <w:rsid w:val="007B2637"/>
    <w:rsid w:val="007F173C"/>
    <w:rsid w:val="00825B62"/>
    <w:rsid w:val="00843AF5"/>
    <w:rsid w:val="0085397E"/>
    <w:rsid w:val="00862542"/>
    <w:rsid w:val="0086390A"/>
    <w:rsid w:val="00864177"/>
    <w:rsid w:val="008A55F3"/>
    <w:rsid w:val="008A7345"/>
    <w:rsid w:val="008C2087"/>
    <w:rsid w:val="008C5801"/>
    <w:rsid w:val="008D7289"/>
    <w:rsid w:val="008E24C2"/>
    <w:rsid w:val="008F0B65"/>
    <w:rsid w:val="008F2FA1"/>
    <w:rsid w:val="009208D7"/>
    <w:rsid w:val="0092646C"/>
    <w:rsid w:val="00942470"/>
    <w:rsid w:val="00970BF1"/>
    <w:rsid w:val="00992ED3"/>
    <w:rsid w:val="00994312"/>
    <w:rsid w:val="009B71DA"/>
    <w:rsid w:val="00A0287E"/>
    <w:rsid w:val="00A202C5"/>
    <w:rsid w:val="00A24A27"/>
    <w:rsid w:val="00A35FF8"/>
    <w:rsid w:val="00A41979"/>
    <w:rsid w:val="00A81124"/>
    <w:rsid w:val="00AB22A0"/>
    <w:rsid w:val="00AC4B9F"/>
    <w:rsid w:val="00AE28A5"/>
    <w:rsid w:val="00B01F33"/>
    <w:rsid w:val="00B1254C"/>
    <w:rsid w:val="00B153CA"/>
    <w:rsid w:val="00B25E60"/>
    <w:rsid w:val="00B42768"/>
    <w:rsid w:val="00B62773"/>
    <w:rsid w:val="00BA7F2E"/>
    <w:rsid w:val="00C0569A"/>
    <w:rsid w:val="00C52C74"/>
    <w:rsid w:val="00C97671"/>
    <w:rsid w:val="00CA2F42"/>
    <w:rsid w:val="00CC2F3A"/>
    <w:rsid w:val="00CD383C"/>
    <w:rsid w:val="00CD4AAA"/>
    <w:rsid w:val="00CD7342"/>
    <w:rsid w:val="00D34CEB"/>
    <w:rsid w:val="00D35D28"/>
    <w:rsid w:val="00D37A9C"/>
    <w:rsid w:val="00DA6A08"/>
    <w:rsid w:val="00DF0E16"/>
    <w:rsid w:val="00E2412C"/>
    <w:rsid w:val="00E24CC8"/>
    <w:rsid w:val="00E736B7"/>
    <w:rsid w:val="00E812CF"/>
    <w:rsid w:val="00E842F3"/>
    <w:rsid w:val="00E92A6A"/>
    <w:rsid w:val="00EE316F"/>
    <w:rsid w:val="00F111B5"/>
    <w:rsid w:val="00F368DF"/>
    <w:rsid w:val="00F44DA1"/>
    <w:rsid w:val="00F70C52"/>
    <w:rsid w:val="00F82906"/>
    <w:rsid w:val="00F82C98"/>
    <w:rsid w:val="00FB3A87"/>
    <w:rsid w:val="00FC69C4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A17C4"/>
  <w14:defaultImageDpi w14:val="300"/>
  <w15:docId w15:val="{FDF94CA7-D4FD-4947-BB7E-986DBC6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208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055430237184274949gmail-msolistparagraph">
    <w:name w:val="m_-9055430237184274949gmail-msolistparagraph"/>
    <w:basedOn w:val="Normal"/>
    <w:rsid w:val="00A35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E66C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fontstyle01">
    <w:name w:val="fontstyle01"/>
    <w:basedOn w:val="Fuentedeprrafopredeter"/>
    <w:rsid w:val="00F82C98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9208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paragraph" w:styleId="Bibliografa">
    <w:name w:val="Bibliography"/>
    <w:basedOn w:val="Normal"/>
    <w:next w:val="Normal"/>
    <w:uiPriority w:val="37"/>
    <w:unhideWhenUsed/>
    <w:rsid w:val="0092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Jac11</b:Tag>
    <b:SourceType>Book</b:SourceType>
    <b:Guid>{6ADCF621-5B97-4517-9CC9-FA5D5D73FC28}</b:Guid>
    <b:Author>
      <b:Author>
        <b:NameList>
          <b:Person>
            <b:Last>Rancière</b:Last>
            <b:First>Jacques</b:First>
          </b:Person>
        </b:NameList>
      </b:Author>
    </b:Author>
    <b:Title>El malestar en la estética</b:Title>
    <b:Year>2012 [2004]</b:Year>
    <b:City>Madrid</b:City>
    <b:Publisher>Clave Intelectual</b:Publisher>
    <b:RefOrder>1</b:RefOrder>
  </b:Source>
  <b:Source>
    <b:Tag>Ran06</b:Tag>
    <b:SourceType>Book</b:SourceType>
    <b:Guid>{A6A733DB-15E2-43C4-BDB6-64EEEB97FC2F}</b:Guid>
    <b:Author>
      <b:Author>
        <b:NameList>
          <b:Person>
            <b:Last>Rancière</b:Last>
            <b:First>Jacques</b:First>
          </b:Person>
        </b:NameList>
      </b:Author>
    </b:Author>
    <b:Title>Política, policía, democracia</b:Title>
    <b:Year>2006</b:Year>
    <b:City>Santiago de Chile</b:City>
    <b:Publisher>LOM Ediciones</b:Publisher>
    <b:RefOrder>2</b:RefOrder>
  </b:Source>
  <b:Source>
    <b:Tag>Jac10</b:Tag>
    <b:SourceType>Book</b:SourceType>
    <b:Guid>{FE34C4CD-5D1C-4FED-B40F-1554C54A6483}</b:Guid>
    <b:Author>
      <b:Author>
        <b:NameList>
          <b:Person>
            <b:Last>Rancière</b:Last>
            <b:First>Jacques</b:First>
          </b:Person>
        </b:NameList>
      </b:Author>
    </b:Author>
    <b:Title>El espectador emancipado</b:Title>
    <b:Year>2010 [2008]</b:Year>
    <b:City>Buenos Aires</b:City>
    <b:Publisher>Ediciones Manantial</b:Publisher>
    <b:RefOrder>3</b:RefOrder>
  </b:Source>
  <b:Source>
    <b:Tag>Lol07</b:Tag>
    <b:SourceType>Book</b:SourceType>
    <b:Guid>{50D70EA4-5640-4830-A3B6-AFC5593E69C6}</b:Guid>
    <b:Author>
      <b:Author>
        <b:NameList>
          <b:Person>
            <b:Last>Proaño-Gómez</b:Last>
            <b:First>Lola</b:First>
          </b:Person>
        </b:NameList>
      </b:Author>
    </b:Author>
    <b:Title>Poéticas de la globalización en el teatro latinoamericano </b:Title>
    <b:Year>2007</b:Year>
    <b:City>California</b:City>
    <b:Publisher>Gestos</b:Publisher>
    <b:RefOrder>4</b:RefOrder>
  </b:Source>
  <b:Source>
    <b:Tag>Ber10</b:Tag>
    <b:SourceType>Book</b:SourceType>
    <b:Guid>{EADCBEA6-87A6-4189-9F40-ABC63A60E90A}</b:Guid>
    <b:Title>Escritos sobre teatro</b:Title>
    <b:City>Barcelona</b:City>
    <b:Year>2010 [2004 / 1933-1947]</b:Year>
    <b:Author>
      <b:Author>
        <b:NameList>
          <b:Person>
            <b:Last>Brecht</b:Last>
            <b:First>Bertolt</b:First>
          </b:Person>
        </b:NameList>
      </b:Author>
    </b:Author>
    <b:Publisher>Alba Editorial</b:Publisher>
    <b:RefOrder>5</b:RefOrder>
  </b:Source>
  <b:Source>
    <b:Tag>Erw01</b:Tag>
    <b:SourceType>Book</b:SourceType>
    <b:Guid>{3F2582F2-8580-4B8D-BED7-F9BD735A91A9}</b:Guid>
    <b:Author>
      <b:Author>
        <b:NameList>
          <b:Person>
            <b:Last>Piscator</b:Last>
            <b:First>Erwin</b:First>
          </b:Person>
        </b:NameList>
      </b:Author>
    </b:Author>
    <b:Title>El teatro político</b:Title>
    <b:Year>2001 [1929]</b:Year>
    <b:City>Hondarribia</b:City>
    <b:Publisher>Hiru</b:Publisher>
    <b:RefOrder>6</b:RefOrder>
  </b:Source>
  <b:Source>
    <b:Tag>Cés13</b:Tag>
    <b:SourceType>Book</b:SourceType>
    <b:Guid>{A0ECEEBA-8677-4C6D-BA36-FDE357A21F2C}</b:Guid>
    <b:Author>
      <b:Author>
        <b:NameList>
          <b:Person>
            <b:Last>Vicente</b:Last>
            <b:First>César</b:First>
            <b:Middle>de</b:Middle>
          </b:Person>
        </b:NameList>
      </b:Author>
    </b:Author>
    <b:Title>La escena constituyente, teoría y práctica del Teatro Político</b:Title>
    <b:Year>2013</b:Year>
    <b:City>Madrid</b:City>
    <b:Publisher>Centro de Documentación Crítica</b:Publisher>
    <b:RefOrder>7</b:RefOrder>
  </b:Source>
  <b:Source>
    <b:Tag>Eri11</b:Tag>
    <b:SourceType>Book</b:SourceType>
    <b:Guid>{FA3ACEF1-A4AE-41EC-9B41-C47415433113}</b:Guid>
    <b:Author>
      <b:Author>
        <b:NameList>
          <b:Person>
            <b:Last>Fischer-Lichte</b:Last>
            <b:First>Erika</b:First>
          </b:Person>
        </b:NameList>
      </b:Author>
    </b:Author>
    <b:Title>Estética de lo performativo</b:Title>
    <b:Year>2011 [2004]</b:Year>
    <b:City>Madrid</b:City>
    <b:Publisher>Abada Editores</b:Publisher>
    <b:RefOrder>8</b:RefOrder>
  </b:Source>
  <b:Source>
    <b:Tag>Han13</b:Tag>
    <b:SourceType>Book</b:SourceType>
    <b:Guid>{C7DC51A8-1F44-484B-BCC8-69D2B62818B3}</b:Guid>
    <b:Author>
      <b:Author>
        <b:NameList>
          <b:Person>
            <b:Last>Lehmann</b:Last>
            <b:First>Hans-Thies</b:First>
          </b:Person>
        </b:NameList>
      </b:Author>
    </b:Author>
    <b:Title>Teatro posdramático</b:Title>
    <b:Year>2013 [1999]</b:Year>
    <b:City>Murcia</b:City>
    <b:Publisher>Cendeac</b:Publisher>
    <b:RefOrder>9</b:RefOrder>
  </b:Source>
  <b:Source>
    <b:Tag>Jor06</b:Tag>
    <b:SourceType>Book</b:SourceType>
    <b:Guid>{321C613F-ABA1-4B33-B95B-81DCCF5C1A52}</b:Guid>
    <b:Author>
      <b:Author>
        <b:NameList>
          <b:Person>
            <b:Last>Dubatti</b:Last>
            <b:First>Jorge</b:First>
          </b:Person>
        </b:NameList>
      </b:Author>
    </b:Author>
    <b:Title>El convivio teatral</b:Title>
    <b:Year>2003</b:Year>
    <b:City>Buenos Aires</b:City>
    <b:Publisher>Atuel</b:Publisher>
    <b:RefOrder>10</b:RefOrder>
  </b:Source>
  <b:Source>
    <b:Tag>Lor19</b:Tag>
    <b:SourceType>Report</b:SourceType>
    <b:Guid>{B9D77DFE-2E1B-4872-914E-39E70EE8A155}</b:Guid>
    <b:Year>2019</b:Year>
    <b:Author>
      <b:Author>
        <b:NameList>
          <b:Person>
            <b:Last>Saavedra</b:Last>
            <b:First>Lorena</b:First>
          </b:Person>
        </b:NameList>
      </b:Author>
    </b:Author>
    <b:Publisher>Ponencia presentada en LabEscénico Encuentro de Investigación escénica y facilitada por la autora</b:Publisher>
    <b:City>Santiago</b:City>
    <b:Title>Una lectura política del teatro contemporáneo chileno del siglo XXI</b:Title>
    <b:RefOrder>11</b:RefOrder>
  </b:Source>
  <b:Source>
    <b:Tag>Roj10</b:Tag>
    <b:SourceType>Book</b:SourceType>
    <b:Guid>{801EF2EE-8B0D-44CF-8BDC-0F7A47CD2273}</b:Guid>
    <b:Author>
      <b:Author>
        <b:NameList>
          <b:Person>
            <b:Last>Rojo</b:Last>
            <b:First>Sara</b:First>
          </b:Person>
        </b:NameList>
      </b:Author>
    </b:Author>
    <b:Title>Teatro y pulsión anárquica. Estudios teatrales en Brasil, Chile y Argentina</b:Title>
    <b:Year>2010</b:Year>
    <b:City>Santiago</b:City>
    <b:Publisher>USACH</b:Publisher>
    <b:RefOrder>12</b:RefOrder>
  </b:Source>
  <b:Source>
    <b:Tag>Bar</b:Tag>
    <b:SourceType>BookSection</b:SourceType>
    <b:Guid>{B43B6FA8-5392-4FA6-86A5-F6F0D11DF09D}</b:Guid>
    <b:Author>
      <b:Author>
        <b:NameList>
          <b:Person>
            <b:Last>Barría</b:Last>
            <b:First>Mauricio</b:First>
          </b:Person>
        </b:NameList>
      </b:Author>
    </b:Author>
    <b:BookTitle>Democracias Incompletas: Debates críticos en el Cono Sur</b:BookTitle>
    <b:Title>Emergencias documentales:</b:Title>
    <b:Year>2019</b:Year>
    <b:City>Santiago</b:City>
    <b:Publisher>Editorial Cuarto Propio</b:Publisher>
    <b:Pages>267-281</b:Pages>
    <b:RefOrder>13</b:RefOrder>
  </b:Source>
  <b:Source>
    <b:Tag>Cha07</b:Tag>
    <b:SourceType>Book</b:SourceType>
    <b:Guid>{2070E495-4BE4-4A5E-A633-D45B01459457}</b:Guid>
    <b:Author>
      <b:Author>
        <b:NameList>
          <b:Person>
            <b:Last>Mouffe</b:Last>
            <b:First>Chantal</b:First>
          </b:Person>
        </b:NameList>
      </b:Author>
    </b:Author>
    <b:Title>En torno a lo político</b:Title>
    <b:Year>2011 [2007]</b:Year>
    <b:City>Buenos Aires</b:City>
    <b:Publisher>Fondo de Cultura Económica</b:Publisher>
    <b:RefOrder>14</b:RefOrder>
  </b:Source>
  <b:Source>
    <b:Tag>Han50</b:Tag>
    <b:SourceType>Book</b:SourceType>
    <b:Guid>{570E1C29-325A-41ED-8770-B685E2E0F568}</b:Guid>
    <b:Author>
      <b:Author>
        <b:NameList>
          <b:Person>
            <b:Last>Arendt</b:Last>
            <b:First>Hannah</b:First>
          </b:Person>
        </b:NameList>
      </b:Author>
    </b:Author>
    <b:Title>¿Qué es la política?</b:Title>
    <b:Year>2019 [1950]</b:Year>
    <b:City>Buenos Aires</b:City>
    <b:Publisher>Ariel</b:Publisher>
    <b:RefOrder>15</b:RefOrder>
  </b:Source>
</b:Sources>
</file>

<file path=customXml/itemProps1.xml><?xml version="1.0" encoding="utf-8"?>
<ds:datastoreItem xmlns:ds="http://schemas.openxmlformats.org/officeDocument/2006/customXml" ds:itemID="{79A64DDA-E694-4F35-A631-BD7EF3BF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Iván Insunza Fernández</cp:lastModifiedBy>
  <cp:revision>2</cp:revision>
  <dcterms:created xsi:type="dcterms:W3CDTF">2021-08-09T13:24:00Z</dcterms:created>
  <dcterms:modified xsi:type="dcterms:W3CDTF">2021-08-09T13:24:00Z</dcterms:modified>
</cp:coreProperties>
</file>