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2D69B" w:themeColor="accent3" w:themeTint="99"/>
  <w:body>
    <w:p w:rsidR="0053431B" w:rsidRPr="006F2969" w:rsidRDefault="00871EE9" w:rsidP="006F2969">
      <w:pPr>
        <w:pBdr>
          <w:bottom w:val="single" w:sz="4" w:space="1" w:color="auto"/>
        </w:pBd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6F2969">
        <w:rPr>
          <w:rFonts w:asciiTheme="majorHAnsi" w:eastAsia="Cambria" w:hAnsiTheme="majorHAnsi" w:cs="Cambria"/>
          <w:b/>
          <w:spacing w:val="-1"/>
          <w:lang w:val="es-ES"/>
        </w:rPr>
        <w:t>PROGRAMA ACADÉMICO LICENCIATURA EN ARTES MENCIÓN INTERPRETACIÓN</w:t>
      </w:r>
    </w:p>
    <w:p w:rsidR="00AD355C" w:rsidRPr="00320A4A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8"/>
        <w:gridCol w:w="5586"/>
      </w:tblGrid>
      <w:tr w:rsidR="00AD355C" w:rsidRPr="00320A4A" w:rsidTr="00133D14">
        <w:tc>
          <w:tcPr>
            <w:tcW w:w="2908" w:type="dxa"/>
          </w:tcPr>
          <w:p w:rsidR="00AD355C" w:rsidRPr="00320A4A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6" w:type="dxa"/>
          </w:tcPr>
          <w:p w:rsidR="00AD355C" w:rsidRPr="00320A4A" w:rsidRDefault="00577871" w:rsidP="006A1B0A">
            <w:pPr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320A4A">
              <w:rPr>
                <w:rFonts w:asciiTheme="majorHAnsi" w:hAnsiTheme="majorHAnsi"/>
                <w:b/>
                <w:sz w:val="24"/>
                <w:szCs w:val="24"/>
              </w:rPr>
              <w:t>Guitarra</w:t>
            </w:r>
            <w:r w:rsidR="0062389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320A4A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024DF5" w:rsidRPr="00320A4A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D82571" w:rsidRPr="00320A4A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62389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C12F59">
              <w:rPr>
                <w:rFonts w:asciiTheme="majorHAnsi" w:hAnsiTheme="majorHAnsi"/>
                <w:b/>
                <w:sz w:val="24"/>
                <w:szCs w:val="24"/>
              </w:rPr>
              <w:t>(E</w:t>
            </w:r>
            <w:r w:rsidR="00E51842" w:rsidRPr="00320A4A">
              <w:rPr>
                <w:rFonts w:asciiTheme="majorHAnsi" w:hAnsiTheme="majorHAnsi"/>
                <w:b/>
                <w:sz w:val="24"/>
                <w:szCs w:val="24"/>
              </w:rPr>
              <w:t>tapa</w:t>
            </w:r>
            <w:r w:rsidR="0062389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C12F59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Pr="00320A4A">
              <w:rPr>
                <w:rFonts w:asciiTheme="majorHAnsi" w:hAnsiTheme="majorHAnsi"/>
                <w:b/>
                <w:sz w:val="24"/>
                <w:szCs w:val="24"/>
              </w:rPr>
              <w:t>ásica</w:t>
            </w:r>
            <w:r w:rsidR="00E51842" w:rsidRPr="00320A4A">
              <w:rPr>
                <w:rFonts w:asciiTheme="majorHAnsi" w:hAnsiTheme="majorHAnsi"/>
                <w:b/>
                <w:sz w:val="24"/>
                <w:szCs w:val="24"/>
              </w:rPr>
              <w:t xml:space="preserve">) </w:t>
            </w:r>
          </w:p>
        </w:tc>
      </w:tr>
      <w:tr w:rsidR="00AD355C" w:rsidRPr="00320A4A" w:rsidTr="00133D14">
        <w:tc>
          <w:tcPr>
            <w:tcW w:w="2908" w:type="dxa"/>
          </w:tcPr>
          <w:p w:rsidR="00AD355C" w:rsidRPr="00320A4A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6" w:type="dxa"/>
          </w:tcPr>
          <w:p w:rsidR="00AD355C" w:rsidRPr="00320A4A" w:rsidRDefault="00577871" w:rsidP="00577871">
            <w:pPr>
              <w:jc w:val="center"/>
              <w:outlineLvl w:val="0"/>
              <w:rPr>
                <w:rFonts w:asciiTheme="majorHAnsi" w:hAnsiTheme="majorHAnsi"/>
                <w:sz w:val="24"/>
                <w:szCs w:val="24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>Guitar I</w:t>
            </w:r>
            <w:r w:rsidR="00024DF5" w:rsidRPr="00320A4A">
              <w:rPr>
                <w:rFonts w:asciiTheme="majorHAnsi" w:hAnsiTheme="majorHAnsi"/>
                <w:sz w:val="24"/>
                <w:szCs w:val="24"/>
              </w:rPr>
              <w:t>I</w:t>
            </w:r>
            <w:r w:rsidR="00D82571" w:rsidRPr="00320A4A">
              <w:rPr>
                <w:rFonts w:asciiTheme="majorHAnsi" w:hAnsiTheme="majorHAnsi"/>
                <w:sz w:val="24"/>
                <w:szCs w:val="24"/>
              </w:rPr>
              <w:t>I</w:t>
            </w:r>
            <w:r w:rsidR="0062389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842" w:rsidRPr="00320A4A">
              <w:rPr>
                <w:rFonts w:asciiTheme="majorHAnsi" w:hAnsiTheme="majorHAnsi"/>
                <w:sz w:val="24"/>
                <w:szCs w:val="24"/>
              </w:rPr>
              <w:t>(</w:t>
            </w:r>
            <w:r w:rsidR="00C12F59">
              <w:rPr>
                <w:rFonts w:asciiTheme="majorHAnsi" w:hAnsiTheme="majorHAnsi"/>
                <w:sz w:val="24"/>
                <w:szCs w:val="24"/>
              </w:rPr>
              <w:t>B</w:t>
            </w:r>
            <w:r w:rsidRPr="00320A4A">
              <w:rPr>
                <w:rFonts w:asciiTheme="majorHAnsi" w:hAnsiTheme="majorHAnsi"/>
                <w:sz w:val="24"/>
                <w:szCs w:val="24"/>
              </w:rPr>
              <w:t>asic</w:t>
            </w:r>
            <w:r w:rsidR="0062389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12F59">
              <w:rPr>
                <w:rFonts w:asciiTheme="majorHAnsi" w:hAnsiTheme="majorHAnsi"/>
                <w:sz w:val="24"/>
                <w:szCs w:val="24"/>
              </w:rPr>
              <w:t>L</w:t>
            </w:r>
            <w:r w:rsidR="00E51842" w:rsidRPr="00320A4A">
              <w:rPr>
                <w:rFonts w:asciiTheme="majorHAnsi" w:hAnsiTheme="majorHAnsi"/>
                <w:sz w:val="24"/>
                <w:szCs w:val="24"/>
              </w:rPr>
              <w:t>evel</w:t>
            </w:r>
            <w:proofErr w:type="spellEnd"/>
            <w:r w:rsidR="00E51842" w:rsidRPr="00320A4A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AD355C" w:rsidRPr="00320A4A" w:rsidTr="00133D14">
        <w:tc>
          <w:tcPr>
            <w:tcW w:w="2908" w:type="dxa"/>
          </w:tcPr>
          <w:p w:rsidR="00AD355C" w:rsidRPr="00320A4A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6" w:type="dxa"/>
          </w:tcPr>
          <w:p w:rsidR="00850B84" w:rsidRPr="00320A4A" w:rsidRDefault="00850B84" w:rsidP="00850B84">
            <w:pPr>
              <w:jc w:val="center"/>
              <w:outlineLvl w:val="0"/>
              <w:rPr>
                <w:rFonts w:asciiTheme="majorHAnsi" w:hAnsiTheme="majorHAnsi" w:cs="Cambria"/>
              </w:rPr>
            </w:pPr>
            <w:r w:rsidRPr="00320A4A">
              <w:rPr>
                <w:rFonts w:asciiTheme="majorHAnsi" w:hAnsiTheme="majorHAnsi" w:cs="Cambria"/>
              </w:rPr>
              <w:t>Facultad de Artes/De</w:t>
            </w:r>
            <w:r w:rsidR="00785FD9">
              <w:rPr>
                <w:rFonts w:asciiTheme="majorHAnsi" w:hAnsiTheme="majorHAnsi" w:cs="Cambria"/>
              </w:rPr>
              <w:t>partamento de Música</w:t>
            </w:r>
            <w:r w:rsidR="00F9637C">
              <w:rPr>
                <w:rFonts w:asciiTheme="majorHAnsi" w:hAnsiTheme="majorHAnsi" w:cs="Cambria"/>
              </w:rPr>
              <w:t>.</w:t>
            </w:r>
          </w:p>
          <w:p w:rsidR="00AD355C" w:rsidRPr="00320A4A" w:rsidRDefault="00850B84" w:rsidP="00577871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320A4A">
              <w:rPr>
                <w:rFonts w:asciiTheme="majorHAnsi" w:hAnsiTheme="majorHAnsi" w:cs="Cambria"/>
              </w:rPr>
              <w:t>Licenciatura en Artes con mención en Interpretación Musical</w:t>
            </w:r>
            <w:r w:rsidR="00E51842" w:rsidRPr="00320A4A">
              <w:rPr>
                <w:rFonts w:asciiTheme="majorHAnsi" w:hAnsiTheme="majorHAnsi" w:cs="Cambria"/>
              </w:rPr>
              <w:t xml:space="preserve">, especialidad </w:t>
            </w:r>
            <w:r w:rsidR="00577871" w:rsidRPr="00320A4A">
              <w:rPr>
                <w:rFonts w:asciiTheme="majorHAnsi" w:hAnsiTheme="majorHAnsi" w:cs="Cambria"/>
              </w:rPr>
              <w:t>Guitarra</w:t>
            </w:r>
            <w:r w:rsidR="00F87B41">
              <w:rPr>
                <w:rFonts w:asciiTheme="majorHAnsi" w:hAnsiTheme="majorHAnsi" w:cs="Cambria"/>
              </w:rPr>
              <w:t>.</w:t>
            </w:r>
          </w:p>
        </w:tc>
      </w:tr>
      <w:tr w:rsidR="00AD355C" w:rsidRPr="00320A4A" w:rsidTr="00133D14">
        <w:tc>
          <w:tcPr>
            <w:tcW w:w="2908" w:type="dxa"/>
          </w:tcPr>
          <w:p w:rsidR="00AD355C" w:rsidRPr="00320A4A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320A4A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6" w:type="dxa"/>
          </w:tcPr>
          <w:p w:rsidR="00AD355C" w:rsidRPr="00320A4A" w:rsidRDefault="00E617AB" w:rsidP="00596280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 minutos</w:t>
            </w:r>
          </w:p>
        </w:tc>
      </w:tr>
      <w:tr w:rsidR="00AD355C" w:rsidRPr="00320A4A" w:rsidTr="00133D14">
        <w:tc>
          <w:tcPr>
            <w:tcW w:w="2908" w:type="dxa"/>
          </w:tcPr>
          <w:p w:rsidR="00AD355C" w:rsidRPr="00320A4A" w:rsidRDefault="00850B84" w:rsidP="00305152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320A4A"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 w:rsidRPr="00320A4A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305152">
              <w:rPr>
                <w:rFonts w:asciiTheme="majorHAnsi" w:hAnsiTheme="majorHAnsi"/>
                <w:sz w:val="24"/>
                <w:szCs w:val="24"/>
              </w:rPr>
              <w:t>Resultado de aprendizaje</w:t>
            </w:r>
          </w:p>
        </w:tc>
        <w:tc>
          <w:tcPr>
            <w:tcW w:w="5586" w:type="dxa"/>
          </w:tcPr>
          <w:p w:rsidR="00670318" w:rsidRDefault="00670318" w:rsidP="00670318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El estudiante:</w:t>
            </w:r>
          </w:p>
          <w:p w:rsidR="00670318" w:rsidRDefault="00670318" w:rsidP="00670318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</w:p>
          <w:p w:rsidR="000B1785" w:rsidRPr="00670318" w:rsidRDefault="00F71D41" w:rsidP="00F71D41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proofErr w:type="spellStart"/>
            <w:r>
              <w:rPr>
                <w:rFonts w:asciiTheme="majorHAnsi" w:hAnsiTheme="majorHAnsi"/>
                <w:spacing w:val="-3"/>
              </w:rPr>
              <w:t>Interpretaestudios</w:t>
            </w:r>
            <w:proofErr w:type="spellEnd"/>
            <w:r>
              <w:rPr>
                <w:rFonts w:asciiTheme="majorHAnsi" w:hAnsiTheme="majorHAnsi"/>
                <w:spacing w:val="-3"/>
              </w:rPr>
              <w:t xml:space="preserve"> y obras musicales aplicando diferentes soluciones técnicas </w:t>
            </w:r>
            <w:r w:rsidR="00A54E28">
              <w:rPr>
                <w:rFonts w:asciiTheme="majorHAnsi" w:hAnsiTheme="majorHAnsi"/>
                <w:spacing w:val="-3"/>
              </w:rPr>
              <w:t xml:space="preserve">y explorando la lectura a primera vista </w:t>
            </w:r>
            <w:r>
              <w:rPr>
                <w:rFonts w:asciiTheme="majorHAnsi" w:hAnsiTheme="majorHAnsi"/>
                <w:spacing w:val="-3"/>
              </w:rPr>
              <w:t>con el propósito de lograr un resultado sonoro y musical coherente y contextualizado al período y concepto estético estudiado.</w:t>
            </w:r>
          </w:p>
        </w:tc>
      </w:tr>
      <w:tr w:rsidR="00AD355C" w:rsidRPr="00320A4A" w:rsidTr="00133D14">
        <w:tc>
          <w:tcPr>
            <w:tcW w:w="2908" w:type="dxa"/>
          </w:tcPr>
          <w:p w:rsidR="00AD355C" w:rsidRPr="00320A4A" w:rsidRDefault="00A54E28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 w:rsidRPr="00320A4A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320A4A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6" w:type="dxa"/>
          </w:tcPr>
          <w:p w:rsidR="00320A4A" w:rsidRPr="00320A4A" w:rsidRDefault="00320A4A" w:rsidP="00320A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I:</w:t>
            </w: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Aproximación al instrumento y aspectos corporales</w:t>
            </w:r>
          </w:p>
          <w:p w:rsidR="00320A4A" w:rsidRPr="00320A4A" w:rsidRDefault="00320A4A" w:rsidP="00320A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E617AB" w:rsidRPr="00E617AB" w:rsidRDefault="00E617AB" w:rsidP="00F71D41">
            <w:pPr>
              <w:pStyle w:val="Poromisin"/>
              <w:numPr>
                <w:ilvl w:val="0"/>
                <w:numId w:val="1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Variantes de afinación: a) 3era cuerda en fa sostenido b) 6ta cuerda en re</w:t>
            </w:r>
          </w:p>
          <w:p w:rsidR="00320A4A" w:rsidRPr="0037589A" w:rsidRDefault="00320A4A" w:rsidP="00F71D4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bdr w:val="nil"/>
                <w:lang w:val="es-ES_tradnl" w:eastAsia="es-ES"/>
              </w:rPr>
            </w:pPr>
            <w:r w:rsidRPr="0037589A">
              <w:rPr>
                <w:rFonts w:asciiTheme="majorHAnsi" w:eastAsia="Arial Narrow" w:hAnsiTheme="majorHAnsi" w:cs="Arial Narrow"/>
                <w:bdr w:val="nil"/>
                <w:lang w:val="es-ES_tradnl" w:eastAsia="es-ES"/>
              </w:rPr>
              <w:t>Notas musicales en la guitarra en ubicaciones no habituales</w:t>
            </w:r>
          </w:p>
          <w:p w:rsidR="00305152" w:rsidRDefault="00305152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305152" w:rsidRPr="00320A4A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II:</w:t>
            </w: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Técnica del instrumento</w:t>
            </w:r>
          </w:p>
          <w:p w:rsidR="00305152" w:rsidRPr="00320A4A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305152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a) Técnicas mano derecha</w:t>
            </w:r>
          </w:p>
          <w:p w:rsidR="00C12F59" w:rsidRPr="00C12F59" w:rsidRDefault="00C12F59" w:rsidP="00C12F59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C12F59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Arpegios en diferentes fórmulas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Arpegios circulares en velocidad</w:t>
            </w:r>
          </w:p>
          <w:p w:rsidR="00305152" w:rsidRPr="008C4988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Arpegios con notas repetidas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de terceras y sextas con desplazamiento</w:t>
            </w:r>
          </w:p>
          <w:p w:rsidR="00305152" w:rsidRDefault="00C12F59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Ligados de mayor grado de complejidad (respecto programa de segundo) </w:t>
            </w:r>
            <w:r w:rsidR="00F87B41">
              <w:rPr>
                <w:rFonts w:asciiTheme="majorHAnsi" w:eastAsia="Arial Narrow" w:hAnsiTheme="majorHAnsi" w:cs="Arial Narrow"/>
              </w:rPr>
              <w:t xml:space="preserve">variando </w:t>
            </w:r>
            <w:r>
              <w:rPr>
                <w:rFonts w:asciiTheme="majorHAnsi" w:eastAsia="Arial Narrow" w:hAnsiTheme="majorHAnsi" w:cs="Arial Narrow"/>
              </w:rPr>
              <w:t>ascendente-descendente en fórmulas de tres notas</w:t>
            </w:r>
            <w:r w:rsidR="00F87B41">
              <w:rPr>
                <w:rFonts w:asciiTheme="majorHAnsi" w:eastAsia="Arial Narrow" w:hAnsiTheme="majorHAnsi" w:cs="Arial Narrow"/>
              </w:rPr>
              <w:t xml:space="preserve"> </w:t>
            </w:r>
          </w:p>
          <w:p w:rsidR="00305152" w:rsidRDefault="00305152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305152" w:rsidRPr="008C4988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b) Técnicas mano izquierda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 w:rsidRPr="008C4988">
              <w:rPr>
                <w:rFonts w:asciiTheme="majorHAnsi" w:eastAsia="Arial Narrow" w:hAnsiTheme="majorHAnsi" w:cs="Arial Narrow"/>
              </w:rPr>
              <w:t>Uso de ceja permanente</w:t>
            </w:r>
            <w:r w:rsidR="00F87B41">
              <w:rPr>
                <w:rFonts w:asciiTheme="majorHAnsi" w:eastAsia="Arial Narrow" w:hAnsiTheme="majorHAnsi" w:cs="Arial Narrow"/>
              </w:rPr>
              <w:t xml:space="preserve"> en pasajes</w:t>
            </w:r>
          </w:p>
          <w:p w:rsidR="00305152" w:rsidRPr="00EA12A0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diferenciado de distintos tipos de ceja (cejilla, ceja abierta, ceja quebrada y ceja con dedo 4)</w:t>
            </w:r>
          </w:p>
          <w:p w:rsidR="00305152" w:rsidRDefault="00305152" w:rsidP="0030515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Estrategias de minimización de movimientos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Extensión de la mano izquierda</w:t>
            </w:r>
          </w:p>
          <w:p w:rsidR="00305152" w:rsidRDefault="00305152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305152" w:rsidRPr="008C4988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c) </w:t>
            </w: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Técnicas combinadas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Armónicos simples y </w:t>
            </w:r>
            <w:proofErr w:type="spellStart"/>
            <w:r>
              <w:rPr>
                <w:rFonts w:asciiTheme="majorHAnsi" w:eastAsia="Arial Narrow" w:hAnsiTheme="majorHAnsi" w:cs="Arial Narrow"/>
              </w:rPr>
              <w:t>octavados</w:t>
            </w:r>
            <w:proofErr w:type="spellEnd"/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Escalas</w:t>
            </w:r>
            <w:r w:rsidR="00433F82">
              <w:rPr>
                <w:rFonts w:asciiTheme="majorHAnsi" w:eastAsia="Arial Narrow" w:hAnsiTheme="majorHAnsi" w:cs="Arial Narrow"/>
              </w:rPr>
              <w:t>, ligados y arpegios combinados</w:t>
            </w:r>
          </w:p>
          <w:p w:rsidR="00305152" w:rsidRDefault="00305152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C37BEF" w:rsidRDefault="00C37BEF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C37BEF" w:rsidRDefault="00C37BEF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305152" w:rsidRPr="008C4988" w:rsidRDefault="00305152" w:rsidP="00305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8C4988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III:</w:t>
            </w: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Interpretación musical</w:t>
            </w:r>
          </w:p>
          <w:p w:rsidR="00305152" w:rsidRDefault="00305152" w:rsidP="0030515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305152" w:rsidRPr="007D2647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 w:rsidRPr="007D2647">
              <w:rPr>
                <w:rFonts w:asciiTheme="majorHAnsi" w:eastAsia="Arial Narrow" w:hAnsiTheme="majorHAnsi" w:cs="Arial Narrow"/>
              </w:rPr>
              <w:t>Melodías con pulgar</w:t>
            </w:r>
          </w:p>
          <w:p w:rsidR="00305152" w:rsidRPr="00CF6384" w:rsidRDefault="00305152" w:rsidP="00F87B41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  <w:lang w:val="pt-BR"/>
              </w:rPr>
            </w:pPr>
            <w:r w:rsidRPr="00CF6384">
              <w:rPr>
                <w:rFonts w:asciiTheme="majorHAnsi" w:eastAsia="Arial Narrow" w:hAnsiTheme="majorHAnsi" w:cs="Arial Narrow"/>
                <w:lang w:val="pt-BR"/>
              </w:rPr>
              <w:t xml:space="preserve">Técnica de adornos (trino, mordente, </w:t>
            </w:r>
            <w:proofErr w:type="spellStart"/>
            <w:r w:rsidRPr="00CF6384">
              <w:rPr>
                <w:rFonts w:asciiTheme="majorHAnsi" w:eastAsia="Arial Narrow" w:hAnsiTheme="majorHAnsi" w:cs="Arial Narrow"/>
                <w:lang w:val="pt-BR"/>
              </w:rPr>
              <w:t>appogiatura</w:t>
            </w:r>
            <w:proofErr w:type="spellEnd"/>
            <w:r w:rsidRPr="00CF6384">
              <w:rPr>
                <w:rFonts w:asciiTheme="majorHAnsi" w:eastAsia="Arial Narrow" w:hAnsiTheme="majorHAnsi" w:cs="Arial Narrow"/>
                <w:lang w:val="pt-BR"/>
              </w:rPr>
              <w:t xml:space="preserve">, </w:t>
            </w:r>
            <w:proofErr w:type="spellStart"/>
            <w:r w:rsidRPr="00CF6384">
              <w:rPr>
                <w:rFonts w:asciiTheme="majorHAnsi" w:eastAsia="Arial Narrow" w:hAnsiTheme="majorHAnsi" w:cs="Arial Narrow"/>
                <w:lang w:val="pt-BR"/>
              </w:rPr>
              <w:t>acciacatura</w:t>
            </w:r>
            <w:proofErr w:type="spellEnd"/>
            <w:r w:rsidRPr="00CF6384">
              <w:rPr>
                <w:rFonts w:asciiTheme="majorHAnsi" w:eastAsia="Arial Narrow" w:hAnsiTheme="majorHAnsi" w:cs="Arial Narrow"/>
                <w:lang w:val="pt-BR"/>
              </w:rPr>
              <w:t>)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E617AB">
              <w:rPr>
                <w:rFonts w:asciiTheme="majorHAnsi" w:eastAsia="Arial Narrow" w:hAnsiTheme="majorHAnsi" w:cs="Arial Narrow"/>
              </w:rPr>
              <w:t>Iniciación al trémolo</w:t>
            </w:r>
          </w:p>
          <w:p w:rsidR="00305152" w:rsidRDefault="00305152" w:rsidP="00305152">
            <w:pPr>
              <w:pStyle w:val="Poromisin"/>
              <w:numPr>
                <w:ilvl w:val="0"/>
                <w:numId w:val="1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Conceptos asociados al timbre</w:t>
            </w:r>
          </w:p>
          <w:p w:rsidR="00305152" w:rsidRDefault="00305152" w:rsidP="00305152">
            <w:pPr>
              <w:outlineLvl w:val="0"/>
              <w:rPr>
                <w:rFonts w:asciiTheme="majorHAnsi" w:hAnsiTheme="majorHAnsi"/>
                <w:highlight w:val="green"/>
              </w:rPr>
            </w:pPr>
          </w:p>
          <w:p w:rsidR="000B1785" w:rsidRPr="00747880" w:rsidRDefault="000B1785" w:rsidP="000B17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747880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IV:</w:t>
            </w:r>
            <w:r w:rsidRPr="00747880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Lectura a primera vista</w:t>
            </w:r>
          </w:p>
          <w:p w:rsidR="000B1785" w:rsidRPr="00747880" w:rsidRDefault="000B1785" w:rsidP="000B17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0B1785" w:rsidRPr="00747880" w:rsidRDefault="000B1785" w:rsidP="000B178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</w:pPr>
            <w: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L</w:t>
            </w:r>
            <w:r w:rsidRPr="00747880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ectura a pri</w:t>
            </w:r>
            <w:r w:rsidR="00433F82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mera vista de manera progresiva</w:t>
            </w:r>
          </w:p>
          <w:p w:rsidR="000B1785" w:rsidRPr="000B1785" w:rsidRDefault="000B1785" w:rsidP="00305152">
            <w:pPr>
              <w:outlineLvl w:val="0"/>
              <w:rPr>
                <w:rFonts w:asciiTheme="majorHAnsi" w:hAnsiTheme="majorHAnsi"/>
                <w:highlight w:val="green"/>
                <w:lang w:val="es-ES_tradnl"/>
              </w:rPr>
            </w:pPr>
          </w:p>
          <w:p w:rsidR="000B1785" w:rsidRDefault="000B1785" w:rsidP="000B17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</w:pPr>
            <w:r w:rsidRPr="00747880"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>Unidad V:</w:t>
            </w:r>
            <w:r w:rsidRPr="00747880"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  <w:t xml:space="preserve"> Soluciones técnicas</w:t>
            </w:r>
          </w:p>
          <w:p w:rsidR="000B1785" w:rsidRPr="00700913" w:rsidRDefault="000B1785" w:rsidP="000B1785">
            <w:pPr>
              <w:pStyle w:val="Poromisin"/>
              <w:rPr>
                <w:rFonts w:asciiTheme="majorHAnsi" w:hAnsiTheme="majorHAnsi"/>
              </w:rPr>
            </w:pPr>
          </w:p>
          <w:p w:rsidR="000B1785" w:rsidRPr="00700913" w:rsidRDefault="000B1785" w:rsidP="000B1785">
            <w:pPr>
              <w:pStyle w:val="Poromisin"/>
              <w:numPr>
                <w:ilvl w:val="0"/>
                <w:numId w:val="20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Uso de digitaciones alternativas de mayor complejidad</w:t>
            </w:r>
          </w:p>
          <w:p w:rsidR="000B1785" w:rsidRDefault="000B1785" w:rsidP="000B1785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 w:rsidRPr="0037589A">
              <w:rPr>
                <w:rFonts w:asciiTheme="majorHAnsi" w:eastAsia="Arial Narrow" w:hAnsiTheme="majorHAnsi" w:cs="Arial Narrow"/>
              </w:rPr>
              <w:t>Uso de diferentes digitaciones (ambas manos)</w:t>
            </w:r>
            <w:r>
              <w:rPr>
                <w:rFonts w:asciiTheme="majorHAnsi" w:eastAsia="Arial Narrow" w:hAnsiTheme="majorHAnsi" w:cs="Arial Narrow"/>
              </w:rPr>
              <w:t xml:space="preserve"> de mayor complejidad</w:t>
            </w:r>
          </w:p>
          <w:p w:rsidR="000B1785" w:rsidRPr="000B1785" w:rsidRDefault="000B1785" w:rsidP="00305152">
            <w:pPr>
              <w:outlineLvl w:val="0"/>
              <w:rPr>
                <w:rFonts w:asciiTheme="majorHAnsi" w:hAnsiTheme="majorHAnsi"/>
                <w:highlight w:val="green"/>
                <w:lang w:val="es-ES_tradnl"/>
              </w:rPr>
            </w:pPr>
          </w:p>
          <w:p w:rsidR="000B1785" w:rsidRDefault="000B1785" w:rsidP="000B1785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33449D">
              <w:rPr>
                <w:rFonts w:asciiTheme="majorHAnsi" w:eastAsia="Arial Narrow" w:hAnsiTheme="majorHAnsi" w:cs="Arial Narrow"/>
                <w:b/>
              </w:rPr>
              <w:t>Unidad VI:</w:t>
            </w:r>
            <w:r>
              <w:rPr>
                <w:rFonts w:asciiTheme="majorHAnsi" w:eastAsia="Arial Narrow" w:hAnsiTheme="majorHAnsi" w:cs="Arial Narrow"/>
              </w:rPr>
              <w:t xml:space="preserve"> Dimensión estilística</w:t>
            </w:r>
          </w:p>
          <w:p w:rsidR="000B1785" w:rsidRDefault="000B1785" w:rsidP="000B1785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0B1785" w:rsidRDefault="000B1785" w:rsidP="0077059C">
            <w:pPr>
              <w:pStyle w:val="Poromisin"/>
              <w:numPr>
                <w:ilvl w:val="0"/>
                <w:numId w:val="18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37589A">
              <w:rPr>
                <w:rFonts w:asciiTheme="majorHAnsi" w:eastAsia="Arial Narrow" w:hAnsiTheme="majorHAnsi" w:cs="Arial Narrow"/>
              </w:rPr>
              <w:t>Conceptos estilísticos de obras del siglo XVI</w:t>
            </w:r>
            <w:r w:rsidR="00433F82">
              <w:rPr>
                <w:rFonts w:asciiTheme="majorHAnsi" w:eastAsia="Arial Narrow" w:hAnsiTheme="majorHAnsi" w:cs="Arial Narrow"/>
              </w:rPr>
              <w:t xml:space="preserve"> en adelante</w:t>
            </w:r>
          </w:p>
          <w:p w:rsidR="004278E4" w:rsidRPr="00330C36" w:rsidRDefault="000B1785" w:rsidP="0077059C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  <w:r w:rsidRPr="0037589A">
              <w:rPr>
                <w:rFonts w:asciiTheme="majorHAnsi" w:eastAsia="Arial Narrow" w:hAnsiTheme="majorHAnsi" w:cs="Arial Narrow"/>
              </w:rPr>
              <w:t>Técnicas de pulsación adecuadas para el aspecto estilístico e histórico</w:t>
            </w:r>
          </w:p>
        </w:tc>
      </w:tr>
      <w:tr w:rsidR="0044325E" w:rsidRPr="00320A4A" w:rsidTr="00133D14">
        <w:tc>
          <w:tcPr>
            <w:tcW w:w="2908" w:type="dxa"/>
          </w:tcPr>
          <w:p w:rsidR="0044325E" w:rsidRPr="00320A4A" w:rsidRDefault="00A54E28" w:rsidP="00133D14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44325E" w:rsidRPr="00320A4A">
              <w:rPr>
                <w:rFonts w:asciiTheme="majorHAnsi" w:hAnsiTheme="majorHAnsi"/>
                <w:sz w:val="24"/>
                <w:szCs w:val="24"/>
              </w:rPr>
              <w:t>. Metodología</w:t>
            </w:r>
          </w:p>
        </w:tc>
        <w:tc>
          <w:tcPr>
            <w:tcW w:w="5586" w:type="dxa"/>
          </w:tcPr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>Actividad eminentemente práctica que considera las siguientes instancias de trabajo:</w:t>
            </w: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a) </w:t>
            </w:r>
            <w:r w:rsidRPr="00700913">
              <w:rPr>
                <w:rFonts w:asciiTheme="majorHAnsi" w:hAnsiTheme="majorHAnsi"/>
                <w:b/>
              </w:rPr>
              <w:t>Sesiones presenciales de carácter individual</w:t>
            </w:r>
            <w:r w:rsidRPr="00700913">
              <w:rPr>
                <w:rFonts w:asciiTheme="majorHAnsi" w:hAnsiTheme="majorHAnsi"/>
              </w:rPr>
              <w:t xml:space="preserve"> (60 minutos por semana) en las que el profesor se desempeña como guía y facilitador del aprendizaje mediante la revisión crítica del trabajo personal desarrollado por el estudiante durante las horas de estudio autónomo.</w:t>
            </w: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b) </w:t>
            </w:r>
            <w:r w:rsidRPr="00700913">
              <w:rPr>
                <w:rFonts w:asciiTheme="majorHAnsi" w:hAnsiTheme="majorHAnsi"/>
                <w:b/>
              </w:rPr>
              <w:t>Trabajo autónomo del estudiante</w:t>
            </w:r>
            <w:r w:rsidRPr="00700913">
              <w:rPr>
                <w:rFonts w:asciiTheme="majorHAnsi" w:hAnsiTheme="majorHAnsi"/>
              </w:rPr>
              <w:t xml:space="preserve"> en el cual el estudiante deberá estudiar y preparar el material que corresponda según orientación del profesor (obras, métodos, estudios, ejercicios, etc.).</w:t>
            </w: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</w:p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b) </w:t>
            </w:r>
            <w:r w:rsidRPr="00700913">
              <w:rPr>
                <w:rFonts w:asciiTheme="majorHAnsi" w:hAnsiTheme="majorHAnsi"/>
                <w:b/>
              </w:rPr>
              <w:t xml:space="preserve">Audiciones internas </w:t>
            </w:r>
            <w:r w:rsidRPr="00700913">
              <w:rPr>
                <w:rFonts w:asciiTheme="majorHAnsi" w:hAnsiTheme="majorHAnsi"/>
              </w:rPr>
              <w:t xml:space="preserve">(a pares y comunidad) en las que el estudiante deberá ejecutar un repertorio determinado. Esta instancia </w:t>
            </w:r>
            <w:r w:rsidR="00C70DAB">
              <w:rPr>
                <w:rFonts w:asciiTheme="majorHAnsi" w:hAnsiTheme="majorHAnsi"/>
              </w:rPr>
              <w:t xml:space="preserve">podría </w:t>
            </w:r>
            <w:r w:rsidRPr="00700913">
              <w:rPr>
                <w:rFonts w:asciiTheme="majorHAnsi" w:hAnsiTheme="majorHAnsi"/>
              </w:rPr>
              <w:t xml:space="preserve">ser registrada mediante un medio audiovisual de manera de facilitar </w:t>
            </w:r>
            <w:r w:rsidR="00C70DAB">
              <w:rPr>
                <w:rFonts w:asciiTheme="majorHAnsi" w:hAnsiTheme="majorHAnsi"/>
              </w:rPr>
              <w:t>la autopercepción por parte del estudiante.</w:t>
            </w:r>
          </w:p>
        </w:tc>
      </w:tr>
      <w:tr w:rsidR="0044325E" w:rsidRPr="00320A4A" w:rsidTr="00133D14">
        <w:tc>
          <w:tcPr>
            <w:tcW w:w="2908" w:type="dxa"/>
          </w:tcPr>
          <w:p w:rsidR="0044325E" w:rsidRPr="00320A4A" w:rsidRDefault="00A54E28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44325E" w:rsidRPr="00320A4A">
              <w:rPr>
                <w:rFonts w:asciiTheme="majorHAnsi" w:hAnsiTheme="majorHAnsi"/>
                <w:sz w:val="24"/>
                <w:szCs w:val="24"/>
              </w:rPr>
              <w:t>. Evaluación</w:t>
            </w:r>
          </w:p>
        </w:tc>
        <w:tc>
          <w:tcPr>
            <w:tcW w:w="5586" w:type="dxa"/>
          </w:tcPr>
          <w:p w:rsidR="0044325E" w:rsidRPr="00700913" w:rsidRDefault="0044325E" w:rsidP="00C1286A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El sistema de evaluación considera, por una parte, una </w:t>
            </w:r>
            <w:r w:rsidRPr="00700913">
              <w:rPr>
                <w:rFonts w:asciiTheme="majorHAnsi" w:hAnsiTheme="majorHAnsi"/>
                <w:i/>
              </w:rPr>
              <w:t>evaluación de procesos</w:t>
            </w:r>
            <w:r w:rsidRPr="00700913">
              <w:rPr>
                <w:rFonts w:asciiTheme="majorHAnsi" w:hAnsiTheme="majorHAnsi"/>
              </w:rPr>
              <w:t xml:space="preserve">, y por otra parte, una </w:t>
            </w:r>
            <w:r w:rsidRPr="00700913">
              <w:rPr>
                <w:rFonts w:asciiTheme="majorHAnsi" w:hAnsiTheme="majorHAnsi"/>
                <w:i/>
              </w:rPr>
              <w:t>evaluación de productos</w:t>
            </w:r>
            <w:r w:rsidRPr="00700913">
              <w:rPr>
                <w:rFonts w:asciiTheme="majorHAnsi" w:hAnsiTheme="majorHAnsi"/>
              </w:rPr>
              <w:t xml:space="preserve"> a través de la verificación de los desempeños de los estudiantes en las siguientes instancias: </w:t>
            </w:r>
          </w:p>
          <w:p w:rsidR="0044325E" w:rsidRPr="00700913" w:rsidRDefault="0044325E" w:rsidP="00C1286A">
            <w:pPr>
              <w:pStyle w:val="Cuerpo"/>
              <w:ind w:left="720"/>
              <w:rPr>
                <w:rFonts w:asciiTheme="majorHAnsi" w:hAnsiTheme="majorHAnsi"/>
                <w:lang w:val="es-CL"/>
              </w:rPr>
            </w:pPr>
          </w:p>
          <w:p w:rsidR="0044325E" w:rsidRPr="00700913" w:rsidRDefault="0044325E" w:rsidP="00C1286A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</w:rPr>
              <w:t xml:space="preserve">Controles </w:t>
            </w:r>
            <w:proofErr w:type="spellStart"/>
            <w:r w:rsidRPr="00700913">
              <w:rPr>
                <w:rFonts w:asciiTheme="majorHAnsi" w:hAnsiTheme="majorHAnsi"/>
                <w:b/>
              </w:rPr>
              <w:t>sumativos</w:t>
            </w:r>
            <w:proofErr w:type="spellEnd"/>
            <w:r w:rsidRPr="00700913">
              <w:rPr>
                <w:rFonts w:asciiTheme="majorHAnsi" w:hAnsiTheme="majorHAnsi"/>
                <w:b/>
              </w:rPr>
              <w:t>:</w:t>
            </w:r>
            <w:r w:rsidRPr="00700913">
              <w:rPr>
                <w:rFonts w:asciiTheme="majorHAnsi" w:hAnsiTheme="majorHAnsi"/>
              </w:rPr>
              <w:t xml:space="preserve"> (</w:t>
            </w:r>
            <w:r w:rsidRPr="00700913">
              <w:rPr>
                <w:rFonts w:asciiTheme="majorHAnsi" w:hAnsiTheme="majorHAnsi"/>
                <w:b/>
              </w:rPr>
              <w:t>mínimo dos  al año</w:t>
            </w:r>
            <w:r w:rsidRPr="00700913">
              <w:rPr>
                <w:rFonts w:asciiTheme="majorHAnsi" w:hAnsiTheme="majorHAnsi"/>
              </w:rPr>
              <w:t xml:space="preserve">, a fin de </w:t>
            </w:r>
            <w:r w:rsidRPr="00700913">
              <w:rPr>
                <w:rFonts w:asciiTheme="majorHAnsi" w:hAnsiTheme="majorHAnsi"/>
              </w:rPr>
              <w:lastRenderedPageBreak/>
              <w:t>cada semestre, y deseable un control a mediados de semestre).</w:t>
            </w:r>
          </w:p>
          <w:p w:rsidR="0044325E" w:rsidRPr="00700913" w:rsidRDefault="0044325E" w:rsidP="00C1286A">
            <w:pPr>
              <w:pStyle w:val="Cuerpo"/>
              <w:rPr>
                <w:rFonts w:asciiTheme="majorHAnsi" w:hAnsiTheme="majorHAnsi"/>
              </w:rPr>
            </w:pPr>
          </w:p>
          <w:p w:rsidR="0044325E" w:rsidRPr="00700913" w:rsidRDefault="0044325E" w:rsidP="00C1286A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  <w:lang w:val="nl-NL"/>
              </w:rPr>
              <w:t>Examen final de A</w:t>
            </w:r>
            <w:proofErr w:type="spellStart"/>
            <w:r w:rsidRPr="00700913">
              <w:rPr>
                <w:rFonts w:asciiTheme="majorHAnsi" w:hAnsiTheme="majorHAnsi"/>
                <w:b/>
              </w:rPr>
              <w:t>ño</w:t>
            </w:r>
            <w:proofErr w:type="spellEnd"/>
            <w:r w:rsidRPr="00700913">
              <w:rPr>
                <w:rFonts w:asciiTheme="majorHAnsi" w:eastAsia="Arial Narrow" w:hAnsiTheme="majorHAnsi" w:cs="Arial Narrow"/>
              </w:rPr>
              <w:t>:</w:t>
            </w:r>
            <w:r w:rsidRPr="00700913">
              <w:rPr>
                <w:rFonts w:asciiTheme="majorHAnsi" w:hAnsiTheme="majorHAnsi"/>
              </w:rPr>
              <w:t xml:space="preserve"> En esta instancia el estudiante deberá interpretar </w:t>
            </w:r>
            <w:r w:rsidR="00CF6384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cinco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 xml:space="preserve"> Estudios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 y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tres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piezas.</w:t>
            </w:r>
          </w:p>
          <w:p w:rsidR="0044325E" w:rsidRPr="00700913" w:rsidRDefault="0044325E" w:rsidP="00C1286A">
            <w:pPr>
              <w:outlineLvl w:val="0"/>
              <w:rPr>
                <w:rFonts w:asciiTheme="majorHAnsi" w:hAnsiTheme="majorHAnsi"/>
                <w:b/>
              </w:rPr>
            </w:pPr>
          </w:p>
          <w:p w:rsidR="0044325E" w:rsidRPr="00700913" w:rsidRDefault="0044325E" w:rsidP="00C1286A">
            <w:pPr>
              <w:outlineLvl w:val="0"/>
              <w:rPr>
                <w:rFonts w:asciiTheme="majorHAnsi" w:hAnsiTheme="majorHAnsi"/>
                <w:b/>
              </w:rPr>
            </w:pPr>
            <w:r w:rsidRPr="00700913">
              <w:rPr>
                <w:rFonts w:asciiTheme="majorHAnsi" w:hAnsiTheme="majorHAnsi"/>
                <w:b/>
              </w:rPr>
              <w:t>Criterios de evaluación</w:t>
            </w:r>
            <w:r w:rsidRPr="00700913">
              <w:rPr>
                <w:rStyle w:val="Refdenotaalpie"/>
                <w:rFonts w:asciiTheme="majorHAnsi" w:hAnsiTheme="majorHAnsi"/>
                <w:b/>
              </w:rPr>
              <w:footnoteReference w:id="1"/>
            </w:r>
            <w:r w:rsidRPr="00700913">
              <w:rPr>
                <w:rFonts w:asciiTheme="majorHAnsi" w:hAnsiTheme="majorHAnsi"/>
                <w:b/>
              </w:rPr>
              <w:t>:</w:t>
            </w:r>
          </w:p>
          <w:p w:rsidR="0044325E" w:rsidRPr="00700913" w:rsidRDefault="0044325E" w:rsidP="00C1286A">
            <w:pPr>
              <w:pStyle w:val="Prrafodelista"/>
              <w:outlineLvl w:val="0"/>
              <w:rPr>
                <w:rFonts w:asciiTheme="majorHAnsi" w:hAnsiTheme="majorHAnsi"/>
                <w:color w:val="FF0000"/>
              </w:rPr>
            </w:pPr>
          </w:p>
          <w:p w:rsidR="0044325E" w:rsidRPr="00700913" w:rsidRDefault="0044325E" w:rsidP="0044325E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Aproximación al instrumento y aspectos corporales</w:t>
            </w:r>
          </w:p>
          <w:p w:rsidR="0044325E" w:rsidRPr="00700913" w:rsidRDefault="0044325E" w:rsidP="0044325E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Técnica del instrumento: Técnicas mano derecha, Técnicas mano izquierda, Técnicas combinadas.</w:t>
            </w:r>
          </w:p>
          <w:p w:rsidR="00CF4742" w:rsidRPr="00700913" w:rsidRDefault="00F2330C" w:rsidP="00CF4742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Interpretación musical: fraseo, dinámica en todos los rangos</w:t>
            </w:r>
            <w:proofErr w:type="gramStart"/>
            <w:r>
              <w:rPr>
                <w:rFonts w:asciiTheme="majorHAnsi" w:eastAsia="Arial Narrow" w:hAnsiTheme="majorHAnsi" w:cs="Arial Narrow"/>
              </w:rPr>
              <w:t xml:space="preserve">: </w:t>
            </w:r>
            <w:r w:rsidR="00CF4742">
              <w:rPr>
                <w:rFonts w:asciiTheme="majorHAnsi" w:eastAsia="Arial Narrow" w:hAnsiTheme="majorHAnsi" w:cs="Arial Narrow"/>
              </w:rPr>
              <w:t xml:space="preserve"> </w:t>
            </w:r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PP</w:t>
            </w:r>
            <w:proofErr w:type="gramEnd"/>
            <w:r w:rsidR="00CF4742">
              <w:rPr>
                <w:rFonts w:asciiTheme="majorHAnsi" w:eastAsia="Arial Narrow" w:hAnsiTheme="majorHAnsi" w:cs="Arial Narrow"/>
                <w:b/>
                <w:i/>
              </w:rPr>
              <w:t xml:space="preserve">, </w:t>
            </w:r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 w:rsidR="00CF4742">
              <w:rPr>
                <w:rFonts w:asciiTheme="majorHAnsi" w:eastAsia="Arial Narrow" w:hAnsiTheme="majorHAnsi" w:cs="Arial Narrow"/>
                <w:b/>
                <w:i/>
              </w:rPr>
              <w:t xml:space="preserve">, </w:t>
            </w:r>
            <w:proofErr w:type="spellStart"/>
            <w:r w:rsidR="00CF4742" w:rsidRPr="003B25A4">
              <w:rPr>
                <w:rFonts w:asciiTheme="majorHAnsi" w:eastAsia="Arial Narrow" w:hAnsiTheme="majorHAnsi" w:cs="Arial Narrow"/>
                <w:b/>
                <w:i/>
              </w:rPr>
              <w:t>m</w:t>
            </w:r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proofErr w:type="spellEnd"/>
            <w:r w:rsidR="00CF4742">
              <w:rPr>
                <w:rFonts w:asciiTheme="majorHAnsi" w:eastAsia="Arial Narrow" w:hAnsiTheme="majorHAnsi" w:cs="Arial Narrow"/>
              </w:rPr>
              <w:t xml:space="preserve">, </w:t>
            </w:r>
            <w:proofErr w:type="spellStart"/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mf</w:t>
            </w:r>
            <w:proofErr w:type="spellEnd"/>
            <w:r w:rsidR="00CF4742">
              <w:rPr>
                <w:rFonts w:asciiTheme="majorHAnsi" w:eastAsia="Arial Narrow" w:hAnsiTheme="majorHAnsi" w:cs="Arial Narrow"/>
                <w:b/>
              </w:rPr>
              <w:t xml:space="preserve">, </w:t>
            </w:r>
            <w:r w:rsidR="00CF4742">
              <w:rPr>
                <w:rFonts w:asciiTheme="majorHAnsi" w:eastAsia="Arial Narrow" w:hAnsiTheme="majorHAnsi" w:cs="Arial Narrow"/>
              </w:rPr>
              <w:t xml:space="preserve"> </w:t>
            </w:r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f</w:t>
            </w:r>
            <w:r w:rsidR="00CF4742">
              <w:rPr>
                <w:rFonts w:asciiTheme="majorHAnsi" w:eastAsia="Arial Narrow" w:hAnsiTheme="majorHAnsi" w:cs="Arial Narrow"/>
                <w:b/>
                <w:i/>
              </w:rPr>
              <w:t xml:space="preserve"> </w:t>
            </w:r>
            <w:r w:rsidR="00CF4742">
              <w:rPr>
                <w:rFonts w:asciiTheme="majorHAnsi" w:eastAsia="Arial Narrow" w:hAnsiTheme="majorHAnsi" w:cs="Arial Narrow"/>
              </w:rPr>
              <w:t xml:space="preserve">y </w:t>
            </w:r>
            <w:proofErr w:type="spellStart"/>
            <w:r w:rsidR="00CF4742" w:rsidRPr="000C0DD2">
              <w:rPr>
                <w:rFonts w:asciiTheme="majorHAnsi" w:eastAsia="Arial Narrow" w:hAnsiTheme="majorHAnsi" w:cs="Arial Narrow"/>
                <w:b/>
                <w:i/>
              </w:rPr>
              <w:t>ff</w:t>
            </w:r>
            <w:proofErr w:type="spellEnd"/>
            <w:r w:rsidR="00CF4742">
              <w:rPr>
                <w:rFonts w:asciiTheme="majorHAnsi" w:eastAsia="Arial Narrow" w:hAnsiTheme="majorHAnsi" w:cs="Arial Narrow"/>
              </w:rPr>
              <w:t>.</w:t>
            </w:r>
          </w:p>
          <w:p w:rsidR="0044325E" w:rsidRPr="00700913" w:rsidRDefault="0044325E" w:rsidP="0044325E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Dimensión estilística.</w:t>
            </w:r>
          </w:p>
          <w:p w:rsidR="0044325E" w:rsidRPr="00700913" w:rsidRDefault="00EA38AD" w:rsidP="0044325E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Agógica.</w:t>
            </w:r>
          </w:p>
          <w:p w:rsidR="0044325E" w:rsidRPr="00700913" w:rsidRDefault="0044325E" w:rsidP="0044325E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Soluciones técnicas</w:t>
            </w:r>
            <w:r w:rsidR="00EA38AD">
              <w:rPr>
                <w:rFonts w:asciiTheme="majorHAnsi" w:eastAsia="Arial Narrow" w:hAnsiTheme="majorHAnsi" w:cs="Arial Narrow"/>
              </w:rPr>
              <w:t xml:space="preserve"> de complejidad media.</w:t>
            </w:r>
          </w:p>
        </w:tc>
      </w:tr>
      <w:tr w:rsidR="0044325E" w:rsidRPr="00320A4A" w:rsidTr="00133D14">
        <w:tc>
          <w:tcPr>
            <w:tcW w:w="2908" w:type="dxa"/>
          </w:tcPr>
          <w:p w:rsidR="0044325E" w:rsidRPr="00320A4A" w:rsidRDefault="00A54E28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44325E" w:rsidRPr="00320A4A">
              <w:rPr>
                <w:rFonts w:asciiTheme="majorHAnsi" w:hAnsiTheme="majorHAnsi"/>
                <w:sz w:val="24"/>
                <w:szCs w:val="24"/>
              </w:rPr>
              <w:t>. Requisitos de aprobación</w:t>
            </w:r>
          </w:p>
        </w:tc>
        <w:tc>
          <w:tcPr>
            <w:tcW w:w="5586" w:type="dxa"/>
          </w:tcPr>
          <w:p w:rsidR="0044325E" w:rsidRPr="00320A4A" w:rsidRDefault="0044325E" w:rsidP="00B616D7">
            <w:pPr>
              <w:jc w:val="center"/>
              <w:outlineLvl w:val="0"/>
              <w:rPr>
                <w:rFonts w:asciiTheme="majorHAnsi" w:hAnsiTheme="majorHAnsi"/>
              </w:rPr>
            </w:pPr>
            <w:r w:rsidRPr="00320A4A">
              <w:rPr>
                <w:rFonts w:asciiTheme="majorHAnsi" w:hAnsiTheme="majorHAnsi"/>
              </w:rPr>
              <w:t>Nota 4,0 y 90% de asistencia</w:t>
            </w:r>
          </w:p>
        </w:tc>
      </w:tr>
      <w:tr w:rsidR="006A6E17" w:rsidRPr="00320A4A" w:rsidTr="00133D14">
        <w:tc>
          <w:tcPr>
            <w:tcW w:w="2908" w:type="dxa"/>
          </w:tcPr>
          <w:p w:rsidR="006A6E17" w:rsidRPr="00320A4A" w:rsidRDefault="00A54E28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6A6E17">
              <w:rPr>
                <w:rFonts w:asciiTheme="majorHAnsi" w:hAnsiTheme="majorHAnsi"/>
                <w:sz w:val="24"/>
                <w:szCs w:val="24"/>
              </w:rPr>
              <w:t xml:space="preserve">. Repertorio </w:t>
            </w:r>
          </w:p>
        </w:tc>
        <w:tc>
          <w:tcPr>
            <w:tcW w:w="5586" w:type="dxa"/>
          </w:tcPr>
          <w:p w:rsidR="004F1F1D" w:rsidRDefault="004F1F1D" w:rsidP="009A139C">
            <w:pPr>
              <w:outlineLvl w:val="0"/>
              <w:rPr>
                <w:rFonts w:asciiTheme="majorHAnsi" w:hAnsiTheme="majorHAnsi"/>
                <w:b/>
              </w:rPr>
            </w:pPr>
          </w:p>
          <w:p w:rsidR="006F4EAF" w:rsidRDefault="006F4EAF" w:rsidP="006F4EAF">
            <w:pPr>
              <w:spacing w:line="239" w:lineRule="exact"/>
              <w:rPr>
                <w:rFonts w:ascii="Times New Roman" w:eastAsia="Times New Roman" w:hAnsi="Times New Roman"/>
              </w:rPr>
            </w:pPr>
          </w:p>
          <w:p w:rsidR="0093092F" w:rsidRPr="00320A4A" w:rsidRDefault="0093092F" w:rsidP="0093092F">
            <w:pPr>
              <w:outlineLvl w:val="0"/>
              <w:rPr>
                <w:rFonts w:asciiTheme="majorHAnsi" w:hAnsiTheme="majorHAnsi"/>
                <w:b/>
              </w:rPr>
            </w:pPr>
            <w:r w:rsidRPr="00320A4A">
              <w:rPr>
                <w:rFonts w:asciiTheme="majorHAnsi" w:hAnsiTheme="majorHAnsi"/>
                <w:b/>
              </w:rPr>
              <w:t>ESTUDIOS</w:t>
            </w:r>
            <w:r w:rsidRPr="00320A4A">
              <w:rPr>
                <w:rFonts w:asciiTheme="majorHAnsi" w:hAnsiTheme="majorHAnsi"/>
                <w:spacing w:val="-3"/>
              </w:rPr>
              <w:tab/>
            </w:r>
          </w:p>
          <w:p w:rsidR="0093092F" w:rsidRPr="00320A4A" w:rsidRDefault="0093092F" w:rsidP="0093092F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E. Pujol II:</w:t>
            </w:r>
          </w:p>
          <w:p w:rsidR="0093092F" w:rsidRPr="00320A4A" w:rsidRDefault="0093092F" w:rsidP="0093092F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Ejercicios Nos. 90, 96</w:t>
            </w:r>
          </w:p>
          <w:p w:rsidR="0093092F" w:rsidRPr="00320A4A" w:rsidRDefault="0093092F" w:rsidP="0093092F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Estudios Nos. IX, XII</w:t>
            </w:r>
          </w:p>
          <w:p w:rsidR="0093092F" w:rsidRPr="00CF6384" w:rsidRDefault="0093092F" w:rsidP="0093092F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  <w:lang w:val="pt-BR"/>
              </w:rPr>
            </w:pPr>
            <w:r w:rsidRPr="00CF6384">
              <w:rPr>
                <w:rFonts w:asciiTheme="majorHAnsi" w:eastAsia="Arial Narrow" w:hAnsiTheme="majorHAnsi" w:cs="Arial Narrow"/>
                <w:lang w:val="pt-BR"/>
              </w:rPr>
              <w:t xml:space="preserve">L. </w:t>
            </w:r>
            <w:proofErr w:type="spellStart"/>
            <w:r w:rsidRPr="00CF6384">
              <w:rPr>
                <w:rFonts w:asciiTheme="majorHAnsi" w:eastAsia="Arial Narrow" w:hAnsiTheme="majorHAnsi" w:cs="Arial Narrow"/>
                <w:lang w:val="pt-BR"/>
              </w:rPr>
              <w:t>Brouwer</w:t>
            </w:r>
            <w:proofErr w:type="spellEnd"/>
            <w:r w:rsidRPr="00CF6384">
              <w:rPr>
                <w:rFonts w:asciiTheme="majorHAnsi" w:eastAsia="Arial Narrow" w:hAnsiTheme="majorHAnsi" w:cs="Arial Narrow"/>
                <w:lang w:val="pt-BR"/>
              </w:rPr>
              <w:t>: Nos. VII, VIII, IX, X, XII</w:t>
            </w:r>
          </w:p>
          <w:p w:rsidR="0093092F" w:rsidRPr="00320A4A" w:rsidRDefault="0093092F" w:rsidP="0093092F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 xml:space="preserve">M. </w:t>
            </w:r>
            <w:proofErr w:type="spellStart"/>
            <w:r w:rsidRPr="00320A4A">
              <w:rPr>
                <w:rFonts w:asciiTheme="majorHAnsi" w:eastAsia="Arial Narrow" w:hAnsiTheme="majorHAnsi" w:cs="Arial Narrow"/>
              </w:rPr>
              <w:t>Giuliani</w:t>
            </w:r>
            <w:proofErr w:type="spellEnd"/>
            <w:r w:rsidRPr="00320A4A">
              <w:rPr>
                <w:rFonts w:asciiTheme="majorHAnsi" w:eastAsia="Arial Narrow" w:hAnsiTheme="majorHAnsi" w:cs="Arial Narrow"/>
              </w:rPr>
              <w:t>: Nos. 10, 12, 13, 14, 16 (4)</w:t>
            </w:r>
          </w:p>
          <w:p w:rsidR="0093092F" w:rsidRPr="00320A4A" w:rsidRDefault="0093092F" w:rsidP="0093092F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F. Sor: Nos 4 a 10 (4)</w:t>
            </w:r>
          </w:p>
          <w:p w:rsidR="0093092F" w:rsidRPr="00320A4A" w:rsidRDefault="0093092F" w:rsidP="0093092F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 xml:space="preserve">M. </w:t>
            </w:r>
            <w:proofErr w:type="spellStart"/>
            <w:r w:rsidRPr="00320A4A">
              <w:rPr>
                <w:rFonts w:asciiTheme="majorHAnsi" w:eastAsia="Arial Narrow" w:hAnsiTheme="majorHAnsi" w:cs="Arial Narrow"/>
              </w:rPr>
              <w:t>Carcassi</w:t>
            </w:r>
            <w:proofErr w:type="spellEnd"/>
            <w:r w:rsidRPr="00320A4A">
              <w:rPr>
                <w:rFonts w:asciiTheme="majorHAnsi" w:eastAsia="Arial Narrow" w:hAnsiTheme="majorHAnsi" w:cs="Arial Narrow"/>
              </w:rPr>
              <w:t xml:space="preserve">: </w:t>
            </w:r>
          </w:p>
          <w:p w:rsidR="0093092F" w:rsidRPr="00320A4A" w:rsidRDefault="0093092F" w:rsidP="0093092F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Nos. 1, 2, 3, 6, 7 ("25 Estudios”)</w:t>
            </w:r>
          </w:p>
          <w:p w:rsidR="0093092F" w:rsidRDefault="0093092F" w:rsidP="0093092F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>Seis Caprichos (3)</w:t>
            </w:r>
            <w:r>
              <w:rPr>
                <w:rFonts w:asciiTheme="majorHAnsi" w:eastAsia="Arial Narrow" w:hAnsiTheme="majorHAnsi" w:cs="Arial Narrow"/>
              </w:rPr>
              <w:t>.</w:t>
            </w:r>
          </w:p>
          <w:p w:rsidR="0093092F" w:rsidRDefault="0093092F" w:rsidP="006F4EAF">
            <w:pPr>
              <w:spacing w:line="239" w:lineRule="exact"/>
              <w:rPr>
                <w:rFonts w:ascii="Times New Roman" w:eastAsia="Times New Roman" w:hAnsi="Times New Roman"/>
              </w:rPr>
            </w:pPr>
          </w:p>
          <w:p w:rsidR="002130EB" w:rsidRPr="002130EB" w:rsidRDefault="002130EB" w:rsidP="002130EB">
            <w:pPr>
              <w:spacing w:line="0" w:lineRule="atLeast"/>
              <w:rPr>
                <w:rFonts w:asciiTheme="majorHAnsi" w:eastAsia="Times New Roman" w:hAnsiTheme="majorHAnsi" w:cstheme="minorHAnsi"/>
                <w:b/>
              </w:rPr>
            </w:pPr>
            <w:r w:rsidRPr="002130EB">
              <w:rPr>
                <w:rFonts w:asciiTheme="majorHAnsi" w:eastAsia="Times New Roman" w:hAnsiTheme="majorHAnsi" w:cstheme="minorHAnsi"/>
                <w:b/>
              </w:rPr>
              <w:t>OBRAS</w:t>
            </w:r>
          </w:p>
          <w:p w:rsidR="002130EB" w:rsidRPr="002130EB" w:rsidRDefault="002130EB" w:rsidP="002130EB">
            <w:pPr>
              <w:spacing w:line="0" w:lineRule="atLeast"/>
              <w:rPr>
                <w:rFonts w:asciiTheme="majorHAnsi" w:eastAsia="Times New Roman" w:hAnsiTheme="majorHAnsi" w:cstheme="minorHAnsi"/>
              </w:rPr>
            </w:pPr>
            <w:r w:rsidRPr="002130EB">
              <w:rPr>
                <w:rFonts w:asciiTheme="majorHAnsi" w:eastAsia="Times New Roman" w:hAnsiTheme="majorHAnsi" w:cstheme="minorHAnsi"/>
              </w:rPr>
              <w:t>Elegir al menos una pieza de cada período.</w:t>
            </w:r>
          </w:p>
          <w:p w:rsidR="002130EB" w:rsidRDefault="002130EB" w:rsidP="002130EB">
            <w:pPr>
              <w:spacing w:line="0" w:lineRule="atLeast"/>
              <w:rPr>
                <w:rFonts w:asciiTheme="majorHAnsi" w:eastAsia="Times New Roman" w:hAnsiTheme="majorHAnsi" w:cstheme="minorHAnsi"/>
              </w:rPr>
            </w:pPr>
          </w:p>
          <w:p w:rsidR="009A5471" w:rsidRPr="002130EB" w:rsidRDefault="009A5471" w:rsidP="009A5471">
            <w:pPr>
              <w:pStyle w:val="Prrafodelista"/>
              <w:numPr>
                <w:ilvl w:val="0"/>
                <w:numId w:val="25"/>
              </w:numPr>
              <w:spacing w:line="0" w:lineRule="atLeast"/>
              <w:jc w:val="both"/>
              <w:rPr>
                <w:rFonts w:asciiTheme="majorHAnsi" w:eastAsia="Times New Roman" w:hAnsiTheme="majorHAnsi" w:cstheme="minorHAnsi"/>
              </w:rPr>
            </w:pPr>
            <w:r w:rsidRPr="002130EB">
              <w:rPr>
                <w:rFonts w:asciiTheme="majorHAnsi" w:eastAsia="Times New Roman" w:hAnsiTheme="majorHAnsi" w:cstheme="minorHAnsi"/>
                <w:b/>
              </w:rPr>
              <w:t xml:space="preserve">Renacentistas </w:t>
            </w:r>
            <w:r w:rsidRPr="002130EB">
              <w:rPr>
                <w:rFonts w:asciiTheme="majorHAnsi" w:eastAsia="Times New Roman" w:hAnsiTheme="majorHAnsi" w:cstheme="minorHAnsi"/>
              </w:rPr>
              <w:t>(</w:t>
            </w:r>
            <w:proofErr w:type="spellStart"/>
            <w:r w:rsidRPr="002130EB">
              <w:rPr>
                <w:rFonts w:asciiTheme="majorHAnsi" w:eastAsia="Times New Roman" w:hAnsiTheme="majorHAnsi" w:cstheme="minorHAnsi"/>
              </w:rPr>
              <w:t>Attaignant</w:t>
            </w:r>
            <w:proofErr w:type="spellEnd"/>
            <w:r w:rsidRPr="002130EB">
              <w:rPr>
                <w:rFonts w:asciiTheme="majorHAnsi" w:eastAsia="Times New Roman" w:hAnsiTheme="majorHAnsi" w:cstheme="minorHAnsi"/>
              </w:rPr>
              <w:t xml:space="preserve">, </w:t>
            </w:r>
            <w:proofErr w:type="spellStart"/>
            <w:r w:rsidRPr="002130EB">
              <w:rPr>
                <w:rFonts w:asciiTheme="majorHAnsi" w:eastAsia="Times New Roman" w:hAnsiTheme="majorHAnsi" w:cstheme="minorHAnsi"/>
              </w:rPr>
              <w:t>Negri</w:t>
            </w:r>
            <w:proofErr w:type="spellEnd"/>
            <w:r w:rsidRPr="002130EB">
              <w:rPr>
                <w:rFonts w:asciiTheme="majorHAnsi" w:eastAsia="Times New Roman" w:hAnsiTheme="majorHAnsi" w:cstheme="minorHAnsi"/>
              </w:rPr>
              <w:t xml:space="preserve">, Caroso, </w:t>
            </w:r>
            <w:proofErr w:type="spellStart"/>
            <w:r w:rsidRPr="002130EB">
              <w:rPr>
                <w:rFonts w:asciiTheme="majorHAnsi" w:eastAsia="Times New Roman" w:hAnsiTheme="majorHAnsi" w:cstheme="minorHAnsi"/>
              </w:rPr>
              <w:t>Judenkünig</w:t>
            </w:r>
            <w:proofErr w:type="spellEnd"/>
            <w:r w:rsidRPr="002130EB">
              <w:rPr>
                <w:rFonts w:asciiTheme="majorHAnsi" w:eastAsia="Times New Roman" w:hAnsiTheme="majorHAnsi" w:cstheme="minorHAnsi"/>
              </w:rPr>
              <w:t xml:space="preserve">, </w:t>
            </w:r>
            <w:proofErr w:type="spellStart"/>
            <w:r w:rsidRPr="002130EB">
              <w:rPr>
                <w:rFonts w:asciiTheme="majorHAnsi" w:eastAsia="Times New Roman" w:hAnsiTheme="majorHAnsi" w:cstheme="minorHAnsi"/>
              </w:rPr>
              <w:t>Newsidler</w:t>
            </w:r>
            <w:proofErr w:type="gramStart"/>
            <w:r w:rsidRPr="002130EB">
              <w:rPr>
                <w:rFonts w:asciiTheme="majorHAnsi" w:eastAsia="Times New Roman" w:hAnsiTheme="majorHAnsi" w:cstheme="minorHAnsi"/>
              </w:rPr>
              <w:t>,etc</w:t>
            </w:r>
            <w:proofErr w:type="spellEnd"/>
            <w:proofErr w:type="gramEnd"/>
            <w:r w:rsidRPr="002130EB">
              <w:rPr>
                <w:rFonts w:asciiTheme="majorHAnsi" w:eastAsia="Times New Roman" w:hAnsiTheme="majorHAnsi" w:cstheme="minorHAnsi"/>
              </w:rPr>
              <w:t>.).</w:t>
            </w:r>
          </w:p>
          <w:p w:rsidR="009A5471" w:rsidRPr="002130EB" w:rsidRDefault="009A5471" w:rsidP="009A5471">
            <w:pPr>
              <w:pStyle w:val="Prrafodelista"/>
              <w:numPr>
                <w:ilvl w:val="0"/>
                <w:numId w:val="26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  <w:lang w:val="en-US"/>
              </w:rPr>
            </w:pPr>
            <w:r w:rsidRPr="002130EB">
              <w:rPr>
                <w:rFonts w:asciiTheme="majorHAnsi" w:eastAsia="Times New Roman" w:hAnsiTheme="majorHAnsi" w:cstheme="minorHAnsi"/>
                <w:lang w:val="en-US"/>
              </w:rPr>
              <w:t xml:space="preserve">P. </w:t>
            </w:r>
            <w:proofErr w:type="spellStart"/>
            <w:proofErr w:type="gramStart"/>
            <w:r w:rsidRPr="002130EB">
              <w:rPr>
                <w:rFonts w:asciiTheme="majorHAnsi" w:eastAsia="Times New Roman" w:hAnsiTheme="majorHAnsi" w:cstheme="minorHAnsi"/>
                <w:lang w:val="en-US"/>
              </w:rPr>
              <w:t>Attaignant</w:t>
            </w:r>
            <w:proofErr w:type="spellEnd"/>
            <w:r w:rsidRPr="002130EB">
              <w:rPr>
                <w:rFonts w:asciiTheme="majorHAnsi" w:eastAsia="Times New Roman" w:hAnsiTheme="majorHAnsi" w:cstheme="minorHAnsi"/>
                <w:lang w:val="en-US"/>
              </w:rPr>
              <w:t xml:space="preserve"> :</w:t>
            </w:r>
            <w:proofErr w:type="spellStart"/>
            <w:r w:rsidRPr="002130EB">
              <w:rPr>
                <w:rFonts w:asciiTheme="majorHAnsi" w:eastAsia="Times New Roman" w:hAnsiTheme="majorHAnsi" w:cstheme="minorHAnsi"/>
                <w:lang w:val="en-US"/>
              </w:rPr>
              <w:t>Basse</w:t>
            </w:r>
            <w:proofErr w:type="spellEnd"/>
            <w:proofErr w:type="gramEnd"/>
            <w:r w:rsidRPr="002130EB">
              <w:rPr>
                <w:rFonts w:asciiTheme="majorHAnsi" w:eastAsia="Times New Roman" w:hAnsiTheme="majorHAnsi" w:cstheme="minorHAnsi"/>
                <w:lang w:val="en-US"/>
              </w:rPr>
              <w:t xml:space="preserve"> Dances, </w:t>
            </w:r>
            <w:proofErr w:type="spellStart"/>
            <w:r w:rsidRPr="002130EB">
              <w:rPr>
                <w:rFonts w:asciiTheme="majorHAnsi" w:eastAsia="Times New Roman" w:hAnsiTheme="majorHAnsi" w:cstheme="minorHAnsi"/>
                <w:lang w:val="en-US"/>
              </w:rPr>
              <w:t>Pavanas-Gallardas</w:t>
            </w:r>
            <w:proofErr w:type="spellEnd"/>
            <w:r w:rsidRPr="002130EB">
              <w:rPr>
                <w:rFonts w:asciiTheme="majorHAnsi" w:eastAsia="Times New Roman" w:hAnsiTheme="majorHAnsi" w:cstheme="minorHAnsi"/>
                <w:lang w:val="en-US"/>
              </w:rPr>
              <w:t>.</w:t>
            </w:r>
          </w:p>
          <w:p w:rsidR="009A5471" w:rsidRPr="002130EB" w:rsidRDefault="009A5471" w:rsidP="009A5471">
            <w:pPr>
              <w:spacing w:line="40" w:lineRule="exact"/>
              <w:ind w:left="1418" w:hanging="284"/>
              <w:rPr>
                <w:rFonts w:asciiTheme="majorHAnsi" w:eastAsia="Times New Roman" w:hAnsiTheme="majorHAnsi" w:cstheme="minorHAnsi"/>
                <w:lang w:val="en-US"/>
              </w:rPr>
            </w:pPr>
          </w:p>
          <w:p w:rsidR="009A5471" w:rsidRPr="002130EB" w:rsidRDefault="009A5471" w:rsidP="009A5471">
            <w:pPr>
              <w:pStyle w:val="Prrafodelista"/>
              <w:numPr>
                <w:ilvl w:val="0"/>
                <w:numId w:val="26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2130EB">
              <w:rPr>
                <w:rFonts w:asciiTheme="majorHAnsi" w:eastAsia="Times New Roman" w:hAnsiTheme="majorHAnsi" w:cstheme="minorHAnsi"/>
              </w:rPr>
              <w:t xml:space="preserve">J. </w:t>
            </w:r>
            <w:proofErr w:type="spellStart"/>
            <w:r w:rsidRPr="002130EB">
              <w:rPr>
                <w:rFonts w:asciiTheme="majorHAnsi" w:eastAsia="Times New Roman" w:hAnsiTheme="majorHAnsi" w:cstheme="minorHAnsi"/>
              </w:rPr>
              <w:t>Dalza</w:t>
            </w:r>
            <w:proofErr w:type="spellEnd"/>
            <w:r w:rsidRPr="002130EB">
              <w:rPr>
                <w:rFonts w:asciiTheme="majorHAnsi" w:eastAsia="Times New Roman" w:hAnsiTheme="majorHAnsi" w:cstheme="minorHAnsi"/>
              </w:rPr>
              <w:t>: Pavanas-</w:t>
            </w:r>
            <w:proofErr w:type="spellStart"/>
            <w:r w:rsidRPr="002130EB">
              <w:rPr>
                <w:rFonts w:asciiTheme="majorHAnsi" w:eastAsia="Times New Roman" w:hAnsiTheme="majorHAnsi" w:cstheme="minorHAnsi"/>
              </w:rPr>
              <w:t>Saltarellos</w:t>
            </w:r>
            <w:proofErr w:type="spellEnd"/>
            <w:r w:rsidRPr="002130EB">
              <w:rPr>
                <w:rFonts w:asciiTheme="majorHAnsi" w:eastAsia="Times New Roman" w:hAnsiTheme="majorHAnsi" w:cstheme="minorHAnsi"/>
              </w:rPr>
              <w:t>.</w:t>
            </w:r>
          </w:p>
          <w:p w:rsidR="009A5471" w:rsidRPr="00093871" w:rsidRDefault="009A5471" w:rsidP="00093871">
            <w:pPr>
              <w:tabs>
                <w:tab w:val="left" w:pos="3480"/>
              </w:tabs>
              <w:spacing w:line="0" w:lineRule="atLeast"/>
              <w:ind w:left="1134"/>
              <w:rPr>
                <w:rFonts w:asciiTheme="majorHAnsi" w:eastAsia="Times New Roman" w:hAnsiTheme="majorHAnsi" w:cstheme="minorHAnsi"/>
              </w:rPr>
            </w:pPr>
          </w:p>
          <w:p w:rsidR="008A0DAD" w:rsidRPr="000A6048" w:rsidRDefault="008A0DAD" w:rsidP="008A0DAD">
            <w:pPr>
              <w:pStyle w:val="Poromisin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  <w:b/>
              </w:rPr>
              <w:t xml:space="preserve">Barrocas </w:t>
            </w:r>
            <w:r w:rsidRPr="00320A4A">
              <w:rPr>
                <w:rFonts w:asciiTheme="majorHAnsi" w:eastAsia="Arial Narrow" w:hAnsiTheme="majorHAnsi" w:cs="Arial Narrow"/>
              </w:rPr>
              <w:t xml:space="preserve">(Autores españoles: </w:t>
            </w:r>
            <w:proofErr w:type="spellStart"/>
            <w:r w:rsidRPr="00320A4A">
              <w:rPr>
                <w:rFonts w:asciiTheme="majorHAnsi" w:eastAsia="Arial Narrow" w:hAnsiTheme="majorHAnsi" w:cs="Arial Narrow"/>
              </w:rPr>
              <w:t>Guerau</w:t>
            </w:r>
            <w:proofErr w:type="spellEnd"/>
            <w:r w:rsidRPr="00320A4A">
              <w:rPr>
                <w:rFonts w:asciiTheme="majorHAnsi" w:eastAsia="Arial Narrow" w:hAnsiTheme="majorHAnsi" w:cs="Arial Narrow"/>
              </w:rPr>
              <w:t xml:space="preserve">, Sanz, Murcia, </w:t>
            </w:r>
            <w:proofErr w:type="spellStart"/>
            <w:r w:rsidRPr="00320A4A">
              <w:rPr>
                <w:rFonts w:asciiTheme="majorHAnsi" w:eastAsia="Arial Narrow" w:hAnsiTheme="majorHAnsi" w:cs="Arial Narrow"/>
              </w:rPr>
              <w:t>Ribayaz</w:t>
            </w:r>
            <w:proofErr w:type="spellEnd"/>
            <w:r w:rsidRPr="00320A4A">
              <w:rPr>
                <w:rFonts w:asciiTheme="majorHAnsi" w:eastAsia="Arial Narrow" w:hAnsiTheme="majorHAnsi" w:cs="Arial Narrow"/>
              </w:rPr>
              <w:t>, etc</w:t>
            </w:r>
            <w:r>
              <w:rPr>
                <w:rFonts w:asciiTheme="majorHAnsi" w:eastAsia="Arial Narrow" w:hAnsiTheme="majorHAnsi" w:cs="Arial Narrow"/>
              </w:rPr>
              <w:t>.</w:t>
            </w:r>
            <w:r w:rsidRPr="00320A4A">
              <w:rPr>
                <w:rFonts w:asciiTheme="majorHAnsi" w:eastAsia="Arial Narrow" w:hAnsiTheme="majorHAnsi" w:cs="Arial Narrow"/>
              </w:rPr>
              <w:t>)</w:t>
            </w:r>
          </w:p>
          <w:p w:rsidR="008A0DAD" w:rsidRDefault="008A0DAD" w:rsidP="008A0DAD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 xml:space="preserve">G. Sanz: Folías, Españoletas, Preludios, </w:t>
            </w:r>
            <w:proofErr w:type="gramStart"/>
            <w:r w:rsidRPr="00320A4A">
              <w:rPr>
                <w:rFonts w:asciiTheme="majorHAnsi" w:eastAsia="Arial Narrow" w:hAnsiTheme="majorHAnsi" w:cs="Arial Narrow"/>
              </w:rPr>
              <w:t>Canarios</w:t>
            </w:r>
            <w:proofErr w:type="gramEnd"/>
            <w:r>
              <w:rPr>
                <w:rFonts w:asciiTheme="majorHAnsi" w:eastAsia="Arial Narrow" w:hAnsiTheme="majorHAnsi" w:cs="Arial Narrow"/>
              </w:rPr>
              <w:t>.</w:t>
            </w:r>
          </w:p>
          <w:p w:rsidR="008A0DAD" w:rsidRPr="006A48A8" w:rsidRDefault="006A48A8" w:rsidP="008A0DAD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  <w:lang w:val="en-US"/>
              </w:rPr>
            </w:pPr>
            <w:r w:rsidRPr="006A48A8">
              <w:rPr>
                <w:rFonts w:asciiTheme="majorHAnsi" w:eastAsia="Arial Narrow" w:hAnsiTheme="majorHAnsi" w:cs="Arial Narrow"/>
                <w:lang w:val="en-US"/>
              </w:rPr>
              <w:t xml:space="preserve">J. S. </w:t>
            </w:r>
            <w:r w:rsidR="008A0DAD" w:rsidRPr="006A48A8">
              <w:rPr>
                <w:rFonts w:asciiTheme="majorHAnsi" w:eastAsia="Arial Narrow" w:hAnsiTheme="majorHAnsi" w:cs="Arial Narrow"/>
                <w:lang w:val="en-US"/>
              </w:rPr>
              <w:t xml:space="preserve">Bach: </w:t>
            </w:r>
            <w:proofErr w:type="spellStart"/>
            <w:r w:rsidR="008A0DAD" w:rsidRPr="006A48A8">
              <w:rPr>
                <w:rFonts w:asciiTheme="majorHAnsi" w:eastAsia="Arial Narrow" w:hAnsiTheme="majorHAnsi" w:cs="Arial Narrow"/>
                <w:lang w:val="en-US"/>
              </w:rPr>
              <w:t>Preludio</w:t>
            </w:r>
            <w:proofErr w:type="spellEnd"/>
            <w:r w:rsidR="008A0DAD" w:rsidRPr="006A48A8">
              <w:rPr>
                <w:rFonts w:asciiTheme="majorHAnsi" w:eastAsia="Arial Narrow" w:hAnsiTheme="majorHAnsi" w:cs="Arial Narrow"/>
                <w:lang w:val="en-US"/>
              </w:rPr>
              <w:t xml:space="preserve"> BWV 999.</w:t>
            </w:r>
          </w:p>
          <w:p w:rsidR="008A0DAD" w:rsidRPr="00320A4A" w:rsidRDefault="008A0DAD" w:rsidP="008A0DAD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 xml:space="preserve">S. Murcia: Preludio- Allegro, </w:t>
            </w:r>
            <w:proofErr w:type="spellStart"/>
            <w:r w:rsidRPr="00320A4A">
              <w:rPr>
                <w:rFonts w:asciiTheme="majorHAnsi" w:eastAsia="Arial Narrow" w:hAnsiTheme="majorHAnsi" w:cs="Arial Narrow"/>
              </w:rPr>
              <w:t>Passacalles</w:t>
            </w:r>
            <w:proofErr w:type="spellEnd"/>
            <w:r>
              <w:rPr>
                <w:rFonts w:asciiTheme="majorHAnsi" w:eastAsia="Arial Narrow" w:hAnsiTheme="majorHAnsi" w:cs="Arial Narrow"/>
              </w:rPr>
              <w:t>.</w:t>
            </w:r>
          </w:p>
          <w:p w:rsidR="008A0DAD" w:rsidRPr="00320A4A" w:rsidRDefault="008A0DAD" w:rsidP="008A0DAD">
            <w:pPr>
              <w:pStyle w:val="Poromisin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320A4A">
              <w:rPr>
                <w:rFonts w:asciiTheme="majorHAnsi" w:eastAsia="Arial Narrow" w:hAnsiTheme="majorHAnsi" w:cs="Arial Narrow"/>
              </w:rPr>
              <w:t xml:space="preserve">F. </w:t>
            </w:r>
            <w:proofErr w:type="spellStart"/>
            <w:r w:rsidRPr="00320A4A">
              <w:rPr>
                <w:rFonts w:asciiTheme="majorHAnsi" w:eastAsia="Arial Narrow" w:hAnsiTheme="majorHAnsi" w:cs="Arial Narrow"/>
              </w:rPr>
              <w:t>Guerau</w:t>
            </w:r>
            <w:proofErr w:type="spellEnd"/>
            <w:r w:rsidRPr="00320A4A">
              <w:rPr>
                <w:rFonts w:asciiTheme="majorHAnsi" w:eastAsia="Arial Narrow" w:hAnsiTheme="majorHAnsi" w:cs="Arial Narrow"/>
              </w:rPr>
              <w:t>: Villanos</w:t>
            </w:r>
            <w:r w:rsidR="00AE3323">
              <w:rPr>
                <w:rFonts w:asciiTheme="majorHAnsi" w:eastAsia="Arial Narrow" w:hAnsiTheme="majorHAnsi" w:cs="Arial Narrow"/>
              </w:rPr>
              <w:t xml:space="preserve">, </w:t>
            </w:r>
            <w:r w:rsidR="00AE3323" w:rsidRPr="00320A4A">
              <w:rPr>
                <w:rFonts w:asciiTheme="majorHAnsi" w:eastAsia="Arial Narrow" w:hAnsiTheme="majorHAnsi" w:cs="Arial Narrow"/>
              </w:rPr>
              <w:t>Canarios</w:t>
            </w:r>
            <w:r w:rsidR="00AE3323">
              <w:rPr>
                <w:rFonts w:asciiTheme="majorHAnsi" w:eastAsia="Arial Narrow" w:hAnsiTheme="majorHAnsi" w:cs="Arial Narrow"/>
              </w:rPr>
              <w:t>, Marionas.</w:t>
            </w:r>
          </w:p>
          <w:p w:rsidR="00C37BEF" w:rsidRDefault="00C37BEF" w:rsidP="0005446B">
            <w:pPr>
              <w:tabs>
                <w:tab w:val="left" w:pos="3480"/>
              </w:tabs>
              <w:rPr>
                <w:rFonts w:eastAsia="Times New Roman" w:cstheme="minorHAnsi"/>
              </w:rPr>
            </w:pPr>
          </w:p>
          <w:p w:rsidR="00C37BEF" w:rsidRDefault="00C37BEF" w:rsidP="0005446B">
            <w:pPr>
              <w:tabs>
                <w:tab w:val="left" w:pos="3480"/>
              </w:tabs>
              <w:rPr>
                <w:rFonts w:eastAsia="Times New Roman" w:cstheme="minorHAnsi"/>
              </w:rPr>
            </w:pPr>
          </w:p>
          <w:p w:rsidR="00C37BEF" w:rsidRPr="0005446B" w:rsidRDefault="00C37BEF" w:rsidP="0005446B">
            <w:pPr>
              <w:tabs>
                <w:tab w:val="left" w:pos="3480"/>
              </w:tabs>
              <w:rPr>
                <w:rFonts w:eastAsia="Times New Roman" w:cstheme="minorHAnsi"/>
              </w:rPr>
            </w:pPr>
          </w:p>
          <w:p w:rsidR="002130EB" w:rsidRPr="006013CC" w:rsidRDefault="002130EB" w:rsidP="0005446B">
            <w:pPr>
              <w:pStyle w:val="Prrafodelista"/>
              <w:numPr>
                <w:ilvl w:val="0"/>
                <w:numId w:val="27"/>
              </w:numPr>
              <w:spacing w:line="0" w:lineRule="atLeast"/>
              <w:ind w:left="851" w:hanging="425"/>
              <w:jc w:val="both"/>
              <w:rPr>
                <w:rFonts w:asciiTheme="majorHAnsi" w:eastAsia="Times New Roman" w:hAnsiTheme="majorHAnsi" w:cstheme="minorHAnsi"/>
                <w:b/>
              </w:rPr>
            </w:pPr>
            <w:r w:rsidRPr="006013CC">
              <w:rPr>
                <w:rFonts w:asciiTheme="majorHAnsi" w:eastAsia="Times New Roman" w:hAnsiTheme="majorHAnsi" w:cstheme="minorHAnsi"/>
                <w:b/>
              </w:rPr>
              <w:t xml:space="preserve">Autores Siglo XX - XXI Latinoamericanos y </w:t>
            </w:r>
            <w:proofErr w:type="gramStart"/>
            <w:r w:rsidRPr="006013CC">
              <w:rPr>
                <w:rFonts w:asciiTheme="majorHAnsi" w:eastAsia="Times New Roman" w:hAnsiTheme="majorHAnsi" w:cstheme="minorHAnsi"/>
                <w:b/>
              </w:rPr>
              <w:t>Europeos</w:t>
            </w:r>
            <w:proofErr w:type="gramEnd"/>
            <w:r w:rsidRPr="006013CC">
              <w:rPr>
                <w:rFonts w:asciiTheme="majorHAnsi" w:eastAsia="Times New Roman" w:hAnsiTheme="majorHAnsi" w:cstheme="minorHAnsi"/>
                <w:b/>
              </w:rPr>
              <w:t xml:space="preserve">: </w:t>
            </w:r>
            <w:r w:rsidRPr="006013CC">
              <w:rPr>
                <w:rFonts w:asciiTheme="majorHAnsi" w:eastAsia="Times New Roman" w:hAnsiTheme="majorHAnsi" w:cstheme="minorHAnsi"/>
              </w:rPr>
              <w:t>(Piezas fáciles de Borges, Sojo, Lauro, etc.).</w:t>
            </w: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29"/>
              </w:numPr>
              <w:spacing w:line="283" w:lineRule="exact"/>
              <w:ind w:left="1134" w:firstLine="0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>R. Borges: Canción de Cuna.</w:t>
            </w: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30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>Barrios: El Sueño de la Muñequita.</w:t>
            </w:r>
          </w:p>
          <w:p w:rsidR="002130EB" w:rsidRPr="006013CC" w:rsidRDefault="002130EB" w:rsidP="002130EB">
            <w:pPr>
              <w:spacing w:line="12" w:lineRule="exact"/>
              <w:ind w:left="1418" w:hanging="284"/>
              <w:rPr>
                <w:rFonts w:asciiTheme="majorHAnsi" w:eastAsia="Times New Roman" w:hAnsiTheme="majorHAnsi" w:cstheme="minorHAnsi"/>
              </w:rPr>
            </w:pP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30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>V. Sojo: Cántico.</w:t>
            </w: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30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 xml:space="preserve">M. </w:t>
            </w:r>
            <w:proofErr w:type="spellStart"/>
            <w:r w:rsidRPr="006013CC">
              <w:rPr>
                <w:rFonts w:asciiTheme="majorHAnsi" w:eastAsia="Times New Roman" w:hAnsiTheme="majorHAnsi" w:cstheme="minorHAnsi"/>
              </w:rPr>
              <w:t>Llobet</w:t>
            </w:r>
            <w:proofErr w:type="spellEnd"/>
            <w:r w:rsidRPr="006013CC">
              <w:rPr>
                <w:rFonts w:asciiTheme="majorHAnsi" w:eastAsia="Times New Roman" w:hAnsiTheme="majorHAnsi" w:cstheme="minorHAnsi"/>
              </w:rPr>
              <w:t>: Canciones populares catalanas (1).</w:t>
            </w: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30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 xml:space="preserve">Francis </w:t>
            </w:r>
            <w:proofErr w:type="spellStart"/>
            <w:r w:rsidRPr="006013CC">
              <w:rPr>
                <w:rFonts w:asciiTheme="majorHAnsi" w:eastAsia="Times New Roman" w:hAnsiTheme="majorHAnsi" w:cstheme="minorHAnsi"/>
              </w:rPr>
              <w:t>Poulenc</w:t>
            </w:r>
            <w:proofErr w:type="spellEnd"/>
            <w:r w:rsidRPr="006013CC">
              <w:rPr>
                <w:rFonts w:asciiTheme="majorHAnsi" w:eastAsia="Times New Roman" w:hAnsiTheme="majorHAnsi" w:cstheme="minorHAnsi"/>
              </w:rPr>
              <w:t xml:space="preserve">: </w:t>
            </w:r>
            <w:proofErr w:type="spellStart"/>
            <w:r w:rsidRPr="006013CC">
              <w:rPr>
                <w:rFonts w:asciiTheme="majorHAnsi" w:eastAsia="Times New Roman" w:hAnsiTheme="majorHAnsi" w:cstheme="minorHAnsi"/>
              </w:rPr>
              <w:t>Sarabande</w:t>
            </w:r>
            <w:proofErr w:type="spellEnd"/>
            <w:r w:rsidRPr="006013CC">
              <w:rPr>
                <w:rFonts w:asciiTheme="majorHAnsi" w:eastAsia="Times New Roman" w:hAnsiTheme="majorHAnsi" w:cstheme="minorHAnsi"/>
              </w:rPr>
              <w:t>.</w:t>
            </w:r>
          </w:p>
          <w:p w:rsidR="002130EB" w:rsidRPr="006013CC" w:rsidRDefault="002130EB" w:rsidP="002130EB">
            <w:pPr>
              <w:pStyle w:val="Prrafodelista"/>
              <w:numPr>
                <w:ilvl w:val="0"/>
                <w:numId w:val="30"/>
              </w:numPr>
              <w:tabs>
                <w:tab w:val="left" w:pos="3480"/>
              </w:tabs>
              <w:spacing w:line="0" w:lineRule="atLeast"/>
              <w:ind w:left="1418" w:hanging="284"/>
              <w:rPr>
                <w:rFonts w:asciiTheme="majorHAnsi" w:eastAsia="Times New Roman" w:hAnsiTheme="majorHAnsi" w:cstheme="minorHAnsi"/>
              </w:rPr>
            </w:pPr>
            <w:r w:rsidRPr="006013CC">
              <w:rPr>
                <w:rFonts w:asciiTheme="majorHAnsi" w:eastAsia="Times New Roman" w:hAnsiTheme="majorHAnsi" w:cstheme="minorHAnsi"/>
              </w:rPr>
              <w:t>M.D. Pujol: Preludio Tristón u otras.</w:t>
            </w:r>
          </w:p>
          <w:p w:rsidR="009A139C" w:rsidRPr="00D6077F" w:rsidRDefault="009A139C" w:rsidP="009A139C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  <w:lang w:val="es-CL"/>
              </w:rPr>
            </w:pPr>
          </w:p>
          <w:p w:rsidR="009A139C" w:rsidRDefault="009A139C" w:rsidP="009A139C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  <w:b/>
              </w:rPr>
            </w:pPr>
            <w:r w:rsidRPr="009A139C">
              <w:rPr>
                <w:rFonts w:asciiTheme="majorHAnsi" w:eastAsia="Arial Narrow" w:hAnsiTheme="majorHAnsi" w:cs="Arial Narrow"/>
                <w:b/>
              </w:rPr>
              <w:t>Repertorio Complementario:</w:t>
            </w:r>
          </w:p>
          <w:p w:rsidR="00D828B0" w:rsidRDefault="00D828B0" w:rsidP="00D828B0">
            <w:pPr>
              <w:pStyle w:val="Poromisin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D828B0">
              <w:rPr>
                <w:rFonts w:asciiTheme="majorHAnsi" w:eastAsia="Arial Narrow" w:hAnsiTheme="majorHAnsi" w:cs="Arial Narrow"/>
              </w:rPr>
              <w:t xml:space="preserve">Gerald García: 25 </w:t>
            </w:r>
            <w:proofErr w:type="spellStart"/>
            <w:r w:rsidRPr="00D828B0">
              <w:rPr>
                <w:rFonts w:asciiTheme="majorHAnsi" w:eastAsia="Arial Narrow" w:hAnsiTheme="majorHAnsi" w:cs="Arial Narrow"/>
              </w:rPr>
              <w:t>E</w:t>
            </w:r>
            <w:r>
              <w:rPr>
                <w:rFonts w:asciiTheme="majorHAnsi" w:eastAsia="Arial Narrow" w:hAnsiTheme="majorHAnsi" w:cs="Arial Narrow"/>
              </w:rPr>
              <w:t>tudes</w:t>
            </w:r>
            <w:proofErr w:type="spellEnd"/>
            <w:r w:rsidR="00AE3323">
              <w:rPr>
                <w:rFonts w:asciiTheme="majorHAnsi" w:eastAsia="Arial Narrow" w:hAnsiTheme="majorHAnsi" w:cs="Arial Narrow"/>
              </w:rPr>
              <w:t xml:space="preserve"> </w:t>
            </w:r>
            <w:proofErr w:type="spellStart"/>
            <w:r>
              <w:rPr>
                <w:rFonts w:asciiTheme="majorHAnsi" w:eastAsia="Arial Narrow" w:hAnsiTheme="majorHAnsi" w:cs="Arial Narrow"/>
              </w:rPr>
              <w:t>Esquisses</w:t>
            </w:r>
            <w:proofErr w:type="spellEnd"/>
            <w:r w:rsidR="00AE3323">
              <w:rPr>
                <w:rFonts w:asciiTheme="majorHAnsi" w:eastAsia="Arial Narrow" w:hAnsiTheme="majorHAnsi" w:cs="Arial Narrow"/>
              </w:rPr>
              <w:t xml:space="preserve"> </w:t>
            </w:r>
            <w:proofErr w:type="spellStart"/>
            <w:r>
              <w:rPr>
                <w:rFonts w:asciiTheme="majorHAnsi" w:eastAsia="Arial Narrow" w:hAnsiTheme="majorHAnsi" w:cs="Arial Narrow"/>
              </w:rPr>
              <w:t>for</w:t>
            </w:r>
            <w:proofErr w:type="spellEnd"/>
            <w:r>
              <w:rPr>
                <w:rFonts w:asciiTheme="majorHAnsi" w:eastAsia="Arial Narrow" w:hAnsiTheme="majorHAnsi" w:cs="Arial Narrow"/>
              </w:rPr>
              <w:t xml:space="preserve"> Guitar (adecuado al curso).</w:t>
            </w:r>
          </w:p>
          <w:p w:rsidR="000C2697" w:rsidRDefault="000C2697" w:rsidP="00D828B0">
            <w:pPr>
              <w:pStyle w:val="Poromisin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Leo </w:t>
            </w:r>
            <w:proofErr w:type="spellStart"/>
            <w:r>
              <w:rPr>
                <w:rFonts w:asciiTheme="majorHAnsi" w:eastAsia="Arial Narrow" w:hAnsiTheme="majorHAnsi" w:cs="Arial Narrow"/>
              </w:rPr>
              <w:t>Brouwer</w:t>
            </w:r>
            <w:proofErr w:type="spellEnd"/>
            <w:r>
              <w:rPr>
                <w:rFonts w:asciiTheme="majorHAnsi" w:eastAsia="Arial Narrow" w:hAnsiTheme="majorHAnsi" w:cs="Arial Narrow"/>
              </w:rPr>
              <w:t>: Nuevos Estudios</w:t>
            </w:r>
            <w:r w:rsidR="004F0A1D">
              <w:rPr>
                <w:rFonts w:asciiTheme="majorHAnsi" w:eastAsia="Arial Narrow" w:hAnsiTheme="majorHAnsi" w:cs="Arial Narrow"/>
              </w:rPr>
              <w:t xml:space="preserve"> Sencillos</w:t>
            </w:r>
            <w:r>
              <w:rPr>
                <w:rFonts w:asciiTheme="majorHAnsi" w:eastAsia="Arial Narrow" w:hAnsiTheme="majorHAnsi" w:cs="Arial Narrow"/>
              </w:rPr>
              <w:t>.</w:t>
            </w:r>
          </w:p>
          <w:p w:rsidR="0093092F" w:rsidRDefault="0093092F" w:rsidP="00F71D41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theme="minorHAnsi"/>
              </w:rPr>
            </w:pPr>
          </w:p>
          <w:p w:rsidR="0093092F" w:rsidRDefault="0093092F" w:rsidP="0093092F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</w:pPr>
            <w:r w:rsidRPr="00700913">
              <w:rPr>
                <w:rFonts w:asciiTheme="majorHAnsi" w:hAnsiTheme="majorHAnsi"/>
                <w:b/>
                <w:lang w:val="nl-NL"/>
              </w:rPr>
              <w:t>Examen final de A</w:t>
            </w:r>
            <w:proofErr w:type="spellStart"/>
            <w:r w:rsidRPr="00700913">
              <w:rPr>
                <w:rFonts w:asciiTheme="majorHAnsi" w:hAnsiTheme="majorHAnsi"/>
                <w:b/>
              </w:rPr>
              <w:t>ño</w:t>
            </w:r>
            <w:proofErr w:type="spellEnd"/>
            <w:r w:rsidRPr="00700913">
              <w:rPr>
                <w:rFonts w:asciiTheme="majorHAnsi" w:eastAsia="Arial Narrow" w:hAnsiTheme="majorHAnsi" w:cs="Arial Narrow"/>
              </w:rPr>
              <w:t>:</w:t>
            </w:r>
            <w:r w:rsidRPr="00700913">
              <w:rPr>
                <w:rFonts w:asciiTheme="majorHAnsi" w:hAnsiTheme="majorHAnsi"/>
              </w:rPr>
              <w:t xml:space="preserve"> En esta instancia el estudiante deberá interpretar </w:t>
            </w:r>
            <w:r w:rsidR="00CF6384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cinco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 xml:space="preserve"> Estudios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</w:t>
            </w:r>
            <w:r w:rsidR="00AE332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</w:t>
            </w:r>
            <w:r w:rsidR="00EB2FE9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y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tres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piezas.</w:t>
            </w:r>
          </w:p>
          <w:p w:rsidR="0059697C" w:rsidRDefault="0059697C" w:rsidP="0093092F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</w:pPr>
          </w:p>
          <w:p w:rsidR="008F4E59" w:rsidRPr="002A2DFC" w:rsidRDefault="008F4E59" w:rsidP="008F4E59">
            <w:pPr>
              <w:pStyle w:val="Cuerpo"/>
              <w:rPr>
                <w:rFonts w:asciiTheme="majorHAnsi" w:eastAsiaTheme="minorHAnsi" w:hAnsiTheme="majorHAnsi" w:cstheme="minorBidi"/>
                <w:b/>
                <w:color w:val="auto"/>
                <w:sz w:val="24"/>
                <w:szCs w:val="24"/>
                <w:bdr w:val="none" w:sz="0" w:space="0" w:color="auto"/>
                <w:lang w:val="es-CL" w:eastAsia="en-US"/>
              </w:rPr>
            </w:pPr>
            <w:r w:rsidRPr="002A2DFC">
              <w:rPr>
                <w:rFonts w:asciiTheme="majorHAnsi" w:eastAsiaTheme="minorHAnsi" w:hAnsiTheme="majorHAnsi" w:cstheme="minorBidi"/>
                <w:b/>
                <w:color w:val="auto"/>
                <w:sz w:val="24"/>
                <w:szCs w:val="24"/>
                <w:bdr w:val="none" w:sz="0" w:space="0" w:color="auto"/>
                <w:lang w:val="es-CL" w:eastAsia="en-US"/>
              </w:rPr>
              <w:t>Nota:</w:t>
            </w:r>
          </w:p>
          <w:p w:rsidR="009A139C" w:rsidRPr="00433F82" w:rsidRDefault="008F4E59" w:rsidP="009A139C">
            <w:pPr>
              <w:pStyle w:val="Prrafodelista"/>
              <w:numPr>
                <w:ilvl w:val="0"/>
                <w:numId w:val="31"/>
              </w:numPr>
              <w:jc w:val="both"/>
              <w:outlineLvl w:val="0"/>
              <w:rPr>
                <w:rFonts w:asciiTheme="majorHAnsi" w:hAnsiTheme="majorHAnsi" w:cstheme="minorHAnsi"/>
              </w:rPr>
            </w:pPr>
            <w:r w:rsidRPr="005A56CB">
              <w:rPr>
                <w:rFonts w:asciiTheme="majorHAnsi" w:hAnsiTheme="majorHAnsi" w:cstheme="minorHAnsi"/>
              </w:rPr>
              <w:t>Las obras y estudios seleccionados en el Programa podrán ser reemplazadas por otras, siempre que las escogidas tengan similar grado de dificultad, forma, estilo, y objetivo que las anotadas.</w:t>
            </w:r>
          </w:p>
        </w:tc>
      </w:tr>
    </w:tbl>
    <w:p w:rsidR="00AD355C" w:rsidRPr="00320A4A" w:rsidRDefault="00AD355C" w:rsidP="00596280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C9280E" w:rsidRPr="00320A4A" w:rsidRDefault="00C9280E">
      <w:pPr>
        <w:rPr>
          <w:rFonts w:asciiTheme="majorHAnsi" w:hAnsiTheme="majorHAnsi"/>
        </w:rPr>
      </w:pPr>
    </w:p>
    <w:sectPr w:rsidR="00C9280E" w:rsidRPr="00320A4A" w:rsidSect="00F16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78" w:rsidRDefault="00161A78" w:rsidP="0044325E">
      <w:pPr>
        <w:spacing w:after="0" w:line="240" w:lineRule="auto"/>
      </w:pPr>
      <w:r>
        <w:separator/>
      </w:r>
    </w:p>
  </w:endnote>
  <w:endnote w:type="continuationSeparator" w:id="0">
    <w:p w:rsidR="00161A78" w:rsidRDefault="00161A78" w:rsidP="0044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89" w:rsidRDefault="009B79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89" w:rsidRDefault="009B798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89" w:rsidRDefault="009B79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78" w:rsidRDefault="00161A78" w:rsidP="0044325E">
      <w:pPr>
        <w:spacing w:after="0" w:line="240" w:lineRule="auto"/>
      </w:pPr>
      <w:r>
        <w:separator/>
      </w:r>
    </w:p>
  </w:footnote>
  <w:footnote w:type="continuationSeparator" w:id="0">
    <w:p w:rsidR="00161A78" w:rsidRDefault="00161A78" w:rsidP="0044325E">
      <w:pPr>
        <w:spacing w:after="0" w:line="240" w:lineRule="auto"/>
      </w:pPr>
      <w:r>
        <w:continuationSeparator/>
      </w:r>
    </w:p>
  </w:footnote>
  <w:footnote w:id="1">
    <w:p w:rsidR="0044325E" w:rsidRPr="00786BAF" w:rsidRDefault="0044325E" w:rsidP="00786BAF">
      <w:pPr>
        <w:pStyle w:val="Textonotapie"/>
        <w:jc w:val="both"/>
        <w:rPr>
          <w:rFonts w:asciiTheme="majorHAnsi" w:hAnsiTheme="majorHAnsi"/>
        </w:rPr>
      </w:pPr>
      <w:r w:rsidRPr="00786BAF">
        <w:rPr>
          <w:rStyle w:val="Refdenotaalpie"/>
          <w:rFonts w:asciiTheme="majorHAnsi" w:hAnsiTheme="majorHAnsi"/>
        </w:rPr>
        <w:footnoteRef/>
      </w:r>
      <w:r w:rsidRPr="00786BAF">
        <w:rPr>
          <w:rFonts w:asciiTheme="majorHAnsi" w:hAnsiTheme="majorHAnsi"/>
        </w:rPr>
        <w:t xml:space="preserve"> Los indicadores de cada criterio de evaluación corresponden a los contenidos de cada unidad temática.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89" w:rsidRDefault="009B798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89" w:rsidRDefault="009B798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89" w:rsidRDefault="009B79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CE8"/>
    <w:multiLevelType w:val="hybridMultilevel"/>
    <w:tmpl w:val="B2782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12DD"/>
    <w:multiLevelType w:val="hybridMultilevel"/>
    <w:tmpl w:val="B406E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0B82"/>
    <w:multiLevelType w:val="hybridMultilevel"/>
    <w:tmpl w:val="46C08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15E5"/>
    <w:multiLevelType w:val="hybridMultilevel"/>
    <w:tmpl w:val="62CCA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C6B80"/>
    <w:multiLevelType w:val="hybridMultilevel"/>
    <w:tmpl w:val="ADDC4FA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70D9"/>
    <w:multiLevelType w:val="hybridMultilevel"/>
    <w:tmpl w:val="F70A06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2133E"/>
    <w:multiLevelType w:val="hybridMultilevel"/>
    <w:tmpl w:val="E09EC5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A52ED"/>
    <w:multiLevelType w:val="hybridMultilevel"/>
    <w:tmpl w:val="63D2F6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B1DF5"/>
    <w:multiLevelType w:val="hybridMultilevel"/>
    <w:tmpl w:val="A4E676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D3D35"/>
    <w:multiLevelType w:val="hybridMultilevel"/>
    <w:tmpl w:val="BA1EC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3EF"/>
    <w:multiLevelType w:val="hybridMultilevel"/>
    <w:tmpl w:val="8BA6F5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5D1"/>
    <w:multiLevelType w:val="hybridMultilevel"/>
    <w:tmpl w:val="69346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16D2E"/>
    <w:multiLevelType w:val="hybridMultilevel"/>
    <w:tmpl w:val="870C3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26AB"/>
    <w:multiLevelType w:val="hybridMultilevel"/>
    <w:tmpl w:val="32706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B1CA7"/>
    <w:multiLevelType w:val="hybridMultilevel"/>
    <w:tmpl w:val="B420D2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14010"/>
    <w:multiLevelType w:val="hybridMultilevel"/>
    <w:tmpl w:val="C8E8E6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43852"/>
    <w:multiLevelType w:val="hybridMultilevel"/>
    <w:tmpl w:val="D7BCC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74477"/>
    <w:multiLevelType w:val="hybridMultilevel"/>
    <w:tmpl w:val="A67ED86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924FB"/>
    <w:multiLevelType w:val="hybridMultilevel"/>
    <w:tmpl w:val="B9A20C74"/>
    <w:lvl w:ilvl="0" w:tplc="340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340A0019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404731D"/>
    <w:multiLevelType w:val="hybridMultilevel"/>
    <w:tmpl w:val="BECC4AB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F1BBD"/>
    <w:multiLevelType w:val="hybridMultilevel"/>
    <w:tmpl w:val="F78E8E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876C4"/>
    <w:multiLevelType w:val="hybridMultilevel"/>
    <w:tmpl w:val="18D4FE40"/>
    <w:lvl w:ilvl="0" w:tplc="340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EF01838"/>
    <w:multiLevelType w:val="hybridMultilevel"/>
    <w:tmpl w:val="1D4C37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10"/>
  </w:num>
  <w:num w:numId="5">
    <w:abstractNumId w:val="29"/>
  </w:num>
  <w:num w:numId="6">
    <w:abstractNumId w:val="26"/>
  </w:num>
  <w:num w:numId="7">
    <w:abstractNumId w:val="19"/>
  </w:num>
  <w:num w:numId="8">
    <w:abstractNumId w:val="7"/>
  </w:num>
  <w:num w:numId="9">
    <w:abstractNumId w:val="3"/>
  </w:num>
  <w:num w:numId="10">
    <w:abstractNumId w:val="21"/>
  </w:num>
  <w:num w:numId="11">
    <w:abstractNumId w:val="2"/>
  </w:num>
  <w:num w:numId="12">
    <w:abstractNumId w:val="12"/>
  </w:num>
  <w:num w:numId="13">
    <w:abstractNumId w:val="4"/>
  </w:num>
  <w:num w:numId="14">
    <w:abstractNumId w:val="8"/>
  </w:num>
  <w:num w:numId="15">
    <w:abstractNumId w:val="1"/>
  </w:num>
  <w:num w:numId="16">
    <w:abstractNumId w:val="20"/>
  </w:num>
  <w:num w:numId="17">
    <w:abstractNumId w:val="15"/>
  </w:num>
  <w:num w:numId="18">
    <w:abstractNumId w:val="28"/>
  </w:num>
  <w:num w:numId="19">
    <w:abstractNumId w:val="11"/>
  </w:num>
  <w:num w:numId="20">
    <w:abstractNumId w:val="14"/>
  </w:num>
  <w:num w:numId="21">
    <w:abstractNumId w:val="0"/>
  </w:num>
  <w:num w:numId="22">
    <w:abstractNumId w:val="17"/>
  </w:num>
  <w:num w:numId="23">
    <w:abstractNumId w:val="25"/>
  </w:num>
  <w:num w:numId="24">
    <w:abstractNumId w:val="13"/>
  </w:num>
  <w:num w:numId="25">
    <w:abstractNumId w:val="31"/>
  </w:num>
  <w:num w:numId="26">
    <w:abstractNumId w:val="5"/>
  </w:num>
  <w:num w:numId="27">
    <w:abstractNumId w:val="9"/>
  </w:num>
  <w:num w:numId="28">
    <w:abstractNumId w:val="24"/>
  </w:num>
  <w:num w:numId="29">
    <w:abstractNumId w:val="23"/>
  </w:num>
  <w:num w:numId="30">
    <w:abstractNumId w:val="30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hideGrammaticalError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3E13"/>
    <w:rsid w:val="00015C00"/>
    <w:rsid w:val="00016227"/>
    <w:rsid w:val="00017B8E"/>
    <w:rsid w:val="000239A9"/>
    <w:rsid w:val="00024DF5"/>
    <w:rsid w:val="00025216"/>
    <w:rsid w:val="000268B7"/>
    <w:rsid w:val="00027050"/>
    <w:rsid w:val="00027982"/>
    <w:rsid w:val="000316B1"/>
    <w:rsid w:val="0003372F"/>
    <w:rsid w:val="00035575"/>
    <w:rsid w:val="00036F01"/>
    <w:rsid w:val="0004055F"/>
    <w:rsid w:val="000405E4"/>
    <w:rsid w:val="00042F7F"/>
    <w:rsid w:val="00044751"/>
    <w:rsid w:val="00045C0A"/>
    <w:rsid w:val="00046046"/>
    <w:rsid w:val="00051112"/>
    <w:rsid w:val="00052C8B"/>
    <w:rsid w:val="0005446B"/>
    <w:rsid w:val="00060767"/>
    <w:rsid w:val="00060AA4"/>
    <w:rsid w:val="00062733"/>
    <w:rsid w:val="00064482"/>
    <w:rsid w:val="000669F7"/>
    <w:rsid w:val="0007015E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871"/>
    <w:rsid w:val="00093CF2"/>
    <w:rsid w:val="00093DF1"/>
    <w:rsid w:val="000964E8"/>
    <w:rsid w:val="00097905"/>
    <w:rsid w:val="00097F2F"/>
    <w:rsid w:val="000A0BD4"/>
    <w:rsid w:val="000A20AC"/>
    <w:rsid w:val="000A3252"/>
    <w:rsid w:val="000A3BA9"/>
    <w:rsid w:val="000A5872"/>
    <w:rsid w:val="000A6048"/>
    <w:rsid w:val="000A6D68"/>
    <w:rsid w:val="000B1785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2697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01E0"/>
    <w:rsid w:val="00113EBE"/>
    <w:rsid w:val="00114434"/>
    <w:rsid w:val="00116106"/>
    <w:rsid w:val="00117506"/>
    <w:rsid w:val="00117BE3"/>
    <w:rsid w:val="00120F5F"/>
    <w:rsid w:val="00123C1B"/>
    <w:rsid w:val="00125DAB"/>
    <w:rsid w:val="00133D14"/>
    <w:rsid w:val="00135B9D"/>
    <w:rsid w:val="00136D4B"/>
    <w:rsid w:val="00140754"/>
    <w:rsid w:val="001425BA"/>
    <w:rsid w:val="00144B16"/>
    <w:rsid w:val="001506E4"/>
    <w:rsid w:val="001509D1"/>
    <w:rsid w:val="00151560"/>
    <w:rsid w:val="00151E85"/>
    <w:rsid w:val="00151EA8"/>
    <w:rsid w:val="00153048"/>
    <w:rsid w:val="00155BF5"/>
    <w:rsid w:val="00161A78"/>
    <w:rsid w:val="00165BC5"/>
    <w:rsid w:val="00166FAD"/>
    <w:rsid w:val="00170DFF"/>
    <w:rsid w:val="0017548B"/>
    <w:rsid w:val="00176C7D"/>
    <w:rsid w:val="00177512"/>
    <w:rsid w:val="001805C0"/>
    <w:rsid w:val="00186071"/>
    <w:rsid w:val="00193382"/>
    <w:rsid w:val="001933ED"/>
    <w:rsid w:val="001944F3"/>
    <w:rsid w:val="00194E3C"/>
    <w:rsid w:val="00194E66"/>
    <w:rsid w:val="001967B5"/>
    <w:rsid w:val="0019685D"/>
    <w:rsid w:val="00196EA6"/>
    <w:rsid w:val="001972C0"/>
    <w:rsid w:val="001A5996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2F03"/>
    <w:rsid w:val="001D4C9B"/>
    <w:rsid w:val="001D6842"/>
    <w:rsid w:val="001D77CE"/>
    <w:rsid w:val="001E01CC"/>
    <w:rsid w:val="001E12C7"/>
    <w:rsid w:val="001E23B6"/>
    <w:rsid w:val="001E255D"/>
    <w:rsid w:val="001E56FC"/>
    <w:rsid w:val="001E59F1"/>
    <w:rsid w:val="001E7982"/>
    <w:rsid w:val="001F4BBB"/>
    <w:rsid w:val="001F5DE5"/>
    <w:rsid w:val="001F799F"/>
    <w:rsid w:val="002005D9"/>
    <w:rsid w:val="002009DE"/>
    <w:rsid w:val="00200BB6"/>
    <w:rsid w:val="0020183B"/>
    <w:rsid w:val="002019A4"/>
    <w:rsid w:val="002020DD"/>
    <w:rsid w:val="002047C7"/>
    <w:rsid w:val="00205BD3"/>
    <w:rsid w:val="00207DB6"/>
    <w:rsid w:val="002130EB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09B1"/>
    <w:rsid w:val="00251F2F"/>
    <w:rsid w:val="00253F30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929"/>
    <w:rsid w:val="00291B92"/>
    <w:rsid w:val="002936EF"/>
    <w:rsid w:val="002936F7"/>
    <w:rsid w:val="00293C5A"/>
    <w:rsid w:val="00294EF6"/>
    <w:rsid w:val="0029553B"/>
    <w:rsid w:val="00295683"/>
    <w:rsid w:val="002A0E86"/>
    <w:rsid w:val="002A2DFC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C5B8F"/>
    <w:rsid w:val="002D24C0"/>
    <w:rsid w:val="002D652C"/>
    <w:rsid w:val="002E10A4"/>
    <w:rsid w:val="002E1DE8"/>
    <w:rsid w:val="002E41EE"/>
    <w:rsid w:val="002E60CB"/>
    <w:rsid w:val="002E6989"/>
    <w:rsid w:val="002E7C60"/>
    <w:rsid w:val="002F1032"/>
    <w:rsid w:val="002F1B38"/>
    <w:rsid w:val="002F4D5E"/>
    <w:rsid w:val="002F6B3F"/>
    <w:rsid w:val="002F6E41"/>
    <w:rsid w:val="002F7C24"/>
    <w:rsid w:val="003010E8"/>
    <w:rsid w:val="003033F2"/>
    <w:rsid w:val="003040C1"/>
    <w:rsid w:val="00304A1E"/>
    <w:rsid w:val="00305152"/>
    <w:rsid w:val="00306147"/>
    <w:rsid w:val="003112CC"/>
    <w:rsid w:val="00311B03"/>
    <w:rsid w:val="003142C9"/>
    <w:rsid w:val="003202F7"/>
    <w:rsid w:val="00320A4A"/>
    <w:rsid w:val="00327262"/>
    <w:rsid w:val="00330357"/>
    <w:rsid w:val="00330C36"/>
    <w:rsid w:val="00331188"/>
    <w:rsid w:val="00331606"/>
    <w:rsid w:val="00332652"/>
    <w:rsid w:val="0033385B"/>
    <w:rsid w:val="0033449D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589A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A3FDA"/>
    <w:rsid w:val="003B0199"/>
    <w:rsid w:val="003B125C"/>
    <w:rsid w:val="003B1285"/>
    <w:rsid w:val="003B14FA"/>
    <w:rsid w:val="003B1681"/>
    <w:rsid w:val="003B256E"/>
    <w:rsid w:val="003B2F05"/>
    <w:rsid w:val="003B30A0"/>
    <w:rsid w:val="003B45D8"/>
    <w:rsid w:val="003B500E"/>
    <w:rsid w:val="003C0035"/>
    <w:rsid w:val="003C0190"/>
    <w:rsid w:val="003C0DE9"/>
    <w:rsid w:val="003C3BD8"/>
    <w:rsid w:val="003C4D7D"/>
    <w:rsid w:val="003D0722"/>
    <w:rsid w:val="003D1718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807"/>
    <w:rsid w:val="00401B24"/>
    <w:rsid w:val="00402CF0"/>
    <w:rsid w:val="00402F68"/>
    <w:rsid w:val="00407A80"/>
    <w:rsid w:val="00407FD3"/>
    <w:rsid w:val="00410355"/>
    <w:rsid w:val="004122D3"/>
    <w:rsid w:val="00413E2A"/>
    <w:rsid w:val="004141DA"/>
    <w:rsid w:val="00416762"/>
    <w:rsid w:val="00416892"/>
    <w:rsid w:val="0041746A"/>
    <w:rsid w:val="0042562A"/>
    <w:rsid w:val="00426E42"/>
    <w:rsid w:val="004278E4"/>
    <w:rsid w:val="00431900"/>
    <w:rsid w:val="00431991"/>
    <w:rsid w:val="00431D18"/>
    <w:rsid w:val="00431F77"/>
    <w:rsid w:val="00432801"/>
    <w:rsid w:val="00432FD3"/>
    <w:rsid w:val="00433F82"/>
    <w:rsid w:val="004342BE"/>
    <w:rsid w:val="00437A1A"/>
    <w:rsid w:val="00437C76"/>
    <w:rsid w:val="00437F29"/>
    <w:rsid w:val="0044167B"/>
    <w:rsid w:val="00441E35"/>
    <w:rsid w:val="0044325E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3D77"/>
    <w:rsid w:val="00464716"/>
    <w:rsid w:val="0046595C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86D9B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0A1D"/>
    <w:rsid w:val="004F1603"/>
    <w:rsid w:val="004F1F1D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519E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0517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0A9C"/>
    <w:rsid w:val="00563D93"/>
    <w:rsid w:val="00565E13"/>
    <w:rsid w:val="00566FFE"/>
    <w:rsid w:val="005677D4"/>
    <w:rsid w:val="00572132"/>
    <w:rsid w:val="005726CF"/>
    <w:rsid w:val="00574719"/>
    <w:rsid w:val="00577791"/>
    <w:rsid w:val="0057787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9697C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4D10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13CC"/>
    <w:rsid w:val="006042AD"/>
    <w:rsid w:val="00604519"/>
    <w:rsid w:val="00610277"/>
    <w:rsid w:val="00610BB5"/>
    <w:rsid w:val="00611B97"/>
    <w:rsid w:val="00622D02"/>
    <w:rsid w:val="0062357B"/>
    <w:rsid w:val="0062389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56505"/>
    <w:rsid w:val="00660215"/>
    <w:rsid w:val="00661FE9"/>
    <w:rsid w:val="00663451"/>
    <w:rsid w:val="00663481"/>
    <w:rsid w:val="00663B27"/>
    <w:rsid w:val="00666263"/>
    <w:rsid w:val="0066718D"/>
    <w:rsid w:val="00670318"/>
    <w:rsid w:val="00670F20"/>
    <w:rsid w:val="00670FF4"/>
    <w:rsid w:val="006732EA"/>
    <w:rsid w:val="006738F2"/>
    <w:rsid w:val="00675338"/>
    <w:rsid w:val="006755BB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1B0A"/>
    <w:rsid w:val="006A248F"/>
    <w:rsid w:val="006A3A1C"/>
    <w:rsid w:val="006A48A8"/>
    <w:rsid w:val="006A55D9"/>
    <w:rsid w:val="006A6E17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165"/>
    <w:rsid w:val="006D0DF8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6CD2"/>
    <w:rsid w:val="006F0FF8"/>
    <w:rsid w:val="006F2969"/>
    <w:rsid w:val="006F378F"/>
    <w:rsid w:val="006F39B5"/>
    <w:rsid w:val="006F455F"/>
    <w:rsid w:val="006F4EA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47880"/>
    <w:rsid w:val="00751788"/>
    <w:rsid w:val="00752C09"/>
    <w:rsid w:val="00753F46"/>
    <w:rsid w:val="00754472"/>
    <w:rsid w:val="00757629"/>
    <w:rsid w:val="00757E01"/>
    <w:rsid w:val="00760DB8"/>
    <w:rsid w:val="00762B84"/>
    <w:rsid w:val="0076442B"/>
    <w:rsid w:val="0077059C"/>
    <w:rsid w:val="00774BF3"/>
    <w:rsid w:val="00774C63"/>
    <w:rsid w:val="00775146"/>
    <w:rsid w:val="007761C7"/>
    <w:rsid w:val="007769B8"/>
    <w:rsid w:val="00777944"/>
    <w:rsid w:val="00781CF4"/>
    <w:rsid w:val="00783F7C"/>
    <w:rsid w:val="00785219"/>
    <w:rsid w:val="00785FD9"/>
    <w:rsid w:val="00786518"/>
    <w:rsid w:val="0078791F"/>
    <w:rsid w:val="00787997"/>
    <w:rsid w:val="00790127"/>
    <w:rsid w:val="00790E2D"/>
    <w:rsid w:val="00790EBB"/>
    <w:rsid w:val="007919E7"/>
    <w:rsid w:val="00795769"/>
    <w:rsid w:val="00796A65"/>
    <w:rsid w:val="00796F26"/>
    <w:rsid w:val="00797427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2647"/>
    <w:rsid w:val="007D3401"/>
    <w:rsid w:val="007E0160"/>
    <w:rsid w:val="007E131D"/>
    <w:rsid w:val="007E2E69"/>
    <w:rsid w:val="007E3E2B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2CE3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5FB7"/>
    <w:rsid w:val="008371F1"/>
    <w:rsid w:val="00837CAE"/>
    <w:rsid w:val="00842498"/>
    <w:rsid w:val="00844243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1EE9"/>
    <w:rsid w:val="008723E1"/>
    <w:rsid w:val="00874E64"/>
    <w:rsid w:val="008759F0"/>
    <w:rsid w:val="008775B8"/>
    <w:rsid w:val="00884604"/>
    <w:rsid w:val="00884879"/>
    <w:rsid w:val="00884DE9"/>
    <w:rsid w:val="00885879"/>
    <w:rsid w:val="00886CED"/>
    <w:rsid w:val="00890F07"/>
    <w:rsid w:val="0089128E"/>
    <w:rsid w:val="00894851"/>
    <w:rsid w:val="00896E07"/>
    <w:rsid w:val="008A051C"/>
    <w:rsid w:val="008A0DAD"/>
    <w:rsid w:val="008A25F6"/>
    <w:rsid w:val="008A300F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1B04"/>
    <w:rsid w:val="008C4988"/>
    <w:rsid w:val="008C5D90"/>
    <w:rsid w:val="008D235A"/>
    <w:rsid w:val="008D259F"/>
    <w:rsid w:val="008D2715"/>
    <w:rsid w:val="008D4B74"/>
    <w:rsid w:val="008D6FBB"/>
    <w:rsid w:val="008D7CF6"/>
    <w:rsid w:val="008E26BD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4E59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2FE7"/>
    <w:rsid w:val="009250E0"/>
    <w:rsid w:val="0092599C"/>
    <w:rsid w:val="00927C45"/>
    <w:rsid w:val="00927FD6"/>
    <w:rsid w:val="00930406"/>
    <w:rsid w:val="0093092F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083E"/>
    <w:rsid w:val="0095286D"/>
    <w:rsid w:val="00952C17"/>
    <w:rsid w:val="00952E96"/>
    <w:rsid w:val="009538EE"/>
    <w:rsid w:val="00954F57"/>
    <w:rsid w:val="0095683C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87"/>
    <w:rsid w:val="009902DE"/>
    <w:rsid w:val="00992174"/>
    <w:rsid w:val="009923A6"/>
    <w:rsid w:val="00993868"/>
    <w:rsid w:val="0099575E"/>
    <w:rsid w:val="00996C70"/>
    <w:rsid w:val="009A139C"/>
    <w:rsid w:val="009A2902"/>
    <w:rsid w:val="009A3705"/>
    <w:rsid w:val="009A5471"/>
    <w:rsid w:val="009A56C5"/>
    <w:rsid w:val="009A6B27"/>
    <w:rsid w:val="009A7127"/>
    <w:rsid w:val="009B173E"/>
    <w:rsid w:val="009B2C0A"/>
    <w:rsid w:val="009B4105"/>
    <w:rsid w:val="009B4F98"/>
    <w:rsid w:val="009B7989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35B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47C3"/>
    <w:rsid w:val="00A25A63"/>
    <w:rsid w:val="00A25C52"/>
    <w:rsid w:val="00A25E1E"/>
    <w:rsid w:val="00A31CE6"/>
    <w:rsid w:val="00A32AF3"/>
    <w:rsid w:val="00A33D3E"/>
    <w:rsid w:val="00A366E1"/>
    <w:rsid w:val="00A37EDA"/>
    <w:rsid w:val="00A40C08"/>
    <w:rsid w:val="00A4146E"/>
    <w:rsid w:val="00A41B05"/>
    <w:rsid w:val="00A461D8"/>
    <w:rsid w:val="00A5024E"/>
    <w:rsid w:val="00A528EE"/>
    <w:rsid w:val="00A52A45"/>
    <w:rsid w:val="00A5307E"/>
    <w:rsid w:val="00A54E28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0C12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0DE7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323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73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5DC7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1532"/>
    <w:rsid w:val="00B82EA8"/>
    <w:rsid w:val="00B91744"/>
    <w:rsid w:val="00B91A3D"/>
    <w:rsid w:val="00B95B63"/>
    <w:rsid w:val="00B96509"/>
    <w:rsid w:val="00B9763B"/>
    <w:rsid w:val="00BA5CCA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C1E42"/>
    <w:rsid w:val="00BD321A"/>
    <w:rsid w:val="00BD49D5"/>
    <w:rsid w:val="00BD530F"/>
    <w:rsid w:val="00BD595C"/>
    <w:rsid w:val="00BE0D2F"/>
    <w:rsid w:val="00BE17D2"/>
    <w:rsid w:val="00BE1A74"/>
    <w:rsid w:val="00BE2E4B"/>
    <w:rsid w:val="00BE3E4E"/>
    <w:rsid w:val="00BE43E8"/>
    <w:rsid w:val="00BE5219"/>
    <w:rsid w:val="00BE57AF"/>
    <w:rsid w:val="00BE5AE1"/>
    <w:rsid w:val="00BE7B29"/>
    <w:rsid w:val="00C0085D"/>
    <w:rsid w:val="00C008C6"/>
    <w:rsid w:val="00C03007"/>
    <w:rsid w:val="00C046AC"/>
    <w:rsid w:val="00C055CA"/>
    <w:rsid w:val="00C061C0"/>
    <w:rsid w:val="00C07B2A"/>
    <w:rsid w:val="00C100DA"/>
    <w:rsid w:val="00C1206B"/>
    <w:rsid w:val="00C12F59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6DD"/>
    <w:rsid w:val="00C26B91"/>
    <w:rsid w:val="00C26D3B"/>
    <w:rsid w:val="00C27645"/>
    <w:rsid w:val="00C27EBF"/>
    <w:rsid w:val="00C300CB"/>
    <w:rsid w:val="00C30409"/>
    <w:rsid w:val="00C31039"/>
    <w:rsid w:val="00C316AD"/>
    <w:rsid w:val="00C35C6C"/>
    <w:rsid w:val="00C37BEF"/>
    <w:rsid w:val="00C40802"/>
    <w:rsid w:val="00C41B19"/>
    <w:rsid w:val="00C45337"/>
    <w:rsid w:val="00C466C0"/>
    <w:rsid w:val="00C46F03"/>
    <w:rsid w:val="00C475ED"/>
    <w:rsid w:val="00C525A4"/>
    <w:rsid w:val="00C53F69"/>
    <w:rsid w:val="00C56A10"/>
    <w:rsid w:val="00C60CFC"/>
    <w:rsid w:val="00C6648D"/>
    <w:rsid w:val="00C6687C"/>
    <w:rsid w:val="00C67573"/>
    <w:rsid w:val="00C6769C"/>
    <w:rsid w:val="00C70DAB"/>
    <w:rsid w:val="00C71D6E"/>
    <w:rsid w:val="00C75C3E"/>
    <w:rsid w:val="00C844BB"/>
    <w:rsid w:val="00C86A95"/>
    <w:rsid w:val="00C9280E"/>
    <w:rsid w:val="00C92CB7"/>
    <w:rsid w:val="00C934DA"/>
    <w:rsid w:val="00C944A3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BB4"/>
    <w:rsid w:val="00CD3E7C"/>
    <w:rsid w:val="00CE3BA1"/>
    <w:rsid w:val="00CE3FA6"/>
    <w:rsid w:val="00CE770F"/>
    <w:rsid w:val="00CF0C2F"/>
    <w:rsid w:val="00CF3963"/>
    <w:rsid w:val="00CF3AA7"/>
    <w:rsid w:val="00CF4742"/>
    <w:rsid w:val="00CF4BD6"/>
    <w:rsid w:val="00CF4C96"/>
    <w:rsid w:val="00CF6384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0341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6077F"/>
    <w:rsid w:val="00D704BA"/>
    <w:rsid w:val="00D7082D"/>
    <w:rsid w:val="00D73104"/>
    <w:rsid w:val="00D75405"/>
    <w:rsid w:val="00D76341"/>
    <w:rsid w:val="00D8146F"/>
    <w:rsid w:val="00D82571"/>
    <w:rsid w:val="00D828B0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A78BB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0A59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BED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56877"/>
    <w:rsid w:val="00E6026B"/>
    <w:rsid w:val="00E60C8B"/>
    <w:rsid w:val="00E617AB"/>
    <w:rsid w:val="00E61E5A"/>
    <w:rsid w:val="00E67253"/>
    <w:rsid w:val="00E72383"/>
    <w:rsid w:val="00E73068"/>
    <w:rsid w:val="00E73987"/>
    <w:rsid w:val="00E74365"/>
    <w:rsid w:val="00E74E5B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97B72"/>
    <w:rsid w:val="00EA0534"/>
    <w:rsid w:val="00EA12A0"/>
    <w:rsid w:val="00EA12E8"/>
    <w:rsid w:val="00EA355B"/>
    <w:rsid w:val="00EA38AD"/>
    <w:rsid w:val="00EA477F"/>
    <w:rsid w:val="00EA4F63"/>
    <w:rsid w:val="00EA6A56"/>
    <w:rsid w:val="00EA6E64"/>
    <w:rsid w:val="00EA7B4B"/>
    <w:rsid w:val="00EB0B85"/>
    <w:rsid w:val="00EB1050"/>
    <w:rsid w:val="00EB2FE9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0691"/>
    <w:rsid w:val="00F2330C"/>
    <w:rsid w:val="00F23491"/>
    <w:rsid w:val="00F23DB3"/>
    <w:rsid w:val="00F24F6A"/>
    <w:rsid w:val="00F259A4"/>
    <w:rsid w:val="00F261A3"/>
    <w:rsid w:val="00F2627B"/>
    <w:rsid w:val="00F26668"/>
    <w:rsid w:val="00F274FB"/>
    <w:rsid w:val="00F27C63"/>
    <w:rsid w:val="00F31398"/>
    <w:rsid w:val="00F32C1D"/>
    <w:rsid w:val="00F34EB6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1D41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1FC4"/>
    <w:rsid w:val="00F825F0"/>
    <w:rsid w:val="00F83AC4"/>
    <w:rsid w:val="00F84023"/>
    <w:rsid w:val="00F868F1"/>
    <w:rsid w:val="00F86AB2"/>
    <w:rsid w:val="00F86D48"/>
    <w:rsid w:val="00F87B41"/>
    <w:rsid w:val="00F906B0"/>
    <w:rsid w:val="00F9099B"/>
    <w:rsid w:val="00F918D8"/>
    <w:rsid w:val="00F92CF1"/>
    <w:rsid w:val="00F9399E"/>
    <w:rsid w:val="00F95849"/>
    <w:rsid w:val="00F9637C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364D5A-A3DE-45F6-A210-1454FE23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paragraph" w:styleId="Ttulo1">
    <w:name w:val="heading 1"/>
    <w:basedOn w:val="Normal"/>
    <w:link w:val="Ttulo1Car"/>
    <w:uiPriority w:val="9"/>
    <w:qFormat/>
    <w:rsid w:val="006D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0DF8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Documento5">
    <w:name w:val="Documento 5"/>
    <w:basedOn w:val="Fuentedeprrafopredeter"/>
    <w:rsid w:val="00A247C3"/>
  </w:style>
  <w:style w:type="paragraph" w:styleId="Textonotapie">
    <w:name w:val="footnote text"/>
    <w:basedOn w:val="Normal"/>
    <w:link w:val="TextonotapieCar"/>
    <w:uiPriority w:val="99"/>
    <w:semiHidden/>
    <w:unhideWhenUsed/>
    <w:rsid w:val="004432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325E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44325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B79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989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B79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989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TP14</cp:lastModifiedBy>
  <cp:revision>2</cp:revision>
  <cp:lastPrinted>2018-03-12T21:33:00Z</cp:lastPrinted>
  <dcterms:created xsi:type="dcterms:W3CDTF">2020-05-27T20:41:00Z</dcterms:created>
  <dcterms:modified xsi:type="dcterms:W3CDTF">2020-05-27T20:41:00Z</dcterms:modified>
</cp:coreProperties>
</file>