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3431B" w:rsidRPr="00E30F92" w:rsidRDefault="00567755" w:rsidP="00C861B6">
      <w:pPr>
        <w:pBdr>
          <w:bottom w:val="single" w:sz="4" w:space="1" w:color="auto"/>
        </w:pBd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>
        <w:rPr>
          <w:rFonts w:asciiTheme="majorHAnsi" w:eastAsia="Cambria" w:hAnsiTheme="majorHAnsi" w:cs="Cambria"/>
          <w:b/>
          <w:spacing w:val="-1"/>
          <w:lang w:val="es-ES"/>
        </w:rPr>
        <w:t>PROGRAMA ACADÉMICO ETAPA BÁSICA INTERPRETACIÓN MUSICAL</w:t>
      </w:r>
    </w:p>
    <w:p w:rsidR="00AD355C" w:rsidRPr="00E30F92" w:rsidRDefault="00AD355C" w:rsidP="0053431B">
      <w:pPr>
        <w:spacing w:after="0" w:line="240" w:lineRule="auto"/>
        <w:outlineLvl w:val="0"/>
        <w:rPr>
          <w:rFonts w:asciiTheme="majorHAnsi" w:hAnsiTheme="majorHAnsi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692"/>
      </w:tblGrid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1. Nombre de la actividad curricular</w:t>
            </w:r>
          </w:p>
        </w:tc>
        <w:tc>
          <w:tcPr>
            <w:tcW w:w="5692" w:type="dxa"/>
          </w:tcPr>
          <w:p w:rsidR="00AD355C" w:rsidRPr="00E30F92" w:rsidRDefault="00577871" w:rsidP="0076587C">
            <w:pPr>
              <w:jc w:val="center"/>
              <w:outlineLvl w:val="0"/>
              <w:rPr>
                <w:rFonts w:asciiTheme="majorHAnsi" w:hAnsiTheme="majorHAnsi"/>
                <w:b/>
                <w:sz w:val="24"/>
                <w:szCs w:val="24"/>
              </w:rPr>
            </w:pP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>Guitarra</w:t>
            </w:r>
            <w:r w:rsidR="00002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 xml:space="preserve">I </w:t>
            </w:r>
            <w:r w:rsidR="002116D5">
              <w:rPr>
                <w:rFonts w:asciiTheme="majorHAnsi" w:hAnsiTheme="majorHAnsi"/>
                <w:b/>
                <w:sz w:val="24"/>
                <w:szCs w:val="24"/>
              </w:rPr>
              <w:t>(E</w:t>
            </w:r>
            <w:r w:rsidR="00E51842" w:rsidRPr="00E30F92">
              <w:rPr>
                <w:rFonts w:asciiTheme="majorHAnsi" w:hAnsiTheme="majorHAnsi"/>
                <w:b/>
                <w:sz w:val="24"/>
                <w:szCs w:val="24"/>
              </w:rPr>
              <w:t>tapa</w:t>
            </w:r>
            <w:r w:rsidR="0000207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116D5">
              <w:rPr>
                <w:rFonts w:asciiTheme="majorHAnsi" w:hAnsiTheme="majorHAnsi"/>
                <w:b/>
                <w:sz w:val="24"/>
                <w:szCs w:val="24"/>
              </w:rPr>
              <w:t>B</w:t>
            </w:r>
            <w:r w:rsidRPr="00E30F92">
              <w:rPr>
                <w:rFonts w:asciiTheme="majorHAnsi" w:hAnsiTheme="majorHAnsi"/>
                <w:b/>
                <w:sz w:val="24"/>
                <w:szCs w:val="24"/>
              </w:rPr>
              <w:t>ásica</w:t>
            </w:r>
            <w:r w:rsidR="00E51842" w:rsidRPr="00E30F92">
              <w:rPr>
                <w:rFonts w:asciiTheme="majorHAnsi" w:hAnsiTheme="majorHAnsi"/>
                <w:b/>
                <w:sz w:val="24"/>
                <w:szCs w:val="24"/>
              </w:rPr>
              <w:t xml:space="preserve">) 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692" w:type="dxa"/>
          </w:tcPr>
          <w:p w:rsidR="00AD355C" w:rsidRPr="00E30F92" w:rsidRDefault="00577871" w:rsidP="00577871">
            <w:pPr>
              <w:jc w:val="center"/>
              <w:outlineLvl w:val="0"/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Guitar I</w:t>
            </w:r>
            <w:r w:rsidR="000020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E51842" w:rsidRPr="00E30F92">
              <w:rPr>
                <w:rFonts w:asciiTheme="majorHAnsi" w:hAnsiTheme="majorHAnsi"/>
                <w:sz w:val="24"/>
                <w:szCs w:val="24"/>
              </w:rPr>
              <w:t>(</w:t>
            </w:r>
            <w:r w:rsidR="002116D5">
              <w:rPr>
                <w:rFonts w:asciiTheme="majorHAnsi" w:hAnsiTheme="majorHAnsi"/>
                <w:sz w:val="24"/>
                <w:szCs w:val="24"/>
              </w:rPr>
              <w:t>B</w:t>
            </w:r>
            <w:r w:rsidRPr="00E30F92">
              <w:rPr>
                <w:rFonts w:asciiTheme="majorHAnsi" w:hAnsiTheme="majorHAnsi"/>
                <w:sz w:val="24"/>
                <w:szCs w:val="24"/>
              </w:rPr>
              <w:t>asic</w:t>
            </w:r>
            <w:r w:rsidR="00002071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116D5">
              <w:rPr>
                <w:rFonts w:asciiTheme="majorHAnsi" w:hAnsiTheme="majorHAnsi"/>
                <w:sz w:val="24"/>
                <w:szCs w:val="24"/>
              </w:rPr>
              <w:t>L</w:t>
            </w:r>
            <w:r w:rsidR="00E51842" w:rsidRPr="00E30F92">
              <w:rPr>
                <w:rFonts w:asciiTheme="majorHAnsi" w:hAnsiTheme="majorHAnsi"/>
                <w:sz w:val="24"/>
                <w:szCs w:val="24"/>
              </w:rPr>
              <w:t>evel)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AD355C" w:rsidP="00850B84">
            <w:pPr>
              <w:rPr>
                <w:rFonts w:asciiTheme="majorHAnsi" w:hAnsiTheme="majorHAnsi"/>
                <w:sz w:val="24"/>
                <w:szCs w:val="24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692" w:type="dxa"/>
          </w:tcPr>
          <w:p w:rsidR="00850B84" w:rsidRPr="00E30F92" w:rsidRDefault="00850B84" w:rsidP="00850B84">
            <w:pPr>
              <w:jc w:val="center"/>
              <w:outlineLvl w:val="0"/>
              <w:rPr>
                <w:rFonts w:asciiTheme="majorHAnsi" w:hAnsiTheme="majorHAnsi" w:cs="Cambria"/>
              </w:rPr>
            </w:pPr>
            <w:r w:rsidRPr="00E30F92">
              <w:rPr>
                <w:rFonts w:asciiTheme="majorHAnsi" w:hAnsiTheme="majorHAnsi" w:cs="Cambria"/>
              </w:rPr>
              <w:t xml:space="preserve">Facultad </w:t>
            </w:r>
            <w:r w:rsidR="00BF7B49">
              <w:rPr>
                <w:rFonts w:asciiTheme="majorHAnsi" w:hAnsiTheme="majorHAnsi" w:cs="Cambria"/>
              </w:rPr>
              <w:t>de Artes/Departamento de Música.</w:t>
            </w:r>
          </w:p>
          <w:p w:rsidR="00AD355C" w:rsidRPr="00E30F92" w:rsidRDefault="00850B84" w:rsidP="00577871">
            <w:pPr>
              <w:jc w:val="center"/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E30F92">
              <w:rPr>
                <w:rFonts w:asciiTheme="majorHAnsi" w:hAnsiTheme="majorHAnsi" w:cs="Cambria"/>
              </w:rPr>
              <w:t>Licenciatura en Artes con mención en Interpretación Musical</w:t>
            </w:r>
            <w:r w:rsidR="00E51842" w:rsidRPr="00E30F92">
              <w:rPr>
                <w:rFonts w:asciiTheme="majorHAnsi" w:hAnsiTheme="majorHAnsi" w:cs="Cambria"/>
              </w:rPr>
              <w:t xml:space="preserve">, especialidad </w:t>
            </w:r>
            <w:r w:rsidR="00577871" w:rsidRPr="00E30F92">
              <w:rPr>
                <w:rFonts w:asciiTheme="majorHAnsi" w:hAnsiTheme="majorHAnsi" w:cs="Cambria"/>
              </w:rPr>
              <w:t>Guitarra</w:t>
            </w:r>
            <w:r w:rsidR="00CD1195">
              <w:rPr>
                <w:rFonts w:asciiTheme="majorHAnsi" w:hAnsiTheme="majorHAnsi" w:cs="Cambria"/>
              </w:rPr>
              <w:t>.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53431B" w:rsidP="00850B84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 w:rsidRPr="00E30F92">
              <w:rPr>
                <w:rFonts w:asciiTheme="majorHAnsi" w:hAnsiTheme="majorHAnsi"/>
                <w:sz w:val="24"/>
                <w:szCs w:val="24"/>
              </w:rPr>
              <w:t xml:space="preserve">4.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 xml:space="preserve">Horas de trabajo presencial </w:t>
            </w:r>
          </w:p>
        </w:tc>
        <w:tc>
          <w:tcPr>
            <w:tcW w:w="5692" w:type="dxa"/>
          </w:tcPr>
          <w:p w:rsidR="00AD355C" w:rsidRPr="00E30F92" w:rsidRDefault="00E30F92" w:rsidP="00596280">
            <w:pPr>
              <w:jc w:val="center"/>
              <w:outlineLv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 minutos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072011" w:rsidP="005F734E">
            <w:pPr>
              <w:outlineLvl w:val="0"/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5. Resultados</w:t>
            </w:r>
            <w:r w:rsidR="005F734E">
              <w:rPr>
                <w:rFonts w:asciiTheme="majorHAnsi" w:hAnsiTheme="majorHAnsi"/>
                <w:sz w:val="24"/>
                <w:szCs w:val="24"/>
              </w:rPr>
              <w:t xml:space="preserve"> de aprendizaje</w:t>
            </w:r>
          </w:p>
        </w:tc>
        <w:tc>
          <w:tcPr>
            <w:tcW w:w="5692" w:type="dxa"/>
          </w:tcPr>
          <w:p w:rsidR="009E25C1" w:rsidRDefault="006C3EC4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El estudiante:</w:t>
            </w:r>
          </w:p>
          <w:p w:rsidR="005F734E" w:rsidRDefault="005F734E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</w:p>
          <w:p w:rsidR="005F734E" w:rsidRDefault="005F734E" w:rsidP="006C3EC4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Interpreta e</w:t>
            </w:r>
            <w:r w:rsidR="00072011">
              <w:rPr>
                <w:rFonts w:asciiTheme="majorHAnsi" w:hAnsiTheme="majorHAnsi"/>
                <w:spacing w:val="-3"/>
              </w:rPr>
              <w:t xml:space="preserve">studios y obras musicales empleando conceptos básicos de </w:t>
            </w:r>
            <w:r w:rsidR="00E21C84">
              <w:rPr>
                <w:rFonts w:asciiTheme="majorHAnsi" w:hAnsiTheme="majorHAnsi"/>
                <w:spacing w:val="-3"/>
              </w:rPr>
              <w:t xml:space="preserve">aproximación a la guitarra y </w:t>
            </w:r>
            <w:r w:rsidR="00072011">
              <w:rPr>
                <w:rFonts w:asciiTheme="majorHAnsi" w:hAnsiTheme="majorHAnsi"/>
                <w:spacing w:val="-3"/>
              </w:rPr>
              <w:t xml:space="preserve">aplicando técnicas básicas para ambas manos </w:t>
            </w:r>
            <w:r w:rsidR="00E21C84">
              <w:rPr>
                <w:rFonts w:asciiTheme="majorHAnsi" w:hAnsiTheme="majorHAnsi"/>
                <w:spacing w:val="-3"/>
              </w:rPr>
              <w:t xml:space="preserve">para </w:t>
            </w:r>
            <w:r w:rsidR="00072011">
              <w:rPr>
                <w:rFonts w:asciiTheme="majorHAnsi" w:hAnsiTheme="majorHAnsi"/>
                <w:spacing w:val="-3"/>
              </w:rPr>
              <w:t xml:space="preserve">lograr un </w:t>
            </w:r>
            <w:r>
              <w:rPr>
                <w:rFonts w:asciiTheme="majorHAnsi" w:hAnsiTheme="majorHAnsi"/>
                <w:spacing w:val="-3"/>
              </w:rPr>
              <w:t>resultado sonoro y musical coh</w:t>
            </w:r>
            <w:r w:rsidR="00072011">
              <w:rPr>
                <w:rFonts w:asciiTheme="majorHAnsi" w:hAnsiTheme="majorHAnsi"/>
                <w:spacing w:val="-3"/>
              </w:rPr>
              <w:t>erente con el concepto estético estudiado.</w:t>
            </w:r>
          </w:p>
          <w:p w:rsidR="00E76F94" w:rsidRPr="00072011" w:rsidRDefault="00E76F94" w:rsidP="009E25C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</w:rPr>
            </w:pPr>
          </w:p>
          <w:p w:rsidR="009E25C1" w:rsidRPr="009E25C1" w:rsidRDefault="00000740" w:rsidP="009E25C1">
            <w:pPr>
              <w:tabs>
                <w:tab w:val="left" w:pos="-2552"/>
              </w:tabs>
              <w:suppressAutoHyphens/>
              <w:jc w:val="both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 xml:space="preserve">Explora </w:t>
            </w:r>
            <w:r w:rsidR="009E25C1" w:rsidRPr="00331EFF">
              <w:rPr>
                <w:rFonts w:asciiTheme="majorHAnsi" w:hAnsiTheme="majorHAnsi"/>
                <w:spacing w:val="-3"/>
              </w:rPr>
              <w:t>hábitos de orden, disciplina y organización del estudio</w:t>
            </w:r>
            <w:r w:rsidR="00331EFF" w:rsidRPr="00331EFF">
              <w:rPr>
                <w:rFonts w:asciiTheme="majorHAnsi" w:hAnsiTheme="majorHAnsi"/>
                <w:spacing w:val="-3"/>
              </w:rPr>
              <w:t>.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072011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Saberes / contenidos</w:t>
            </w:r>
          </w:p>
        </w:tc>
        <w:tc>
          <w:tcPr>
            <w:tcW w:w="5692" w:type="dxa"/>
          </w:tcPr>
          <w:p w:rsidR="00B97F12" w:rsidRDefault="00B97F12" w:rsidP="00456D6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  <w:r w:rsidRPr="00B97F12">
              <w:rPr>
                <w:rFonts w:asciiTheme="majorHAnsi" w:eastAsia="Arial Narrow" w:hAnsiTheme="majorHAnsi" w:cs="Arial Narrow"/>
                <w:b/>
              </w:rPr>
              <w:t>Unidad I:</w:t>
            </w:r>
            <w:r>
              <w:rPr>
                <w:rFonts w:asciiTheme="majorHAnsi" w:eastAsia="Arial Narrow" w:hAnsiTheme="majorHAnsi" w:cs="Arial Narrow"/>
              </w:rPr>
              <w:t xml:space="preserve"> Aproximación al instrumento</w:t>
            </w:r>
            <w:r w:rsidR="00456D61">
              <w:rPr>
                <w:rFonts w:asciiTheme="majorHAnsi" w:eastAsia="Arial Narrow" w:hAnsiTheme="majorHAnsi" w:cs="Arial Narrow"/>
              </w:rPr>
              <w:t xml:space="preserve"> y aspectos corporales</w:t>
            </w:r>
          </w:p>
          <w:p w:rsidR="00182A6D" w:rsidRDefault="00182A6D" w:rsidP="00456D61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B97F12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Técnicas de a</w:t>
            </w:r>
            <w:r w:rsidR="00B97F12">
              <w:rPr>
                <w:rFonts w:asciiTheme="majorHAnsi" w:eastAsia="Arial Narrow" w:hAnsiTheme="majorHAnsi" w:cs="Arial Narrow"/>
              </w:rPr>
              <w:t>finación</w:t>
            </w:r>
            <w:r w:rsidR="005F734E">
              <w:rPr>
                <w:rFonts w:asciiTheme="majorHAnsi" w:eastAsia="Arial Narrow" w:hAnsiTheme="majorHAnsi" w:cs="Arial Narrow"/>
              </w:rPr>
              <w:t xml:space="preserve"> convencional</w:t>
            </w:r>
          </w:p>
          <w:p w:rsidR="00B97F12" w:rsidRDefault="00B97F12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Notas musicales en la guitarra</w:t>
            </w:r>
          </w:p>
          <w:p w:rsidR="00456D61" w:rsidRDefault="005F734E" w:rsidP="005F734E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Producción de sonido de acuerdo a concepto estético mediante la preocupación por la forma, </w:t>
            </w:r>
            <w:r w:rsidR="00854FEB">
              <w:rPr>
                <w:rFonts w:asciiTheme="majorHAnsi" w:eastAsia="Arial Narrow" w:hAnsiTheme="majorHAnsi" w:cs="Arial Narrow"/>
              </w:rPr>
              <w:t>lijado</w:t>
            </w:r>
            <w:r w:rsidR="0054525B">
              <w:rPr>
                <w:rFonts w:asciiTheme="majorHAnsi" w:eastAsia="Arial Narrow" w:hAnsiTheme="majorHAnsi" w:cs="Arial Narrow"/>
              </w:rPr>
              <w:t xml:space="preserve"> y cuidado de uñas</w:t>
            </w:r>
          </w:p>
          <w:p w:rsidR="00854FEB" w:rsidRPr="00456D61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>Postura</w:t>
            </w:r>
            <w:r w:rsidR="00E76F94">
              <w:rPr>
                <w:rFonts w:asciiTheme="majorHAnsi" w:eastAsia="Arial Narrow" w:hAnsiTheme="majorHAnsi" w:cs="Arial Narrow"/>
              </w:rPr>
              <w:t xml:space="preserve"> corporal y uso de accesorios</w:t>
            </w:r>
          </w:p>
          <w:p w:rsidR="00B97F12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Posición de l</w:t>
            </w:r>
            <w:r w:rsidR="0054525B">
              <w:rPr>
                <w:rFonts w:asciiTheme="majorHAnsi" w:eastAsia="Arial Narrow" w:hAnsiTheme="majorHAnsi" w:cs="Arial Narrow"/>
              </w:rPr>
              <w:t>a guitarra y puntos de contacto</w:t>
            </w:r>
          </w:p>
          <w:p w:rsidR="005F734E" w:rsidRDefault="005F734E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456D61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  <w:b/>
              </w:rPr>
              <w:t>Unidad II:</w:t>
            </w:r>
            <w:r>
              <w:rPr>
                <w:rFonts w:asciiTheme="majorHAnsi" w:eastAsia="Arial Narrow" w:hAnsiTheme="majorHAnsi" w:cs="Arial Narrow"/>
              </w:rPr>
              <w:t xml:space="preserve"> Técnica</w:t>
            </w:r>
            <w:r w:rsidR="0038415B">
              <w:rPr>
                <w:rFonts w:asciiTheme="majorHAnsi" w:eastAsia="Arial Narrow" w:hAnsiTheme="majorHAnsi" w:cs="Arial Narrow"/>
              </w:rPr>
              <w:t xml:space="preserve"> del instrumento</w:t>
            </w:r>
          </w:p>
          <w:p w:rsidR="00182A6D" w:rsidRDefault="00182A6D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854FEB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 xml:space="preserve">a) </w:t>
            </w:r>
            <w:r w:rsidR="00854FEB" w:rsidRPr="00456D61">
              <w:rPr>
                <w:rFonts w:asciiTheme="majorHAnsi" w:eastAsia="Arial Narrow" w:hAnsiTheme="majorHAnsi" w:cs="Arial Narrow"/>
              </w:rPr>
              <w:t>Técnicas</w:t>
            </w:r>
            <w:r w:rsidR="00854FEB">
              <w:rPr>
                <w:rFonts w:asciiTheme="majorHAnsi" w:eastAsia="Arial Narrow" w:hAnsiTheme="majorHAnsi" w:cs="Arial Narrow"/>
              </w:rPr>
              <w:t xml:space="preserve"> mano derecha</w:t>
            </w:r>
          </w:p>
          <w:p w:rsidR="00F97F8F" w:rsidRDefault="00F97F8F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pu</w:t>
            </w:r>
            <w:r w:rsidR="000C0DD2">
              <w:rPr>
                <w:rFonts w:asciiTheme="majorHAnsi" w:eastAsia="Arial Narrow" w:hAnsiTheme="majorHAnsi" w:cs="Arial Narrow"/>
              </w:rPr>
              <w:t>lsación (apoya</w:t>
            </w:r>
            <w:r w:rsidR="00E76F94">
              <w:rPr>
                <w:rFonts w:asciiTheme="majorHAnsi" w:eastAsia="Arial Narrow" w:hAnsiTheme="majorHAnsi" w:cs="Arial Narrow"/>
              </w:rPr>
              <w:t>do y sin apoyo</w:t>
            </w:r>
            <w:r>
              <w:rPr>
                <w:rFonts w:asciiTheme="majorHAnsi" w:eastAsia="Arial Narrow" w:hAnsiTheme="majorHAnsi" w:cs="Arial Narrow"/>
              </w:rPr>
              <w:t>)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arpegios (fórmulas simples)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Mecánica de los acordes</w:t>
            </w:r>
          </w:p>
          <w:p w:rsidR="00854FEB" w:rsidRDefault="00854FEB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Escalas </w:t>
            </w:r>
            <w:r w:rsidR="00E76F94">
              <w:rPr>
                <w:rFonts w:asciiTheme="majorHAnsi" w:eastAsia="Arial Narrow" w:hAnsiTheme="majorHAnsi" w:cs="Arial Narrow"/>
              </w:rPr>
              <w:t>simples</w:t>
            </w:r>
          </w:p>
          <w:p w:rsidR="00456D61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854FEB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b) </w:t>
            </w:r>
            <w:r w:rsidR="00854FEB">
              <w:rPr>
                <w:rFonts w:asciiTheme="majorHAnsi" w:eastAsia="Arial Narrow" w:hAnsiTheme="majorHAnsi" w:cs="Arial Narrow"/>
              </w:rPr>
              <w:t>Técnicas mano izquierda</w:t>
            </w:r>
          </w:p>
          <w:p w:rsidR="00E76F94" w:rsidRDefault="00E76F94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Estrategias de minimización de movimientos</w:t>
            </w:r>
          </w:p>
          <w:p w:rsidR="00E76F94" w:rsidRPr="00E76F94" w:rsidRDefault="00E76F94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Criterios de digitación </w:t>
            </w:r>
          </w:p>
          <w:p w:rsidR="00854FEB" w:rsidRDefault="00854FE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Uso básico de la ceja</w:t>
            </w:r>
          </w:p>
          <w:p w:rsidR="005E258F" w:rsidRDefault="00073E40" w:rsidP="00073E40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2116D5">
              <w:rPr>
                <w:rFonts w:asciiTheme="majorHAnsi" w:eastAsia="Arial Narrow" w:hAnsiTheme="majorHAnsi" w:cs="Arial Narrow"/>
              </w:rPr>
              <w:t xml:space="preserve">Mecánica de ligados </w:t>
            </w:r>
          </w:p>
          <w:p w:rsidR="002116D5" w:rsidRPr="002116D5" w:rsidRDefault="002116D5" w:rsidP="002116D5">
            <w:pPr>
              <w:pStyle w:val="Poromisin"/>
              <w:jc w:val="both"/>
              <w:rPr>
                <w:rFonts w:asciiTheme="majorHAnsi" w:eastAsia="Arial Narrow" w:hAnsiTheme="majorHAnsi" w:cs="Arial Narrow"/>
              </w:rPr>
            </w:pPr>
          </w:p>
          <w:p w:rsidR="00073E40" w:rsidRDefault="00456D61" w:rsidP="00073E40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</w:rPr>
              <w:t>c)</w:t>
            </w:r>
            <w:r w:rsidR="008D4F35">
              <w:rPr>
                <w:rFonts w:asciiTheme="majorHAnsi" w:eastAsia="Arial Narrow" w:hAnsiTheme="majorHAnsi" w:cs="Arial Narrow"/>
              </w:rPr>
              <w:t>Técnicas combinadas</w:t>
            </w:r>
          </w:p>
          <w:p w:rsidR="004A40EA" w:rsidRDefault="004A40EA" w:rsidP="00073E40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Digitaciones básicas de ambas manos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Mecánica de escalas simples </w:t>
            </w:r>
          </w:p>
          <w:p w:rsidR="00073E40" w:rsidRDefault="00073E40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lastRenderedPageBreak/>
              <w:t>Iniciación al uso del traslado</w:t>
            </w:r>
          </w:p>
          <w:p w:rsidR="005F734E" w:rsidRDefault="005F734E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B97F12" w:rsidRDefault="00456D61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  <w:r w:rsidRPr="00456D61">
              <w:rPr>
                <w:rFonts w:asciiTheme="majorHAnsi" w:eastAsia="Arial Narrow" w:hAnsiTheme="majorHAnsi" w:cs="Arial Narrow"/>
                <w:b/>
              </w:rPr>
              <w:t>Unidad III:</w:t>
            </w:r>
            <w:r>
              <w:rPr>
                <w:rFonts w:asciiTheme="majorHAnsi" w:eastAsia="Arial Narrow" w:hAnsiTheme="majorHAnsi" w:cs="Arial Narrow"/>
              </w:rPr>
              <w:t xml:space="preserve"> Interpretación musical</w:t>
            </w:r>
          </w:p>
          <w:p w:rsidR="00182A6D" w:rsidRDefault="00182A6D" w:rsidP="00B97F12">
            <w:pPr>
              <w:pStyle w:val="Poromisin"/>
              <w:rPr>
                <w:rFonts w:asciiTheme="majorHAnsi" w:eastAsia="Arial Narrow" w:hAnsiTheme="majorHAnsi" w:cs="Arial Narrow"/>
              </w:rPr>
            </w:pPr>
          </w:p>
          <w:p w:rsidR="0038415B" w:rsidRDefault="0038415B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Melodía en agudos y bajos</w:t>
            </w:r>
          </w:p>
          <w:p w:rsidR="0038415B" w:rsidRDefault="00072011" w:rsidP="00E76F94">
            <w:pPr>
              <w:pStyle w:val="Poromisin"/>
              <w:numPr>
                <w:ilvl w:val="0"/>
                <w:numId w:val="28"/>
              </w:numPr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Interpretación de</w:t>
            </w:r>
            <w:r w:rsidR="0038415B">
              <w:rPr>
                <w:rFonts w:asciiTheme="majorHAnsi" w:eastAsia="Arial Narrow" w:hAnsiTheme="majorHAnsi" w:cs="Arial Narrow"/>
              </w:rPr>
              <w:t xml:space="preserve"> melodía acompañada</w:t>
            </w:r>
          </w:p>
          <w:p w:rsidR="00182A6D" w:rsidRDefault="00182A6D" w:rsidP="00E76F94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Principios básicos de </w:t>
            </w:r>
            <w:r w:rsidR="009E29D0" w:rsidRPr="009E29D0">
              <w:rPr>
                <w:rFonts w:asciiTheme="majorHAnsi" w:eastAsia="Arial Narrow" w:hAnsiTheme="majorHAnsi" w:cs="Arial Narrow"/>
              </w:rPr>
              <w:t>fraseo</w:t>
            </w:r>
            <w:r w:rsidR="009E29D0">
              <w:rPr>
                <w:rFonts w:asciiTheme="majorHAnsi" w:eastAsia="Arial Narrow" w:hAnsiTheme="majorHAnsi" w:cs="Arial Narrow"/>
                <w:i/>
              </w:rPr>
              <w:t xml:space="preserve"> y </w:t>
            </w:r>
            <w:r w:rsidRPr="00182A6D">
              <w:rPr>
                <w:rFonts w:asciiTheme="majorHAnsi" w:eastAsia="Arial Narrow" w:hAnsiTheme="majorHAnsi" w:cs="Arial Narrow"/>
                <w:i/>
              </w:rPr>
              <w:t>ritardando</w:t>
            </w:r>
          </w:p>
          <w:p w:rsidR="00072011" w:rsidRDefault="0051597C" w:rsidP="00072011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>Conceptos básicos de pu</w:t>
            </w:r>
            <w:r w:rsidR="0054525B">
              <w:rPr>
                <w:rFonts w:asciiTheme="majorHAnsi" w:eastAsia="Arial Narrow" w:hAnsiTheme="majorHAnsi" w:cs="Arial Narrow"/>
              </w:rPr>
              <w:t>lso, ritmo, métrica y tonalidad</w:t>
            </w:r>
          </w:p>
          <w:p w:rsidR="004B40F5" w:rsidRDefault="004B40F5" w:rsidP="00072011">
            <w:pPr>
              <w:pStyle w:val="Poromisin"/>
              <w:numPr>
                <w:ilvl w:val="0"/>
                <w:numId w:val="28"/>
              </w:numPr>
              <w:jc w:val="both"/>
              <w:rPr>
                <w:rFonts w:asciiTheme="majorHAnsi" w:eastAsia="Arial Narrow" w:hAnsiTheme="majorHAnsi" w:cs="Arial Narrow"/>
              </w:rPr>
            </w:pPr>
            <w:r>
              <w:rPr>
                <w:rFonts w:asciiTheme="majorHAnsi" w:eastAsia="Arial Narrow" w:hAnsiTheme="majorHAnsi" w:cs="Arial Narrow"/>
              </w:rPr>
              <w:t xml:space="preserve">Dinámica, uso de </w:t>
            </w:r>
            <w:r w:rsidR="000C0DD2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>
              <w:rPr>
                <w:rFonts w:asciiTheme="majorHAnsi" w:eastAsia="Arial Narrow" w:hAnsiTheme="majorHAnsi" w:cs="Arial Narrow"/>
              </w:rPr>
              <w:t xml:space="preserve">, </w:t>
            </w:r>
            <w:r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r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0C0DD2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>y</w:t>
            </w:r>
            <w:r w:rsidR="000C0DD2">
              <w:rPr>
                <w:rFonts w:asciiTheme="majorHAnsi" w:eastAsia="Arial Narrow" w:hAnsiTheme="majorHAnsi" w:cs="Arial Narrow"/>
              </w:rPr>
              <w:t xml:space="preserve"> </w:t>
            </w:r>
            <w:r>
              <w:rPr>
                <w:rFonts w:asciiTheme="majorHAnsi" w:eastAsia="Arial Narrow" w:hAnsiTheme="majorHAnsi" w:cs="Arial Narrow"/>
              </w:rPr>
              <w:t xml:space="preserve"> </w:t>
            </w:r>
            <w:r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</w:p>
          <w:p w:rsidR="00072011" w:rsidRPr="00072011" w:rsidRDefault="00072011" w:rsidP="00072011">
            <w:pPr>
              <w:pStyle w:val="Poromisin"/>
              <w:ind w:left="720"/>
              <w:jc w:val="both"/>
              <w:rPr>
                <w:rFonts w:asciiTheme="majorHAnsi" w:eastAsia="Arial Narrow" w:hAnsiTheme="majorHAnsi" w:cs="Arial Narrow"/>
              </w:rPr>
            </w:pPr>
          </w:p>
        </w:tc>
      </w:tr>
      <w:tr w:rsidR="00133D14" w:rsidRPr="00E30F92" w:rsidTr="005F734E">
        <w:tc>
          <w:tcPr>
            <w:tcW w:w="2802" w:type="dxa"/>
          </w:tcPr>
          <w:p w:rsidR="00133D14" w:rsidRPr="00E30F92" w:rsidRDefault="006C6743" w:rsidP="00133D14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>7</w:t>
            </w:r>
            <w:r w:rsidR="00133D14" w:rsidRPr="00E30F92">
              <w:rPr>
                <w:rFonts w:asciiTheme="majorHAnsi" w:hAnsiTheme="majorHAnsi"/>
                <w:sz w:val="24"/>
                <w:szCs w:val="24"/>
              </w:rPr>
              <w:t>. Metodología</w:t>
            </w:r>
          </w:p>
        </w:tc>
        <w:tc>
          <w:tcPr>
            <w:tcW w:w="5692" w:type="dxa"/>
          </w:tcPr>
          <w:p w:rsidR="00C30327" w:rsidRDefault="00015B45" w:rsidP="0051597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a) </w:t>
            </w:r>
            <w:r w:rsidRPr="00C30327">
              <w:rPr>
                <w:rFonts w:asciiTheme="majorHAnsi" w:hAnsiTheme="majorHAnsi"/>
                <w:b/>
              </w:rPr>
              <w:t>S</w:t>
            </w:r>
            <w:r w:rsidR="0051597C" w:rsidRPr="00C30327">
              <w:rPr>
                <w:rFonts w:asciiTheme="majorHAnsi" w:hAnsiTheme="majorHAnsi"/>
                <w:b/>
              </w:rPr>
              <w:t>esiones presencial</w:t>
            </w:r>
            <w:r w:rsidR="003661F7" w:rsidRPr="00C30327">
              <w:rPr>
                <w:rFonts w:asciiTheme="majorHAnsi" w:hAnsiTheme="majorHAnsi"/>
                <w:b/>
              </w:rPr>
              <w:t xml:space="preserve">es de carácter </w:t>
            </w:r>
            <w:r w:rsidR="0051597C" w:rsidRPr="00C30327">
              <w:rPr>
                <w:rFonts w:asciiTheme="majorHAnsi" w:hAnsiTheme="majorHAnsi"/>
                <w:b/>
              </w:rPr>
              <w:t>individual</w:t>
            </w:r>
            <w:r>
              <w:rPr>
                <w:rFonts w:asciiTheme="majorHAnsi" w:hAnsiTheme="majorHAnsi"/>
              </w:rPr>
              <w:t xml:space="preserve">(60 minutos por semana) </w:t>
            </w:r>
            <w:r w:rsidR="0051597C">
              <w:rPr>
                <w:rFonts w:asciiTheme="majorHAnsi" w:hAnsiTheme="majorHAnsi"/>
              </w:rPr>
              <w:t xml:space="preserve">en las que el profesor </w:t>
            </w:r>
            <w:r>
              <w:rPr>
                <w:rFonts w:asciiTheme="majorHAnsi" w:hAnsiTheme="majorHAnsi"/>
              </w:rPr>
              <w:t xml:space="preserve">se desempeña como </w:t>
            </w:r>
            <w:r w:rsidR="0051597C">
              <w:rPr>
                <w:rFonts w:asciiTheme="majorHAnsi" w:hAnsiTheme="majorHAnsi"/>
              </w:rPr>
              <w:t xml:space="preserve">guía y facilitador del aprendizaje mediante la revisión </w:t>
            </w:r>
            <w:r w:rsidR="006C6743">
              <w:rPr>
                <w:rFonts w:asciiTheme="majorHAnsi" w:hAnsiTheme="majorHAnsi"/>
              </w:rPr>
              <w:t>crítica y sistemática</w:t>
            </w:r>
            <w:r w:rsidR="0051597C">
              <w:rPr>
                <w:rFonts w:asciiTheme="majorHAnsi" w:hAnsiTheme="majorHAnsi"/>
              </w:rPr>
              <w:t>del trabajo personal desarrollado por el estudiante</w:t>
            </w:r>
            <w:r w:rsidR="006C6743">
              <w:rPr>
                <w:rFonts w:asciiTheme="majorHAnsi" w:hAnsiTheme="majorHAnsi"/>
              </w:rPr>
              <w:t>.</w:t>
            </w:r>
          </w:p>
          <w:p w:rsidR="006C6743" w:rsidRDefault="006C6743" w:rsidP="0051597C">
            <w:pPr>
              <w:jc w:val="both"/>
              <w:rPr>
                <w:rFonts w:asciiTheme="majorHAnsi" w:hAnsiTheme="majorHAnsi"/>
              </w:rPr>
            </w:pPr>
          </w:p>
          <w:p w:rsidR="00C30327" w:rsidRDefault="00C30327" w:rsidP="0051597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>Trabajo autónomo del estudiante</w:t>
            </w:r>
            <w:r w:rsidR="00470E3C">
              <w:rPr>
                <w:rFonts w:asciiTheme="majorHAnsi" w:hAnsiTheme="majorHAnsi"/>
              </w:rPr>
              <w:t xml:space="preserve"> en el cual</w:t>
            </w:r>
            <w:r>
              <w:rPr>
                <w:rFonts w:asciiTheme="majorHAnsi" w:hAnsiTheme="majorHAnsi"/>
              </w:rPr>
              <w:t xml:space="preserve"> el estudiante deberá </w:t>
            </w:r>
            <w:r w:rsidR="00470E3C">
              <w:rPr>
                <w:rFonts w:asciiTheme="majorHAnsi" w:hAnsiTheme="majorHAnsi"/>
              </w:rPr>
              <w:t>estudiar y preparar el material que corresponda según orientación del profesor (</w:t>
            </w:r>
            <w:r w:rsidR="00E51164">
              <w:rPr>
                <w:rFonts w:asciiTheme="majorHAnsi" w:hAnsiTheme="majorHAnsi"/>
              </w:rPr>
              <w:t>ejercicios, estudios y obras pequeñas</w:t>
            </w:r>
            <w:r w:rsidR="00470E3C">
              <w:rPr>
                <w:rFonts w:asciiTheme="majorHAnsi" w:hAnsiTheme="majorHAnsi"/>
              </w:rPr>
              <w:t>).</w:t>
            </w:r>
          </w:p>
          <w:p w:rsidR="0051597C" w:rsidRDefault="0051597C" w:rsidP="0051597C">
            <w:pPr>
              <w:jc w:val="both"/>
              <w:rPr>
                <w:rFonts w:asciiTheme="majorHAnsi" w:hAnsiTheme="majorHAnsi"/>
              </w:rPr>
            </w:pPr>
          </w:p>
          <w:p w:rsidR="00470E3C" w:rsidRPr="00470E3C" w:rsidRDefault="00470E3C" w:rsidP="00470E3C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b) </w:t>
            </w:r>
            <w:r w:rsidRPr="00470E3C">
              <w:rPr>
                <w:rFonts w:asciiTheme="majorHAnsi" w:hAnsiTheme="majorHAnsi"/>
                <w:b/>
              </w:rPr>
              <w:t xml:space="preserve">Audiciones internas </w:t>
            </w:r>
            <w:r w:rsidR="004421A9" w:rsidRPr="004421A9">
              <w:rPr>
                <w:rFonts w:asciiTheme="majorHAnsi" w:hAnsiTheme="majorHAnsi"/>
              </w:rPr>
              <w:t xml:space="preserve">(a pares y comunidad) </w:t>
            </w:r>
            <w:r>
              <w:rPr>
                <w:rFonts w:asciiTheme="majorHAnsi" w:hAnsiTheme="majorHAnsi"/>
              </w:rPr>
              <w:t xml:space="preserve">en las que el estudiante deberá ejecutar un repertorio determinado. 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6C6743" w:rsidP="00AD355C">
            <w:pPr>
              <w:outlineLvl w:val="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8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Evaluación</w:t>
            </w:r>
          </w:p>
        </w:tc>
        <w:tc>
          <w:tcPr>
            <w:tcW w:w="5692" w:type="dxa"/>
          </w:tcPr>
          <w:p w:rsidR="00152960" w:rsidRPr="006C6743" w:rsidRDefault="00152960" w:rsidP="00152960">
            <w:pPr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</w:rPr>
              <w:t xml:space="preserve">El sistema de evaluación considera, por una parte, una </w:t>
            </w:r>
            <w:r w:rsidRPr="006C6743">
              <w:rPr>
                <w:rFonts w:asciiTheme="majorHAnsi" w:hAnsiTheme="majorHAnsi"/>
                <w:i/>
              </w:rPr>
              <w:t>evaluación de procesos</w:t>
            </w:r>
            <w:r w:rsidRPr="006C6743">
              <w:rPr>
                <w:rFonts w:asciiTheme="majorHAnsi" w:hAnsiTheme="majorHAnsi"/>
              </w:rPr>
              <w:t xml:space="preserve">, y por otra parte, una </w:t>
            </w:r>
            <w:r w:rsidRPr="006C6743">
              <w:rPr>
                <w:rFonts w:asciiTheme="majorHAnsi" w:hAnsiTheme="majorHAnsi"/>
                <w:i/>
              </w:rPr>
              <w:t>evaluación de productos</w:t>
            </w:r>
            <w:r w:rsidRPr="006C6743">
              <w:rPr>
                <w:rFonts w:asciiTheme="majorHAnsi" w:hAnsiTheme="majorHAnsi"/>
              </w:rPr>
              <w:t xml:space="preserve"> a través de la verificación de los desempeños de los estudiantes en las siguientes instancias: </w:t>
            </w:r>
          </w:p>
          <w:p w:rsidR="00152960" w:rsidRPr="006C6743" w:rsidRDefault="00152960" w:rsidP="00152960">
            <w:pPr>
              <w:pStyle w:val="Cuerpo"/>
              <w:ind w:left="720"/>
              <w:rPr>
                <w:rFonts w:asciiTheme="majorHAnsi" w:hAnsiTheme="majorHAnsi"/>
                <w:lang w:val="es-CL"/>
              </w:rPr>
            </w:pPr>
          </w:p>
          <w:p w:rsidR="00152960" w:rsidRPr="006C6743" w:rsidRDefault="0054525B" w:rsidP="00A85997">
            <w:pPr>
              <w:pStyle w:val="Cuerpo"/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  <w:b/>
              </w:rPr>
              <w:t xml:space="preserve">Controles </w:t>
            </w:r>
            <w:r>
              <w:rPr>
                <w:rFonts w:asciiTheme="majorHAnsi" w:hAnsiTheme="majorHAnsi"/>
                <w:b/>
              </w:rPr>
              <w:t>sumativos</w:t>
            </w:r>
            <w:r w:rsidR="00FD6A7C" w:rsidRPr="006C6743">
              <w:rPr>
                <w:rFonts w:asciiTheme="majorHAnsi" w:hAnsiTheme="majorHAnsi"/>
                <w:b/>
              </w:rPr>
              <w:t>:</w:t>
            </w:r>
            <w:r w:rsidR="00A85997" w:rsidRPr="006C6743">
              <w:rPr>
                <w:rFonts w:asciiTheme="majorHAnsi" w:hAnsiTheme="majorHAnsi"/>
              </w:rPr>
              <w:t xml:space="preserve"> (</w:t>
            </w:r>
            <w:r w:rsidR="00A85997" w:rsidRPr="006C6743">
              <w:rPr>
                <w:rFonts w:asciiTheme="majorHAnsi" w:hAnsiTheme="majorHAnsi"/>
                <w:b/>
              </w:rPr>
              <w:t xml:space="preserve">mínimo </w:t>
            </w:r>
            <w:r w:rsidRPr="006C6743">
              <w:rPr>
                <w:rFonts w:asciiTheme="majorHAnsi" w:hAnsiTheme="majorHAnsi"/>
                <w:b/>
              </w:rPr>
              <w:t>dos al</w:t>
            </w:r>
            <w:r w:rsidR="00990287" w:rsidRPr="006C6743">
              <w:rPr>
                <w:rFonts w:asciiTheme="majorHAnsi" w:hAnsiTheme="majorHAnsi"/>
                <w:b/>
              </w:rPr>
              <w:t xml:space="preserve"> año</w:t>
            </w:r>
            <w:r w:rsidR="00990287" w:rsidRPr="006C6743">
              <w:rPr>
                <w:rFonts w:asciiTheme="majorHAnsi" w:hAnsiTheme="majorHAnsi"/>
              </w:rPr>
              <w:t>, a fin de cada semestre, y deseable un control a medi</w:t>
            </w:r>
            <w:r w:rsidR="00A85997" w:rsidRPr="006C6743">
              <w:rPr>
                <w:rFonts w:asciiTheme="majorHAnsi" w:hAnsiTheme="majorHAnsi"/>
              </w:rPr>
              <w:t>ados de semestre).</w:t>
            </w:r>
          </w:p>
          <w:p w:rsidR="00A85997" w:rsidRPr="006C6743" w:rsidRDefault="00A85997" w:rsidP="00152960">
            <w:pPr>
              <w:pStyle w:val="Cuerpo"/>
              <w:rPr>
                <w:rFonts w:asciiTheme="majorHAnsi" w:hAnsiTheme="majorHAnsi"/>
              </w:rPr>
            </w:pPr>
          </w:p>
          <w:p w:rsidR="00F81FC4" w:rsidRPr="006C6743" w:rsidRDefault="00A85997" w:rsidP="004421A9">
            <w:pPr>
              <w:pStyle w:val="Cuerpo"/>
              <w:jc w:val="both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  <w:b/>
                <w:lang w:val="nl-NL"/>
              </w:rPr>
              <w:t>Examen f</w:t>
            </w:r>
            <w:r w:rsidR="00FD6A7C" w:rsidRPr="006C6743">
              <w:rPr>
                <w:rFonts w:asciiTheme="majorHAnsi" w:hAnsiTheme="majorHAnsi"/>
                <w:b/>
                <w:lang w:val="nl-NL"/>
              </w:rPr>
              <w:t>inal de A</w:t>
            </w:r>
            <w:r w:rsidR="00FD6A7C" w:rsidRPr="006C6743">
              <w:rPr>
                <w:rFonts w:asciiTheme="majorHAnsi" w:hAnsiTheme="majorHAnsi"/>
                <w:b/>
              </w:rPr>
              <w:t>ño</w:t>
            </w:r>
            <w:r w:rsidR="00FD6A7C" w:rsidRPr="006C6743">
              <w:rPr>
                <w:rFonts w:asciiTheme="majorHAnsi" w:eastAsia="Arial Narrow" w:hAnsiTheme="majorHAnsi" w:cs="Arial Narrow"/>
              </w:rPr>
              <w:t>:</w:t>
            </w:r>
            <w:r w:rsidRPr="006C6743">
              <w:rPr>
                <w:rFonts w:asciiTheme="majorHAnsi" w:hAnsiTheme="majorHAnsi"/>
              </w:rPr>
              <w:t xml:space="preserve">En esta instancia el estudiante deberá </w:t>
            </w:r>
            <w:r w:rsidR="004421A9" w:rsidRPr="006C6743">
              <w:rPr>
                <w:rFonts w:asciiTheme="majorHAnsi" w:hAnsiTheme="majorHAnsi"/>
              </w:rPr>
              <w:t xml:space="preserve">interpretar </w:t>
            </w:r>
            <w:r w:rsidR="000013E5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cinco</w:t>
            </w:r>
            <w:r w:rsidR="00F81FC4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 xml:space="preserve"> Estudios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(</w:t>
            </w:r>
            <w:r w:rsidR="003C1C39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dos estudios de Pujol y tres de 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diferente autor) y </w:t>
            </w:r>
            <w:r w:rsidR="004421A9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dos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o </w:t>
            </w:r>
            <w:r w:rsidR="004421A9" w:rsidRPr="006C6743">
              <w:rPr>
                <w:rFonts w:asciiTheme="majorHAnsi" w:eastAsiaTheme="minorHAnsi" w:hAnsiTheme="majorHAnsi" w:cstheme="minorBidi"/>
                <w:b/>
                <w:color w:val="auto"/>
                <w:bdr w:val="none" w:sz="0" w:space="0" w:color="auto"/>
                <w:lang w:val="es-CL" w:eastAsia="en-US"/>
              </w:rPr>
              <w:t>tres</w:t>
            </w:r>
            <w:r w:rsidR="00F81FC4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 xml:space="preserve"> piezas</w:t>
            </w:r>
            <w:r w:rsidR="004421A9" w:rsidRPr="006C6743">
              <w:rPr>
                <w:rFonts w:asciiTheme="majorHAnsi" w:eastAsiaTheme="minorHAnsi" w:hAnsiTheme="majorHAnsi" w:cstheme="minorBidi"/>
                <w:color w:val="auto"/>
                <w:bdr w:val="none" w:sz="0" w:space="0" w:color="auto"/>
                <w:lang w:val="es-CL" w:eastAsia="en-US"/>
              </w:rPr>
              <w:t>.</w:t>
            </w:r>
          </w:p>
          <w:p w:rsidR="00B1729D" w:rsidRPr="006C6743" w:rsidRDefault="00B1729D" w:rsidP="00C475ED">
            <w:pPr>
              <w:outlineLvl w:val="0"/>
              <w:rPr>
                <w:rFonts w:asciiTheme="majorHAnsi" w:hAnsiTheme="majorHAnsi"/>
                <w:b/>
              </w:rPr>
            </w:pPr>
          </w:p>
          <w:p w:rsidR="00C475ED" w:rsidRPr="006C6743" w:rsidRDefault="00C475ED" w:rsidP="00C475ED">
            <w:pPr>
              <w:outlineLvl w:val="0"/>
              <w:rPr>
                <w:rFonts w:asciiTheme="majorHAnsi" w:hAnsiTheme="majorHAnsi"/>
                <w:b/>
              </w:rPr>
            </w:pPr>
            <w:r w:rsidRPr="006C6743">
              <w:rPr>
                <w:rFonts w:asciiTheme="majorHAnsi" w:hAnsiTheme="majorHAnsi"/>
                <w:b/>
              </w:rPr>
              <w:t>Criterios de evaluación</w:t>
            </w:r>
            <w:r w:rsidR="00786BAF" w:rsidRPr="006C6743">
              <w:rPr>
                <w:rStyle w:val="Refdenotaalpie"/>
                <w:rFonts w:asciiTheme="majorHAnsi" w:hAnsiTheme="majorHAnsi"/>
                <w:b/>
              </w:rPr>
              <w:footnoteReference w:id="1"/>
            </w:r>
            <w:r w:rsidR="00786BAF" w:rsidRPr="006C6743">
              <w:rPr>
                <w:rFonts w:asciiTheme="majorHAnsi" w:hAnsiTheme="majorHAnsi"/>
                <w:b/>
              </w:rPr>
              <w:t>:</w:t>
            </w:r>
          </w:p>
          <w:p w:rsidR="00990287" w:rsidRPr="006C6743" w:rsidRDefault="00990287" w:rsidP="005145A1">
            <w:pPr>
              <w:pStyle w:val="Prrafodelista"/>
              <w:outlineLvl w:val="0"/>
              <w:rPr>
                <w:rFonts w:asciiTheme="majorHAnsi" w:hAnsiTheme="majorHAnsi"/>
                <w:color w:val="FF0000"/>
              </w:rPr>
            </w:pPr>
          </w:p>
          <w:p w:rsidR="008D4F35" w:rsidRPr="006C6743" w:rsidRDefault="008D4F35" w:rsidP="008D4F35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Aproximación al instrumento y aspectos corporales</w:t>
            </w:r>
          </w:p>
          <w:p w:rsidR="008D4F35" w:rsidRPr="006C6743" w:rsidRDefault="008D4F35" w:rsidP="008D4F35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Técnica del instrumento: Técnicas mano derecha, Técnicas mano izquierda, Técnicas combinadas.</w:t>
            </w:r>
          </w:p>
          <w:p w:rsidR="008D4F35" w:rsidRPr="006C6743" w:rsidRDefault="008D4F35" w:rsidP="00184C7E">
            <w:pPr>
              <w:pStyle w:val="Poromisin"/>
              <w:numPr>
                <w:ilvl w:val="0"/>
                <w:numId w:val="25"/>
              </w:numPr>
              <w:jc w:val="both"/>
              <w:rPr>
                <w:rFonts w:asciiTheme="majorHAnsi" w:eastAsia="Arial Narrow" w:hAnsiTheme="majorHAnsi" w:cs="Arial Narrow"/>
              </w:rPr>
            </w:pPr>
            <w:r w:rsidRPr="006C6743">
              <w:rPr>
                <w:rFonts w:asciiTheme="majorHAnsi" w:eastAsia="Arial Narrow" w:hAnsiTheme="majorHAnsi" w:cs="Arial Narrow"/>
              </w:rPr>
              <w:t>Interpretación musical</w:t>
            </w:r>
            <w:r w:rsidR="004B40F5">
              <w:rPr>
                <w:rFonts w:asciiTheme="majorHAnsi" w:eastAsia="Arial Narrow" w:hAnsiTheme="majorHAnsi" w:cs="Arial Narrow"/>
              </w:rPr>
              <w:t xml:space="preserve">: Uso del </w:t>
            </w:r>
            <w:r w:rsidR="004B40F5" w:rsidRPr="004B40F5">
              <w:rPr>
                <w:rFonts w:asciiTheme="majorHAnsi" w:eastAsia="Arial Narrow" w:hAnsiTheme="majorHAnsi" w:cs="Arial Narrow"/>
                <w:i/>
              </w:rPr>
              <w:t>ritardando</w:t>
            </w:r>
            <w:r w:rsidR="004B40F5">
              <w:rPr>
                <w:rFonts w:asciiTheme="majorHAnsi" w:eastAsia="Arial Narrow" w:hAnsiTheme="majorHAnsi" w:cs="Arial Narrow"/>
              </w:rPr>
              <w:t xml:space="preserve">, fraseo y dinámica </w:t>
            </w:r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P</w:t>
            </w:r>
            <w:r w:rsidR="00184C7E">
              <w:rPr>
                <w:rFonts w:asciiTheme="majorHAnsi" w:eastAsia="Arial Narrow" w:hAnsiTheme="majorHAnsi" w:cs="Arial Narrow"/>
              </w:rPr>
              <w:t xml:space="preserve">, </w:t>
            </w:r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mf</w:t>
            </w:r>
            <w:r w:rsidR="00184C7E" w:rsidRPr="000C0DD2">
              <w:rPr>
                <w:rFonts w:asciiTheme="majorHAnsi" w:eastAsia="Arial Narrow" w:hAnsiTheme="majorHAnsi" w:cs="Arial Narrow"/>
                <w:b/>
              </w:rPr>
              <w:t xml:space="preserve"> </w:t>
            </w:r>
            <w:r w:rsidR="00184C7E">
              <w:rPr>
                <w:rFonts w:asciiTheme="majorHAnsi" w:eastAsia="Arial Narrow" w:hAnsiTheme="majorHAnsi" w:cs="Arial Narrow"/>
              </w:rPr>
              <w:t xml:space="preserve"> y  </w:t>
            </w:r>
            <w:r w:rsidR="00184C7E" w:rsidRPr="000C0DD2">
              <w:rPr>
                <w:rFonts w:asciiTheme="majorHAnsi" w:eastAsia="Arial Narrow" w:hAnsiTheme="majorHAnsi" w:cs="Arial Narrow"/>
                <w:b/>
                <w:i/>
              </w:rPr>
              <w:t>f</w:t>
            </w:r>
            <w:r w:rsidR="00184C7E" w:rsidRPr="004B40F5">
              <w:rPr>
                <w:rFonts w:asciiTheme="majorHAnsi" w:eastAsia="Arial Narrow" w:hAnsiTheme="majorHAnsi" w:cs="Arial Narrow"/>
                <w:i/>
              </w:rPr>
              <w:t xml:space="preserve"> </w:t>
            </w:r>
            <w:r w:rsidR="004B40F5">
              <w:rPr>
                <w:rFonts w:asciiTheme="majorHAnsi" w:eastAsia="Arial Narrow" w:hAnsiTheme="majorHAnsi" w:cs="Arial Narrow"/>
              </w:rPr>
              <w:t>.</w:t>
            </w:r>
          </w:p>
        </w:tc>
      </w:tr>
      <w:tr w:rsidR="00AD355C" w:rsidRPr="00E30F92" w:rsidTr="005F734E">
        <w:tc>
          <w:tcPr>
            <w:tcW w:w="2802" w:type="dxa"/>
          </w:tcPr>
          <w:p w:rsidR="00AD355C" w:rsidRPr="00E30F92" w:rsidRDefault="006C6743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3431B" w:rsidRPr="00E30F92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AD355C" w:rsidRPr="00E30F92">
              <w:rPr>
                <w:rFonts w:asciiTheme="majorHAnsi" w:hAnsiTheme="majorHAnsi"/>
                <w:sz w:val="24"/>
                <w:szCs w:val="24"/>
              </w:rPr>
              <w:t>Requisitos de aprobación</w:t>
            </w:r>
          </w:p>
        </w:tc>
        <w:tc>
          <w:tcPr>
            <w:tcW w:w="5692" w:type="dxa"/>
          </w:tcPr>
          <w:p w:rsidR="00AD355C" w:rsidRPr="006C6743" w:rsidRDefault="00170DFF" w:rsidP="00454008">
            <w:pPr>
              <w:outlineLvl w:val="0"/>
              <w:rPr>
                <w:rFonts w:asciiTheme="majorHAnsi" w:hAnsiTheme="majorHAnsi"/>
              </w:rPr>
            </w:pPr>
            <w:r w:rsidRPr="006C6743">
              <w:rPr>
                <w:rFonts w:asciiTheme="majorHAnsi" w:hAnsiTheme="majorHAnsi"/>
              </w:rPr>
              <w:t xml:space="preserve">Nota </w:t>
            </w:r>
            <w:r w:rsidR="001E23B6" w:rsidRPr="006C6743">
              <w:rPr>
                <w:rFonts w:asciiTheme="majorHAnsi" w:hAnsiTheme="majorHAnsi"/>
              </w:rPr>
              <w:t xml:space="preserve">4,0 </w:t>
            </w:r>
            <w:r w:rsidRPr="006C6743">
              <w:rPr>
                <w:rFonts w:asciiTheme="majorHAnsi" w:hAnsiTheme="majorHAnsi"/>
              </w:rPr>
              <w:t xml:space="preserve">y </w:t>
            </w:r>
            <w:r w:rsidR="003A3FDA" w:rsidRPr="006C6743">
              <w:rPr>
                <w:rFonts w:asciiTheme="majorHAnsi" w:hAnsiTheme="majorHAnsi"/>
              </w:rPr>
              <w:t>90</w:t>
            </w:r>
            <w:r w:rsidRPr="006C6743">
              <w:rPr>
                <w:rFonts w:asciiTheme="majorHAnsi" w:hAnsiTheme="majorHAnsi"/>
              </w:rPr>
              <w:t>% de asistencia</w:t>
            </w:r>
            <w:r w:rsidR="006C6743" w:rsidRPr="006C6743">
              <w:rPr>
                <w:rFonts w:asciiTheme="majorHAnsi" w:hAnsiTheme="majorHAnsi"/>
              </w:rPr>
              <w:t>.</w:t>
            </w:r>
          </w:p>
        </w:tc>
      </w:tr>
      <w:tr w:rsidR="00CD112A" w:rsidRPr="00F63EEA" w:rsidTr="005F734E">
        <w:tc>
          <w:tcPr>
            <w:tcW w:w="2802" w:type="dxa"/>
          </w:tcPr>
          <w:p w:rsidR="00CD112A" w:rsidRPr="00E30F92" w:rsidRDefault="006C6743" w:rsidP="00850B8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CD112A">
              <w:rPr>
                <w:rFonts w:asciiTheme="majorHAnsi" w:hAnsiTheme="majorHAnsi"/>
                <w:sz w:val="24"/>
                <w:szCs w:val="24"/>
              </w:rPr>
              <w:t>. Repertorio</w:t>
            </w:r>
          </w:p>
        </w:tc>
        <w:tc>
          <w:tcPr>
            <w:tcW w:w="5692" w:type="dxa"/>
          </w:tcPr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I. Repertorio Obligatorio: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a) Estudios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E. Pujol: 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Ejs. Nos.25, 27, 32, 56, 60, 72, 80, 82, </w:t>
            </w:r>
            <w:r w:rsidRPr="006C6743">
              <w:rPr>
                <w:rFonts w:asciiTheme="majorHAnsi" w:hAnsiTheme="majorHAnsi" w:cstheme="minorHAnsi"/>
              </w:rPr>
              <w:lastRenderedPageBreak/>
              <w:t>84,88.</w:t>
            </w:r>
          </w:p>
          <w:p w:rsid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pt-BR"/>
              </w:rPr>
            </w:pPr>
            <w:r w:rsidRPr="006C6743">
              <w:rPr>
                <w:rFonts w:asciiTheme="majorHAnsi" w:hAnsiTheme="majorHAnsi" w:cstheme="minorHAnsi"/>
                <w:lang w:val="pt-BR"/>
              </w:rPr>
              <w:t>Estudios Nos. I, II, III, VI.</w:t>
            </w:r>
          </w:p>
          <w:p w:rsidR="001E398A" w:rsidRPr="001E398A" w:rsidRDefault="001E398A" w:rsidP="001E398A">
            <w:pPr>
              <w:pStyle w:val="Prrafodelista"/>
              <w:numPr>
                <w:ilvl w:val="1"/>
                <w:numId w:val="21"/>
              </w:numPr>
              <w:outlineLvl w:val="0"/>
              <w:rPr>
                <w:rFonts w:asciiTheme="majorHAnsi" w:hAnsiTheme="majorHAnsi" w:cstheme="minorHAnsi"/>
                <w:lang w:val="es-ES"/>
              </w:rPr>
            </w:pPr>
            <w:r w:rsidRPr="001E398A">
              <w:rPr>
                <w:rFonts w:asciiTheme="majorHAnsi" w:hAnsiTheme="majorHAnsi" w:cstheme="minorHAnsi"/>
                <w:lang w:val="es-ES"/>
              </w:rPr>
              <w:t xml:space="preserve">E. Pujol:   </w:t>
            </w:r>
            <w:r w:rsidR="005E258F" w:rsidRPr="001E398A">
              <w:rPr>
                <w:rFonts w:asciiTheme="majorHAnsi" w:hAnsiTheme="majorHAnsi" w:cstheme="minorHAnsi"/>
                <w:lang w:val="es-ES"/>
              </w:rPr>
              <w:t>Ejercicios de</w:t>
            </w:r>
            <w:r w:rsidRPr="001E398A">
              <w:rPr>
                <w:rFonts w:asciiTheme="majorHAnsi" w:hAnsiTheme="majorHAnsi" w:cstheme="minorHAnsi"/>
                <w:lang w:val="es-ES"/>
              </w:rPr>
              <w:t xml:space="preserve"> ligados </w:t>
            </w:r>
            <w:r>
              <w:rPr>
                <w:rFonts w:asciiTheme="majorHAnsi" w:hAnsiTheme="majorHAnsi" w:cstheme="minorHAnsi"/>
                <w:lang w:val="es-ES"/>
              </w:rPr>
              <w:t>Nos. 91, 93.</w:t>
            </w:r>
          </w:p>
          <w:p w:rsidR="001E398A" w:rsidRPr="001E398A" w:rsidRDefault="001E398A" w:rsidP="001E398A">
            <w:pPr>
              <w:pStyle w:val="Prrafodelista"/>
              <w:spacing w:after="200" w:line="276" w:lineRule="auto"/>
              <w:ind w:left="1440"/>
              <w:outlineLvl w:val="0"/>
              <w:rPr>
                <w:rFonts w:asciiTheme="majorHAnsi" w:hAnsiTheme="majorHAnsi" w:cstheme="minorHAnsi"/>
                <w:lang w:val="es-ES"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Escalas mayores: Do M, Sol M, Mi M, Fa M.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es-ES"/>
              </w:rPr>
            </w:pPr>
            <w:r w:rsidRPr="006C6743">
              <w:rPr>
                <w:rFonts w:asciiTheme="majorHAnsi" w:hAnsiTheme="majorHAnsi" w:cstheme="minorHAnsi"/>
                <w:lang w:val="pt-BR"/>
              </w:rPr>
              <w:t xml:space="preserve">L. Brouwer: Nos. </w:t>
            </w:r>
            <w:r w:rsidRPr="006C6743">
              <w:rPr>
                <w:rFonts w:asciiTheme="majorHAnsi" w:hAnsiTheme="majorHAnsi" w:cstheme="minorHAnsi"/>
                <w:lang w:val="es-ES"/>
              </w:rPr>
              <w:t>I, II, IV ("Estudios Sencillos").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F. Sor: Nos. 9 a 19 (5) ("25 Lecciones", op.60)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M. Giuliani: Nos. 1 a 15 (4) ("Le Papillon", op.30).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b) Obras: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Repertorio de piezas renacentistas del s. XVI.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Anónimos italianos.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Autores ingleses.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F. Caroso: Pavana Mathei, </w:t>
            </w:r>
            <w:r w:rsidR="00184C7E" w:rsidRPr="006C6743">
              <w:rPr>
                <w:rFonts w:asciiTheme="majorHAnsi" w:hAnsiTheme="majorHAnsi" w:cstheme="minorHAnsi"/>
              </w:rPr>
              <w:t xml:space="preserve">Balletto, </w:t>
            </w:r>
            <w:r w:rsidRPr="006C6743">
              <w:rPr>
                <w:rFonts w:asciiTheme="majorHAnsi" w:hAnsiTheme="majorHAnsi" w:cstheme="minorHAnsi"/>
              </w:rPr>
              <w:t>etc.</w:t>
            </w:r>
          </w:p>
          <w:p w:rsidR="006C6743" w:rsidRPr="006C6743" w:rsidRDefault="006C6743" w:rsidP="006C6743">
            <w:pPr>
              <w:pStyle w:val="Prrafodelista"/>
              <w:ind w:left="1440"/>
              <w:outlineLvl w:val="0"/>
              <w:rPr>
                <w:rFonts w:asciiTheme="majorHAnsi" w:hAnsiTheme="majorHAnsi" w:cstheme="minorHAnsi"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>Repertorio de obras modernas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A. Tansman: 12 Piezas fáciles: Piezas Nos 1 a 4.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</w:rPr>
              <w:t>StepanRak: Piezas Descriptivas</w:t>
            </w:r>
          </w:p>
          <w:p w:rsidR="006C6743" w:rsidRPr="006C6743" w:rsidRDefault="006C6743" w:rsidP="006C6743">
            <w:pPr>
              <w:pStyle w:val="Prrafodelista"/>
              <w:numPr>
                <w:ilvl w:val="1"/>
                <w:numId w:val="21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</w:rPr>
              <w:t>Isaías Savio: Piezas fáciles</w:t>
            </w:r>
          </w:p>
          <w:p w:rsidR="006C6743" w:rsidRP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</w:p>
          <w:p w:rsidR="006C6743" w:rsidRDefault="006C6743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  <w:r w:rsidRPr="006C6743">
              <w:rPr>
                <w:rFonts w:asciiTheme="majorHAnsi" w:hAnsiTheme="majorHAnsi" w:cstheme="minorHAnsi"/>
                <w:b/>
              </w:rPr>
              <w:t xml:space="preserve">II. Repertorio Complementario: </w:t>
            </w:r>
          </w:p>
          <w:p w:rsidR="004A40EA" w:rsidRPr="006C6743" w:rsidRDefault="004A40EA" w:rsidP="006C6743">
            <w:pPr>
              <w:outlineLvl w:val="0"/>
              <w:rPr>
                <w:rFonts w:asciiTheme="majorHAnsi" w:hAnsiTheme="majorHAnsi" w:cstheme="minorHAnsi"/>
                <w:b/>
              </w:rPr>
            </w:pP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F. Kleynjans: “Le Coin de L´Enfance” Op.9.</w:t>
            </w:r>
          </w:p>
          <w:p w:rsidR="006C6743" w:rsidRPr="006C6743" w:rsidRDefault="006C6743" w:rsidP="006C674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>Carlo Domeniconi: Preludios 1 al 12. Volumen I.</w:t>
            </w:r>
          </w:p>
          <w:p w:rsidR="00AA47F3" w:rsidRDefault="006C6743" w:rsidP="00AA47F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</w:rPr>
            </w:pPr>
            <w:r w:rsidRPr="006C6743">
              <w:rPr>
                <w:rFonts w:asciiTheme="majorHAnsi" w:hAnsiTheme="majorHAnsi" w:cstheme="minorHAnsi"/>
              </w:rPr>
              <w:t xml:space="preserve">Carlo Domeniconi: </w:t>
            </w:r>
            <w:r w:rsidR="00AA47F3">
              <w:rPr>
                <w:rFonts w:asciiTheme="majorHAnsi" w:hAnsiTheme="majorHAnsi" w:cstheme="minorHAnsi"/>
              </w:rPr>
              <w:t>Klang-Bilder 1 al 12. Volumen I.</w:t>
            </w:r>
          </w:p>
          <w:p w:rsidR="00996EEB" w:rsidRDefault="006C6743" w:rsidP="00AA47F3">
            <w:pPr>
              <w:pStyle w:val="Prrafodelista"/>
              <w:numPr>
                <w:ilvl w:val="0"/>
                <w:numId w:val="30"/>
              </w:numPr>
              <w:spacing w:after="200" w:line="276" w:lineRule="auto"/>
              <w:outlineLvl w:val="0"/>
              <w:rPr>
                <w:rFonts w:asciiTheme="majorHAnsi" w:hAnsiTheme="majorHAnsi" w:cstheme="minorHAnsi"/>
                <w:lang w:val="en-US"/>
              </w:rPr>
            </w:pPr>
            <w:r w:rsidRPr="00AA47F3">
              <w:rPr>
                <w:rFonts w:asciiTheme="majorHAnsi" w:hAnsiTheme="majorHAnsi" w:cstheme="minorHAnsi"/>
                <w:lang w:val="en-US"/>
              </w:rPr>
              <w:t>Robert Brightmore: Modern Times. Volumen I.</w:t>
            </w:r>
          </w:p>
          <w:p w:rsidR="00F63EEA" w:rsidRPr="005A56CB" w:rsidRDefault="00F63EEA" w:rsidP="00F63EEA">
            <w:pPr>
              <w:pStyle w:val="Cuerpo"/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</w:pPr>
            <w:r w:rsidRPr="005A56CB">
              <w:rPr>
                <w:rFonts w:asciiTheme="majorHAnsi" w:eastAsiaTheme="minorHAnsi" w:hAnsiTheme="majorHAnsi" w:cstheme="minorBidi"/>
                <w:b/>
                <w:color w:val="auto"/>
                <w:sz w:val="24"/>
                <w:bdr w:val="none" w:sz="0" w:space="0" w:color="auto"/>
                <w:lang w:val="es-CL" w:eastAsia="en-US"/>
              </w:rPr>
              <w:t>Nota:</w:t>
            </w:r>
          </w:p>
          <w:p w:rsidR="00F63EEA" w:rsidRPr="00D810FB" w:rsidRDefault="00F63EEA" w:rsidP="00D810FB">
            <w:pPr>
              <w:pStyle w:val="Prrafodelista"/>
              <w:numPr>
                <w:ilvl w:val="0"/>
                <w:numId w:val="30"/>
              </w:numPr>
              <w:jc w:val="both"/>
              <w:outlineLvl w:val="0"/>
              <w:rPr>
                <w:rFonts w:asciiTheme="majorHAnsi" w:hAnsiTheme="majorHAnsi" w:cstheme="minorHAnsi"/>
              </w:rPr>
            </w:pPr>
            <w:r w:rsidRPr="005A56CB">
              <w:rPr>
                <w:rFonts w:asciiTheme="majorHAnsi" w:hAnsiTheme="majorHAnsi" w:cstheme="minorHAnsi"/>
              </w:rPr>
              <w:t>Las obras y estudios seleccionados en el Programa podrán ser reemplazadas por otras, siempre que las escogidas tengan similar grado de dificultad, forma, estilo, y objetivo que las anotadas.</w:t>
            </w:r>
          </w:p>
        </w:tc>
      </w:tr>
    </w:tbl>
    <w:p w:rsidR="00786BAF" w:rsidRPr="00F63EEA" w:rsidRDefault="00786BAF" w:rsidP="004A40EA">
      <w:pPr>
        <w:rPr>
          <w:rFonts w:asciiTheme="majorHAnsi" w:hAnsiTheme="majorHAnsi"/>
          <w:lang w:val="es-ES"/>
        </w:rPr>
      </w:pPr>
    </w:p>
    <w:sectPr w:rsidR="00786BAF" w:rsidRPr="00F63EEA" w:rsidSect="005A56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DB6" w:rsidRDefault="00B34DB6" w:rsidP="00786BAF">
      <w:pPr>
        <w:spacing w:after="0" w:line="240" w:lineRule="auto"/>
      </w:pPr>
      <w:r>
        <w:separator/>
      </w:r>
    </w:p>
  </w:endnote>
  <w:endnote w:type="continuationSeparator" w:id="0">
    <w:p w:rsidR="00B34DB6" w:rsidRDefault="00B34DB6" w:rsidP="00786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DB6" w:rsidRDefault="00B34DB6" w:rsidP="00786BAF">
      <w:pPr>
        <w:spacing w:after="0" w:line="240" w:lineRule="auto"/>
      </w:pPr>
      <w:r>
        <w:separator/>
      </w:r>
    </w:p>
  </w:footnote>
  <w:footnote w:type="continuationSeparator" w:id="0">
    <w:p w:rsidR="00B34DB6" w:rsidRDefault="00B34DB6" w:rsidP="00786BAF">
      <w:pPr>
        <w:spacing w:after="0" w:line="240" w:lineRule="auto"/>
      </w:pPr>
      <w:r>
        <w:continuationSeparator/>
      </w:r>
    </w:p>
  </w:footnote>
  <w:footnote w:id="1">
    <w:p w:rsidR="00786BAF" w:rsidRPr="00786BAF" w:rsidRDefault="00786BAF" w:rsidP="00786BAF">
      <w:pPr>
        <w:pStyle w:val="Textonotapie"/>
        <w:jc w:val="both"/>
        <w:rPr>
          <w:rFonts w:asciiTheme="majorHAnsi" w:hAnsiTheme="majorHAnsi"/>
        </w:rPr>
      </w:pPr>
      <w:r w:rsidRPr="00786BAF">
        <w:rPr>
          <w:rStyle w:val="Refdenotaalpie"/>
          <w:rFonts w:asciiTheme="majorHAnsi" w:hAnsiTheme="majorHAnsi"/>
        </w:rPr>
        <w:footnoteRef/>
      </w:r>
      <w:r w:rsidRPr="00786BAF">
        <w:rPr>
          <w:rFonts w:asciiTheme="majorHAnsi" w:hAnsiTheme="majorHAnsi"/>
        </w:rPr>
        <w:t xml:space="preserve"> Los indicadores de cada criterio de evaluación corresponden a los contenidos de cada unidad temática.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C84" w:rsidRDefault="00E21C8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03C02"/>
    <w:multiLevelType w:val="hybridMultilevel"/>
    <w:tmpl w:val="BF06DB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6CE8"/>
    <w:multiLevelType w:val="hybridMultilevel"/>
    <w:tmpl w:val="B27826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712DD"/>
    <w:multiLevelType w:val="hybridMultilevel"/>
    <w:tmpl w:val="B406E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70B82"/>
    <w:multiLevelType w:val="hybridMultilevel"/>
    <w:tmpl w:val="46C088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31A36"/>
    <w:multiLevelType w:val="hybridMultilevel"/>
    <w:tmpl w:val="5ADAF9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45577"/>
    <w:multiLevelType w:val="hybridMultilevel"/>
    <w:tmpl w:val="16FC30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D74D9"/>
    <w:multiLevelType w:val="hybridMultilevel"/>
    <w:tmpl w:val="D5B62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E5898"/>
    <w:multiLevelType w:val="hybridMultilevel"/>
    <w:tmpl w:val="01EE8094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B15E5"/>
    <w:multiLevelType w:val="hybridMultilevel"/>
    <w:tmpl w:val="62CCA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470D9"/>
    <w:multiLevelType w:val="hybridMultilevel"/>
    <w:tmpl w:val="F70A06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530D"/>
    <w:multiLevelType w:val="hybridMultilevel"/>
    <w:tmpl w:val="AA7CC2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2133E"/>
    <w:multiLevelType w:val="hybridMultilevel"/>
    <w:tmpl w:val="E09EC5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F150C0"/>
    <w:multiLevelType w:val="hybridMultilevel"/>
    <w:tmpl w:val="23F61B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8651D"/>
    <w:multiLevelType w:val="hybridMultilevel"/>
    <w:tmpl w:val="BB367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B1DF5"/>
    <w:multiLevelType w:val="hybridMultilevel"/>
    <w:tmpl w:val="023CFB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D3D35"/>
    <w:multiLevelType w:val="hybridMultilevel"/>
    <w:tmpl w:val="BA1EC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0771E"/>
    <w:multiLevelType w:val="hybridMultilevel"/>
    <w:tmpl w:val="2A8C9F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542DAE"/>
    <w:multiLevelType w:val="hybridMultilevel"/>
    <w:tmpl w:val="43FA3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E43852"/>
    <w:multiLevelType w:val="hybridMultilevel"/>
    <w:tmpl w:val="D7BCC2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057E5"/>
    <w:multiLevelType w:val="hybridMultilevel"/>
    <w:tmpl w:val="78FE22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D19EE"/>
    <w:multiLevelType w:val="hybridMultilevel"/>
    <w:tmpl w:val="D1A09A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566"/>
    <w:multiLevelType w:val="hybridMultilevel"/>
    <w:tmpl w:val="54E65CC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585991"/>
    <w:multiLevelType w:val="hybridMultilevel"/>
    <w:tmpl w:val="662C31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B4C76"/>
    <w:multiLevelType w:val="hybridMultilevel"/>
    <w:tmpl w:val="0DB67BC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3F1BBD"/>
    <w:multiLevelType w:val="hybridMultilevel"/>
    <w:tmpl w:val="A2BEBD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4F0935"/>
    <w:multiLevelType w:val="hybridMultilevel"/>
    <w:tmpl w:val="CFB01B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F4253"/>
    <w:multiLevelType w:val="hybridMultilevel"/>
    <w:tmpl w:val="4E301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F3F88"/>
    <w:multiLevelType w:val="hybridMultilevel"/>
    <w:tmpl w:val="0FF20C2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DD4914"/>
    <w:multiLevelType w:val="hybridMultilevel"/>
    <w:tmpl w:val="A8CE62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497030"/>
    <w:multiLevelType w:val="hybridMultilevel"/>
    <w:tmpl w:val="7052639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6"/>
  </w:num>
  <w:num w:numId="4">
    <w:abstractNumId w:val="13"/>
  </w:num>
  <w:num w:numId="5">
    <w:abstractNumId w:val="25"/>
  </w:num>
  <w:num w:numId="6">
    <w:abstractNumId w:val="20"/>
  </w:num>
  <w:num w:numId="7">
    <w:abstractNumId w:val="17"/>
  </w:num>
  <w:num w:numId="8">
    <w:abstractNumId w:val="10"/>
  </w:num>
  <w:num w:numId="9">
    <w:abstractNumId w:val="6"/>
  </w:num>
  <w:num w:numId="10">
    <w:abstractNumId w:val="18"/>
  </w:num>
  <w:num w:numId="11">
    <w:abstractNumId w:val="3"/>
  </w:num>
  <w:num w:numId="12">
    <w:abstractNumId w:val="15"/>
  </w:num>
  <w:num w:numId="13">
    <w:abstractNumId w:val="8"/>
  </w:num>
  <w:num w:numId="14">
    <w:abstractNumId w:val="11"/>
  </w:num>
  <w:num w:numId="15">
    <w:abstractNumId w:val="2"/>
  </w:num>
  <w:num w:numId="16">
    <w:abstractNumId w:val="4"/>
  </w:num>
  <w:num w:numId="17">
    <w:abstractNumId w:val="23"/>
  </w:num>
  <w:num w:numId="18">
    <w:abstractNumId w:val="28"/>
  </w:num>
  <w:num w:numId="19">
    <w:abstractNumId w:val="29"/>
  </w:num>
  <w:num w:numId="20">
    <w:abstractNumId w:val="26"/>
  </w:num>
  <w:num w:numId="21">
    <w:abstractNumId w:val="24"/>
  </w:num>
  <w:num w:numId="22">
    <w:abstractNumId w:val="27"/>
  </w:num>
  <w:num w:numId="23">
    <w:abstractNumId w:val="14"/>
  </w:num>
  <w:num w:numId="24">
    <w:abstractNumId w:val="21"/>
  </w:num>
  <w:num w:numId="25">
    <w:abstractNumId w:val="1"/>
  </w:num>
  <w:num w:numId="26">
    <w:abstractNumId w:val="12"/>
  </w:num>
  <w:num w:numId="27">
    <w:abstractNumId w:val="0"/>
  </w:num>
  <w:num w:numId="28">
    <w:abstractNumId w:val="5"/>
  </w:num>
  <w:num w:numId="29">
    <w:abstractNumId w:val="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L" w:vendorID="64" w:dllVersion="131078" w:nlCheck="1" w:checkStyle="1"/>
  <w:activeWritingStyle w:appName="MSWord" w:lang="en-US" w:vendorID="64" w:dllVersion="131078" w:nlCheck="1" w:checkStyle="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6280"/>
    <w:rsid w:val="000000B9"/>
    <w:rsid w:val="00000740"/>
    <w:rsid w:val="00000C31"/>
    <w:rsid w:val="00001265"/>
    <w:rsid w:val="000013E5"/>
    <w:rsid w:val="0000160E"/>
    <w:rsid w:val="00002071"/>
    <w:rsid w:val="00002DD8"/>
    <w:rsid w:val="00003165"/>
    <w:rsid w:val="00003AD3"/>
    <w:rsid w:val="00005F24"/>
    <w:rsid w:val="00011AF2"/>
    <w:rsid w:val="0001306A"/>
    <w:rsid w:val="0001340D"/>
    <w:rsid w:val="00015B45"/>
    <w:rsid w:val="00015C00"/>
    <w:rsid w:val="00016227"/>
    <w:rsid w:val="00017B8E"/>
    <w:rsid w:val="000239A9"/>
    <w:rsid w:val="00025216"/>
    <w:rsid w:val="000268B7"/>
    <w:rsid w:val="00027982"/>
    <w:rsid w:val="00031346"/>
    <w:rsid w:val="000316B1"/>
    <w:rsid w:val="0003372F"/>
    <w:rsid w:val="00035575"/>
    <w:rsid w:val="00036F01"/>
    <w:rsid w:val="0004055F"/>
    <w:rsid w:val="000405E4"/>
    <w:rsid w:val="000420A7"/>
    <w:rsid w:val="00042F7F"/>
    <w:rsid w:val="00045C0A"/>
    <w:rsid w:val="00046046"/>
    <w:rsid w:val="00051112"/>
    <w:rsid w:val="00052C8B"/>
    <w:rsid w:val="00060767"/>
    <w:rsid w:val="00060AA4"/>
    <w:rsid w:val="00062733"/>
    <w:rsid w:val="00064482"/>
    <w:rsid w:val="000655A1"/>
    <w:rsid w:val="000669F7"/>
    <w:rsid w:val="00070237"/>
    <w:rsid w:val="0007146F"/>
    <w:rsid w:val="00072011"/>
    <w:rsid w:val="00072B59"/>
    <w:rsid w:val="00073814"/>
    <w:rsid w:val="00073E40"/>
    <w:rsid w:val="0007671E"/>
    <w:rsid w:val="00076F65"/>
    <w:rsid w:val="00076FD1"/>
    <w:rsid w:val="0007787E"/>
    <w:rsid w:val="00077938"/>
    <w:rsid w:val="00077E33"/>
    <w:rsid w:val="00082250"/>
    <w:rsid w:val="000830D6"/>
    <w:rsid w:val="000845F1"/>
    <w:rsid w:val="000849EB"/>
    <w:rsid w:val="00084B9C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0DD2"/>
    <w:rsid w:val="000C1361"/>
    <w:rsid w:val="000C1B8B"/>
    <w:rsid w:val="000C4BBA"/>
    <w:rsid w:val="000C7D8E"/>
    <w:rsid w:val="000C7F74"/>
    <w:rsid w:val="000D0112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01E0"/>
    <w:rsid w:val="0011075B"/>
    <w:rsid w:val="00113EBE"/>
    <w:rsid w:val="00114434"/>
    <w:rsid w:val="00117506"/>
    <w:rsid w:val="00117BE3"/>
    <w:rsid w:val="00120F5F"/>
    <w:rsid w:val="00123C1B"/>
    <w:rsid w:val="00133D14"/>
    <w:rsid w:val="00135B9D"/>
    <w:rsid w:val="00136D4B"/>
    <w:rsid w:val="00140754"/>
    <w:rsid w:val="001425BA"/>
    <w:rsid w:val="00144B16"/>
    <w:rsid w:val="00151560"/>
    <w:rsid w:val="00151D38"/>
    <w:rsid w:val="00151E85"/>
    <w:rsid w:val="00151EA8"/>
    <w:rsid w:val="00152960"/>
    <w:rsid w:val="00153048"/>
    <w:rsid w:val="00155BF5"/>
    <w:rsid w:val="00163D66"/>
    <w:rsid w:val="00164BF7"/>
    <w:rsid w:val="00165BC5"/>
    <w:rsid w:val="00166FAD"/>
    <w:rsid w:val="00170DFF"/>
    <w:rsid w:val="0017548B"/>
    <w:rsid w:val="00177512"/>
    <w:rsid w:val="001805C0"/>
    <w:rsid w:val="00182A6D"/>
    <w:rsid w:val="00184C7E"/>
    <w:rsid w:val="00186071"/>
    <w:rsid w:val="00190D0F"/>
    <w:rsid w:val="00193382"/>
    <w:rsid w:val="001933ED"/>
    <w:rsid w:val="001944F3"/>
    <w:rsid w:val="00194E3C"/>
    <w:rsid w:val="001967B5"/>
    <w:rsid w:val="0019685D"/>
    <w:rsid w:val="00196EA6"/>
    <w:rsid w:val="001972C0"/>
    <w:rsid w:val="001A5996"/>
    <w:rsid w:val="001B02E0"/>
    <w:rsid w:val="001B09F1"/>
    <w:rsid w:val="001B3AD2"/>
    <w:rsid w:val="001B5766"/>
    <w:rsid w:val="001B5D56"/>
    <w:rsid w:val="001B677A"/>
    <w:rsid w:val="001B7745"/>
    <w:rsid w:val="001B7843"/>
    <w:rsid w:val="001C1875"/>
    <w:rsid w:val="001C3C98"/>
    <w:rsid w:val="001C435A"/>
    <w:rsid w:val="001C49D5"/>
    <w:rsid w:val="001C679E"/>
    <w:rsid w:val="001C6AE9"/>
    <w:rsid w:val="001D2660"/>
    <w:rsid w:val="001D2F03"/>
    <w:rsid w:val="001D6842"/>
    <w:rsid w:val="001D77CE"/>
    <w:rsid w:val="001E01CC"/>
    <w:rsid w:val="001E12C7"/>
    <w:rsid w:val="001E23B6"/>
    <w:rsid w:val="001E255D"/>
    <w:rsid w:val="001E398A"/>
    <w:rsid w:val="001E56FC"/>
    <w:rsid w:val="001E59F1"/>
    <w:rsid w:val="001E7982"/>
    <w:rsid w:val="001F4BBB"/>
    <w:rsid w:val="001F5DE5"/>
    <w:rsid w:val="002005D9"/>
    <w:rsid w:val="00200BB6"/>
    <w:rsid w:val="0020183B"/>
    <w:rsid w:val="002019A4"/>
    <w:rsid w:val="002020DD"/>
    <w:rsid w:val="002047C7"/>
    <w:rsid w:val="00205BD3"/>
    <w:rsid w:val="00207DB6"/>
    <w:rsid w:val="002116D5"/>
    <w:rsid w:val="0021496D"/>
    <w:rsid w:val="00220258"/>
    <w:rsid w:val="00220901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1F2F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10A2"/>
    <w:rsid w:val="00271839"/>
    <w:rsid w:val="00271EFE"/>
    <w:rsid w:val="0027246F"/>
    <w:rsid w:val="00274B6A"/>
    <w:rsid w:val="00276DE8"/>
    <w:rsid w:val="002774C5"/>
    <w:rsid w:val="00280399"/>
    <w:rsid w:val="00280619"/>
    <w:rsid w:val="00282F42"/>
    <w:rsid w:val="00283720"/>
    <w:rsid w:val="00290178"/>
    <w:rsid w:val="00291B92"/>
    <w:rsid w:val="002936EF"/>
    <w:rsid w:val="002936F7"/>
    <w:rsid w:val="00293C5A"/>
    <w:rsid w:val="00294EF6"/>
    <w:rsid w:val="0029553B"/>
    <w:rsid w:val="00296DA8"/>
    <w:rsid w:val="002A0E86"/>
    <w:rsid w:val="002A1802"/>
    <w:rsid w:val="002A5047"/>
    <w:rsid w:val="002A6A32"/>
    <w:rsid w:val="002B04C8"/>
    <w:rsid w:val="002B2776"/>
    <w:rsid w:val="002B289A"/>
    <w:rsid w:val="002B4B11"/>
    <w:rsid w:val="002B4BFC"/>
    <w:rsid w:val="002B543F"/>
    <w:rsid w:val="002C03E9"/>
    <w:rsid w:val="002C0F94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32CD"/>
    <w:rsid w:val="002F4D5E"/>
    <w:rsid w:val="002F6B3F"/>
    <w:rsid w:val="002F6E41"/>
    <w:rsid w:val="002F7C24"/>
    <w:rsid w:val="003010E8"/>
    <w:rsid w:val="003040C1"/>
    <w:rsid w:val="00304A1E"/>
    <w:rsid w:val="00306147"/>
    <w:rsid w:val="003112CC"/>
    <w:rsid w:val="00311B03"/>
    <w:rsid w:val="003142C9"/>
    <w:rsid w:val="003202F7"/>
    <w:rsid w:val="00327262"/>
    <w:rsid w:val="00330357"/>
    <w:rsid w:val="00331188"/>
    <w:rsid w:val="00331606"/>
    <w:rsid w:val="00331EFF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0669"/>
    <w:rsid w:val="003418FC"/>
    <w:rsid w:val="00345BC8"/>
    <w:rsid w:val="003476CB"/>
    <w:rsid w:val="00353F4C"/>
    <w:rsid w:val="0035666A"/>
    <w:rsid w:val="00360D11"/>
    <w:rsid w:val="00361C91"/>
    <w:rsid w:val="00363C83"/>
    <w:rsid w:val="00363F21"/>
    <w:rsid w:val="00365B75"/>
    <w:rsid w:val="003661F7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15B"/>
    <w:rsid w:val="00384EDB"/>
    <w:rsid w:val="0038622B"/>
    <w:rsid w:val="00390467"/>
    <w:rsid w:val="0039416D"/>
    <w:rsid w:val="0039537F"/>
    <w:rsid w:val="0039546E"/>
    <w:rsid w:val="00396687"/>
    <w:rsid w:val="003A1413"/>
    <w:rsid w:val="003A2BE3"/>
    <w:rsid w:val="003A34DD"/>
    <w:rsid w:val="003A3FDA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1C39"/>
    <w:rsid w:val="003C3BD8"/>
    <w:rsid w:val="003C4D7D"/>
    <w:rsid w:val="003D0722"/>
    <w:rsid w:val="003D23E0"/>
    <w:rsid w:val="003D3297"/>
    <w:rsid w:val="003D5ADA"/>
    <w:rsid w:val="003D70E9"/>
    <w:rsid w:val="003E0E78"/>
    <w:rsid w:val="003E2C9C"/>
    <w:rsid w:val="003E4D12"/>
    <w:rsid w:val="003E57FC"/>
    <w:rsid w:val="003F0BFF"/>
    <w:rsid w:val="003F0E79"/>
    <w:rsid w:val="003F4191"/>
    <w:rsid w:val="003F4B39"/>
    <w:rsid w:val="003F4F3A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30ED"/>
    <w:rsid w:val="0042562A"/>
    <w:rsid w:val="00426E42"/>
    <w:rsid w:val="00431900"/>
    <w:rsid w:val="00431991"/>
    <w:rsid w:val="00431D18"/>
    <w:rsid w:val="00431F77"/>
    <w:rsid w:val="00432801"/>
    <w:rsid w:val="00432FD3"/>
    <w:rsid w:val="004342BE"/>
    <w:rsid w:val="00437A1A"/>
    <w:rsid w:val="00437C76"/>
    <w:rsid w:val="00437F29"/>
    <w:rsid w:val="004421A9"/>
    <w:rsid w:val="004440B2"/>
    <w:rsid w:val="00445A21"/>
    <w:rsid w:val="00445AEA"/>
    <w:rsid w:val="0044779C"/>
    <w:rsid w:val="00447BA1"/>
    <w:rsid w:val="00450AFB"/>
    <w:rsid w:val="0045118D"/>
    <w:rsid w:val="00451B14"/>
    <w:rsid w:val="00453242"/>
    <w:rsid w:val="0045328C"/>
    <w:rsid w:val="00454008"/>
    <w:rsid w:val="00454F13"/>
    <w:rsid w:val="00455041"/>
    <w:rsid w:val="0045590D"/>
    <w:rsid w:val="00455AC2"/>
    <w:rsid w:val="004560D5"/>
    <w:rsid w:val="00456D61"/>
    <w:rsid w:val="0046011B"/>
    <w:rsid w:val="00463612"/>
    <w:rsid w:val="00463CD8"/>
    <w:rsid w:val="004672FF"/>
    <w:rsid w:val="00470E3C"/>
    <w:rsid w:val="00471D45"/>
    <w:rsid w:val="004742D0"/>
    <w:rsid w:val="004749BF"/>
    <w:rsid w:val="00474E30"/>
    <w:rsid w:val="00475FCF"/>
    <w:rsid w:val="004761C0"/>
    <w:rsid w:val="00481509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0EA"/>
    <w:rsid w:val="004A4831"/>
    <w:rsid w:val="004A67A9"/>
    <w:rsid w:val="004A713D"/>
    <w:rsid w:val="004A72E9"/>
    <w:rsid w:val="004B3318"/>
    <w:rsid w:val="004B334C"/>
    <w:rsid w:val="004B3BA3"/>
    <w:rsid w:val="004B40F5"/>
    <w:rsid w:val="004B70F8"/>
    <w:rsid w:val="004B7197"/>
    <w:rsid w:val="004B7DB6"/>
    <w:rsid w:val="004C175C"/>
    <w:rsid w:val="004C27C0"/>
    <w:rsid w:val="004C4094"/>
    <w:rsid w:val="004C454D"/>
    <w:rsid w:val="004C5507"/>
    <w:rsid w:val="004C55D0"/>
    <w:rsid w:val="004D1380"/>
    <w:rsid w:val="004D348B"/>
    <w:rsid w:val="004D4BBD"/>
    <w:rsid w:val="004D6AB2"/>
    <w:rsid w:val="004E2954"/>
    <w:rsid w:val="004E2B97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4F7126"/>
    <w:rsid w:val="005019E0"/>
    <w:rsid w:val="00503008"/>
    <w:rsid w:val="005030B4"/>
    <w:rsid w:val="00503B9A"/>
    <w:rsid w:val="0050507F"/>
    <w:rsid w:val="005054B7"/>
    <w:rsid w:val="00506592"/>
    <w:rsid w:val="005079EA"/>
    <w:rsid w:val="00512136"/>
    <w:rsid w:val="005145A1"/>
    <w:rsid w:val="00514A0C"/>
    <w:rsid w:val="0051597C"/>
    <w:rsid w:val="00515A61"/>
    <w:rsid w:val="0052173D"/>
    <w:rsid w:val="005235E8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B3B"/>
    <w:rsid w:val="005411E5"/>
    <w:rsid w:val="00543CFB"/>
    <w:rsid w:val="0054525B"/>
    <w:rsid w:val="00547ED5"/>
    <w:rsid w:val="005501F2"/>
    <w:rsid w:val="00555EF6"/>
    <w:rsid w:val="005567B3"/>
    <w:rsid w:val="00563D93"/>
    <w:rsid w:val="00565E13"/>
    <w:rsid w:val="005666DD"/>
    <w:rsid w:val="00566FFE"/>
    <w:rsid w:val="00567755"/>
    <w:rsid w:val="005677D4"/>
    <w:rsid w:val="00572132"/>
    <w:rsid w:val="005726CF"/>
    <w:rsid w:val="00574719"/>
    <w:rsid w:val="00577791"/>
    <w:rsid w:val="00577871"/>
    <w:rsid w:val="00577DB4"/>
    <w:rsid w:val="005805AB"/>
    <w:rsid w:val="005805E7"/>
    <w:rsid w:val="00580FF6"/>
    <w:rsid w:val="00582F82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56CB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258F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34E"/>
    <w:rsid w:val="005F7C60"/>
    <w:rsid w:val="00600AD1"/>
    <w:rsid w:val="006042AD"/>
    <w:rsid w:val="00604519"/>
    <w:rsid w:val="006051A1"/>
    <w:rsid w:val="00605BEC"/>
    <w:rsid w:val="00610277"/>
    <w:rsid w:val="00610BB5"/>
    <w:rsid w:val="00611B97"/>
    <w:rsid w:val="00622D02"/>
    <w:rsid w:val="00623FEC"/>
    <w:rsid w:val="00624C55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5079"/>
    <w:rsid w:val="0064507E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2DFE"/>
    <w:rsid w:val="006732EA"/>
    <w:rsid w:val="006738F2"/>
    <w:rsid w:val="00675338"/>
    <w:rsid w:val="0067655B"/>
    <w:rsid w:val="00676B55"/>
    <w:rsid w:val="00676CF8"/>
    <w:rsid w:val="00682081"/>
    <w:rsid w:val="006855FF"/>
    <w:rsid w:val="00685E64"/>
    <w:rsid w:val="00686A63"/>
    <w:rsid w:val="00690DC8"/>
    <w:rsid w:val="006922A4"/>
    <w:rsid w:val="00694DD1"/>
    <w:rsid w:val="00697D75"/>
    <w:rsid w:val="006A158A"/>
    <w:rsid w:val="006A1829"/>
    <w:rsid w:val="006A248F"/>
    <w:rsid w:val="006A2576"/>
    <w:rsid w:val="006A3A1C"/>
    <w:rsid w:val="006A6F9E"/>
    <w:rsid w:val="006B0A89"/>
    <w:rsid w:val="006B0C8B"/>
    <w:rsid w:val="006B197C"/>
    <w:rsid w:val="006B263D"/>
    <w:rsid w:val="006B3FC2"/>
    <w:rsid w:val="006B5D5C"/>
    <w:rsid w:val="006B6F12"/>
    <w:rsid w:val="006C0768"/>
    <w:rsid w:val="006C1F95"/>
    <w:rsid w:val="006C2FEA"/>
    <w:rsid w:val="006C3EC4"/>
    <w:rsid w:val="006C495F"/>
    <w:rsid w:val="006C4F9C"/>
    <w:rsid w:val="006C5106"/>
    <w:rsid w:val="006C6743"/>
    <w:rsid w:val="006D0DF8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7616"/>
    <w:rsid w:val="006E0728"/>
    <w:rsid w:val="006E1140"/>
    <w:rsid w:val="006E1258"/>
    <w:rsid w:val="006E1348"/>
    <w:rsid w:val="006E6CD2"/>
    <w:rsid w:val="006F0FF8"/>
    <w:rsid w:val="006F378F"/>
    <w:rsid w:val="006F39B5"/>
    <w:rsid w:val="006F455F"/>
    <w:rsid w:val="006F5405"/>
    <w:rsid w:val="007075D4"/>
    <w:rsid w:val="00710448"/>
    <w:rsid w:val="00712D13"/>
    <w:rsid w:val="00714553"/>
    <w:rsid w:val="00716AC5"/>
    <w:rsid w:val="0072108A"/>
    <w:rsid w:val="00727174"/>
    <w:rsid w:val="0072788E"/>
    <w:rsid w:val="00730CDA"/>
    <w:rsid w:val="00734145"/>
    <w:rsid w:val="00743A8C"/>
    <w:rsid w:val="00743B44"/>
    <w:rsid w:val="00744455"/>
    <w:rsid w:val="00744BE4"/>
    <w:rsid w:val="00747494"/>
    <w:rsid w:val="00752C09"/>
    <w:rsid w:val="00754472"/>
    <w:rsid w:val="00757629"/>
    <w:rsid w:val="00757C31"/>
    <w:rsid w:val="00757E01"/>
    <w:rsid w:val="00760DB8"/>
    <w:rsid w:val="00762B84"/>
    <w:rsid w:val="0076442B"/>
    <w:rsid w:val="0076587C"/>
    <w:rsid w:val="00774C63"/>
    <w:rsid w:val="00775146"/>
    <w:rsid w:val="007761C7"/>
    <w:rsid w:val="007769B8"/>
    <w:rsid w:val="00777944"/>
    <w:rsid w:val="00781CF4"/>
    <w:rsid w:val="00783F7C"/>
    <w:rsid w:val="00785219"/>
    <w:rsid w:val="00786518"/>
    <w:rsid w:val="00786BAF"/>
    <w:rsid w:val="0078791F"/>
    <w:rsid w:val="00787997"/>
    <w:rsid w:val="00790127"/>
    <w:rsid w:val="00790E2D"/>
    <w:rsid w:val="00790EBB"/>
    <w:rsid w:val="00794B63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1801"/>
    <w:rsid w:val="007D3401"/>
    <w:rsid w:val="007E131D"/>
    <w:rsid w:val="007E2E69"/>
    <w:rsid w:val="007E757F"/>
    <w:rsid w:val="007F04BA"/>
    <w:rsid w:val="007F0F25"/>
    <w:rsid w:val="007F18D3"/>
    <w:rsid w:val="007F33A8"/>
    <w:rsid w:val="007F605E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5B80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14B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0B84"/>
    <w:rsid w:val="0085155A"/>
    <w:rsid w:val="00854568"/>
    <w:rsid w:val="00854FEB"/>
    <w:rsid w:val="00857012"/>
    <w:rsid w:val="00857466"/>
    <w:rsid w:val="008613FA"/>
    <w:rsid w:val="00861CF9"/>
    <w:rsid w:val="00863E63"/>
    <w:rsid w:val="00864E81"/>
    <w:rsid w:val="008663E5"/>
    <w:rsid w:val="00871546"/>
    <w:rsid w:val="00871EE9"/>
    <w:rsid w:val="008723E1"/>
    <w:rsid w:val="00874E64"/>
    <w:rsid w:val="008759F0"/>
    <w:rsid w:val="008775B8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A6EBD"/>
    <w:rsid w:val="008B034F"/>
    <w:rsid w:val="008B0478"/>
    <w:rsid w:val="008B121F"/>
    <w:rsid w:val="008B257D"/>
    <w:rsid w:val="008B45D9"/>
    <w:rsid w:val="008B4898"/>
    <w:rsid w:val="008C01B5"/>
    <w:rsid w:val="008C5D90"/>
    <w:rsid w:val="008D235A"/>
    <w:rsid w:val="008D259F"/>
    <w:rsid w:val="008D2715"/>
    <w:rsid w:val="008D4B74"/>
    <w:rsid w:val="008D4F35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69E2"/>
    <w:rsid w:val="00937FDB"/>
    <w:rsid w:val="00944203"/>
    <w:rsid w:val="009442A8"/>
    <w:rsid w:val="00944EFE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509"/>
    <w:rsid w:val="00961AE3"/>
    <w:rsid w:val="00961B39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C5A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616E"/>
    <w:rsid w:val="00987196"/>
    <w:rsid w:val="009872E1"/>
    <w:rsid w:val="00987756"/>
    <w:rsid w:val="00990287"/>
    <w:rsid w:val="009902DE"/>
    <w:rsid w:val="00992174"/>
    <w:rsid w:val="009923A6"/>
    <w:rsid w:val="00993868"/>
    <w:rsid w:val="0099575E"/>
    <w:rsid w:val="00996C70"/>
    <w:rsid w:val="00996EEB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96C"/>
    <w:rsid w:val="009B7BBB"/>
    <w:rsid w:val="009C3961"/>
    <w:rsid w:val="009C3FB1"/>
    <w:rsid w:val="009C4A11"/>
    <w:rsid w:val="009C577F"/>
    <w:rsid w:val="009C6378"/>
    <w:rsid w:val="009C6DE1"/>
    <w:rsid w:val="009C7F39"/>
    <w:rsid w:val="009E25C1"/>
    <w:rsid w:val="009E29D0"/>
    <w:rsid w:val="009E2EA6"/>
    <w:rsid w:val="009E3A5C"/>
    <w:rsid w:val="009E5200"/>
    <w:rsid w:val="009E5C2F"/>
    <w:rsid w:val="009E67FD"/>
    <w:rsid w:val="009F0A76"/>
    <w:rsid w:val="009F176A"/>
    <w:rsid w:val="009F1BF4"/>
    <w:rsid w:val="009F1C2D"/>
    <w:rsid w:val="009F2931"/>
    <w:rsid w:val="009F2CD8"/>
    <w:rsid w:val="009F3356"/>
    <w:rsid w:val="009F42C4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5336"/>
    <w:rsid w:val="00A1615F"/>
    <w:rsid w:val="00A16A93"/>
    <w:rsid w:val="00A17665"/>
    <w:rsid w:val="00A2039D"/>
    <w:rsid w:val="00A2291B"/>
    <w:rsid w:val="00A23BAB"/>
    <w:rsid w:val="00A247C3"/>
    <w:rsid w:val="00A25A63"/>
    <w:rsid w:val="00A25C52"/>
    <w:rsid w:val="00A25E1E"/>
    <w:rsid w:val="00A30E1B"/>
    <w:rsid w:val="00A31CE6"/>
    <w:rsid w:val="00A32AF3"/>
    <w:rsid w:val="00A33A5C"/>
    <w:rsid w:val="00A33D3E"/>
    <w:rsid w:val="00A366E1"/>
    <w:rsid w:val="00A37EDA"/>
    <w:rsid w:val="00A40C08"/>
    <w:rsid w:val="00A4146E"/>
    <w:rsid w:val="00A41B05"/>
    <w:rsid w:val="00A461D8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997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47F3"/>
    <w:rsid w:val="00AA6164"/>
    <w:rsid w:val="00AA6444"/>
    <w:rsid w:val="00AB1302"/>
    <w:rsid w:val="00AB1920"/>
    <w:rsid w:val="00AB2380"/>
    <w:rsid w:val="00AB28C9"/>
    <w:rsid w:val="00AB3ABE"/>
    <w:rsid w:val="00AB3C16"/>
    <w:rsid w:val="00AB58D8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1729D"/>
    <w:rsid w:val="00B20146"/>
    <w:rsid w:val="00B21086"/>
    <w:rsid w:val="00B219ED"/>
    <w:rsid w:val="00B21F1B"/>
    <w:rsid w:val="00B23AAC"/>
    <w:rsid w:val="00B246C6"/>
    <w:rsid w:val="00B24D33"/>
    <w:rsid w:val="00B2546F"/>
    <w:rsid w:val="00B30A73"/>
    <w:rsid w:val="00B34DB6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6D7"/>
    <w:rsid w:val="00B61CEE"/>
    <w:rsid w:val="00B63F11"/>
    <w:rsid w:val="00B63F1F"/>
    <w:rsid w:val="00B64F70"/>
    <w:rsid w:val="00B71893"/>
    <w:rsid w:val="00B73DCC"/>
    <w:rsid w:val="00B75CA6"/>
    <w:rsid w:val="00B75DA8"/>
    <w:rsid w:val="00B81532"/>
    <w:rsid w:val="00B82EA8"/>
    <w:rsid w:val="00B91744"/>
    <w:rsid w:val="00B91A3D"/>
    <w:rsid w:val="00B95B63"/>
    <w:rsid w:val="00B96509"/>
    <w:rsid w:val="00B9763B"/>
    <w:rsid w:val="00B97F12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054"/>
    <w:rsid w:val="00BE0D2F"/>
    <w:rsid w:val="00BE17D2"/>
    <w:rsid w:val="00BE1A74"/>
    <w:rsid w:val="00BE38FB"/>
    <w:rsid w:val="00BE3E4E"/>
    <w:rsid w:val="00BE5219"/>
    <w:rsid w:val="00BE57AF"/>
    <w:rsid w:val="00BE5AE1"/>
    <w:rsid w:val="00BE7B29"/>
    <w:rsid w:val="00BF7B4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002"/>
    <w:rsid w:val="00C1442C"/>
    <w:rsid w:val="00C155BA"/>
    <w:rsid w:val="00C15B10"/>
    <w:rsid w:val="00C1603F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0327"/>
    <w:rsid w:val="00C30409"/>
    <w:rsid w:val="00C31039"/>
    <w:rsid w:val="00C316AD"/>
    <w:rsid w:val="00C35C6C"/>
    <w:rsid w:val="00C40802"/>
    <w:rsid w:val="00C41B19"/>
    <w:rsid w:val="00C4380D"/>
    <w:rsid w:val="00C43B18"/>
    <w:rsid w:val="00C45337"/>
    <w:rsid w:val="00C466C0"/>
    <w:rsid w:val="00C46F03"/>
    <w:rsid w:val="00C475ED"/>
    <w:rsid w:val="00C525A4"/>
    <w:rsid w:val="00C53F69"/>
    <w:rsid w:val="00C60CFC"/>
    <w:rsid w:val="00C6648D"/>
    <w:rsid w:val="00C6687C"/>
    <w:rsid w:val="00C6769C"/>
    <w:rsid w:val="00C71D6E"/>
    <w:rsid w:val="00C75C3E"/>
    <w:rsid w:val="00C844BB"/>
    <w:rsid w:val="00C861B6"/>
    <w:rsid w:val="00C86A95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16D6"/>
    <w:rsid w:val="00CA32B9"/>
    <w:rsid w:val="00CA59D2"/>
    <w:rsid w:val="00CA5F8F"/>
    <w:rsid w:val="00CA77BA"/>
    <w:rsid w:val="00CB386A"/>
    <w:rsid w:val="00CB3B99"/>
    <w:rsid w:val="00CB3C74"/>
    <w:rsid w:val="00CB42E2"/>
    <w:rsid w:val="00CB49E9"/>
    <w:rsid w:val="00CC0EE2"/>
    <w:rsid w:val="00CC1A8E"/>
    <w:rsid w:val="00CC3EE9"/>
    <w:rsid w:val="00CC4861"/>
    <w:rsid w:val="00CD04A9"/>
    <w:rsid w:val="00CD112A"/>
    <w:rsid w:val="00CD1195"/>
    <w:rsid w:val="00CD24B3"/>
    <w:rsid w:val="00CD33BD"/>
    <w:rsid w:val="00CD3AFE"/>
    <w:rsid w:val="00CD3E7C"/>
    <w:rsid w:val="00CE3BA1"/>
    <w:rsid w:val="00CE3FA6"/>
    <w:rsid w:val="00CE42BE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7FF"/>
    <w:rsid w:val="00D359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704BA"/>
    <w:rsid w:val="00D721CF"/>
    <w:rsid w:val="00D73104"/>
    <w:rsid w:val="00D75405"/>
    <w:rsid w:val="00D76341"/>
    <w:rsid w:val="00D810FB"/>
    <w:rsid w:val="00D8146F"/>
    <w:rsid w:val="00D814F5"/>
    <w:rsid w:val="00D84740"/>
    <w:rsid w:val="00D84BD8"/>
    <w:rsid w:val="00D84F79"/>
    <w:rsid w:val="00D85484"/>
    <w:rsid w:val="00D86627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41E8"/>
    <w:rsid w:val="00DB66B2"/>
    <w:rsid w:val="00DC1066"/>
    <w:rsid w:val="00DC2EA1"/>
    <w:rsid w:val="00DC3304"/>
    <w:rsid w:val="00DC4A53"/>
    <w:rsid w:val="00DC4A85"/>
    <w:rsid w:val="00DD1CFB"/>
    <w:rsid w:val="00DD62D2"/>
    <w:rsid w:val="00DD6854"/>
    <w:rsid w:val="00DD77E6"/>
    <w:rsid w:val="00DE0BE2"/>
    <w:rsid w:val="00DE1368"/>
    <w:rsid w:val="00DE1807"/>
    <w:rsid w:val="00DE5144"/>
    <w:rsid w:val="00DE78FC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BED"/>
    <w:rsid w:val="00E17FC3"/>
    <w:rsid w:val="00E21C84"/>
    <w:rsid w:val="00E27460"/>
    <w:rsid w:val="00E27A98"/>
    <w:rsid w:val="00E30F92"/>
    <w:rsid w:val="00E34249"/>
    <w:rsid w:val="00E346C1"/>
    <w:rsid w:val="00E36AE7"/>
    <w:rsid w:val="00E37979"/>
    <w:rsid w:val="00E44752"/>
    <w:rsid w:val="00E44E73"/>
    <w:rsid w:val="00E45A75"/>
    <w:rsid w:val="00E46C84"/>
    <w:rsid w:val="00E47F9A"/>
    <w:rsid w:val="00E51164"/>
    <w:rsid w:val="00E51842"/>
    <w:rsid w:val="00E52F8F"/>
    <w:rsid w:val="00E540FE"/>
    <w:rsid w:val="00E54644"/>
    <w:rsid w:val="00E56A0A"/>
    <w:rsid w:val="00E6026B"/>
    <w:rsid w:val="00E60C8B"/>
    <w:rsid w:val="00E61E5A"/>
    <w:rsid w:val="00E67253"/>
    <w:rsid w:val="00E71239"/>
    <w:rsid w:val="00E72383"/>
    <w:rsid w:val="00E73068"/>
    <w:rsid w:val="00E74E5B"/>
    <w:rsid w:val="00E75498"/>
    <w:rsid w:val="00E76F94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95EFC"/>
    <w:rsid w:val="00EA0534"/>
    <w:rsid w:val="00EA33CD"/>
    <w:rsid w:val="00EA355B"/>
    <w:rsid w:val="00EA35A2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383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06511"/>
    <w:rsid w:val="00F12E57"/>
    <w:rsid w:val="00F15A22"/>
    <w:rsid w:val="00F16747"/>
    <w:rsid w:val="00F16808"/>
    <w:rsid w:val="00F169A5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C1D"/>
    <w:rsid w:val="00F374CE"/>
    <w:rsid w:val="00F40601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3EEA"/>
    <w:rsid w:val="00F64556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1FC4"/>
    <w:rsid w:val="00F83AC4"/>
    <w:rsid w:val="00F84023"/>
    <w:rsid w:val="00F868F1"/>
    <w:rsid w:val="00F869B8"/>
    <w:rsid w:val="00F86AB2"/>
    <w:rsid w:val="00F86D48"/>
    <w:rsid w:val="00F906B0"/>
    <w:rsid w:val="00F9099B"/>
    <w:rsid w:val="00F918D8"/>
    <w:rsid w:val="00F92CF1"/>
    <w:rsid w:val="00F9399E"/>
    <w:rsid w:val="00F95849"/>
    <w:rsid w:val="00F97F8F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02E7"/>
    <w:rsid w:val="00FC13B8"/>
    <w:rsid w:val="00FC2708"/>
    <w:rsid w:val="00FC5686"/>
    <w:rsid w:val="00FC5822"/>
    <w:rsid w:val="00FC7F44"/>
    <w:rsid w:val="00FD1EA5"/>
    <w:rsid w:val="00FD2A22"/>
    <w:rsid w:val="00FD451C"/>
    <w:rsid w:val="00FD532D"/>
    <w:rsid w:val="00FD625F"/>
    <w:rsid w:val="00FD6A7C"/>
    <w:rsid w:val="00FD6D45"/>
    <w:rsid w:val="00FE0272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31A9D1-20F0-451A-AE08-B4986D65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280"/>
    <w:rPr>
      <w:lang w:val="es-CL"/>
    </w:rPr>
  </w:style>
  <w:style w:type="paragraph" w:styleId="Ttulo1">
    <w:name w:val="heading 1"/>
    <w:basedOn w:val="Normal"/>
    <w:link w:val="Ttulo1Car"/>
    <w:uiPriority w:val="9"/>
    <w:qFormat/>
    <w:rsid w:val="006D0D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6280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34"/>
    <w:qFormat/>
    <w:rsid w:val="00E95EFC"/>
    <w:pPr>
      <w:ind w:left="720"/>
      <w:contextualSpacing/>
    </w:pPr>
  </w:style>
  <w:style w:type="paragraph" w:customStyle="1" w:styleId="Poromisin">
    <w:name w:val="Por omisión"/>
    <w:rsid w:val="00084B9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paragraph" w:customStyle="1" w:styleId="Cuerpo">
    <w:name w:val="Cuerpo"/>
    <w:rsid w:val="00FD6A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D0DF8"/>
    <w:rPr>
      <w:rFonts w:ascii="Times New Roman" w:eastAsia="Times New Roman" w:hAnsi="Times New Roman" w:cs="Times New Roman"/>
      <w:b/>
      <w:bCs/>
      <w:kern w:val="36"/>
      <w:sz w:val="48"/>
      <w:szCs w:val="48"/>
      <w:lang w:val="es-CL" w:eastAsia="es-CL"/>
    </w:rPr>
  </w:style>
  <w:style w:type="character" w:customStyle="1" w:styleId="Documento5">
    <w:name w:val="Documento 5"/>
    <w:basedOn w:val="Fuentedeprrafopredeter"/>
    <w:rsid w:val="00A247C3"/>
  </w:style>
  <w:style w:type="paragraph" w:styleId="NormalWeb">
    <w:name w:val="Normal (Web)"/>
    <w:basedOn w:val="Normal"/>
    <w:uiPriority w:val="99"/>
    <w:unhideWhenUsed/>
    <w:rsid w:val="0045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86BA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6BAF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786BA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E21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21C84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E21C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1C84"/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7C63E-CEDE-4814-9176-7D70BFBEC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655</Words>
  <Characters>3603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TP14</cp:lastModifiedBy>
  <cp:revision>2</cp:revision>
  <cp:lastPrinted>2018-03-12T20:59:00Z</cp:lastPrinted>
  <dcterms:created xsi:type="dcterms:W3CDTF">2020-06-17T21:09:00Z</dcterms:created>
  <dcterms:modified xsi:type="dcterms:W3CDTF">2020-06-17T21:09:00Z</dcterms:modified>
</cp:coreProperties>
</file>