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Title"/>
        <w:rPr/>
      </w:pPr>
      <w:r w:rsidDel="00000000" w:rsidR="00000000" w:rsidRPr="00000000">
        <w:rPr>
          <w:rtl w:val="0"/>
        </w:rPr>
        <w:t xml:space="preserve">Nombre científico (Nombre común)</w:t>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sz w:val="32"/>
          <w:szCs w:val="32"/>
        </w:rPr>
      </w:pPr>
      <w:r w:rsidDel="00000000" w:rsidR="00000000" w:rsidRPr="00000000">
        <w:rPr>
          <w:sz w:val="32"/>
          <w:szCs w:val="32"/>
          <w:rtl w:val="0"/>
        </w:rPr>
        <w:t xml:space="preserve">Grupo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jc w:val="center"/>
        <w:rPr>
          <w:color w:val="000000"/>
        </w:rPr>
      </w:pPr>
      <w:r w:rsidDel="00000000" w:rsidR="00000000" w:rsidRPr="00000000">
        <w:rPr>
          <w:color w:val="000000"/>
          <w:rtl w:val="0"/>
        </w:rPr>
        <w:t xml:space="preserve">Integrante 1</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jc w:val="center"/>
        <w:rPr>
          <w:color w:val="000000"/>
        </w:rPr>
      </w:pPr>
      <w:r w:rsidDel="00000000" w:rsidR="00000000" w:rsidRPr="00000000">
        <w:rPr>
          <w:color w:val="000000"/>
          <w:rtl w:val="0"/>
        </w:rPr>
        <w:t xml:space="preserve">Integrante 2</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jc w:val="center"/>
        <w:rPr>
          <w:color w:val="000000"/>
        </w:rPr>
      </w:pPr>
      <w:r w:rsidDel="00000000" w:rsidR="00000000" w:rsidRPr="00000000">
        <w:rPr>
          <w:color w:val="000000"/>
          <w:rtl w:val="0"/>
        </w:rPr>
        <w:t xml:space="preserve">Integrante 3</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jc w:val="center"/>
        <w:rPr>
          <w:color w:val="000000"/>
        </w:rPr>
      </w:pPr>
      <w:r w:rsidDel="00000000" w:rsidR="00000000" w:rsidRPr="00000000">
        <w:rPr>
          <w:color w:val="000000"/>
          <w:rtl w:val="0"/>
        </w:rPr>
        <w:t xml:space="preserve">Integrante 4</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jc w:val="center"/>
        <w:rPr>
          <w:color w:val="000000"/>
        </w:rPr>
      </w:pPr>
      <w:r w:rsidDel="00000000" w:rsidR="00000000" w:rsidRPr="00000000">
        <w:rPr>
          <w:color w:val="000000"/>
          <w:rtl w:val="0"/>
        </w:rPr>
        <w:t xml:space="preserve">Integrante 5</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jc w:val="center"/>
        <w:rPr>
          <w:color w:val="000000"/>
        </w:rPr>
      </w:pPr>
      <w:r w:rsidDel="00000000" w:rsidR="00000000" w:rsidRPr="00000000">
        <w:rPr>
          <w:color w:val="000000"/>
          <w:rtl w:val="0"/>
        </w:rPr>
        <w:t xml:space="preserve">Integrante 6</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jc w:val="center"/>
        <w:rPr>
          <w:color w:val="000000"/>
        </w:rPr>
      </w:pPr>
      <w:r w:rsidDel="00000000" w:rsidR="00000000" w:rsidRPr="00000000">
        <w:rPr>
          <w:color w:val="000000"/>
          <w:rtl w:val="0"/>
        </w:rPr>
        <w:t xml:space="preserve">Integrante 7</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jc w:val="center"/>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jc w:val="center"/>
        <w:rPr>
          <w:color w:val="000000"/>
        </w:rPr>
      </w:pPr>
      <w:r w:rsidDel="00000000" w:rsidR="00000000" w:rsidRPr="00000000">
        <w:rPr>
          <w:color w:val="000000"/>
          <w:rtl w:val="0"/>
        </w:rPr>
        <w:t xml:space="preserve">Fecha</w:t>
      </w:r>
    </w:p>
    <w:p w:rsidR="00000000" w:rsidDel="00000000" w:rsidP="00000000" w:rsidRDefault="00000000" w:rsidRPr="00000000" w14:paraId="00000019">
      <w:pPr>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numPr>
          <w:ilvl w:val="0"/>
          <w:numId w:val="1"/>
        </w:numPr>
        <w:ind w:left="720" w:hanging="360"/>
        <w:rPr/>
      </w:pPr>
      <w:r w:rsidDel="00000000" w:rsidR="00000000" w:rsidRPr="00000000">
        <w:rPr>
          <w:rtl w:val="0"/>
        </w:rPr>
        <w:t xml:space="preserve">Resumen (100-150 palabras máx.)</w:t>
      </w:r>
    </w:p>
    <w:p w:rsidR="00000000" w:rsidDel="00000000" w:rsidP="00000000" w:rsidRDefault="00000000" w:rsidRPr="00000000" w14:paraId="0000001B">
      <w:pPr>
        <w:rPr/>
      </w:pPr>
      <w:r w:rsidDel="00000000" w:rsidR="00000000" w:rsidRPr="00000000">
        <w:rPr>
          <w:rtl w:val="0"/>
        </w:rPr>
        <w:t xml:space="preserve">El resumen tiene la doble función de proporcionar la información tanto a quienes leerán completamente el trabajo, como a quienes no leerán más allá de este capitulo. Abarca todos los aspectos que se tratan en el trabajo de forma sintetica y clara. Junto con el titulo y el resumen, las palabras clave deben describir la mayor parte del contenido del trabajo. En lo posible, deben corresponder a una unica expresion. La palabra se escribe en la forma de titulo, es decir, la primera letra en mayuscula, por ejemplo: Formato. En ciertos casos no es posible una sola expresión por lo que se debe incluir una frase muy corta (ojalá no mas de dos palabras), la que se anotara con la primera letra en mayuscula con todas las siguientes en minuscula, como por ejemplo: Formato explicativo. Estas palabras clave se separarán por una coma entre ellas.</w:t>
      </w:r>
    </w:p>
    <w:p w:rsidR="00000000" w:rsidDel="00000000" w:rsidP="00000000" w:rsidRDefault="00000000" w:rsidRPr="00000000" w14:paraId="0000001C">
      <w:pPr>
        <w:rPr/>
      </w:pPr>
      <w:r w:rsidDel="00000000" w:rsidR="00000000" w:rsidRPr="00000000">
        <w:rPr>
          <w:b w:val="1"/>
          <w:rtl w:val="0"/>
        </w:rPr>
        <w:t xml:space="preserve">Palabras clave: </w:t>
      </w:r>
      <w:r w:rsidDel="00000000" w:rsidR="00000000" w:rsidRPr="00000000">
        <w:rPr>
          <w:rtl w:val="0"/>
        </w:rPr>
        <w:t xml:space="preserve">(4 palabras claves), DEBEN estar en el texto.</w:t>
      </w:r>
    </w:p>
    <w:p w:rsidR="00000000" w:rsidDel="00000000" w:rsidP="00000000" w:rsidRDefault="00000000" w:rsidRPr="00000000" w14:paraId="0000001D">
      <w:pPr>
        <w:pStyle w:val="Heading1"/>
        <w:numPr>
          <w:ilvl w:val="0"/>
          <w:numId w:val="1"/>
        </w:numPr>
        <w:ind w:left="720" w:hanging="360"/>
        <w:rPr/>
      </w:pPr>
      <w:r w:rsidDel="00000000" w:rsidR="00000000" w:rsidRPr="00000000">
        <w:rPr>
          <w:rtl w:val="0"/>
        </w:rPr>
        <w:t xml:space="preserve">Distribución y aspectos asociados</w:t>
      </w:r>
    </w:p>
    <w:p w:rsidR="00000000" w:rsidDel="00000000" w:rsidP="00000000" w:rsidRDefault="00000000" w:rsidRPr="00000000" w14:paraId="0000001E">
      <w:pPr>
        <w:rPr/>
      </w:pPr>
      <w:r w:rsidDel="00000000" w:rsidR="00000000" w:rsidRPr="00000000">
        <w:rPr>
          <w:rtl w:val="0"/>
        </w:rPr>
        <w:t xml:space="preserve">-Incluir límites latitudinales y altitudinales, además de principales variables ambientales y/o interacciones que determinan su distribución: </w:t>
      </w:r>
    </w:p>
    <w:p w:rsidR="00000000" w:rsidDel="00000000" w:rsidP="00000000" w:rsidRDefault="00000000" w:rsidRPr="00000000" w14:paraId="0000001F">
      <w:pPr>
        <w:rPr/>
      </w:pPr>
      <w:r w:rsidDel="00000000" w:rsidR="00000000" w:rsidRPr="00000000">
        <w:rPr>
          <w:rtl w:val="0"/>
        </w:rPr>
        <w:t xml:space="preserve">-Conceptos de nicho como el tipo de clima que habitan (templado, desértico, etc); ecosistema(s) predilecto (pradera, matorral, bosque, estepa, duna, etc.); entre otros. </w:t>
      </w:r>
    </w:p>
    <w:p w:rsidR="00000000" w:rsidDel="00000000" w:rsidP="00000000" w:rsidRDefault="00000000" w:rsidRPr="00000000" w14:paraId="00000020">
      <w:pPr>
        <w:rPr/>
      </w:pPr>
      <w:r w:rsidDel="00000000" w:rsidR="00000000" w:rsidRPr="00000000">
        <w:rPr>
          <w:b w:val="1"/>
          <w:rtl w:val="0"/>
        </w:rPr>
        <w:t xml:space="preserve">-Principales</w:t>
      </w:r>
      <w:r w:rsidDel="00000000" w:rsidR="00000000" w:rsidRPr="00000000">
        <w:rPr>
          <w:rtl w:val="0"/>
        </w:rPr>
        <w:t xml:space="preserve"> interacciones, por ejemplo, de qué se alimentan o quien los consume, son parasitadas, compiten con otras especies, etc.</w:t>
      </w:r>
    </w:p>
    <w:p w:rsidR="00000000" w:rsidDel="00000000" w:rsidP="00000000" w:rsidRDefault="00000000" w:rsidRPr="00000000" w14:paraId="00000021">
      <w:pPr>
        <w:pStyle w:val="Heading1"/>
        <w:numPr>
          <w:ilvl w:val="0"/>
          <w:numId w:val="1"/>
        </w:numPr>
        <w:ind w:left="720" w:hanging="360"/>
        <w:rPr/>
      </w:pPr>
      <w:r w:rsidDel="00000000" w:rsidR="00000000" w:rsidRPr="00000000">
        <w:rPr>
          <w:rtl w:val="0"/>
        </w:rPr>
        <w:t xml:space="preserve">Aspectos ecofisiológicos a desarrollar</w:t>
      </w:r>
    </w:p>
    <w:p w:rsidR="00000000" w:rsidDel="00000000" w:rsidP="00000000" w:rsidRDefault="00000000" w:rsidRPr="00000000" w14:paraId="00000022">
      <w:pPr>
        <w:rPr/>
      </w:pPr>
      <w:r w:rsidDel="00000000" w:rsidR="00000000" w:rsidRPr="00000000">
        <w:rPr>
          <w:rtl w:val="0"/>
        </w:rPr>
        <w:t xml:space="preserve">Elegir dos aspectos ecofisiológicos (o uno en caso de tener muy poca información) y explicar su relevancia para el estado de amenaza de la especie (razón por la que los eligieron).</w:t>
      </w:r>
    </w:p>
    <w:p w:rsidR="00000000" w:rsidDel="00000000" w:rsidP="00000000" w:rsidRDefault="00000000" w:rsidRPr="00000000" w14:paraId="00000023">
      <w:pPr>
        <w:pStyle w:val="Heading1"/>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Reflexión y medidas para la conservación</w:t>
      </w:r>
    </w:p>
    <w:p w:rsidR="00000000" w:rsidDel="00000000" w:rsidP="00000000" w:rsidRDefault="00000000" w:rsidRPr="00000000" w14:paraId="00000024">
      <w:pPr>
        <w:rPr>
          <w:rFonts w:ascii="Cambria" w:cs="Cambria" w:eastAsia="Cambria" w:hAnsi="Cambria"/>
        </w:rPr>
      </w:pPr>
      <w:r w:rsidDel="00000000" w:rsidR="00000000" w:rsidRPr="00000000">
        <w:rPr>
          <w:rFonts w:ascii="Cambria" w:cs="Cambria" w:eastAsia="Cambria" w:hAnsi="Cambria"/>
          <w:rtl w:val="0"/>
        </w:rPr>
        <w:t xml:space="preserve">La reflexión busca proporcionar una base sólida para comprender por qué la conservación de la especie es esencial, enlazando con su relevancia para el equilibrio ecológico. Mientras el apartado de medidas para conservación se enfoca en proponer y desarrollar mínimo </w:t>
      </w:r>
      <w:r w:rsidDel="00000000" w:rsidR="00000000" w:rsidRPr="00000000">
        <w:rPr>
          <w:rtl w:val="0"/>
        </w:rPr>
        <w:t xml:space="preserve">tres</w:t>
      </w:r>
      <w:r w:rsidDel="00000000" w:rsidR="00000000" w:rsidRPr="00000000">
        <w:rPr>
          <w:rFonts w:ascii="Cambria" w:cs="Cambria" w:eastAsia="Cambria" w:hAnsi="Cambria"/>
          <w:rtl w:val="0"/>
        </w:rPr>
        <w:t xml:space="preserve"> acciones prácticas destinadas a preservar la especie. Estas deben ser medidas diseñadas para abordar las amenazas que enfrenta la especie y promover su supervivencia a largo plazo. </w:t>
      </w:r>
    </w:p>
    <w:p w:rsidR="00000000" w:rsidDel="00000000" w:rsidP="00000000" w:rsidRDefault="00000000" w:rsidRPr="00000000" w14:paraId="00000025">
      <w:pPr>
        <w:rPr>
          <w:rFonts w:ascii="Cambria" w:cs="Cambria" w:eastAsia="Cambria" w:hAnsi="Cambria"/>
          <w:color w:val="374151"/>
        </w:rPr>
      </w:pPr>
      <w:r w:rsidDel="00000000" w:rsidR="00000000" w:rsidRPr="00000000">
        <w:rPr>
          <w:rtl w:val="0"/>
        </w:rPr>
      </w:r>
    </w:p>
    <w:p w:rsidR="00000000" w:rsidDel="00000000" w:rsidP="00000000" w:rsidRDefault="00000000" w:rsidRPr="00000000" w14:paraId="00000026">
      <w:pPr>
        <w:rPr>
          <w:rFonts w:ascii="Cambria" w:cs="Cambria" w:eastAsia="Cambria" w:hAnsi="Cambria"/>
        </w:rPr>
      </w:pPr>
      <w:r w:rsidDel="00000000" w:rsidR="00000000" w:rsidRPr="00000000">
        <w:rPr>
          <w:rtl w:val="0"/>
        </w:rPr>
      </w:r>
    </w:p>
    <w:p w:rsidR="00000000" w:rsidDel="00000000" w:rsidP="00000000" w:rsidRDefault="00000000" w:rsidRPr="00000000" w14:paraId="00000027">
      <w:pPr>
        <w:pStyle w:val="Heading1"/>
        <w:numPr>
          <w:ilvl w:val="0"/>
          <w:numId w:val="1"/>
        </w:numPr>
        <w:ind w:left="720" w:hanging="360"/>
        <w:rPr/>
      </w:pPr>
      <w:r w:rsidDel="00000000" w:rsidR="00000000" w:rsidRPr="00000000">
        <w:rPr>
          <w:rtl w:val="0"/>
        </w:rPr>
        <w:t xml:space="preserve">Referencias bibliográficas</w:t>
      </w:r>
    </w:p>
    <w:p w:rsidR="00000000" w:rsidDel="00000000" w:rsidP="00000000" w:rsidRDefault="00000000" w:rsidRPr="00000000" w14:paraId="00000028">
      <w:pPr>
        <w:rPr/>
      </w:pPr>
      <w:r w:rsidDel="00000000" w:rsidR="00000000" w:rsidRPr="00000000">
        <w:rPr>
          <w:rtl w:val="0"/>
        </w:rPr>
        <w:t xml:space="preserve">Utilizar el formato de cita APA 6.</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*Aspectos formales:</w:t>
      </w:r>
    </w:p>
    <w:p w:rsidR="00000000" w:rsidDel="00000000" w:rsidP="00000000" w:rsidRDefault="00000000" w:rsidRPr="00000000" w14:paraId="0000002B">
      <w:pPr>
        <w:rPr/>
      </w:pPr>
      <w:r w:rsidDel="00000000" w:rsidR="00000000" w:rsidRPr="00000000">
        <w:rPr>
          <w:rtl w:val="0"/>
        </w:rPr>
        <w:t xml:space="preserve">El documento no debe superar las 4 páginas de extensión considerando el titulo y resumen. Portada y referencias bibliográficas no se consideran en el conteo.</w:t>
      </w:r>
    </w:p>
    <w:sectPr>
      <w:headerReference r:id="rId6"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sz w:val="22"/>
        <w:szCs w:val="22"/>
      </w:rPr>
    </w:pPr>
    <w:r w:rsidDel="00000000" w:rsidR="00000000" w:rsidRPr="00000000">
      <w:rPr>
        <w:color w:val="000000"/>
        <w:sz w:val="22"/>
        <w:szCs w:val="22"/>
        <w:rtl w:val="0"/>
      </w:rPr>
      <w:t xml:space="preserve">Ecofisiología</w:t>
    </w:r>
    <w:r w:rsidDel="00000000" w:rsidR="00000000" w:rsidRPr="00000000">
      <w:drawing>
        <wp:anchor allowOverlap="1" behindDoc="0" distB="0" distT="0" distL="114300" distR="114300" hidden="0" layoutInCell="1" locked="0" relativeHeight="0" simplePos="0">
          <wp:simplePos x="0" y="0"/>
          <wp:positionH relativeFrom="column">
            <wp:posOffset>-441958</wp:posOffset>
          </wp:positionH>
          <wp:positionV relativeFrom="paragraph">
            <wp:posOffset>-163828</wp:posOffset>
          </wp:positionV>
          <wp:extent cx="1667289" cy="6286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7289" cy="628650"/>
                  </a:xfrm>
                  <a:prstGeom prst="rect"/>
                  <a:ln/>
                </pic:spPr>
              </pic:pic>
            </a:graphicData>
          </a:graphic>
        </wp:anchor>
      </w:drawing>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sz w:val="22"/>
        <w:szCs w:val="22"/>
      </w:rPr>
    </w:pPr>
    <w:r w:rsidDel="00000000" w:rsidR="00000000" w:rsidRPr="00000000">
      <w:rPr>
        <w:color w:val="000000"/>
        <w:sz w:val="22"/>
        <w:szCs w:val="22"/>
        <w:rtl w:val="0"/>
      </w:rPr>
      <w:t xml:space="preserve">Profesora Loreto Prat</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sz w:val="22"/>
        <w:szCs w:val="22"/>
      </w:rPr>
    </w:pPr>
    <w:r w:rsidDel="00000000" w:rsidR="00000000" w:rsidRPr="00000000">
      <w:rPr>
        <w:color w:val="000000"/>
        <w:sz w:val="22"/>
        <w:szCs w:val="22"/>
        <w:rtl w:val="0"/>
      </w:rPr>
      <w:t xml:space="preserve">Semestre de primavera 2023</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CL"/>
      </w:rPr>
    </w:rPrDefault>
    <w:pPrDefault>
      <w:pPr>
        <w:spacing w:after="16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lineRule="auto"/>
      <w:ind w:left="720" w:hanging="360"/>
    </w:pPr>
    <w:rPr>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