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7116" w:rsidRDefault="00DA7116" w:rsidP="00DA7116">
      <w:pPr>
        <w:spacing w:after="0" w:line="276" w:lineRule="auto"/>
        <w:jc w:val="center"/>
        <w:rPr>
          <w:rFonts w:ascii="Calibri" w:eastAsia="Calibri" w:hAnsi="Calibri" w:cs="Calibri"/>
          <w:color w:val="1C4587"/>
          <w:sz w:val="56"/>
          <w:szCs w:val="56"/>
          <w:u w:val="single"/>
          <w:lang w:val="es" w:eastAsia="es-CL"/>
        </w:rPr>
      </w:pPr>
      <w:r w:rsidRPr="00DA7116">
        <w:rPr>
          <w:rFonts w:ascii="Calibri" w:eastAsia="Calibri" w:hAnsi="Calibri" w:cs="Calibri"/>
          <w:color w:val="1C4587"/>
          <w:sz w:val="56"/>
          <w:szCs w:val="56"/>
          <w:u w:val="single"/>
          <w:lang w:val="es" w:eastAsia="es-CL"/>
        </w:rPr>
        <w:t>Prueba Práctica 2.</w:t>
      </w:r>
    </w:p>
    <w:p w:rsidR="00DA7116" w:rsidRPr="00DA7116" w:rsidRDefault="00DA7116" w:rsidP="00DA7116">
      <w:pPr>
        <w:pStyle w:val="Subttulo"/>
        <w:jc w:val="center"/>
        <w:rPr>
          <w:rFonts w:eastAsia="Calibri"/>
          <w:lang w:val="es" w:eastAsia="es-CL"/>
        </w:rPr>
      </w:pPr>
      <w:r>
        <w:rPr>
          <w:rFonts w:eastAsia="Calibri"/>
          <w:lang w:val="es" w:eastAsia="es-CL"/>
        </w:rPr>
        <w:t>Ayudantes: Diego Dinamarca, Consuelo De Camino, Amara Kimura</w:t>
      </w:r>
    </w:p>
    <w:p w:rsidR="000F10FD" w:rsidRDefault="00DA7116">
      <w:pPr>
        <w:rPr>
          <w:rFonts w:eastAsiaTheme="minorEastAsia"/>
          <w:lang w:val="es-CL"/>
        </w:rPr>
      </w:pPr>
      <w:r>
        <w:rPr>
          <w:lang w:val="es-CL"/>
        </w:rPr>
        <w:t xml:space="preserve">1. </w:t>
      </w:r>
      <w:r w:rsidR="0023768C">
        <w:rPr>
          <w:lang w:val="es-CL"/>
        </w:rPr>
        <w:t xml:space="preserve">Dadas las funciones </w:t>
      </w:r>
      <m:oMath>
        <m:r>
          <w:rPr>
            <w:rFonts w:ascii="Cambria Math" w:hAnsi="Cambria Math"/>
            <w:lang w:val="es-CL"/>
          </w:rPr>
          <m:t>f</m:t>
        </m:r>
        <m:d>
          <m:dPr>
            <m:ctrlPr>
              <w:rPr>
                <w:rFonts w:ascii="Cambria Math" w:hAnsi="Cambria Math"/>
                <w:i/>
                <w:lang w:val="es-CL"/>
              </w:rPr>
            </m:ctrlPr>
          </m:dPr>
          <m:e>
            <m:r>
              <w:rPr>
                <w:rFonts w:ascii="Cambria Math" w:hAnsi="Cambria Math"/>
                <w:lang w:val="es-CL"/>
              </w:rPr>
              <m:t>x</m:t>
            </m:r>
          </m:e>
        </m:d>
        <m:r>
          <w:rPr>
            <w:rFonts w:ascii="Cambria Math" w:hAnsi="Cambria Math"/>
            <w:lang w:val="es-CL"/>
          </w:rPr>
          <m:t>=</m:t>
        </m:r>
        <m:d>
          <m:dPr>
            <m:ctrlPr>
              <w:rPr>
                <w:rFonts w:ascii="Cambria Math" w:hAnsi="Cambria Math"/>
                <w:i/>
                <w:lang w:val="es-CL"/>
              </w:rPr>
            </m:ctrlPr>
          </m:dPr>
          <m:e>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3</m:t>
                </m:r>
              </m:sup>
            </m:sSup>
            <m:r>
              <w:rPr>
                <w:rFonts w:ascii="Cambria Math" w:hAnsi="Cambria Math"/>
                <w:lang w:val="es-CL"/>
              </w:rPr>
              <m:t>+2x</m:t>
            </m:r>
          </m:e>
        </m:d>
        <m:sSup>
          <m:sSupPr>
            <m:ctrlPr>
              <w:rPr>
                <w:rFonts w:ascii="Cambria Math" w:hAnsi="Cambria Math"/>
                <w:i/>
                <w:lang w:val="es-CL"/>
              </w:rPr>
            </m:ctrlPr>
          </m:sSupPr>
          <m:e>
            <m:r>
              <w:rPr>
                <w:rFonts w:ascii="Cambria Math" w:hAnsi="Cambria Math"/>
                <w:lang w:val="es-CL"/>
              </w:rPr>
              <m:t>e</m:t>
            </m:r>
          </m:e>
          <m:sup>
            <m:r>
              <w:rPr>
                <w:rFonts w:ascii="Cambria Math" w:hAnsi="Cambria Math"/>
                <w:lang w:val="es-CL"/>
              </w:rPr>
              <m:t>(</m:t>
            </m:r>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4</m:t>
                </m:r>
              </m:sup>
            </m:sSup>
            <m:r>
              <w:rPr>
                <w:rFonts w:ascii="Cambria Math" w:hAnsi="Cambria Math"/>
                <w:lang w:val="es-CL"/>
              </w:rPr>
              <m:t>-4</m:t>
            </m:r>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3</m:t>
                </m:r>
              </m:sup>
            </m:sSup>
            <m:r>
              <w:rPr>
                <w:rFonts w:ascii="Cambria Math" w:hAnsi="Cambria Math"/>
                <w:lang w:val="es-CL"/>
              </w:rPr>
              <m:t>+4</m:t>
            </m:r>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2</m:t>
                </m:r>
              </m:sup>
            </m:sSup>
            <m:r>
              <w:rPr>
                <w:rFonts w:ascii="Cambria Math" w:hAnsi="Cambria Math"/>
                <w:lang w:val="es-CL"/>
              </w:rPr>
              <m:t>)</m:t>
            </m:r>
          </m:sup>
        </m:sSup>
      </m:oMath>
      <w:r w:rsidR="0023768C">
        <w:rPr>
          <w:rFonts w:eastAsiaTheme="minorEastAsia"/>
          <w:lang w:val="es-CL"/>
        </w:rPr>
        <w:t xml:space="preserve"> y </w:t>
      </w:r>
      <m:oMath>
        <m:r>
          <w:rPr>
            <w:rFonts w:ascii="Cambria Math" w:hAnsi="Cambria Math"/>
            <w:lang w:val="es-CL"/>
          </w:rPr>
          <m:t>g</m:t>
        </m:r>
        <m:d>
          <m:dPr>
            <m:ctrlPr>
              <w:rPr>
                <w:rFonts w:ascii="Cambria Math" w:hAnsi="Cambria Math"/>
                <w:i/>
                <w:lang w:val="es-CL"/>
              </w:rPr>
            </m:ctrlPr>
          </m:dPr>
          <m:e>
            <m:r>
              <w:rPr>
                <w:rFonts w:ascii="Cambria Math" w:hAnsi="Cambria Math"/>
                <w:lang w:val="es-CL"/>
              </w:rPr>
              <m:t>x</m:t>
            </m:r>
          </m:e>
        </m:d>
        <m:r>
          <w:rPr>
            <w:rFonts w:ascii="Cambria Math" w:hAnsi="Cambria Math"/>
            <w:lang w:val="es-CL"/>
          </w:rPr>
          <m:t>=3</m:t>
        </m:r>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2</m:t>
            </m:r>
          </m:sup>
        </m:sSup>
        <m:sSup>
          <m:sSupPr>
            <m:ctrlPr>
              <w:rPr>
                <w:rFonts w:ascii="Cambria Math" w:hAnsi="Cambria Math"/>
                <w:i/>
                <w:lang w:val="es-CL"/>
              </w:rPr>
            </m:ctrlPr>
          </m:sSupPr>
          <m:e>
            <m:r>
              <w:rPr>
                <w:rFonts w:ascii="Cambria Math" w:hAnsi="Cambria Math"/>
                <w:lang w:val="es-CL"/>
              </w:rPr>
              <m:t>e</m:t>
            </m:r>
          </m:e>
          <m:sup>
            <m:r>
              <w:rPr>
                <w:rFonts w:ascii="Cambria Math" w:hAnsi="Cambria Math"/>
                <w:lang w:val="es-CL"/>
              </w:rPr>
              <m:t>(</m:t>
            </m:r>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4</m:t>
                </m:r>
              </m:sup>
            </m:sSup>
            <m:r>
              <w:rPr>
                <w:rFonts w:ascii="Cambria Math" w:hAnsi="Cambria Math"/>
                <w:lang w:val="es-CL"/>
              </w:rPr>
              <m:t>-4</m:t>
            </m:r>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3</m:t>
                </m:r>
              </m:sup>
            </m:sSup>
            <m:r>
              <w:rPr>
                <w:rFonts w:ascii="Cambria Math" w:hAnsi="Cambria Math"/>
                <w:lang w:val="es-CL"/>
              </w:rPr>
              <m:t>+4</m:t>
            </m:r>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2</m:t>
                </m:r>
              </m:sup>
            </m:sSup>
            <m:r>
              <w:rPr>
                <w:rFonts w:ascii="Cambria Math" w:hAnsi="Cambria Math"/>
                <w:lang w:val="es-CL"/>
              </w:rPr>
              <m:t>)</m:t>
            </m:r>
          </m:sup>
        </m:sSup>
      </m:oMath>
      <w:r w:rsidR="0023768C">
        <w:rPr>
          <w:rFonts w:eastAsiaTheme="minorEastAsia"/>
          <w:lang w:val="es-CL"/>
        </w:rPr>
        <w:t>.</w:t>
      </w:r>
    </w:p>
    <w:p w:rsidR="000F10FD" w:rsidRPr="00127AB3" w:rsidRDefault="00DA45F4" w:rsidP="000F10FD">
      <w:pPr>
        <w:pStyle w:val="Prrafodelista"/>
        <w:numPr>
          <w:ilvl w:val="0"/>
          <w:numId w:val="1"/>
        </w:numPr>
        <w:rPr>
          <w:lang w:val="es-CL"/>
        </w:rPr>
      </w:pPr>
      <w:r>
        <w:rPr>
          <w:lang w:val="es-CL"/>
        </w:rPr>
        <w:t>(1</w:t>
      </w:r>
      <w:r w:rsidR="009902F2">
        <w:rPr>
          <w:lang w:val="es-CL"/>
        </w:rPr>
        <w:t xml:space="preserve"> </w:t>
      </w:r>
      <w:r w:rsidR="00BA4192">
        <w:rPr>
          <w:lang w:val="es-CL"/>
        </w:rPr>
        <w:t>punto</w:t>
      </w:r>
      <w:r>
        <w:rPr>
          <w:lang w:val="es-CL"/>
        </w:rPr>
        <w:t>)</w:t>
      </w:r>
      <w:r w:rsidR="009902F2">
        <w:rPr>
          <w:lang w:val="es-CL"/>
        </w:rPr>
        <w:t xml:space="preserve"> </w:t>
      </w:r>
      <w:r w:rsidR="003661E4">
        <w:rPr>
          <w:lang w:val="es-CL"/>
        </w:rPr>
        <w:t xml:space="preserve">Determine analíticamente las soluciones de la ecuación </w:t>
      </w:r>
      <m:oMath>
        <m:r>
          <w:rPr>
            <w:rFonts w:ascii="Cambria Math" w:hAnsi="Cambria Math"/>
            <w:lang w:val="es-CL"/>
          </w:rPr>
          <m:t>f(x) = g(x)</m:t>
        </m:r>
      </m:oMath>
    </w:p>
    <w:p w:rsidR="00127AB3" w:rsidRPr="00127AB3" w:rsidRDefault="00127AB3" w:rsidP="00127AB3">
      <w:pPr>
        <w:jc w:val="center"/>
        <w:rPr>
          <w:rFonts w:eastAsiaTheme="minorEastAsia"/>
          <w:lang w:val="es-CL"/>
        </w:rPr>
      </w:pPr>
      <m:oMathPara>
        <m:oMathParaPr>
          <m:jc m:val="center"/>
        </m:oMathParaPr>
        <m:oMath>
          <m:d>
            <m:dPr>
              <m:ctrlPr>
                <w:rPr>
                  <w:rFonts w:ascii="Cambria Math" w:hAnsi="Cambria Math"/>
                  <w:i/>
                  <w:lang w:val="es-CL"/>
                </w:rPr>
              </m:ctrlPr>
            </m:dPr>
            <m:e>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3</m:t>
                  </m:r>
                </m:sup>
              </m:sSup>
              <m:r>
                <w:rPr>
                  <w:rFonts w:ascii="Cambria Math" w:hAnsi="Cambria Math"/>
                  <w:lang w:val="es-CL"/>
                </w:rPr>
                <m:t>+2x</m:t>
              </m:r>
            </m:e>
          </m:d>
          <m:sSup>
            <m:sSupPr>
              <m:ctrlPr>
                <w:rPr>
                  <w:rFonts w:ascii="Cambria Math" w:hAnsi="Cambria Math"/>
                  <w:i/>
                  <w:lang w:val="es-CL"/>
                </w:rPr>
              </m:ctrlPr>
            </m:sSupPr>
            <m:e>
              <m:r>
                <w:rPr>
                  <w:rFonts w:ascii="Cambria Math" w:hAnsi="Cambria Math"/>
                  <w:lang w:val="es-CL"/>
                </w:rPr>
                <m:t>e</m:t>
              </m:r>
            </m:e>
            <m:sup>
              <m:d>
                <m:dPr>
                  <m:ctrlPr>
                    <w:rPr>
                      <w:rFonts w:ascii="Cambria Math" w:hAnsi="Cambria Math"/>
                      <w:i/>
                      <w:lang w:val="es-CL"/>
                    </w:rPr>
                  </m:ctrlPr>
                </m:dPr>
                <m:e>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4</m:t>
                      </m:r>
                    </m:sup>
                  </m:sSup>
                  <m:r>
                    <w:rPr>
                      <w:rFonts w:ascii="Cambria Math" w:hAnsi="Cambria Math"/>
                      <w:lang w:val="es-CL"/>
                    </w:rPr>
                    <m:t>-4</m:t>
                  </m:r>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3</m:t>
                      </m:r>
                    </m:sup>
                  </m:sSup>
                  <m:r>
                    <w:rPr>
                      <w:rFonts w:ascii="Cambria Math" w:hAnsi="Cambria Math"/>
                      <w:lang w:val="es-CL"/>
                    </w:rPr>
                    <m:t>+4</m:t>
                  </m:r>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2</m:t>
                      </m:r>
                    </m:sup>
                  </m:sSup>
                </m:e>
              </m:d>
            </m:sup>
          </m:sSup>
          <m:r>
            <w:rPr>
              <w:rFonts w:ascii="Cambria Math" w:hAnsi="Cambria Math"/>
              <w:lang w:val="es-CL"/>
            </w:rPr>
            <m:t xml:space="preserve">= </m:t>
          </m:r>
          <m:r>
            <w:rPr>
              <w:rFonts w:ascii="Cambria Math" w:hAnsi="Cambria Math"/>
              <w:lang w:val="es-CL"/>
            </w:rPr>
            <m:t>3</m:t>
          </m:r>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2</m:t>
              </m:r>
            </m:sup>
          </m:sSup>
          <m:sSup>
            <m:sSupPr>
              <m:ctrlPr>
                <w:rPr>
                  <w:rFonts w:ascii="Cambria Math" w:hAnsi="Cambria Math"/>
                  <w:i/>
                  <w:lang w:val="es-CL"/>
                </w:rPr>
              </m:ctrlPr>
            </m:sSupPr>
            <m:e>
              <m:r>
                <w:rPr>
                  <w:rFonts w:ascii="Cambria Math" w:hAnsi="Cambria Math"/>
                  <w:lang w:val="es-CL"/>
                </w:rPr>
                <m:t>e</m:t>
              </m:r>
            </m:e>
            <m:sup>
              <m:d>
                <m:dPr>
                  <m:ctrlPr>
                    <w:rPr>
                      <w:rFonts w:ascii="Cambria Math" w:hAnsi="Cambria Math"/>
                      <w:i/>
                      <w:lang w:val="es-CL"/>
                    </w:rPr>
                  </m:ctrlPr>
                </m:dPr>
                <m:e>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4</m:t>
                      </m:r>
                    </m:sup>
                  </m:sSup>
                  <m:r>
                    <w:rPr>
                      <w:rFonts w:ascii="Cambria Math" w:hAnsi="Cambria Math"/>
                      <w:lang w:val="es-CL"/>
                    </w:rPr>
                    <m:t>-4</m:t>
                  </m:r>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3</m:t>
                      </m:r>
                    </m:sup>
                  </m:sSup>
                  <m:r>
                    <w:rPr>
                      <w:rFonts w:ascii="Cambria Math" w:hAnsi="Cambria Math"/>
                      <w:lang w:val="es-CL"/>
                    </w:rPr>
                    <m:t>+4</m:t>
                  </m:r>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2</m:t>
                      </m:r>
                    </m:sup>
                  </m:sSup>
                </m:e>
              </m:d>
            </m:sup>
          </m:sSup>
          <m:r>
            <w:rPr>
              <w:rFonts w:ascii="Cambria Math" w:hAnsi="Cambria Math"/>
              <w:lang w:val="es-CL"/>
            </w:rPr>
            <w:br/>
          </m:r>
        </m:oMath>
        <m:oMath>
          <m:d>
            <m:dPr>
              <m:ctrlPr>
                <w:rPr>
                  <w:rFonts w:ascii="Cambria Math" w:hAnsi="Cambria Math"/>
                  <w:i/>
                  <w:lang w:val="es-CL"/>
                </w:rPr>
              </m:ctrlPr>
            </m:dPr>
            <m:e>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3</m:t>
                  </m:r>
                </m:sup>
              </m:sSup>
              <m:r>
                <w:rPr>
                  <w:rFonts w:ascii="Cambria Math" w:hAnsi="Cambria Math"/>
                  <w:lang w:val="es-CL"/>
                </w:rPr>
                <m:t>+2x</m:t>
              </m:r>
            </m:e>
          </m:d>
          <m:r>
            <w:rPr>
              <w:rFonts w:ascii="Cambria Math" w:eastAsiaTheme="minorEastAsia" w:hAnsi="Cambria Math"/>
              <w:lang w:val="es-CL"/>
            </w:rPr>
            <m:t>=</m:t>
          </m:r>
          <m:r>
            <w:rPr>
              <w:rFonts w:ascii="Cambria Math" w:hAnsi="Cambria Math"/>
              <w:lang w:val="es-CL"/>
            </w:rPr>
            <m:t>3</m:t>
          </m:r>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2</m:t>
              </m:r>
            </m:sup>
          </m:sSup>
          <m:r>
            <w:rPr>
              <w:rFonts w:ascii="Cambria Math" w:hAnsi="Cambria Math"/>
              <w:lang w:val="es-CL"/>
            </w:rPr>
            <w:br/>
          </m:r>
        </m:oMath>
        <m:oMath>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3</m:t>
              </m:r>
            </m:sup>
          </m:sSup>
          <m:r>
            <w:rPr>
              <w:rFonts w:ascii="Cambria Math" w:hAnsi="Cambria Math"/>
              <w:lang w:val="es-CL"/>
            </w:rPr>
            <m:t>-</m:t>
          </m:r>
          <m:r>
            <w:rPr>
              <w:rFonts w:ascii="Cambria Math" w:hAnsi="Cambria Math"/>
              <w:lang w:val="es-CL"/>
            </w:rPr>
            <m:t>3</m:t>
          </m:r>
          <m:sSup>
            <m:sSupPr>
              <m:ctrlPr>
                <w:rPr>
                  <w:rFonts w:ascii="Cambria Math" w:hAnsi="Cambria Math"/>
                  <w:i/>
                  <w:lang w:val="es-CL"/>
                </w:rPr>
              </m:ctrlPr>
            </m:sSupPr>
            <m:e>
              <m:r>
                <w:rPr>
                  <w:rFonts w:ascii="Cambria Math" w:hAnsi="Cambria Math"/>
                  <w:lang w:val="es-CL"/>
                </w:rPr>
                <m:t>x</m:t>
              </m:r>
            </m:e>
            <m:sup>
              <m:r>
                <w:rPr>
                  <w:rFonts w:ascii="Cambria Math" w:hAnsi="Cambria Math"/>
                  <w:lang w:val="es-CL"/>
                </w:rPr>
                <m:t>2</m:t>
              </m:r>
            </m:sup>
          </m:sSup>
          <m:r>
            <w:rPr>
              <w:rFonts w:ascii="Cambria Math" w:hAnsi="Cambria Math"/>
              <w:lang w:val="es-CL"/>
            </w:rPr>
            <m:t>+2x=0</m:t>
          </m:r>
          <m:r>
            <w:rPr>
              <w:rFonts w:ascii="Cambria Math" w:hAnsi="Cambria Math"/>
              <w:lang w:val="es-CL"/>
            </w:rPr>
            <w:br/>
          </m:r>
        </m:oMath>
        <m:oMath>
          <m:r>
            <w:rPr>
              <w:rFonts w:ascii="Cambria Math" w:eastAsiaTheme="minorEastAsia" w:hAnsi="Cambria Math"/>
              <w:lang w:val="es-CL"/>
            </w:rPr>
            <m:t>x</m:t>
          </m:r>
          <m:d>
            <m:dPr>
              <m:ctrlPr>
                <w:rPr>
                  <w:rFonts w:ascii="Cambria Math" w:eastAsiaTheme="minorEastAsia" w:hAnsi="Cambria Math"/>
                  <w:i/>
                  <w:lang w:val="es-CL"/>
                </w:rPr>
              </m:ctrlPr>
            </m:dPr>
            <m:e>
              <m:sSup>
                <m:sSupPr>
                  <m:ctrlPr>
                    <w:rPr>
                      <w:rFonts w:ascii="Cambria Math" w:eastAsiaTheme="minorEastAsia" w:hAnsi="Cambria Math"/>
                      <w:i/>
                      <w:lang w:val="es-CL"/>
                    </w:rPr>
                  </m:ctrlPr>
                </m:sSupPr>
                <m:e>
                  <m:r>
                    <w:rPr>
                      <w:rFonts w:ascii="Cambria Math" w:eastAsiaTheme="minorEastAsia" w:hAnsi="Cambria Math"/>
                      <w:lang w:val="es-CL"/>
                    </w:rPr>
                    <m:t>x</m:t>
                  </m:r>
                </m:e>
                <m:sup>
                  <m:r>
                    <w:rPr>
                      <w:rFonts w:ascii="Cambria Math" w:eastAsiaTheme="minorEastAsia" w:hAnsi="Cambria Math"/>
                      <w:lang w:val="es-CL"/>
                    </w:rPr>
                    <m:t>2</m:t>
                  </m:r>
                </m:sup>
              </m:sSup>
              <m:r>
                <w:rPr>
                  <w:rFonts w:ascii="Cambria Math" w:eastAsiaTheme="minorEastAsia" w:hAnsi="Cambria Math"/>
                  <w:lang w:val="es-CL"/>
                </w:rPr>
                <m:t>-3x+2</m:t>
              </m:r>
            </m:e>
          </m:d>
          <m:r>
            <w:rPr>
              <w:rFonts w:ascii="Cambria Math" w:eastAsiaTheme="minorEastAsia" w:hAnsi="Cambria Math"/>
              <w:lang w:val="es-CL"/>
            </w:rPr>
            <m:t>=0</m:t>
          </m:r>
          <m:r>
            <w:rPr>
              <w:rFonts w:ascii="Cambria Math" w:eastAsiaTheme="minorEastAsia" w:hAnsi="Cambria Math"/>
              <w:lang w:val="es-CL"/>
            </w:rPr>
            <w:br/>
          </m:r>
        </m:oMath>
      </m:oMathPara>
      <m:oMath>
        <m:r>
          <w:rPr>
            <w:rFonts w:ascii="Cambria Math" w:eastAsiaTheme="minorEastAsia" w:hAnsi="Cambria Math"/>
            <w:lang w:val="es-CL"/>
          </w:rPr>
          <m:t>x</m:t>
        </m:r>
        <m:d>
          <m:dPr>
            <m:ctrlPr>
              <w:rPr>
                <w:rFonts w:ascii="Cambria Math" w:eastAsiaTheme="minorEastAsia" w:hAnsi="Cambria Math"/>
                <w:i/>
                <w:lang w:val="es-CL"/>
              </w:rPr>
            </m:ctrlPr>
          </m:dPr>
          <m:e>
            <m:r>
              <w:rPr>
                <w:rFonts w:ascii="Cambria Math" w:eastAsiaTheme="minorEastAsia" w:hAnsi="Cambria Math"/>
                <w:lang w:val="es-CL"/>
              </w:rPr>
              <m:t>x-2</m:t>
            </m:r>
          </m:e>
        </m:d>
        <m:d>
          <m:dPr>
            <m:ctrlPr>
              <w:rPr>
                <w:rFonts w:ascii="Cambria Math" w:eastAsiaTheme="minorEastAsia" w:hAnsi="Cambria Math"/>
                <w:i/>
                <w:lang w:val="es-CL"/>
              </w:rPr>
            </m:ctrlPr>
          </m:dPr>
          <m:e>
            <m:r>
              <w:rPr>
                <w:rFonts w:ascii="Cambria Math" w:eastAsiaTheme="minorEastAsia" w:hAnsi="Cambria Math"/>
                <w:lang w:val="es-CL"/>
              </w:rPr>
              <m:t>x-1</m:t>
            </m:r>
          </m:e>
        </m:d>
        <m:r>
          <w:rPr>
            <w:rFonts w:ascii="Cambria Math" w:eastAsiaTheme="minorEastAsia" w:hAnsi="Cambria Math"/>
            <w:lang w:val="es-CL"/>
          </w:rPr>
          <m:t>=0</m:t>
        </m:r>
      </m:oMath>
      <w:r>
        <w:rPr>
          <w:rFonts w:eastAsiaTheme="minorEastAsia"/>
          <w:lang w:val="es-CL"/>
        </w:rPr>
        <w:t xml:space="preserve"> </w:t>
      </w:r>
      <w:r w:rsidRPr="00127AB3">
        <w:rPr>
          <w:rFonts w:eastAsiaTheme="minorEastAsia"/>
          <w:color w:val="FF0000"/>
          <w:lang w:val="es-CL"/>
        </w:rPr>
        <w:t>(0.5)</w:t>
      </w:r>
    </w:p>
    <w:p w:rsidR="00127AB3" w:rsidRPr="00127AB3" w:rsidRDefault="00127AB3" w:rsidP="00127AB3">
      <w:pPr>
        <w:rPr>
          <w:rFonts w:eastAsiaTheme="minorEastAsia"/>
          <w:lang w:val="es-CL"/>
        </w:rPr>
      </w:pPr>
      <w:r>
        <w:rPr>
          <w:rFonts w:eastAsiaTheme="minorEastAsia"/>
          <w:lang w:val="es-CL"/>
        </w:rPr>
        <w:t xml:space="preserve">Por lo tanto:  </w:t>
      </w:r>
      <m:oMath>
        <m:sSub>
          <m:sSubPr>
            <m:ctrlPr>
              <w:rPr>
                <w:rFonts w:ascii="Cambria Math" w:eastAsiaTheme="minorEastAsia" w:hAnsi="Cambria Math"/>
                <w:i/>
                <w:lang w:val="es-CL"/>
              </w:rPr>
            </m:ctrlPr>
          </m:sSubPr>
          <m:e>
            <m:r>
              <w:rPr>
                <w:rFonts w:ascii="Cambria Math" w:eastAsiaTheme="minorEastAsia" w:hAnsi="Cambria Math"/>
                <w:lang w:val="es-CL"/>
              </w:rPr>
              <m:t>x</m:t>
            </m:r>
          </m:e>
          <m:sub>
            <m:r>
              <w:rPr>
                <w:rFonts w:ascii="Cambria Math" w:eastAsiaTheme="minorEastAsia" w:hAnsi="Cambria Math"/>
                <w:lang w:val="es-CL"/>
              </w:rPr>
              <m:t>1</m:t>
            </m:r>
          </m:sub>
        </m:sSub>
        <m:r>
          <w:rPr>
            <w:rFonts w:ascii="Cambria Math" w:eastAsiaTheme="minorEastAsia" w:hAnsi="Cambria Math"/>
            <w:lang w:val="es-CL"/>
          </w:rPr>
          <m:t>=0</m:t>
        </m:r>
      </m:oMath>
      <w:r>
        <w:rPr>
          <w:rFonts w:eastAsiaTheme="minorEastAsia"/>
          <w:lang w:val="es-CL"/>
        </w:rPr>
        <w:t xml:space="preserve">; </w:t>
      </w:r>
      <m:oMath>
        <m:sSub>
          <m:sSubPr>
            <m:ctrlPr>
              <w:rPr>
                <w:rFonts w:ascii="Cambria Math" w:eastAsiaTheme="minorEastAsia" w:hAnsi="Cambria Math"/>
                <w:i/>
                <w:lang w:val="es-CL"/>
              </w:rPr>
            </m:ctrlPr>
          </m:sSubPr>
          <m:e>
            <m:r>
              <w:rPr>
                <w:rFonts w:ascii="Cambria Math" w:eastAsiaTheme="minorEastAsia" w:hAnsi="Cambria Math"/>
                <w:lang w:val="es-CL"/>
              </w:rPr>
              <m:t>x</m:t>
            </m:r>
          </m:e>
          <m:sub>
            <m:r>
              <w:rPr>
                <w:rFonts w:ascii="Cambria Math" w:eastAsiaTheme="minorEastAsia" w:hAnsi="Cambria Math"/>
                <w:lang w:val="es-CL"/>
              </w:rPr>
              <m:t>2</m:t>
            </m:r>
          </m:sub>
        </m:sSub>
        <m:r>
          <w:rPr>
            <w:rFonts w:ascii="Cambria Math" w:eastAsiaTheme="minorEastAsia" w:hAnsi="Cambria Math"/>
            <w:lang w:val="es-CL"/>
          </w:rPr>
          <m:t>=1</m:t>
        </m:r>
      </m:oMath>
      <w:r>
        <w:rPr>
          <w:rFonts w:eastAsiaTheme="minorEastAsia"/>
          <w:lang w:val="es-CL"/>
        </w:rPr>
        <w:t xml:space="preserve">; </w:t>
      </w:r>
      <m:oMath>
        <m:sSub>
          <m:sSubPr>
            <m:ctrlPr>
              <w:rPr>
                <w:rFonts w:ascii="Cambria Math" w:eastAsiaTheme="minorEastAsia" w:hAnsi="Cambria Math"/>
                <w:i/>
                <w:lang w:val="es-CL"/>
              </w:rPr>
            </m:ctrlPr>
          </m:sSubPr>
          <m:e>
            <m:r>
              <w:rPr>
                <w:rFonts w:ascii="Cambria Math" w:eastAsiaTheme="minorEastAsia" w:hAnsi="Cambria Math"/>
                <w:lang w:val="es-CL"/>
              </w:rPr>
              <m:t>x</m:t>
            </m:r>
          </m:e>
          <m:sub>
            <m:r>
              <w:rPr>
                <w:rFonts w:ascii="Cambria Math" w:eastAsiaTheme="minorEastAsia" w:hAnsi="Cambria Math"/>
                <w:lang w:val="es-CL"/>
              </w:rPr>
              <m:t>3</m:t>
            </m:r>
          </m:sub>
        </m:sSub>
        <m:r>
          <w:rPr>
            <w:rFonts w:ascii="Cambria Math" w:eastAsiaTheme="minorEastAsia" w:hAnsi="Cambria Math"/>
            <w:lang w:val="es-CL"/>
          </w:rPr>
          <m:t>=2</m:t>
        </m:r>
      </m:oMath>
      <w:r>
        <w:rPr>
          <w:rFonts w:eastAsiaTheme="minorEastAsia"/>
          <w:lang w:val="es-CL"/>
        </w:rPr>
        <w:t xml:space="preserve"> </w:t>
      </w:r>
      <w:r>
        <w:rPr>
          <w:rFonts w:eastAsiaTheme="minorEastAsia"/>
          <w:color w:val="FF0000"/>
          <w:lang w:val="es-CL"/>
        </w:rPr>
        <w:t>(0.5</w:t>
      </w:r>
      <w:r w:rsidRPr="00127AB3">
        <w:rPr>
          <w:rFonts w:eastAsiaTheme="minorEastAsia"/>
          <w:color w:val="FF0000"/>
          <w:lang w:val="es-CL"/>
        </w:rPr>
        <w:t>)</w:t>
      </w:r>
    </w:p>
    <w:p w:rsidR="00DA45F4" w:rsidRDefault="00DA45F4" w:rsidP="00DA45F4">
      <w:pPr>
        <w:pStyle w:val="Prrafodelista"/>
        <w:numPr>
          <w:ilvl w:val="0"/>
          <w:numId w:val="1"/>
        </w:numPr>
        <w:jc w:val="both"/>
        <w:rPr>
          <w:lang w:val="es-CL"/>
        </w:rPr>
      </w:pPr>
      <w:r>
        <w:rPr>
          <w:lang w:val="es-CL"/>
        </w:rPr>
        <w:t>(7</w:t>
      </w:r>
      <w:r w:rsidR="009902F2">
        <w:rPr>
          <w:lang w:val="es-CL"/>
        </w:rPr>
        <w:t xml:space="preserve"> </w:t>
      </w:r>
      <w:r w:rsidR="00BA4192">
        <w:rPr>
          <w:lang w:val="es-CL"/>
        </w:rPr>
        <w:t>puntos</w:t>
      </w:r>
      <w:r>
        <w:rPr>
          <w:lang w:val="es-CL"/>
        </w:rPr>
        <w:t>)</w:t>
      </w:r>
      <w:r w:rsidR="009902F2">
        <w:rPr>
          <w:lang w:val="es-CL"/>
        </w:rPr>
        <w:t xml:space="preserve"> </w:t>
      </w:r>
      <w:r w:rsidR="000F10FD">
        <w:rPr>
          <w:lang w:val="es-CL"/>
        </w:rPr>
        <w:t xml:space="preserve">Programe la subrutina </w:t>
      </w:r>
      <w:r w:rsidR="000F10FD">
        <w:rPr>
          <w:i/>
          <w:lang w:val="es-CL"/>
        </w:rPr>
        <w:t>ejercicio</w:t>
      </w:r>
      <w:proofErr w:type="gramStart"/>
      <w:r w:rsidR="000F10FD">
        <w:rPr>
          <w:i/>
          <w:lang w:val="es-CL"/>
        </w:rPr>
        <w:t>1a(</w:t>
      </w:r>
      <w:proofErr w:type="gramEnd"/>
      <w:r w:rsidR="000F10FD">
        <w:rPr>
          <w:i/>
          <w:lang w:val="es-CL"/>
        </w:rPr>
        <w:t>)</w:t>
      </w:r>
      <w:r w:rsidR="00160222">
        <w:rPr>
          <w:lang w:val="es-CL"/>
        </w:rPr>
        <w:t xml:space="preserve"> que d</w:t>
      </w:r>
      <w:r w:rsidR="0023768C">
        <w:rPr>
          <w:lang w:val="es-CL"/>
        </w:rPr>
        <w:t>etermine los puntos</w:t>
      </w:r>
      <w:r w:rsidR="009902F2">
        <w:rPr>
          <w:lang w:val="es-CL"/>
        </w:rPr>
        <w:t xml:space="preserve"> de intersección de ambas fu</w:t>
      </w:r>
      <w:r>
        <w:rPr>
          <w:lang w:val="es-CL"/>
        </w:rPr>
        <w:t>nciones</w:t>
      </w:r>
      <w:r w:rsidR="0023768C">
        <w:rPr>
          <w:lang w:val="es-CL"/>
        </w:rPr>
        <w:t xml:space="preserve"> mediante alguno de los métodos iterativos vistos en clases </w:t>
      </w:r>
      <w:r w:rsidR="00160222">
        <w:rPr>
          <w:lang w:val="es-CL"/>
        </w:rPr>
        <w:t xml:space="preserve">Utilice 3 decimales de precisión para encontrar </w:t>
      </w:r>
      <w:r w:rsidR="001D7A51">
        <w:rPr>
          <w:lang w:val="es-CL"/>
        </w:rPr>
        <w:t xml:space="preserve">y mostrar </w:t>
      </w:r>
      <w:r w:rsidR="00160222">
        <w:rPr>
          <w:lang w:val="es-CL"/>
        </w:rPr>
        <w:t>su respuesta. Los puntos de intersección deben ser mostrados de menor a mayor (</w:t>
      </w:r>
      <w:r w:rsidR="00DA7116">
        <w:rPr>
          <w:lang w:val="es-CL"/>
        </w:rPr>
        <w:t>con respecto a su orden en el eje x</w:t>
      </w:r>
      <w:r w:rsidR="009902F2">
        <w:rPr>
          <w:lang w:val="es-CL"/>
        </w:rPr>
        <w:t>)</w:t>
      </w:r>
      <w:r>
        <w:rPr>
          <w:lang w:val="es-CL"/>
        </w:rPr>
        <w:t xml:space="preserve"> </w:t>
      </w:r>
      <w:r w:rsidR="00160222">
        <w:rPr>
          <w:lang w:val="es-CL"/>
        </w:rPr>
        <w:t xml:space="preserve">en </w:t>
      </w:r>
      <w:r w:rsidR="00160222">
        <w:rPr>
          <w:i/>
          <w:lang w:val="es-CL"/>
        </w:rPr>
        <w:t xml:space="preserve">n </w:t>
      </w:r>
      <w:r w:rsidR="00160222">
        <w:rPr>
          <w:lang w:val="es-CL"/>
        </w:rPr>
        <w:t xml:space="preserve">cuadros de mensaje, donde </w:t>
      </w:r>
      <w:r w:rsidR="00160222">
        <w:rPr>
          <w:i/>
          <w:lang w:val="es-CL"/>
        </w:rPr>
        <w:t>n</w:t>
      </w:r>
      <w:r w:rsidR="00160222">
        <w:rPr>
          <w:lang w:val="es-CL"/>
        </w:rPr>
        <w:t xml:space="preserve"> corresponde al número de puntos de intersección encontrados.</w:t>
      </w:r>
      <w:r w:rsidR="000F10FD">
        <w:rPr>
          <w:lang w:val="es-CL"/>
        </w:rPr>
        <w:t xml:space="preserve"> Adicionalmente, la subrutina debe rellenar la tabla del archivo Excel, donde se muestran todas las estimaciones hechas para llegar a cada una de las respuestas.</w:t>
      </w:r>
    </w:p>
    <w:p w:rsidR="00160222" w:rsidRPr="000F10FD" w:rsidRDefault="00160222" w:rsidP="00DA45F4">
      <w:pPr>
        <w:pStyle w:val="Prrafodelista"/>
        <w:jc w:val="both"/>
        <w:rPr>
          <w:lang w:val="es-CL"/>
        </w:rPr>
      </w:pPr>
      <w:r w:rsidRPr="000F10FD">
        <w:rPr>
          <w:lang w:val="es-CL"/>
        </w:rPr>
        <w:br/>
        <w:t xml:space="preserve">El formato de los mensajes debe ser </w:t>
      </w:r>
      <w:r w:rsidRPr="000F10FD">
        <w:rPr>
          <w:b/>
          <w:lang w:val="es-CL"/>
        </w:rPr>
        <w:t>exactamente</w:t>
      </w:r>
      <w:r w:rsidRPr="000F10FD">
        <w:rPr>
          <w:lang w:val="es-CL"/>
        </w:rPr>
        <w:t xml:space="preserve"> igual al siguiente:</w:t>
      </w:r>
    </w:p>
    <w:p w:rsidR="001D7A51" w:rsidRDefault="00160222" w:rsidP="001D7A51">
      <w:pPr>
        <w:jc w:val="center"/>
        <w:rPr>
          <w:i/>
          <w:lang w:val="es-CL"/>
        </w:rPr>
      </w:pPr>
      <w:r>
        <w:rPr>
          <w:lang w:val="es-CL"/>
        </w:rPr>
        <w:t xml:space="preserve">“Punto de intersección </w:t>
      </w:r>
      <w:r w:rsidRPr="00160222">
        <w:rPr>
          <w:b/>
          <w:i/>
          <w:lang w:val="es-CL"/>
        </w:rPr>
        <w:t>i</w:t>
      </w:r>
      <w:r w:rsidR="001D7A51">
        <w:rPr>
          <w:lang w:val="es-CL"/>
        </w:rPr>
        <w:t xml:space="preserve"> =</w:t>
      </w:r>
      <w:r>
        <w:rPr>
          <w:lang w:val="es-CL"/>
        </w:rPr>
        <w:t xml:space="preserve"> </w:t>
      </w:r>
      <w:r>
        <w:rPr>
          <w:b/>
          <w:i/>
          <w:lang w:val="es-CL"/>
        </w:rPr>
        <w:t>(x,</w:t>
      </w:r>
      <w:r w:rsidR="009902F2">
        <w:rPr>
          <w:b/>
          <w:i/>
          <w:lang w:val="es-CL"/>
        </w:rPr>
        <w:t xml:space="preserve"> </w:t>
      </w:r>
      <w:r>
        <w:rPr>
          <w:b/>
          <w:i/>
          <w:lang w:val="es-CL"/>
        </w:rPr>
        <w:t>y)</w:t>
      </w:r>
      <w:r>
        <w:rPr>
          <w:i/>
          <w:lang w:val="es-CL"/>
        </w:rPr>
        <w:t>”</w:t>
      </w:r>
    </w:p>
    <w:p w:rsidR="001D7A51" w:rsidRPr="001D7A51" w:rsidRDefault="001D7A51" w:rsidP="003B530B">
      <w:pPr>
        <w:jc w:val="center"/>
        <w:rPr>
          <w:lang w:val="es-CL"/>
        </w:rPr>
      </w:pPr>
      <w:r w:rsidRPr="001D7A51">
        <w:rPr>
          <w:lang w:val="es-CL"/>
        </w:rPr>
        <w:t>Ej</w:t>
      </w:r>
      <w:r w:rsidR="003B530B">
        <w:rPr>
          <w:lang w:val="es-CL"/>
        </w:rPr>
        <w:t>emplo</w:t>
      </w:r>
      <w:r w:rsidRPr="001D7A51">
        <w:rPr>
          <w:lang w:val="es-CL"/>
        </w:rPr>
        <w:t>:</w:t>
      </w:r>
      <w:r w:rsidR="003B530B">
        <w:rPr>
          <w:lang w:val="es-CL"/>
        </w:rPr>
        <w:br/>
        <w:t xml:space="preserve"> </w:t>
      </w:r>
      <w:r w:rsidR="003B530B">
        <w:rPr>
          <w:noProof/>
        </w:rPr>
        <w:drawing>
          <wp:inline distT="0" distB="0" distL="0" distR="0" wp14:anchorId="3A3C5D1B" wp14:editId="1F49687F">
            <wp:extent cx="2103120" cy="16063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167045" cy="1655144"/>
                    </a:xfrm>
                    <a:prstGeom prst="rect">
                      <a:avLst/>
                    </a:prstGeom>
                  </pic:spPr>
                </pic:pic>
              </a:graphicData>
            </a:graphic>
          </wp:inline>
        </w:drawing>
      </w:r>
    </w:p>
    <w:p w:rsidR="000F10FD" w:rsidRPr="001D7A51" w:rsidRDefault="001D7A51" w:rsidP="003661E4">
      <w:pPr>
        <w:ind w:left="720"/>
        <w:rPr>
          <w:i/>
          <w:lang w:val="es-CL"/>
        </w:rPr>
      </w:pPr>
      <w:proofErr w:type="spellStart"/>
      <w:r>
        <w:rPr>
          <w:i/>
          <w:lang w:val="es-CL"/>
        </w:rPr>
        <w:t>Hint</w:t>
      </w:r>
      <w:proofErr w:type="spellEnd"/>
      <w:r>
        <w:rPr>
          <w:i/>
          <w:lang w:val="es-CL"/>
        </w:rPr>
        <w:t xml:space="preserve">: la función exponencial en VBA se escribe </w:t>
      </w:r>
      <w:proofErr w:type="spellStart"/>
      <w:r>
        <w:rPr>
          <w:i/>
          <w:lang w:val="es-CL"/>
        </w:rPr>
        <w:t>Exp</w:t>
      </w:r>
      <w:proofErr w:type="spellEnd"/>
      <w:r>
        <w:rPr>
          <w:i/>
          <w:lang w:val="es-CL"/>
        </w:rPr>
        <w:t>(valor)</w:t>
      </w:r>
      <w:r w:rsidR="003661E4">
        <w:rPr>
          <w:i/>
          <w:lang w:val="es-CL"/>
        </w:rPr>
        <w:br/>
      </w:r>
      <w:r>
        <w:rPr>
          <w:i/>
          <w:lang w:val="es-CL"/>
        </w:rPr>
        <w:t xml:space="preserve">Hint2: para redondear a n decimales se utiliza la función </w:t>
      </w:r>
      <w:proofErr w:type="gramStart"/>
      <w:r>
        <w:rPr>
          <w:i/>
          <w:lang w:val="es-CL"/>
        </w:rPr>
        <w:t>Round(</w:t>
      </w:r>
      <w:proofErr w:type="gramEnd"/>
      <w:r>
        <w:rPr>
          <w:i/>
          <w:lang w:val="es-CL"/>
        </w:rPr>
        <w:t>valor, n)</w:t>
      </w:r>
    </w:p>
    <w:p w:rsidR="000F10FD" w:rsidRDefault="000F10FD" w:rsidP="000F10FD">
      <w:pPr>
        <w:pStyle w:val="Prrafodelista"/>
        <w:rPr>
          <w:lang w:val="es-CL"/>
        </w:rPr>
      </w:pPr>
    </w:p>
    <w:p w:rsidR="0023768C" w:rsidRDefault="00BA4192" w:rsidP="00DA45F4">
      <w:pPr>
        <w:pStyle w:val="Prrafodelista"/>
        <w:numPr>
          <w:ilvl w:val="0"/>
          <w:numId w:val="1"/>
        </w:numPr>
        <w:jc w:val="both"/>
        <w:rPr>
          <w:lang w:val="es-CL"/>
        </w:rPr>
      </w:pPr>
      <w:r>
        <w:rPr>
          <w:lang w:val="es-CL"/>
        </w:rPr>
        <w:t>(3</w:t>
      </w:r>
      <w:r w:rsidR="009902F2">
        <w:rPr>
          <w:lang w:val="es-CL"/>
        </w:rPr>
        <w:t xml:space="preserve"> </w:t>
      </w:r>
      <w:r>
        <w:rPr>
          <w:lang w:val="es-CL"/>
        </w:rPr>
        <w:t xml:space="preserve">puntos) </w:t>
      </w:r>
      <w:r w:rsidR="002E7EF8">
        <w:rPr>
          <w:lang w:val="es-CL"/>
        </w:rPr>
        <w:t xml:space="preserve">Programa la subrutina </w:t>
      </w:r>
      <w:r w:rsidR="002E7EF8" w:rsidRPr="002E7EF8">
        <w:rPr>
          <w:i/>
          <w:lang w:val="es-CL"/>
        </w:rPr>
        <w:t>ejercicio1</w:t>
      </w:r>
      <w:proofErr w:type="gramStart"/>
      <w:r w:rsidR="002E7EF8" w:rsidRPr="002E7EF8">
        <w:rPr>
          <w:i/>
          <w:lang w:val="es-CL"/>
        </w:rPr>
        <w:t>b(</w:t>
      </w:r>
      <w:proofErr w:type="gramEnd"/>
      <w:r w:rsidR="002E7EF8" w:rsidRPr="002E7EF8">
        <w:rPr>
          <w:i/>
          <w:lang w:val="es-CL"/>
        </w:rPr>
        <w:t>)</w:t>
      </w:r>
      <w:r w:rsidR="002E7EF8">
        <w:rPr>
          <w:lang w:val="es-CL"/>
        </w:rPr>
        <w:t xml:space="preserve"> que c</w:t>
      </w:r>
      <w:r w:rsidR="0023768C">
        <w:rPr>
          <w:lang w:val="es-CL"/>
        </w:rPr>
        <w:t>alcule el área entre los gráficos de ambas funciones</w:t>
      </w:r>
      <w:r w:rsidR="00277D69">
        <w:rPr>
          <w:lang w:val="es-CL"/>
        </w:rPr>
        <w:t xml:space="preserve"> en el intervalo </w:t>
      </w:r>
      <w:r w:rsidR="00277D69" w:rsidRPr="00277D69">
        <w:rPr>
          <w:i/>
          <w:lang w:val="es-CL"/>
        </w:rPr>
        <w:t>[a,</w:t>
      </w:r>
      <w:r w:rsidR="00277D69">
        <w:rPr>
          <w:i/>
          <w:lang w:val="es-CL"/>
        </w:rPr>
        <w:t xml:space="preserve"> </w:t>
      </w:r>
      <w:r w:rsidR="00277D69" w:rsidRPr="00277D69">
        <w:rPr>
          <w:i/>
          <w:lang w:val="es-CL"/>
        </w:rPr>
        <w:t>b]</w:t>
      </w:r>
      <w:r w:rsidR="00277D69">
        <w:rPr>
          <w:lang w:val="es-CL"/>
        </w:rPr>
        <w:t xml:space="preserve"> donde a y b son puntos críticos que generan el </w:t>
      </w:r>
      <w:r w:rsidR="00277D69">
        <w:rPr>
          <w:lang w:val="es-CL"/>
        </w:rPr>
        <w:lastRenderedPageBreak/>
        <w:t>intervalo más grande</w:t>
      </w:r>
      <w:r w:rsidR="0023768C">
        <w:rPr>
          <w:lang w:val="es-CL"/>
        </w:rPr>
        <w:t>.</w:t>
      </w:r>
      <w:r w:rsidR="002E7EF8">
        <w:rPr>
          <w:lang w:val="es-CL"/>
        </w:rPr>
        <w:t xml:space="preserve"> Utilice n = 1000 y muestre su resultado con 3 decimales. El formato del mensaje de salida debe ser </w:t>
      </w:r>
      <w:r w:rsidR="002E7EF8" w:rsidRPr="009902F2">
        <w:rPr>
          <w:lang w:val="es-CL"/>
        </w:rPr>
        <w:t xml:space="preserve">exactamente </w:t>
      </w:r>
      <w:r w:rsidR="002E7EF8">
        <w:rPr>
          <w:lang w:val="es-CL"/>
        </w:rPr>
        <w:t>igual al siguiente:</w:t>
      </w:r>
    </w:p>
    <w:p w:rsidR="002E7EF8" w:rsidRDefault="009902F2" w:rsidP="008253F0">
      <w:pPr>
        <w:jc w:val="center"/>
        <w:rPr>
          <w:lang w:val="es-CL"/>
        </w:rPr>
      </w:pPr>
      <w:r>
        <w:rPr>
          <w:lang w:val="es-CL"/>
        </w:rPr>
        <w:t xml:space="preserve">“El área f(x) y g(x) en el intervalo </w:t>
      </w:r>
      <w:r w:rsidRPr="009902F2">
        <w:rPr>
          <w:b/>
          <w:lang w:val="es-CL"/>
        </w:rPr>
        <w:t>[</w:t>
      </w:r>
      <w:proofErr w:type="spellStart"/>
      <w:proofErr w:type="gramStart"/>
      <w:r w:rsidRPr="009902F2">
        <w:rPr>
          <w:b/>
          <w:lang w:val="es-CL"/>
        </w:rPr>
        <w:t>a,b</w:t>
      </w:r>
      <w:proofErr w:type="spellEnd"/>
      <w:proofErr w:type="gramEnd"/>
      <w:r w:rsidRPr="009902F2">
        <w:rPr>
          <w:b/>
          <w:lang w:val="es-CL"/>
        </w:rPr>
        <w:t>]</w:t>
      </w:r>
      <w:r>
        <w:rPr>
          <w:lang w:val="es-CL"/>
        </w:rPr>
        <w:t xml:space="preserve"> </w:t>
      </w:r>
      <w:r w:rsidR="00277D69">
        <w:rPr>
          <w:lang w:val="es-CL"/>
        </w:rPr>
        <w:t xml:space="preserve">es igual a </w:t>
      </w:r>
      <w:r w:rsidR="002E7EF8" w:rsidRPr="002E7EF8">
        <w:rPr>
          <w:b/>
          <w:i/>
          <w:lang w:val="es-CL"/>
        </w:rPr>
        <w:t>valor</w:t>
      </w:r>
      <w:r w:rsidR="00277D69">
        <w:rPr>
          <w:b/>
          <w:i/>
          <w:lang w:val="es-CL"/>
        </w:rPr>
        <w:t xml:space="preserve"> </w:t>
      </w:r>
      <w:r w:rsidR="00277D69">
        <w:rPr>
          <w:lang w:val="es-CL"/>
        </w:rPr>
        <w:t>[u]</w:t>
      </w:r>
      <w:r w:rsidR="002E7EF8">
        <w:rPr>
          <w:lang w:val="es-CL"/>
        </w:rPr>
        <w:t>”</w:t>
      </w:r>
    </w:p>
    <w:p w:rsidR="003B530B" w:rsidRDefault="003B530B" w:rsidP="008253F0">
      <w:pPr>
        <w:jc w:val="center"/>
        <w:rPr>
          <w:lang w:val="es-CL"/>
        </w:rPr>
      </w:pPr>
      <w:r>
        <w:rPr>
          <w:lang w:val="es-CL"/>
        </w:rPr>
        <w:t>Ejemplo:</w:t>
      </w:r>
      <w:r>
        <w:rPr>
          <w:lang w:val="es-CL"/>
        </w:rPr>
        <w:br/>
      </w:r>
      <w:r w:rsidR="00277D69">
        <w:rPr>
          <w:noProof/>
        </w:rPr>
        <w:drawing>
          <wp:inline distT="0" distB="0" distL="0" distR="0" wp14:anchorId="7B0D9542" wp14:editId="4F1C9B73">
            <wp:extent cx="3242623" cy="1592580"/>
            <wp:effectExtent l="0" t="0" r="0" b="762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21261" cy="1631202"/>
                    </a:xfrm>
                    <a:prstGeom prst="rect">
                      <a:avLst/>
                    </a:prstGeom>
                  </pic:spPr>
                </pic:pic>
              </a:graphicData>
            </a:graphic>
          </wp:inline>
        </w:drawing>
      </w:r>
    </w:p>
    <w:p w:rsidR="00B1162E" w:rsidRDefault="00DA7116" w:rsidP="00DA45F4">
      <w:pPr>
        <w:jc w:val="both"/>
        <w:rPr>
          <w:lang w:val="es-CL"/>
        </w:rPr>
      </w:pPr>
      <w:r>
        <w:rPr>
          <w:lang w:val="es-CL"/>
        </w:rPr>
        <w:t xml:space="preserve">2. </w:t>
      </w:r>
      <w:r w:rsidR="004521F6">
        <w:rPr>
          <w:lang w:val="es-CL"/>
        </w:rPr>
        <w:t>Una bodega de 5m de largo, 4m de ancho y 3m de alto, tiene un interruptor en una esquina a 80cm de alto. Si se quiere colocar un foco en el techo justo en la esquina opuesta, ¿Cuál es la trayectoria rectilínea sobre las paredes de la bodega que se debe seguir para utilizar el mínimo de cable?</w:t>
      </w:r>
      <w:r w:rsidR="00BA4192">
        <w:rPr>
          <w:lang w:val="es-CL"/>
        </w:rPr>
        <w:t xml:space="preserve"> </w:t>
      </w:r>
      <w:r w:rsidR="008253F0">
        <w:rPr>
          <w:lang w:val="es-CL"/>
        </w:rPr>
        <w:t>Dibuje una representación de la situación planteada y defina analíticamente la función a optimizar</w:t>
      </w:r>
      <w:r w:rsidR="00755A4E">
        <w:rPr>
          <w:lang w:val="es-CL"/>
        </w:rPr>
        <w:t xml:space="preserve"> (4 puntos)</w:t>
      </w:r>
      <w:r w:rsidR="008253F0">
        <w:rPr>
          <w:lang w:val="es-CL"/>
        </w:rPr>
        <w:t>.</w:t>
      </w:r>
      <w:r w:rsidR="00B1162E">
        <w:rPr>
          <w:lang w:val="es-CL"/>
        </w:rPr>
        <w:t xml:space="preserve"> Programe la subrutina </w:t>
      </w:r>
      <w:r w:rsidR="00B1162E" w:rsidRPr="00B1162E">
        <w:rPr>
          <w:i/>
          <w:lang w:val="es-CL"/>
        </w:rPr>
        <w:t>ejercicio2()</w:t>
      </w:r>
      <w:r w:rsidR="00B1162E">
        <w:rPr>
          <w:i/>
          <w:lang w:val="es-CL"/>
        </w:rPr>
        <w:t xml:space="preserve"> </w:t>
      </w:r>
      <w:r w:rsidR="00B1162E">
        <w:rPr>
          <w:lang w:val="es-CL"/>
        </w:rPr>
        <w:t>que cumpla lo siguiente.</w:t>
      </w:r>
      <w:r w:rsidR="008253F0">
        <w:rPr>
          <w:lang w:val="es-CL"/>
        </w:rPr>
        <w:t xml:space="preserve"> </w:t>
      </w:r>
    </w:p>
    <w:p w:rsidR="00127AB3" w:rsidRDefault="00127AB3" w:rsidP="00DA45F4">
      <w:pPr>
        <w:jc w:val="both"/>
        <w:rPr>
          <w:lang w:val="es-CL"/>
        </w:rPr>
      </w:pPr>
      <w:r>
        <w:rPr>
          <w:noProof/>
        </w:rPr>
        <w:drawing>
          <wp:inline distT="0" distB="0" distL="0" distR="0" wp14:anchorId="1B3954E8" wp14:editId="0FB681E0">
            <wp:extent cx="5612130" cy="2633980"/>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12130" cy="2633980"/>
                    </a:xfrm>
                    <a:prstGeom prst="rect">
                      <a:avLst/>
                    </a:prstGeom>
                  </pic:spPr>
                </pic:pic>
              </a:graphicData>
            </a:graphic>
          </wp:inline>
        </w:drawing>
      </w:r>
    </w:p>
    <w:p w:rsidR="006D00E2" w:rsidRPr="006D00E2" w:rsidRDefault="006D00E2" w:rsidP="00DA45F4">
      <w:pPr>
        <w:jc w:val="both"/>
        <w:rPr>
          <w:color w:val="FF0000"/>
          <w:lang w:val="es-CL"/>
        </w:rPr>
      </w:pPr>
      <w:r>
        <w:rPr>
          <w:lang w:val="es-CL"/>
        </w:rPr>
        <w:t xml:space="preserve">Diagrama </w:t>
      </w:r>
      <w:r>
        <w:rPr>
          <w:color w:val="FF0000"/>
          <w:lang w:val="es-CL"/>
        </w:rPr>
        <w:t>1 punto</w:t>
      </w:r>
      <w:r w:rsidR="00170AF6">
        <w:rPr>
          <w:color w:val="FF0000"/>
          <w:lang w:val="es-CL"/>
        </w:rPr>
        <w:t>. Si consideró que el cable iba por el borde/aristas de la habitación o no puso bien el foco 0.5 puntos</w:t>
      </w:r>
    </w:p>
    <w:p w:rsidR="00127AB3" w:rsidRDefault="00127AB3" w:rsidP="00DA45F4">
      <w:pPr>
        <w:jc w:val="both"/>
        <w:rPr>
          <w:rFonts w:eastAsiaTheme="minorEastAsia"/>
          <w:lang w:val="es-CL"/>
        </w:rPr>
      </w:pPr>
      <w:r>
        <w:rPr>
          <w:lang w:val="es-CL"/>
        </w:rPr>
        <w:t xml:space="preserve">Distancia total: </w:t>
      </w:r>
      <m:oMath>
        <m:r>
          <w:rPr>
            <w:rFonts w:ascii="Cambria Math" w:hAnsi="Cambria Math"/>
            <w:lang w:val="es-CL"/>
          </w:rPr>
          <m:t xml:space="preserve">d= </m:t>
        </m:r>
        <m:sSub>
          <m:sSubPr>
            <m:ctrlPr>
              <w:rPr>
                <w:rFonts w:ascii="Cambria Math" w:hAnsi="Cambria Math"/>
                <w:i/>
                <w:lang w:val="es-CL"/>
              </w:rPr>
            </m:ctrlPr>
          </m:sSubPr>
          <m:e>
            <m:r>
              <w:rPr>
                <w:rFonts w:ascii="Cambria Math" w:hAnsi="Cambria Math"/>
                <w:lang w:val="es-CL"/>
              </w:rPr>
              <m:t>d</m:t>
            </m:r>
          </m:e>
          <m:sub>
            <m:r>
              <w:rPr>
                <w:rFonts w:ascii="Cambria Math" w:hAnsi="Cambria Math"/>
                <w:lang w:val="es-CL"/>
              </w:rPr>
              <m:t>1</m:t>
            </m:r>
          </m:sub>
        </m:sSub>
        <m:r>
          <w:rPr>
            <w:rFonts w:ascii="Cambria Math" w:hAnsi="Cambria Math"/>
            <w:lang w:val="es-CL"/>
          </w:rPr>
          <m:t xml:space="preserve">+ </m:t>
        </m:r>
        <m:sSub>
          <m:sSubPr>
            <m:ctrlPr>
              <w:rPr>
                <w:rFonts w:ascii="Cambria Math" w:hAnsi="Cambria Math"/>
                <w:i/>
                <w:lang w:val="es-CL"/>
              </w:rPr>
            </m:ctrlPr>
          </m:sSubPr>
          <m:e>
            <m:r>
              <w:rPr>
                <w:rFonts w:ascii="Cambria Math" w:hAnsi="Cambria Math"/>
                <w:lang w:val="es-CL"/>
              </w:rPr>
              <m:t>d</m:t>
            </m:r>
          </m:e>
          <m:sub>
            <m:r>
              <w:rPr>
                <w:rFonts w:ascii="Cambria Math" w:hAnsi="Cambria Math"/>
                <w:lang w:val="es-CL"/>
              </w:rPr>
              <m:t>2</m:t>
            </m:r>
          </m:sub>
        </m:sSub>
      </m:oMath>
    </w:p>
    <w:p w:rsidR="00127AB3" w:rsidRPr="006D00E2" w:rsidRDefault="00127AB3" w:rsidP="00DA45F4">
      <w:pPr>
        <w:jc w:val="both"/>
        <w:rPr>
          <w:rFonts w:eastAsiaTheme="minorEastAsia"/>
          <w:color w:val="FF0000"/>
          <w:lang w:val="es-CL"/>
        </w:rPr>
      </w:pPr>
      <w:r>
        <w:rPr>
          <w:rFonts w:eastAsiaTheme="minorEastAsia"/>
          <w:lang w:val="es-CL"/>
        </w:rPr>
        <w:t xml:space="preserve">Luego: </w:t>
      </w:r>
      <m:oMath>
        <m:sSub>
          <m:sSubPr>
            <m:ctrlPr>
              <w:rPr>
                <w:rFonts w:ascii="Cambria Math" w:eastAsiaTheme="minorEastAsia" w:hAnsi="Cambria Math"/>
                <w:i/>
                <w:lang w:val="es-CL"/>
              </w:rPr>
            </m:ctrlPr>
          </m:sSubPr>
          <m:e>
            <m:r>
              <w:rPr>
                <w:rFonts w:ascii="Cambria Math" w:eastAsiaTheme="minorEastAsia" w:hAnsi="Cambria Math"/>
                <w:lang w:val="es-CL"/>
              </w:rPr>
              <m:t>d</m:t>
            </m:r>
          </m:e>
          <m:sub>
            <m:r>
              <w:rPr>
                <w:rFonts w:ascii="Cambria Math" w:eastAsiaTheme="minorEastAsia" w:hAnsi="Cambria Math"/>
                <w:lang w:val="es-CL"/>
              </w:rPr>
              <m:t>1</m:t>
            </m:r>
          </m:sub>
        </m:sSub>
        <m:r>
          <w:rPr>
            <w:rFonts w:ascii="Cambria Math" w:eastAsiaTheme="minorEastAsia" w:hAnsi="Cambria Math"/>
            <w:lang w:val="es-CL"/>
          </w:rPr>
          <m:t xml:space="preserve">= </m:t>
        </m:r>
        <m:rad>
          <m:radPr>
            <m:degHide m:val="1"/>
            <m:ctrlPr>
              <w:rPr>
                <w:rFonts w:ascii="Cambria Math" w:eastAsiaTheme="minorEastAsia" w:hAnsi="Cambria Math"/>
                <w:i/>
                <w:lang w:val="es-CL"/>
              </w:rPr>
            </m:ctrlPr>
          </m:radPr>
          <m:deg/>
          <m:e>
            <m:sSup>
              <m:sSupPr>
                <m:ctrlPr>
                  <w:rPr>
                    <w:rFonts w:ascii="Cambria Math" w:eastAsiaTheme="minorEastAsia" w:hAnsi="Cambria Math"/>
                    <w:i/>
                    <w:lang w:val="es-CL"/>
                  </w:rPr>
                </m:ctrlPr>
              </m:sSupPr>
              <m:e>
                <m:r>
                  <w:rPr>
                    <w:rFonts w:ascii="Cambria Math" w:eastAsiaTheme="minorEastAsia" w:hAnsi="Cambria Math"/>
                    <w:lang w:val="es-CL"/>
                  </w:rPr>
                  <m:t>5</m:t>
                </m:r>
              </m:e>
              <m:sup>
                <m:r>
                  <w:rPr>
                    <w:rFonts w:ascii="Cambria Math" w:eastAsiaTheme="minorEastAsia" w:hAnsi="Cambria Math"/>
                    <w:lang w:val="es-CL"/>
                  </w:rPr>
                  <m:t>2</m:t>
                </m:r>
              </m:sup>
            </m:sSup>
            <m:r>
              <w:rPr>
                <w:rFonts w:ascii="Cambria Math" w:eastAsiaTheme="minorEastAsia" w:hAnsi="Cambria Math"/>
                <w:lang w:val="es-CL"/>
              </w:rPr>
              <m:t>+</m:t>
            </m:r>
            <m:sSup>
              <m:sSupPr>
                <m:ctrlPr>
                  <w:rPr>
                    <w:rFonts w:ascii="Cambria Math" w:eastAsiaTheme="minorEastAsia" w:hAnsi="Cambria Math"/>
                    <w:i/>
                    <w:lang w:val="es-CL"/>
                  </w:rPr>
                </m:ctrlPr>
              </m:sSupPr>
              <m:e>
                <m:r>
                  <w:rPr>
                    <w:rFonts w:ascii="Cambria Math" w:eastAsiaTheme="minorEastAsia" w:hAnsi="Cambria Math"/>
                    <w:lang w:val="es-CL"/>
                  </w:rPr>
                  <m:t>x</m:t>
                </m:r>
              </m:e>
              <m:sup>
                <m:r>
                  <w:rPr>
                    <w:rFonts w:ascii="Cambria Math" w:eastAsiaTheme="minorEastAsia" w:hAnsi="Cambria Math"/>
                    <w:lang w:val="es-CL"/>
                  </w:rPr>
                  <m:t>2</m:t>
                </m:r>
              </m:sup>
            </m:sSup>
          </m:e>
        </m:rad>
      </m:oMath>
      <w:r>
        <w:rPr>
          <w:rFonts w:eastAsiaTheme="minorEastAsia"/>
          <w:lang w:val="es-CL"/>
        </w:rPr>
        <w:t xml:space="preserve"> y </w:t>
      </w:r>
      <m:oMath>
        <m:sSub>
          <m:sSubPr>
            <m:ctrlPr>
              <w:rPr>
                <w:rFonts w:ascii="Cambria Math" w:eastAsiaTheme="minorEastAsia" w:hAnsi="Cambria Math"/>
                <w:i/>
                <w:lang w:val="es-CL"/>
              </w:rPr>
            </m:ctrlPr>
          </m:sSubPr>
          <m:e>
            <m:r>
              <w:rPr>
                <w:rFonts w:ascii="Cambria Math" w:eastAsiaTheme="minorEastAsia" w:hAnsi="Cambria Math"/>
                <w:lang w:val="es-CL"/>
              </w:rPr>
              <m:t>d</m:t>
            </m:r>
          </m:e>
          <m:sub>
            <m:r>
              <w:rPr>
                <w:rFonts w:ascii="Cambria Math" w:eastAsiaTheme="minorEastAsia" w:hAnsi="Cambria Math"/>
                <w:lang w:val="es-CL"/>
              </w:rPr>
              <m:t>2</m:t>
            </m:r>
          </m:sub>
        </m:sSub>
        <m:r>
          <w:rPr>
            <w:rFonts w:ascii="Cambria Math" w:eastAsiaTheme="minorEastAsia" w:hAnsi="Cambria Math"/>
            <w:lang w:val="es-CL"/>
          </w:rPr>
          <m:t xml:space="preserve">= </m:t>
        </m:r>
        <m:rad>
          <m:radPr>
            <m:degHide m:val="1"/>
            <m:ctrlPr>
              <w:rPr>
                <w:rFonts w:ascii="Cambria Math" w:eastAsiaTheme="minorEastAsia" w:hAnsi="Cambria Math"/>
                <w:i/>
                <w:lang w:val="es-CL"/>
              </w:rPr>
            </m:ctrlPr>
          </m:radPr>
          <m:deg/>
          <m:e>
            <m:sSup>
              <m:sSupPr>
                <m:ctrlPr>
                  <w:rPr>
                    <w:rFonts w:ascii="Cambria Math" w:eastAsiaTheme="minorEastAsia" w:hAnsi="Cambria Math"/>
                    <w:i/>
                    <w:lang w:val="es-CL"/>
                  </w:rPr>
                </m:ctrlPr>
              </m:sSupPr>
              <m:e>
                <m:r>
                  <w:rPr>
                    <w:rFonts w:ascii="Cambria Math" w:eastAsiaTheme="minorEastAsia" w:hAnsi="Cambria Math"/>
                    <w:lang w:val="es-CL"/>
                  </w:rPr>
                  <m:t>4</m:t>
                </m:r>
              </m:e>
              <m:sup>
                <m:r>
                  <w:rPr>
                    <w:rFonts w:ascii="Cambria Math" w:eastAsiaTheme="minorEastAsia" w:hAnsi="Cambria Math"/>
                    <w:lang w:val="es-CL"/>
                  </w:rPr>
                  <m:t>2</m:t>
                </m:r>
              </m:sup>
            </m:sSup>
            <m:r>
              <w:rPr>
                <w:rFonts w:ascii="Cambria Math" w:eastAsiaTheme="minorEastAsia" w:hAnsi="Cambria Math"/>
                <w:lang w:val="es-CL"/>
              </w:rPr>
              <m:t>+</m:t>
            </m:r>
            <m:sSup>
              <m:sSupPr>
                <m:ctrlPr>
                  <w:rPr>
                    <w:rFonts w:ascii="Cambria Math" w:eastAsiaTheme="minorEastAsia" w:hAnsi="Cambria Math"/>
                    <w:i/>
                    <w:lang w:val="es-CL"/>
                  </w:rPr>
                </m:ctrlPr>
              </m:sSupPr>
              <m:e>
                <m:d>
                  <m:dPr>
                    <m:ctrlPr>
                      <w:rPr>
                        <w:rFonts w:ascii="Cambria Math" w:eastAsiaTheme="minorEastAsia" w:hAnsi="Cambria Math"/>
                        <w:i/>
                        <w:lang w:val="es-CL"/>
                      </w:rPr>
                    </m:ctrlPr>
                  </m:dPr>
                  <m:e>
                    <m:r>
                      <w:rPr>
                        <w:rFonts w:ascii="Cambria Math" w:eastAsiaTheme="minorEastAsia" w:hAnsi="Cambria Math"/>
                        <w:lang w:val="es-CL"/>
                      </w:rPr>
                      <m:t>2.2-x</m:t>
                    </m:r>
                  </m:e>
                </m:d>
              </m:e>
              <m:sup>
                <m:r>
                  <w:rPr>
                    <w:rFonts w:ascii="Cambria Math" w:eastAsiaTheme="minorEastAsia" w:hAnsi="Cambria Math"/>
                    <w:lang w:val="es-CL"/>
                  </w:rPr>
                  <m:t>2</m:t>
                </m:r>
              </m:sup>
            </m:sSup>
          </m:e>
        </m:rad>
      </m:oMath>
      <w:r w:rsidR="006D00E2">
        <w:rPr>
          <w:rFonts w:eastAsiaTheme="minorEastAsia"/>
          <w:lang w:val="es-CL"/>
        </w:rPr>
        <w:t xml:space="preserve"> </w:t>
      </w:r>
      <w:r w:rsidR="006D00E2">
        <w:rPr>
          <w:rFonts w:eastAsiaTheme="minorEastAsia"/>
          <w:color w:val="FF0000"/>
          <w:lang w:val="es-CL"/>
        </w:rPr>
        <w:t>0.5 c/u</w:t>
      </w:r>
    </w:p>
    <w:p w:rsidR="00127AB3" w:rsidRDefault="00127AB3" w:rsidP="00DA45F4">
      <w:pPr>
        <w:jc w:val="both"/>
        <w:rPr>
          <w:rFonts w:eastAsiaTheme="minorEastAsia"/>
          <w:lang w:val="es-CL"/>
        </w:rPr>
      </w:pPr>
      <w:r>
        <w:rPr>
          <w:rFonts w:eastAsiaTheme="minorEastAsia"/>
          <w:lang w:val="es-CL"/>
        </w:rPr>
        <w:t xml:space="preserve">Puesto que la altura de la bodega es de </w:t>
      </w:r>
      <w:r>
        <w:rPr>
          <w:rFonts w:eastAsiaTheme="minorEastAsia"/>
          <w:i/>
          <w:lang w:val="es-CL"/>
        </w:rPr>
        <w:t>3m</w:t>
      </w:r>
      <w:r>
        <w:rPr>
          <w:rFonts w:eastAsiaTheme="minorEastAsia"/>
          <w:lang w:val="es-CL"/>
        </w:rPr>
        <w:t xml:space="preserve"> entonces </w:t>
      </w:r>
      <m:oMath>
        <m:r>
          <w:rPr>
            <w:rFonts w:ascii="Cambria Math" w:eastAsiaTheme="minorEastAsia" w:hAnsi="Cambria Math"/>
            <w:lang w:val="es-CL"/>
          </w:rPr>
          <m:t>0≤x≤2.2.</m:t>
        </m:r>
      </m:oMath>
      <w:r>
        <w:rPr>
          <w:rFonts w:eastAsiaTheme="minorEastAsia"/>
          <w:lang w:val="es-CL"/>
        </w:rPr>
        <w:t xml:space="preserve"> Así, </w:t>
      </w:r>
      <m:oMath>
        <m:r>
          <w:rPr>
            <w:rFonts w:ascii="Cambria Math" w:eastAsiaTheme="minorEastAsia" w:hAnsi="Cambria Math"/>
            <w:lang w:val="es-CL"/>
          </w:rPr>
          <m:t>d:</m:t>
        </m:r>
        <m:d>
          <m:dPr>
            <m:begChr m:val="["/>
            <m:endChr m:val="]"/>
            <m:ctrlPr>
              <w:rPr>
                <w:rFonts w:ascii="Cambria Math" w:eastAsiaTheme="minorEastAsia" w:hAnsi="Cambria Math"/>
                <w:i/>
                <w:lang w:val="es-CL"/>
              </w:rPr>
            </m:ctrlPr>
          </m:dPr>
          <m:e>
            <m:r>
              <w:rPr>
                <w:rFonts w:ascii="Cambria Math" w:eastAsiaTheme="minorEastAsia" w:hAnsi="Cambria Math"/>
                <w:lang w:val="es-CL"/>
              </w:rPr>
              <m:t>0, 2.2</m:t>
            </m:r>
          </m:e>
        </m:d>
        <m:r>
          <m:rPr>
            <m:scr m:val="double-struck"/>
          </m:rPr>
          <w:rPr>
            <w:rFonts w:ascii="Cambria Math" w:eastAsiaTheme="minorEastAsia" w:hAnsi="Cambria Math"/>
            <w:lang w:val="es-CL"/>
          </w:rPr>
          <m:t>→R</m:t>
        </m:r>
      </m:oMath>
      <w:r>
        <w:rPr>
          <w:rFonts w:eastAsiaTheme="minorEastAsia"/>
          <w:lang w:val="es-CL"/>
        </w:rPr>
        <w:t xml:space="preserve"> y está dada por:</w:t>
      </w:r>
    </w:p>
    <w:p w:rsidR="00127AB3" w:rsidRPr="006D00E2" w:rsidRDefault="00127AB3" w:rsidP="006D00E2">
      <w:pPr>
        <w:jc w:val="center"/>
        <w:rPr>
          <w:rFonts w:eastAsiaTheme="minorEastAsia"/>
          <w:color w:val="FF0000"/>
          <w:lang w:val="es-CL"/>
        </w:rPr>
      </w:pPr>
      <m:oMath>
        <m:r>
          <w:rPr>
            <w:rFonts w:ascii="Cambria Math" w:hAnsi="Cambria Math"/>
            <w:lang w:val="es-CL"/>
          </w:rPr>
          <w:lastRenderedPageBreak/>
          <m:t>d</m:t>
        </m:r>
        <m:d>
          <m:dPr>
            <m:ctrlPr>
              <w:rPr>
                <w:rFonts w:ascii="Cambria Math" w:hAnsi="Cambria Math"/>
                <w:i/>
                <w:lang w:val="es-CL"/>
              </w:rPr>
            </m:ctrlPr>
          </m:dPr>
          <m:e>
            <m:r>
              <w:rPr>
                <w:rFonts w:ascii="Cambria Math" w:hAnsi="Cambria Math"/>
                <w:lang w:val="es-CL"/>
              </w:rPr>
              <m:t>x</m:t>
            </m:r>
          </m:e>
        </m:d>
        <m:r>
          <w:rPr>
            <w:rFonts w:ascii="Cambria Math" w:hAnsi="Cambria Math"/>
            <w:lang w:val="es-CL"/>
          </w:rPr>
          <m:t xml:space="preserve">= </m:t>
        </m:r>
        <m:rad>
          <m:radPr>
            <m:degHide m:val="1"/>
            <m:ctrlPr>
              <w:rPr>
                <w:rFonts w:ascii="Cambria Math" w:eastAsiaTheme="minorEastAsia" w:hAnsi="Cambria Math"/>
                <w:i/>
                <w:lang w:val="es-CL"/>
              </w:rPr>
            </m:ctrlPr>
          </m:radPr>
          <m:deg/>
          <m:e>
            <m:sSup>
              <m:sSupPr>
                <m:ctrlPr>
                  <w:rPr>
                    <w:rFonts w:ascii="Cambria Math" w:eastAsiaTheme="minorEastAsia" w:hAnsi="Cambria Math"/>
                    <w:i/>
                    <w:lang w:val="es-CL"/>
                  </w:rPr>
                </m:ctrlPr>
              </m:sSupPr>
              <m:e>
                <m:r>
                  <w:rPr>
                    <w:rFonts w:ascii="Cambria Math" w:eastAsiaTheme="minorEastAsia" w:hAnsi="Cambria Math"/>
                    <w:lang w:val="es-CL"/>
                  </w:rPr>
                  <m:t>5</m:t>
                </m:r>
              </m:e>
              <m:sup>
                <m:r>
                  <w:rPr>
                    <w:rFonts w:ascii="Cambria Math" w:eastAsiaTheme="minorEastAsia" w:hAnsi="Cambria Math"/>
                    <w:lang w:val="es-CL"/>
                  </w:rPr>
                  <m:t>2</m:t>
                </m:r>
              </m:sup>
            </m:sSup>
            <m:r>
              <w:rPr>
                <w:rFonts w:ascii="Cambria Math" w:eastAsiaTheme="minorEastAsia" w:hAnsi="Cambria Math"/>
                <w:lang w:val="es-CL"/>
              </w:rPr>
              <m:t>+</m:t>
            </m:r>
            <m:sSup>
              <m:sSupPr>
                <m:ctrlPr>
                  <w:rPr>
                    <w:rFonts w:ascii="Cambria Math" w:eastAsiaTheme="minorEastAsia" w:hAnsi="Cambria Math"/>
                    <w:i/>
                    <w:lang w:val="es-CL"/>
                  </w:rPr>
                </m:ctrlPr>
              </m:sSupPr>
              <m:e>
                <m:r>
                  <w:rPr>
                    <w:rFonts w:ascii="Cambria Math" w:eastAsiaTheme="minorEastAsia" w:hAnsi="Cambria Math"/>
                    <w:lang w:val="es-CL"/>
                  </w:rPr>
                  <m:t>x</m:t>
                </m:r>
              </m:e>
              <m:sup>
                <m:r>
                  <w:rPr>
                    <w:rFonts w:ascii="Cambria Math" w:eastAsiaTheme="minorEastAsia" w:hAnsi="Cambria Math"/>
                    <w:lang w:val="es-CL"/>
                  </w:rPr>
                  <m:t>2</m:t>
                </m:r>
              </m:sup>
            </m:sSup>
          </m:e>
        </m:rad>
        <m:r>
          <w:rPr>
            <w:rFonts w:ascii="Cambria Math" w:eastAsiaTheme="minorEastAsia" w:hAnsi="Cambria Math"/>
            <w:lang w:val="es-CL"/>
          </w:rPr>
          <m:t>+</m:t>
        </m:r>
        <m:rad>
          <m:radPr>
            <m:degHide m:val="1"/>
            <m:ctrlPr>
              <w:rPr>
                <w:rFonts w:ascii="Cambria Math" w:eastAsiaTheme="minorEastAsia" w:hAnsi="Cambria Math"/>
                <w:i/>
                <w:lang w:val="es-CL"/>
              </w:rPr>
            </m:ctrlPr>
          </m:radPr>
          <m:deg/>
          <m:e>
            <m:sSup>
              <m:sSupPr>
                <m:ctrlPr>
                  <w:rPr>
                    <w:rFonts w:ascii="Cambria Math" w:eastAsiaTheme="minorEastAsia" w:hAnsi="Cambria Math"/>
                    <w:i/>
                    <w:lang w:val="es-CL"/>
                  </w:rPr>
                </m:ctrlPr>
              </m:sSupPr>
              <m:e>
                <m:r>
                  <w:rPr>
                    <w:rFonts w:ascii="Cambria Math" w:eastAsiaTheme="minorEastAsia" w:hAnsi="Cambria Math"/>
                    <w:lang w:val="es-CL"/>
                  </w:rPr>
                  <m:t>4</m:t>
                </m:r>
              </m:e>
              <m:sup>
                <m:r>
                  <w:rPr>
                    <w:rFonts w:ascii="Cambria Math" w:eastAsiaTheme="minorEastAsia" w:hAnsi="Cambria Math"/>
                    <w:lang w:val="es-CL"/>
                  </w:rPr>
                  <m:t>2</m:t>
                </m:r>
              </m:sup>
            </m:sSup>
            <m:r>
              <w:rPr>
                <w:rFonts w:ascii="Cambria Math" w:eastAsiaTheme="minorEastAsia" w:hAnsi="Cambria Math"/>
                <w:lang w:val="es-CL"/>
              </w:rPr>
              <m:t>+</m:t>
            </m:r>
            <m:sSup>
              <m:sSupPr>
                <m:ctrlPr>
                  <w:rPr>
                    <w:rFonts w:ascii="Cambria Math" w:eastAsiaTheme="minorEastAsia" w:hAnsi="Cambria Math"/>
                    <w:i/>
                    <w:lang w:val="es-CL"/>
                  </w:rPr>
                </m:ctrlPr>
              </m:sSupPr>
              <m:e>
                <m:d>
                  <m:dPr>
                    <m:ctrlPr>
                      <w:rPr>
                        <w:rFonts w:ascii="Cambria Math" w:eastAsiaTheme="minorEastAsia" w:hAnsi="Cambria Math"/>
                        <w:i/>
                        <w:lang w:val="es-CL"/>
                      </w:rPr>
                    </m:ctrlPr>
                  </m:dPr>
                  <m:e>
                    <m:r>
                      <w:rPr>
                        <w:rFonts w:ascii="Cambria Math" w:eastAsiaTheme="minorEastAsia" w:hAnsi="Cambria Math"/>
                        <w:lang w:val="es-CL"/>
                      </w:rPr>
                      <m:t>2.2-x</m:t>
                    </m:r>
                  </m:e>
                </m:d>
              </m:e>
              <m:sup>
                <m:r>
                  <w:rPr>
                    <w:rFonts w:ascii="Cambria Math" w:eastAsiaTheme="minorEastAsia" w:hAnsi="Cambria Math"/>
                    <w:lang w:val="es-CL"/>
                  </w:rPr>
                  <m:t>2</m:t>
                </m:r>
              </m:sup>
            </m:sSup>
          </m:e>
        </m:rad>
      </m:oMath>
      <w:r w:rsidR="006D00E2">
        <w:rPr>
          <w:rFonts w:eastAsiaTheme="minorEastAsia"/>
          <w:color w:val="FF0000"/>
          <w:lang w:val="es-CL"/>
        </w:rPr>
        <w:t>2 puntos</w:t>
      </w:r>
    </w:p>
    <w:p w:rsidR="00127AB3" w:rsidRDefault="00127AB3" w:rsidP="00DA45F4">
      <w:pPr>
        <w:jc w:val="both"/>
        <w:rPr>
          <w:rFonts w:eastAsiaTheme="minorEastAsia"/>
          <w:lang w:val="es-CL"/>
        </w:rPr>
      </w:pPr>
      <w:r>
        <w:rPr>
          <w:rFonts w:eastAsiaTheme="minorEastAsia"/>
          <w:lang w:val="es-CL"/>
        </w:rPr>
        <w:t>Luego derivando d(x) resulta:</w:t>
      </w:r>
    </w:p>
    <w:p w:rsidR="006D00E2" w:rsidRPr="006D00E2" w:rsidRDefault="006D00E2" w:rsidP="00DA45F4">
      <w:pPr>
        <w:jc w:val="both"/>
        <w:rPr>
          <w:rFonts w:eastAsiaTheme="minorEastAsia"/>
          <w:lang w:val="es-CL"/>
        </w:rPr>
      </w:pPr>
      <m:oMathPara>
        <m:oMath>
          <m:sSup>
            <m:sSupPr>
              <m:ctrlPr>
                <w:rPr>
                  <w:rFonts w:ascii="Cambria Math" w:hAnsi="Cambria Math"/>
                  <w:i/>
                  <w:lang w:val="es-CL"/>
                </w:rPr>
              </m:ctrlPr>
            </m:sSupPr>
            <m:e>
              <m:r>
                <w:rPr>
                  <w:rFonts w:ascii="Cambria Math" w:hAnsi="Cambria Math"/>
                  <w:lang w:val="es-CL"/>
                </w:rPr>
                <m:t>d</m:t>
              </m:r>
            </m:e>
            <m:sup>
              <m:r>
                <w:rPr>
                  <w:rFonts w:ascii="Cambria Math" w:hAnsi="Cambria Math"/>
                  <w:lang w:val="es-CL"/>
                </w:rPr>
                <m:t>'</m:t>
              </m:r>
            </m:sup>
          </m:sSup>
          <m:d>
            <m:dPr>
              <m:ctrlPr>
                <w:rPr>
                  <w:rFonts w:ascii="Cambria Math" w:hAnsi="Cambria Math"/>
                  <w:i/>
                  <w:lang w:val="es-CL"/>
                </w:rPr>
              </m:ctrlPr>
            </m:dPr>
            <m:e>
              <m:r>
                <w:rPr>
                  <w:rFonts w:ascii="Cambria Math" w:hAnsi="Cambria Math"/>
                  <w:lang w:val="es-CL"/>
                </w:rPr>
                <m:t>x</m:t>
              </m:r>
            </m:e>
          </m:d>
          <m:r>
            <w:rPr>
              <w:rFonts w:ascii="Cambria Math" w:hAnsi="Cambria Math"/>
              <w:lang w:val="es-CL"/>
            </w:rPr>
            <m:t xml:space="preserve">= </m:t>
          </m:r>
          <m:f>
            <m:fPr>
              <m:ctrlPr>
                <w:rPr>
                  <w:rFonts w:ascii="Cambria Math" w:hAnsi="Cambria Math"/>
                  <w:i/>
                  <w:lang w:val="es-CL"/>
                </w:rPr>
              </m:ctrlPr>
            </m:fPr>
            <m:num>
              <m:r>
                <w:rPr>
                  <w:rFonts w:ascii="Cambria Math" w:hAnsi="Cambria Math"/>
                  <w:lang w:val="es-CL"/>
                </w:rPr>
                <m:t>0.2</m:t>
              </m:r>
              <m:d>
                <m:dPr>
                  <m:ctrlPr>
                    <w:rPr>
                      <w:rFonts w:ascii="Cambria Math" w:hAnsi="Cambria Math"/>
                      <w:i/>
                      <w:lang w:val="es-CL"/>
                    </w:rPr>
                  </m:ctrlPr>
                </m:dPr>
                <m:e>
                  <m:d>
                    <m:dPr>
                      <m:ctrlPr>
                        <w:rPr>
                          <w:rFonts w:ascii="Cambria Math" w:hAnsi="Cambria Math"/>
                          <w:i/>
                          <w:lang w:val="es-CL"/>
                        </w:rPr>
                      </m:ctrlPr>
                    </m:dPr>
                    <m:e>
                      <m:r>
                        <w:rPr>
                          <w:rFonts w:ascii="Cambria Math" w:hAnsi="Cambria Math"/>
                          <w:lang w:val="es-CL"/>
                        </w:rPr>
                        <m:t>5x-11</m:t>
                      </m:r>
                    </m:e>
                  </m:d>
                  <m:rad>
                    <m:radPr>
                      <m:degHide m:val="1"/>
                      <m:ctrlPr>
                        <w:rPr>
                          <w:rFonts w:ascii="Cambria Math" w:eastAsiaTheme="minorEastAsia" w:hAnsi="Cambria Math"/>
                          <w:i/>
                          <w:lang w:val="es-CL"/>
                        </w:rPr>
                      </m:ctrlPr>
                    </m:radPr>
                    <m:deg/>
                    <m:e>
                      <m:r>
                        <w:rPr>
                          <w:rFonts w:ascii="Cambria Math" w:eastAsiaTheme="minorEastAsia" w:hAnsi="Cambria Math"/>
                          <w:lang w:val="es-CL"/>
                        </w:rPr>
                        <m:t>25</m:t>
                      </m:r>
                      <m:r>
                        <w:rPr>
                          <w:rFonts w:ascii="Cambria Math" w:eastAsiaTheme="minorEastAsia" w:hAnsi="Cambria Math"/>
                          <w:lang w:val="es-CL"/>
                        </w:rPr>
                        <m:t>+</m:t>
                      </m:r>
                      <m:sSup>
                        <m:sSupPr>
                          <m:ctrlPr>
                            <w:rPr>
                              <w:rFonts w:ascii="Cambria Math" w:eastAsiaTheme="minorEastAsia" w:hAnsi="Cambria Math"/>
                              <w:i/>
                              <w:lang w:val="es-CL"/>
                            </w:rPr>
                          </m:ctrlPr>
                        </m:sSupPr>
                        <m:e>
                          <m:r>
                            <w:rPr>
                              <w:rFonts w:ascii="Cambria Math" w:eastAsiaTheme="minorEastAsia" w:hAnsi="Cambria Math"/>
                              <w:lang w:val="es-CL"/>
                            </w:rPr>
                            <m:t>x</m:t>
                          </m:r>
                        </m:e>
                        <m:sup>
                          <m:r>
                            <w:rPr>
                              <w:rFonts w:ascii="Cambria Math" w:eastAsiaTheme="minorEastAsia" w:hAnsi="Cambria Math"/>
                              <w:lang w:val="es-CL"/>
                            </w:rPr>
                            <m:t>2</m:t>
                          </m:r>
                        </m:sup>
                      </m:sSup>
                    </m:e>
                  </m:rad>
                  <m:r>
                    <w:rPr>
                      <w:rFonts w:ascii="Cambria Math" w:eastAsiaTheme="minorEastAsia" w:hAnsi="Cambria Math"/>
                      <w:lang w:val="es-CL"/>
                    </w:rPr>
                    <m:t>+5x</m:t>
                  </m:r>
                  <m:rad>
                    <m:radPr>
                      <m:degHide m:val="1"/>
                      <m:ctrlPr>
                        <w:rPr>
                          <w:rFonts w:ascii="Cambria Math" w:eastAsiaTheme="minorEastAsia" w:hAnsi="Cambria Math"/>
                          <w:i/>
                          <w:lang w:val="es-CL"/>
                        </w:rPr>
                      </m:ctrlPr>
                    </m:radPr>
                    <m:deg/>
                    <m:e>
                      <m:sSup>
                        <m:sSupPr>
                          <m:ctrlPr>
                            <w:rPr>
                              <w:rFonts w:ascii="Cambria Math" w:eastAsiaTheme="minorEastAsia" w:hAnsi="Cambria Math"/>
                              <w:i/>
                              <w:lang w:val="es-CL"/>
                            </w:rPr>
                          </m:ctrlPr>
                        </m:sSupPr>
                        <m:e>
                          <m:r>
                            <w:rPr>
                              <w:rFonts w:ascii="Cambria Math" w:eastAsiaTheme="minorEastAsia" w:hAnsi="Cambria Math"/>
                              <w:lang w:val="es-CL"/>
                            </w:rPr>
                            <m:t>x</m:t>
                          </m:r>
                        </m:e>
                        <m:sup>
                          <m:r>
                            <w:rPr>
                              <w:rFonts w:ascii="Cambria Math" w:eastAsiaTheme="minorEastAsia" w:hAnsi="Cambria Math"/>
                              <w:lang w:val="es-CL"/>
                            </w:rPr>
                            <m:t>2</m:t>
                          </m:r>
                        </m:sup>
                      </m:sSup>
                      <m:r>
                        <w:rPr>
                          <w:rFonts w:ascii="Cambria Math" w:eastAsiaTheme="minorEastAsia" w:hAnsi="Cambria Math"/>
                          <w:lang w:val="es-CL"/>
                        </w:rPr>
                        <m:t>-4.4x+20.84</m:t>
                      </m:r>
                    </m:e>
                  </m:rad>
                </m:e>
              </m:d>
            </m:num>
            <m:den>
              <m:rad>
                <m:radPr>
                  <m:degHide m:val="1"/>
                  <m:ctrlPr>
                    <w:rPr>
                      <w:rFonts w:ascii="Cambria Math" w:eastAsiaTheme="minorEastAsia" w:hAnsi="Cambria Math"/>
                      <w:i/>
                      <w:lang w:val="es-CL"/>
                    </w:rPr>
                  </m:ctrlPr>
                </m:radPr>
                <m:deg/>
                <m:e>
                  <m:r>
                    <w:rPr>
                      <w:rFonts w:ascii="Cambria Math" w:eastAsiaTheme="minorEastAsia" w:hAnsi="Cambria Math"/>
                      <w:lang w:val="es-CL"/>
                    </w:rPr>
                    <m:t>25</m:t>
                  </m:r>
                  <m:r>
                    <w:rPr>
                      <w:rFonts w:ascii="Cambria Math" w:eastAsiaTheme="minorEastAsia" w:hAnsi="Cambria Math"/>
                      <w:lang w:val="es-CL"/>
                    </w:rPr>
                    <m:t>+</m:t>
                  </m:r>
                  <m:sSup>
                    <m:sSupPr>
                      <m:ctrlPr>
                        <w:rPr>
                          <w:rFonts w:ascii="Cambria Math" w:eastAsiaTheme="minorEastAsia" w:hAnsi="Cambria Math"/>
                          <w:i/>
                          <w:lang w:val="es-CL"/>
                        </w:rPr>
                      </m:ctrlPr>
                    </m:sSupPr>
                    <m:e>
                      <m:r>
                        <w:rPr>
                          <w:rFonts w:ascii="Cambria Math" w:eastAsiaTheme="minorEastAsia" w:hAnsi="Cambria Math"/>
                          <w:lang w:val="es-CL"/>
                        </w:rPr>
                        <m:t>x</m:t>
                      </m:r>
                    </m:e>
                    <m:sup>
                      <m:r>
                        <w:rPr>
                          <w:rFonts w:ascii="Cambria Math" w:eastAsiaTheme="minorEastAsia" w:hAnsi="Cambria Math"/>
                          <w:lang w:val="es-CL"/>
                        </w:rPr>
                        <m:t>2</m:t>
                      </m:r>
                    </m:sup>
                  </m:sSup>
                </m:e>
              </m:rad>
              <m:rad>
                <m:radPr>
                  <m:degHide m:val="1"/>
                  <m:ctrlPr>
                    <w:rPr>
                      <w:rFonts w:ascii="Cambria Math" w:eastAsiaTheme="minorEastAsia" w:hAnsi="Cambria Math"/>
                      <w:i/>
                      <w:lang w:val="es-CL"/>
                    </w:rPr>
                  </m:ctrlPr>
                </m:radPr>
                <m:deg/>
                <m:e>
                  <m:sSup>
                    <m:sSupPr>
                      <m:ctrlPr>
                        <w:rPr>
                          <w:rFonts w:ascii="Cambria Math" w:eastAsiaTheme="minorEastAsia" w:hAnsi="Cambria Math"/>
                          <w:i/>
                          <w:lang w:val="es-CL"/>
                        </w:rPr>
                      </m:ctrlPr>
                    </m:sSupPr>
                    <m:e>
                      <m:r>
                        <w:rPr>
                          <w:rFonts w:ascii="Cambria Math" w:eastAsiaTheme="minorEastAsia" w:hAnsi="Cambria Math"/>
                          <w:lang w:val="es-CL"/>
                        </w:rPr>
                        <m:t>x</m:t>
                      </m:r>
                    </m:e>
                    <m:sup>
                      <m:r>
                        <w:rPr>
                          <w:rFonts w:ascii="Cambria Math" w:eastAsiaTheme="minorEastAsia" w:hAnsi="Cambria Math"/>
                          <w:lang w:val="es-CL"/>
                        </w:rPr>
                        <m:t>2</m:t>
                      </m:r>
                    </m:sup>
                  </m:sSup>
                  <m:r>
                    <w:rPr>
                      <w:rFonts w:ascii="Cambria Math" w:eastAsiaTheme="minorEastAsia" w:hAnsi="Cambria Math"/>
                      <w:lang w:val="es-CL"/>
                    </w:rPr>
                    <m:t>-4.4x+20.84</m:t>
                  </m:r>
                </m:e>
              </m:rad>
            </m:den>
          </m:f>
        </m:oMath>
      </m:oMathPara>
    </w:p>
    <w:p w:rsidR="006D00E2" w:rsidRDefault="006D00E2" w:rsidP="00DA45F4">
      <w:pPr>
        <w:jc w:val="both"/>
        <w:rPr>
          <w:rFonts w:eastAsiaTheme="minorEastAsia"/>
          <w:lang w:val="es-CL"/>
        </w:rPr>
      </w:pPr>
      <w:r>
        <w:rPr>
          <w:rFonts w:eastAsiaTheme="minorEastAsia"/>
          <w:lang w:val="es-CL"/>
        </w:rPr>
        <w:t xml:space="preserve">Los puntos críticos de la función son </w:t>
      </w:r>
      <m:oMath>
        <m:f>
          <m:fPr>
            <m:ctrlPr>
              <w:rPr>
                <w:rFonts w:ascii="Cambria Math" w:eastAsiaTheme="minorEastAsia" w:hAnsi="Cambria Math"/>
                <w:i/>
                <w:lang w:val="es-CL"/>
              </w:rPr>
            </m:ctrlPr>
          </m:fPr>
          <m:num>
            <m:r>
              <w:rPr>
                <w:rFonts w:ascii="Cambria Math" w:eastAsiaTheme="minorEastAsia" w:hAnsi="Cambria Math"/>
                <w:lang w:val="es-CL"/>
              </w:rPr>
              <m:t>11</m:t>
            </m:r>
          </m:num>
          <m:den>
            <m:r>
              <w:rPr>
                <w:rFonts w:ascii="Cambria Math" w:eastAsiaTheme="minorEastAsia" w:hAnsi="Cambria Math"/>
                <w:lang w:val="es-CL"/>
              </w:rPr>
              <m:t>9</m:t>
            </m:r>
          </m:den>
        </m:f>
      </m:oMath>
      <w:r>
        <w:rPr>
          <w:rFonts w:eastAsiaTheme="minorEastAsia"/>
          <w:lang w:val="es-CL"/>
        </w:rPr>
        <w:t xml:space="preserve"> y </w:t>
      </w:r>
      <m:oMath>
        <m:r>
          <w:rPr>
            <w:rFonts w:ascii="Cambria Math" w:eastAsiaTheme="minorEastAsia" w:hAnsi="Cambria Math"/>
            <w:lang w:val="es-CL"/>
          </w:rPr>
          <m:t>11</m:t>
        </m:r>
      </m:oMath>
      <w:r>
        <w:rPr>
          <w:rFonts w:eastAsiaTheme="minorEastAsia"/>
          <w:lang w:val="es-CL"/>
        </w:rPr>
        <w:t xml:space="preserve">. Solo </w:t>
      </w:r>
      <m:oMath>
        <m:f>
          <m:fPr>
            <m:ctrlPr>
              <w:rPr>
                <w:rFonts w:ascii="Cambria Math" w:eastAsiaTheme="minorEastAsia" w:hAnsi="Cambria Math"/>
                <w:i/>
                <w:lang w:val="es-CL"/>
              </w:rPr>
            </m:ctrlPr>
          </m:fPr>
          <m:num>
            <m:r>
              <w:rPr>
                <w:rFonts w:ascii="Cambria Math" w:eastAsiaTheme="minorEastAsia" w:hAnsi="Cambria Math"/>
                <w:lang w:val="es-CL"/>
              </w:rPr>
              <m:t>11</m:t>
            </m:r>
          </m:num>
          <m:den>
            <m:r>
              <w:rPr>
                <w:rFonts w:ascii="Cambria Math" w:eastAsiaTheme="minorEastAsia" w:hAnsi="Cambria Math"/>
                <w:lang w:val="es-CL"/>
              </w:rPr>
              <m:t>9</m:t>
            </m:r>
          </m:den>
        </m:f>
        <m:r>
          <w:rPr>
            <w:rFonts w:ascii="Cambria Math" w:eastAsiaTheme="minorEastAsia" w:hAnsi="Cambria Math"/>
            <w:lang w:val="es-CL"/>
          </w:rPr>
          <m:t>∈</m:t>
        </m:r>
        <m:d>
          <m:dPr>
            <m:begChr m:val="["/>
            <m:endChr m:val="]"/>
            <m:ctrlPr>
              <w:rPr>
                <w:rFonts w:ascii="Cambria Math" w:eastAsiaTheme="minorEastAsia" w:hAnsi="Cambria Math"/>
                <w:i/>
                <w:lang w:val="es-CL"/>
              </w:rPr>
            </m:ctrlPr>
          </m:dPr>
          <m:e>
            <m:r>
              <w:rPr>
                <w:rFonts w:ascii="Cambria Math" w:eastAsiaTheme="minorEastAsia" w:hAnsi="Cambria Math"/>
                <w:lang w:val="es-CL"/>
              </w:rPr>
              <m:t>0, 2.2</m:t>
            </m:r>
          </m:e>
        </m:d>
      </m:oMath>
      <w:r w:rsidR="00170AF6">
        <w:rPr>
          <w:rFonts w:eastAsiaTheme="minorEastAsia"/>
          <w:lang w:val="es-CL"/>
        </w:rPr>
        <w:t>, además:</w:t>
      </w:r>
    </w:p>
    <w:p w:rsidR="00170AF6" w:rsidRPr="00170AF6" w:rsidRDefault="00170AF6" w:rsidP="00DA45F4">
      <w:pPr>
        <w:jc w:val="both"/>
        <w:rPr>
          <w:rFonts w:eastAsiaTheme="minorEastAsia"/>
          <w:i/>
        </w:rPr>
      </w:pPr>
      <m:oMathPara>
        <m:oMath>
          <m:r>
            <w:rPr>
              <w:rFonts w:ascii="Cambria Math" w:hAnsi="Cambria Math" w:cs="CharterBT-Italic"/>
            </w:rPr>
            <m:t>d</m:t>
          </m:r>
          <m:d>
            <m:dPr>
              <m:ctrlPr>
                <w:rPr>
                  <w:rFonts w:ascii="Cambria Math" w:hAnsi="Cambria Math" w:cs="MathDesign-CH-Regular-OT1-10"/>
                </w:rPr>
              </m:ctrlPr>
            </m:dPr>
            <m:e>
              <m:r>
                <m:rPr>
                  <m:sty m:val="p"/>
                </m:rPr>
                <w:rPr>
                  <w:rFonts w:ascii="Cambria Math" w:hAnsi="Cambria Math" w:cs="CharterBT-Roman"/>
                </w:rPr>
                <m:t>0</m:t>
              </m:r>
            </m:e>
          </m:d>
          <m:r>
            <m:rPr>
              <m:sty m:val="p"/>
            </m:rPr>
            <w:rPr>
              <w:rFonts w:ascii="Cambria Math" w:hAnsi="Cambria Math" w:cs="MathDesign-CH-Regular-OT1-10"/>
            </w:rPr>
            <m:t xml:space="preserve">= </m:t>
          </m:r>
          <m:r>
            <m:rPr>
              <m:sty m:val="p"/>
            </m:rPr>
            <w:rPr>
              <w:rFonts w:ascii="Cambria Math" w:hAnsi="Cambria Math" w:cs="CharterBT-Roman"/>
            </w:rPr>
            <m:t>9.565,</m:t>
          </m:r>
          <m:r>
            <m:rPr>
              <m:sty m:val="p"/>
            </m:rPr>
            <w:rPr>
              <w:rFonts w:ascii="Cambria Math" w:hAnsi="Cambria Math" w:cs="CharterBT-Roman"/>
            </w:rPr>
            <m:t xml:space="preserve"> </m:t>
          </m:r>
          <m:r>
            <m:rPr>
              <m:sty m:val="p"/>
            </m:rPr>
            <w:rPr>
              <w:rFonts w:ascii="Cambria Math" w:hAnsi="Cambria Math" w:cs="CharterBT-Roman"/>
            </w:rPr>
            <m:t xml:space="preserve"> </m:t>
          </m:r>
          <m:r>
            <w:rPr>
              <w:rFonts w:ascii="Cambria Math" w:hAnsi="Cambria Math" w:cs="CharterBT-Italic"/>
            </w:rPr>
            <m:t>d</m:t>
          </m:r>
          <m:r>
            <m:rPr>
              <m:sty m:val="p"/>
            </m:rPr>
            <w:rPr>
              <w:rFonts w:ascii="Cambria Math" w:hAnsi="Cambria Math" w:cs="MathDesign-CH-Regular-OT1-10"/>
            </w:rPr>
            <m:t>(</m:t>
          </m:r>
          <m:r>
            <m:rPr>
              <m:sty m:val="p"/>
            </m:rPr>
            <w:rPr>
              <w:rFonts w:ascii="Cambria Math" w:hAnsi="Cambria Math" w:cs="CharterBT-Roman"/>
            </w:rPr>
            <m:t>2.2</m:t>
          </m:r>
          <m:r>
            <m:rPr>
              <m:sty m:val="p"/>
            </m:rPr>
            <w:rPr>
              <w:rFonts w:ascii="Cambria Math" w:hAnsi="Cambria Math" w:cs="MathDesign-CH-Regular-OT1-10"/>
            </w:rPr>
            <m:t xml:space="preserve">) = </m:t>
          </m:r>
          <m:r>
            <m:rPr>
              <m:sty m:val="p"/>
            </m:rPr>
            <w:rPr>
              <w:rFonts w:ascii="Cambria Math" w:hAnsi="Cambria Math" w:cs="CharterBT-Roman"/>
            </w:rPr>
            <m:t xml:space="preserve">9.462, </m:t>
          </m:r>
          <m:r>
            <m:rPr>
              <m:sty m:val="p"/>
            </m:rPr>
            <w:rPr>
              <w:rFonts w:ascii="Cambria Math" w:hAnsi="Cambria Math" w:cs="CharterBT-Roman"/>
            </w:rPr>
            <m:t xml:space="preserve"> </m:t>
          </m:r>
          <m:r>
            <w:rPr>
              <w:rFonts w:ascii="Cambria Math" w:hAnsi="Cambria Math" w:cs="CharterBT-Italic"/>
            </w:rPr>
            <m:t>d</m:t>
          </m:r>
          <m:r>
            <m:rPr>
              <m:sty m:val="p"/>
            </m:rPr>
            <w:rPr>
              <w:rFonts w:ascii="Cambria Math" w:hAnsi="Cambria Math" w:cs="MathDesign-CH-Regular-OT1-10"/>
            </w:rPr>
            <m:t>(</m:t>
          </m:r>
          <m:r>
            <m:rPr>
              <m:sty m:val="p"/>
            </m:rPr>
            <w:rPr>
              <w:rFonts w:ascii="Cambria Math" w:hAnsi="Cambria Math" w:cs="CharterBT-Roman"/>
            </w:rPr>
            <m:t>1.222</m:t>
          </m:r>
          <m:r>
            <m:rPr>
              <m:sty m:val="p"/>
            </m:rPr>
            <w:rPr>
              <w:rFonts w:ascii="Cambria Math" w:hAnsi="Cambria Math" w:cs="MathDesign-CH-Regular-OT1-10"/>
            </w:rPr>
            <m:t xml:space="preserve">) = </m:t>
          </m:r>
          <m:r>
            <m:rPr>
              <m:sty m:val="p"/>
            </m:rPr>
            <w:rPr>
              <w:rFonts w:ascii="Cambria Math" w:hAnsi="Cambria Math" w:cs="CharterBT-Roman"/>
            </w:rPr>
            <m:t>9.265</m:t>
          </m:r>
        </m:oMath>
      </m:oMathPara>
    </w:p>
    <w:p w:rsidR="00170AF6" w:rsidRPr="00170AF6" w:rsidRDefault="00170AF6" w:rsidP="00DA45F4">
      <w:pPr>
        <w:jc w:val="both"/>
        <w:rPr>
          <w:rFonts w:eastAsiaTheme="minorEastAsia"/>
          <w:lang w:val="es-CL"/>
        </w:rPr>
      </w:pPr>
      <w:r>
        <w:rPr>
          <w:rFonts w:eastAsiaTheme="minorEastAsia"/>
          <w:lang w:val="es-CL"/>
        </w:rPr>
        <w:t xml:space="preserve">Por lo </w:t>
      </w:r>
      <w:proofErr w:type="gramStart"/>
      <w:r>
        <w:rPr>
          <w:rFonts w:eastAsiaTheme="minorEastAsia"/>
          <w:lang w:val="es-CL"/>
        </w:rPr>
        <w:t>tanto</w:t>
      </w:r>
      <w:proofErr w:type="gramEnd"/>
      <w:r>
        <w:rPr>
          <w:rFonts w:eastAsiaTheme="minorEastAsia"/>
          <w:lang w:val="es-CL"/>
        </w:rPr>
        <w:t xml:space="preserve"> el largo mínimo del cable es de 9.265 m</w:t>
      </w:r>
    </w:p>
    <w:p w:rsidR="00B1162E" w:rsidRPr="00DA7116" w:rsidRDefault="00BA4192" w:rsidP="00DA45F4">
      <w:pPr>
        <w:pStyle w:val="Prrafodelista"/>
        <w:numPr>
          <w:ilvl w:val="0"/>
          <w:numId w:val="3"/>
        </w:numPr>
        <w:jc w:val="both"/>
        <w:rPr>
          <w:lang w:val="es-CL"/>
        </w:rPr>
      </w:pPr>
      <w:r>
        <w:rPr>
          <w:lang w:val="es-CL"/>
        </w:rPr>
        <w:t xml:space="preserve">(3 puntos) </w:t>
      </w:r>
      <w:r w:rsidR="00B1162E" w:rsidRPr="00DA7116">
        <w:rPr>
          <w:lang w:val="es-CL"/>
        </w:rPr>
        <w:t xml:space="preserve">Mostrar todos los </w:t>
      </w:r>
      <w:r w:rsidR="00B1162E" w:rsidRPr="00DA7116">
        <w:rPr>
          <w:b/>
          <w:lang w:val="es-CL"/>
        </w:rPr>
        <w:t>puntos críticos</w:t>
      </w:r>
      <w:r w:rsidR="00B1162E" w:rsidRPr="00DA7116">
        <w:rPr>
          <w:lang w:val="es-CL"/>
        </w:rPr>
        <w:t xml:space="preserve"> de la función a optimiza</w:t>
      </w:r>
      <w:r w:rsidR="008253F0" w:rsidRPr="00DA7116">
        <w:rPr>
          <w:lang w:val="es-CL"/>
        </w:rPr>
        <w:t xml:space="preserve">r mediante </w:t>
      </w:r>
      <w:r w:rsidR="008253F0" w:rsidRPr="00DA7116">
        <w:rPr>
          <w:i/>
          <w:lang w:val="es-CL"/>
        </w:rPr>
        <w:t xml:space="preserve">n </w:t>
      </w:r>
      <w:r w:rsidR="00B1162E" w:rsidRPr="00DA7116">
        <w:rPr>
          <w:lang w:val="es-CL"/>
        </w:rPr>
        <w:t>cuadro</w:t>
      </w:r>
      <w:r w:rsidR="008253F0" w:rsidRPr="00DA7116">
        <w:rPr>
          <w:lang w:val="es-CL"/>
        </w:rPr>
        <w:t>s</w:t>
      </w:r>
      <w:r w:rsidR="009902F2">
        <w:rPr>
          <w:lang w:val="es-CL"/>
        </w:rPr>
        <w:t xml:space="preserve"> de mensaje</w:t>
      </w:r>
      <w:r w:rsidR="008253F0" w:rsidRPr="00DA7116">
        <w:rPr>
          <w:lang w:val="es-CL"/>
        </w:rPr>
        <w:t>, donde n corresponde al número de puntos críticos</w:t>
      </w:r>
      <w:r w:rsidR="00DA7116">
        <w:rPr>
          <w:lang w:val="es-CL"/>
        </w:rPr>
        <w:t xml:space="preserve"> </w:t>
      </w:r>
      <w:r w:rsidR="008253F0" w:rsidRPr="00DA7116">
        <w:rPr>
          <w:lang w:val="es-CL"/>
        </w:rPr>
        <w:t>encontrados</w:t>
      </w:r>
      <w:r w:rsidR="00DA7116">
        <w:rPr>
          <w:lang w:val="es-CL"/>
        </w:rPr>
        <w:t xml:space="preserve"> (no es necesario que estén en algún orden)</w:t>
      </w:r>
      <w:r w:rsidR="00AF5C55">
        <w:rPr>
          <w:lang w:val="es-CL"/>
        </w:rPr>
        <w:t>, calcule los puntos con una precisión de 3 decimales y muéstrelos con 3 decimales</w:t>
      </w:r>
      <w:bookmarkStart w:id="0" w:name="_GoBack"/>
      <w:bookmarkEnd w:id="0"/>
      <w:r w:rsidR="008253F0" w:rsidRPr="00DA7116">
        <w:rPr>
          <w:lang w:val="es-CL"/>
        </w:rPr>
        <w:t>. E</w:t>
      </w:r>
      <w:r w:rsidR="00B1162E" w:rsidRPr="00DA7116">
        <w:rPr>
          <w:lang w:val="es-CL"/>
        </w:rPr>
        <w:t>l formato debe ser exactamente igual al siguiente:</w:t>
      </w:r>
    </w:p>
    <w:p w:rsidR="00B1162E" w:rsidRDefault="00B1162E" w:rsidP="00B1162E">
      <w:pPr>
        <w:jc w:val="center"/>
        <w:rPr>
          <w:lang w:val="es-CL"/>
        </w:rPr>
      </w:pPr>
      <w:r>
        <w:rPr>
          <w:lang w:val="es-CL"/>
        </w:rPr>
        <w:t xml:space="preserve">“Punto crítico </w:t>
      </w:r>
      <w:r w:rsidRPr="00B1162E">
        <w:rPr>
          <w:b/>
          <w:i/>
          <w:lang w:val="es-CL"/>
        </w:rPr>
        <w:t>i</w:t>
      </w:r>
      <w:r>
        <w:rPr>
          <w:lang w:val="es-CL"/>
        </w:rPr>
        <w:t xml:space="preserve"> = </w:t>
      </w:r>
      <w:r w:rsidRPr="00B1162E">
        <w:rPr>
          <w:b/>
          <w:i/>
          <w:lang w:val="es-CL"/>
        </w:rPr>
        <w:t>valor</w:t>
      </w:r>
      <w:r>
        <w:rPr>
          <w:lang w:val="es-CL"/>
        </w:rPr>
        <w:t>”</w:t>
      </w:r>
    </w:p>
    <w:p w:rsidR="003B530B" w:rsidRDefault="003B530B" w:rsidP="00B1162E">
      <w:pPr>
        <w:jc w:val="center"/>
        <w:rPr>
          <w:lang w:val="es-CL"/>
        </w:rPr>
      </w:pPr>
      <w:r>
        <w:rPr>
          <w:lang w:val="es-CL"/>
        </w:rPr>
        <w:t>Ejemplo:</w:t>
      </w:r>
      <w:r>
        <w:rPr>
          <w:lang w:val="es-CL"/>
        </w:rPr>
        <w:br/>
      </w:r>
      <w:r>
        <w:rPr>
          <w:noProof/>
        </w:rPr>
        <w:drawing>
          <wp:inline distT="0" distB="0" distL="0" distR="0" wp14:anchorId="714577C2" wp14:editId="380B2EC5">
            <wp:extent cx="1341120" cy="1414007"/>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69757" cy="1444201"/>
                    </a:xfrm>
                    <a:prstGeom prst="rect">
                      <a:avLst/>
                    </a:prstGeom>
                  </pic:spPr>
                </pic:pic>
              </a:graphicData>
            </a:graphic>
          </wp:inline>
        </w:drawing>
      </w:r>
    </w:p>
    <w:p w:rsidR="008253F0" w:rsidRPr="00DA7116" w:rsidRDefault="00BA4192" w:rsidP="00DA7116">
      <w:pPr>
        <w:pStyle w:val="Prrafodelista"/>
        <w:numPr>
          <w:ilvl w:val="0"/>
          <w:numId w:val="3"/>
        </w:numPr>
        <w:rPr>
          <w:lang w:val="es-CL"/>
        </w:rPr>
      </w:pPr>
      <w:r>
        <w:rPr>
          <w:lang w:val="es-CL"/>
        </w:rPr>
        <w:t xml:space="preserve">(2 puntos) </w:t>
      </w:r>
      <w:r w:rsidR="00B1162E" w:rsidRPr="00DA7116">
        <w:rPr>
          <w:lang w:val="es-CL"/>
        </w:rPr>
        <w:t>Mostrar el largo total del cable</w:t>
      </w:r>
      <w:r w:rsidR="009902F2">
        <w:rPr>
          <w:lang w:val="es-CL"/>
        </w:rPr>
        <w:t>.</w:t>
      </w:r>
      <w:r w:rsidR="00B1162E" w:rsidRPr="00DA7116">
        <w:rPr>
          <w:lang w:val="es-CL"/>
        </w:rPr>
        <w:t xml:space="preserve"> El formato debe ser exactamente igual al siguiente:</w:t>
      </w:r>
    </w:p>
    <w:p w:rsidR="008253F0" w:rsidRPr="008253F0" w:rsidRDefault="00277D69" w:rsidP="008253F0">
      <w:pPr>
        <w:jc w:val="center"/>
        <w:rPr>
          <w:lang w:val="es-CL"/>
        </w:rPr>
      </w:pPr>
      <w:r>
        <w:rPr>
          <w:lang w:val="es-CL"/>
        </w:rPr>
        <w:t>“El largo mínimo del cable es de 15.32 metros</w:t>
      </w:r>
      <w:r w:rsidR="00B1162E" w:rsidRPr="008253F0">
        <w:rPr>
          <w:lang w:val="es-CL"/>
        </w:rPr>
        <w:t>”</w:t>
      </w:r>
      <w:r w:rsidR="003B530B">
        <w:rPr>
          <w:lang w:val="es-CL"/>
        </w:rPr>
        <w:br/>
      </w:r>
      <w:r w:rsidR="003B530B">
        <w:rPr>
          <w:lang w:val="es-CL"/>
        </w:rPr>
        <w:br/>
        <w:t>Ejemplo:</w:t>
      </w:r>
      <w:r w:rsidR="003B530B">
        <w:rPr>
          <w:lang w:val="es-CL"/>
        </w:rPr>
        <w:br/>
      </w:r>
      <w:r w:rsidR="003B530B">
        <w:rPr>
          <w:noProof/>
        </w:rPr>
        <w:drawing>
          <wp:inline distT="0" distB="0" distL="0" distR="0" wp14:anchorId="5F76849F" wp14:editId="5A5E2ED4">
            <wp:extent cx="2465070" cy="1383899"/>
            <wp:effectExtent l="0" t="0" r="0" b="698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97562" cy="1402140"/>
                    </a:xfrm>
                    <a:prstGeom prst="rect">
                      <a:avLst/>
                    </a:prstGeom>
                  </pic:spPr>
                </pic:pic>
              </a:graphicData>
            </a:graphic>
          </wp:inline>
        </w:drawing>
      </w:r>
    </w:p>
    <w:sectPr w:rsidR="008253F0" w:rsidRPr="008253F0" w:rsidSect="00DA7116">
      <w:headerReference w:type="default" r:id="rId12"/>
      <w:pgSz w:w="12240" w:h="15840"/>
      <w:pgMar w:top="691" w:right="1701" w:bottom="1417" w:left="170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0A1A" w:rsidRDefault="00770A1A" w:rsidP="008253F0">
      <w:pPr>
        <w:spacing w:after="0" w:line="240" w:lineRule="auto"/>
      </w:pPr>
      <w:r>
        <w:separator/>
      </w:r>
    </w:p>
  </w:endnote>
  <w:endnote w:type="continuationSeparator" w:id="0">
    <w:p w:rsidR="00770A1A" w:rsidRDefault="00770A1A" w:rsidP="00825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harterBT-Italic">
    <w:panose1 w:val="00000000000000000000"/>
    <w:charset w:val="00"/>
    <w:family w:val="auto"/>
    <w:notTrueType/>
    <w:pitch w:val="default"/>
    <w:sig w:usb0="00000003" w:usb1="00000000" w:usb2="00000000" w:usb3="00000000" w:csb0="00000001" w:csb1="00000000"/>
  </w:font>
  <w:font w:name="MathDesign-CH-Regular-OT1-10">
    <w:panose1 w:val="00000000000000000000"/>
    <w:charset w:val="00"/>
    <w:family w:val="auto"/>
    <w:notTrueType/>
    <w:pitch w:val="default"/>
    <w:sig w:usb0="00000003" w:usb1="00000000" w:usb2="00000000" w:usb3="00000000" w:csb0="00000001" w:csb1="00000000"/>
  </w:font>
  <w:font w:name="CharterBT-Roman">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0A1A" w:rsidRDefault="00770A1A" w:rsidP="008253F0">
      <w:pPr>
        <w:spacing w:after="0" w:line="240" w:lineRule="auto"/>
      </w:pPr>
      <w:r>
        <w:separator/>
      </w:r>
    </w:p>
  </w:footnote>
  <w:footnote w:type="continuationSeparator" w:id="0">
    <w:p w:rsidR="00770A1A" w:rsidRDefault="00770A1A" w:rsidP="008253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7"/>
      <w:gridCol w:w="4281"/>
    </w:tblGrid>
    <w:tr w:rsidR="00DA7116" w:rsidRPr="008253F0" w:rsidTr="00DA7116">
      <w:trPr>
        <w:trHeight w:val="864"/>
      </w:trPr>
      <w:tc>
        <w:tcPr>
          <w:tcW w:w="4608" w:type="dxa"/>
        </w:tcPr>
        <w:p w:rsidR="00DA7116" w:rsidRPr="008253F0" w:rsidRDefault="00DA7116">
          <w:pPr>
            <w:pStyle w:val="Encabezado"/>
            <w:rPr>
              <w:lang w:val="es-CL"/>
            </w:rPr>
          </w:pPr>
          <w:r w:rsidRPr="008253F0">
            <w:rPr>
              <w:lang w:val="es-CL"/>
            </w:rPr>
            <w:t>UNIVERSIDAD DE CHILE</w:t>
          </w:r>
        </w:p>
        <w:p w:rsidR="00DA7116" w:rsidRDefault="00DA7116">
          <w:pPr>
            <w:pStyle w:val="Encabezado"/>
            <w:rPr>
              <w:lang w:val="es-CL"/>
            </w:rPr>
          </w:pPr>
          <w:r w:rsidRPr="008253F0">
            <w:rPr>
              <w:lang w:val="es-CL"/>
            </w:rPr>
            <w:t>Facultado de Ciencias Agron</w:t>
          </w:r>
          <w:r>
            <w:rPr>
              <w:lang w:val="es-CL"/>
            </w:rPr>
            <w:t>ómicas</w:t>
          </w:r>
        </w:p>
        <w:p w:rsidR="00DA7116" w:rsidRPr="008253F0" w:rsidRDefault="00DA7116">
          <w:pPr>
            <w:pStyle w:val="Encabezado"/>
            <w:rPr>
              <w:lang w:val="es-CL"/>
            </w:rPr>
          </w:pPr>
          <w:r>
            <w:rPr>
              <w:lang w:val="es-CL"/>
            </w:rPr>
            <w:t>Ingeniería en Recursos Naturales Renovables</w:t>
          </w:r>
        </w:p>
      </w:tc>
      <w:tc>
        <w:tcPr>
          <w:tcW w:w="4332" w:type="dxa"/>
        </w:tcPr>
        <w:p w:rsidR="00DA7116" w:rsidRDefault="00DA7116" w:rsidP="00DA7116">
          <w:pPr>
            <w:pStyle w:val="Encabezado"/>
            <w:jc w:val="right"/>
            <w:rPr>
              <w:lang w:val="es-CL"/>
            </w:rPr>
          </w:pPr>
          <w:r>
            <w:rPr>
              <w:lang w:val="es-CL"/>
            </w:rPr>
            <w:t>Semestre Primavera 2018</w:t>
          </w:r>
        </w:p>
        <w:p w:rsidR="00DA7116" w:rsidRDefault="00DA7116" w:rsidP="00DA7116">
          <w:pPr>
            <w:pStyle w:val="Encabezado"/>
            <w:jc w:val="right"/>
            <w:rPr>
              <w:lang w:val="es-CL"/>
            </w:rPr>
          </w:pPr>
          <w:r>
            <w:rPr>
              <w:lang w:val="es-CL"/>
            </w:rPr>
            <w:t>Cátedra de Cálculo Numérico</w:t>
          </w:r>
        </w:p>
        <w:p w:rsidR="00DA7116" w:rsidRPr="008253F0" w:rsidRDefault="00DA7116" w:rsidP="00DA7116">
          <w:pPr>
            <w:pStyle w:val="Encabezado"/>
            <w:jc w:val="right"/>
            <w:rPr>
              <w:lang w:val="es-CL"/>
            </w:rPr>
          </w:pPr>
          <w:r>
            <w:rPr>
              <w:lang w:val="es-CL"/>
            </w:rPr>
            <w:t>Profesor Juan Barrios</w:t>
          </w:r>
        </w:p>
      </w:tc>
    </w:tr>
  </w:tbl>
  <w:p w:rsidR="008253F0" w:rsidRPr="008253F0" w:rsidRDefault="00DA7116">
    <w:pPr>
      <w:pStyle w:val="Encabezado"/>
      <w:rPr>
        <w:lang w:val="es-CL"/>
      </w:rPr>
    </w:pPr>
    <w:r>
      <w:rPr>
        <w:noProof/>
      </w:rPr>
      <w:drawing>
        <wp:anchor distT="0" distB="0" distL="0" distR="0" simplePos="0" relativeHeight="251659264" behindDoc="1" locked="0" layoutInCell="1" hidden="0" allowOverlap="1" wp14:anchorId="05E73426" wp14:editId="11C83A4C">
          <wp:simplePos x="0" y="0"/>
          <wp:positionH relativeFrom="column">
            <wp:posOffset>-536575</wp:posOffset>
          </wp:positionH>
          <wp:positionV relativeFrom="paragraph">
            <wp:posOffset>-832485</wp:posOffset>
          </wp:positionV>
          <wp:extent cx="390525" cy="857250"/>
          <wp:effectExtent l="0" t="0" r="9525" b="0"/>
          <wp:wrapTight wrapText="bothSides">
            <wp:wrapPolygon edited="0">
              <wp:start x="8429" y="0"/>
              <wp:lineTo x="0" y="480"/>
              <wp:lineTo x="0" y="21120"/>
              <wp:lineTo x="21073" y="21120"/>
              <wp:lineTo x="21073" y="480"/>
              <wp:lineTo x="13698" y="0"/>
              <wp:lineTo x="8429" y="0"/>
            </wp:wrapPolygon>
          </wp:wrapTight>
          <wp:docPr id="12" name="image3.png" descr="logouchilec.emf"/>
          <wp:cNvGraphicFramePr/>
          <a:graphic xmlns:a="http://schemas.openxmlformats.org/drawingml/2006/main">
            <a:graphicData uri="http://schemas.openxmlformats.org/drawingml/2006/picture">
              <pic:pic xmlns:pic="http://schemas.openxmlformats.org/drawingml/2006/picture">
                <pic:nvPicPr>
                  <pic:cNvPr id="0" name="image3.png" descr="logouchilec.emf"/>
                  <pic:cNvPicPr preferRelativeResize="0"/>
                </pic:nvPicPr>
                <pic:blipFill>
                  <a:blip r:embed="rId1"/>
                  <a:srcRect/>
                  <a:stretch>
                    <a:fillRect/>
                  </a:stretch>
                </pic:blipFill>
                <pic:spPr>
                  <a:xfrm>
                    <a:off x="0" y="0"/>
                    <a:ext cx="390525"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170AD"/>
    <w:multiLevelType w:val="hybridMultilevel"/>
    <w:tmpl w:val="6834EE8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8C0FC9"/>
    <w:multiLevelType w:val="hybridMultilevel"/>
    <w:tmpl w:val="909EA61A"/>
    <w:lvl w:ilvl="0" w:tplc="E0E2EA34">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FC5456"/>
    <w:multiLevelType w:val="hybridMultilevel"/>
    <w:tmpl w:val="C4D809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68C"/>
    <w:rsid w:val="000F10FD"/>
    <w:rsid w:val="00127AB3"/>
    <w:rsid w:val="00160222"/>
    <w:rsid w:val="00170AF6"/>
    <w:rsid w:val="001D7A51"/>
    <w:rsid w:val="0023768C"/>
    <w:rsid w:val="00277D69"/>
    <w:rsid w:val="002D0E9D"/>
    <w:rsid w:val="002E7EF8"/>
    <w:rsid w:val="003661E4"/>
    <w:rsid w:val="003B530B"/>
    <w:rsid w:val="004521F6"/>
    <w:rsid w:val="006D00E2"/>
    <w:rsid w:val="00755A4E"/>
    <w:rsid w:val="00770A1A"/>
    <w:rsid w:val="008253F0"/>
    <w:rsid w:val="00845044"/>
    <w:rsid w:val="009902F2"/>
    <w:rsid w:val="00A4009F"/>
    <w:rsid w:val="00AF5C55"/>
    <w:rsid w:val="00B1162E"/>
    <w:rsid w:val="00BA4192"/>
    <w:rsid w:val="00CE1268"/>
    <w:rsid w:val="00DA45F4"/>
    <w:rsid w:val="00DA7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72C1C"/>
  <w15:chartTrackingRefBased/>
  <w15:docId w15:val="{A3F8BBF1-7DC7-49E0-82F4-27254C5AD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3768C"/>
    <w:rPr>
      <w:color w:val="808080"/>
    </w:rPr>
  </w:style>
  <w:style w:type="paragraph" w:styleId="Prrafodelista">
    <w:name w:val="List Paragraph"/>
    <w:basedOn w:val="Normal"/>
    <w:uiPriority w:val="34"/>
    <w:qFormat/>
    <w:rsid w:val="0023768C"/>
    <w:pPr>
      <w:ind w:left="720"/>
      <w:contextualSpacing/>
    </w:pPr>
  </w:style>
  <w:style w:type="paragraph" w:styleId="Encabezado">
    <w:name w:val="header"/>
    <w:basedOn w:val="Normal"/>
    <w:link w:val="EncabezadoCar"/>
    <w:uiPriority w:val="99"/>
    <w:unhideWhenUsed/>
    <w:rsid w:val="008253F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53F0"/>
  </w:style>
  <w:style w:type="paragraph" w:styleId="Piedepgina">
    <w:name w:val="footer"/>
    <w:basedOn w:val="Normal"/>
    <w:link w:val="PiedepginaCar"/>
    <w:uiPriority w:val="99"/>
    <w:unhideWhenUsed/>
    <w:rsid w:val="008253F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53F0"/>
  </w:style>
  <w:style w:type="table" w:styleId="Tablaconcuadrcula">
    <w:name w:val="Table Grid"/>
    <w:basedOn w:val="Tablanormal"/>
    <w:uiPriority w:val="39"/>
    <w:rsid w:val="00825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uiPriority w:val="11"/>
    <w:qFormat/>
    <w:rsid w:val="00DA7116"/>
    <w:pPr>
      <w:numPr>
        <w:ilvl w:val="1"/>
      </w:numPr>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DA7116"/>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513</Words>
  <Characters>2927</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Dinamarca Müller</dc:creator>
  <cp:keywords/>
  <dc:description/>
  <cp:lastModifiedBy>Diego Ignacio Dinamarca Muller (diego.dinamarca)</cp:lastModifiedBy>
  <cp:revision>2</cp:revision>
  <cp:lastPrinted>2018-12-14T15:00:00Z</cp:lastPrinted>
  <dcterms:created xsi:type="dcterms:W3CDTF">2018-12-21T02:28:00Z</dcterms:created>
  <dcterms:modified xsi:type="dcterms:W3CDTF">2018-12-21T02:28:00Z</dcterms:modified>
</cp:coreProperties>
</file>