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25EA" w14:textId="77777777" w:rsidR="00B636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40" w:lineRule="auto"/>
        <w:ind w:right="109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Escuelas de Pregrado FEN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4320F14" wp14:editId="7F7933D3">
            <wp:simplePos x="0" y="0"/>
            <wp:positionH relativeFrom="column">
              <wp:posOffset>19050</wp:posOffset>
            </wp:positionH>
            <wp:positionV relativeFrom="paragraph">
              <wp:posOffset>-234130</wp:posOffset>
            </wp:positionV>
            <wp:extent cx="1257935" cy="815975"/>
            <wp:effectExtent l="0" t="0" r="0" b="0"/>
            <wp:wrapSquare wrapText="right" distT="19050" distB="19050" distL="19050" distR="1905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81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CB6B36" w14:textId="5D01037B" w:rsidR="00B6363A" w:rsidRDefault="00000F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104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Otoño 2023</w:t>
      </w:r>
    </w:p>
    <w:tbl>
      <w:tblPr>
        <w:tblStyle w:val="a9"/>
        <w:tblW w:w="90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2243"/>
        <w:gridCol w:w="2410"/>
        <w:gridCol w:w="2410"/>
      </w:tblGrid>
      <w:tr w:rsidR="00B6363A" w14:paraId="3B98AAD7" w14:textId="77777777">
        <w:trPr>
          <w:trHeight w:val="278"/>
        </w:trPr>
        <w:tc>
          <w:tcPr>
            <w:tcW w:w="90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AAFE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>I.- IDENTIFICACIÓN DEL CURSO</w:t>
            </w:r>
          </w:p>
        </w:tc>
      </w:tr>
      <w:tr w:rsidR="00B6363A" w14:paraId="0EAA302E" w14:textId="77777777">
        <w:trPr>
          <w:trHeight w:val="547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EC867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1.1.- Nombre y  </w:t>
            </w:r>
          </w:p>
          <w:p w14:paraId="7FBB1080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8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código del Curso </w:t>
            </w:r>
          </w:p>
        </w:tc>
        <w:tc>
          <w:tcPr>
            <w:tcW w:w="70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4ECB8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Innovación a Emprendimiento Sostenible</w:t>
            </w:r>
          </w:p>
        </w:tc>
      </w:tr>
      <w:tr w:rsidR="00B6363A" w14:paraId="700F9A0B" w14:textId="77777777">
        <w:trPr>
          <w:trHeight w:val="1353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0651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1.3.- Carreras</w:t>
            </w:r>
          </w:p>
        </w:tc>
        <w:tc>
          <w:tcPr>
            <w:tcW w:w="70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A0E57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Carreras de las Facultades de: </w:t>
            </w:r>
          </w:p>
          <w:p w14:paraId="1555134C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4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Ciencias </w:t>
            </w:r>
          </w:p>
          <w:p w14:paraId="7BD20F77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4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Arquitectura </w:t>
            </w:r>
          </w:p>
          <w:p w14:paraId="44A845A9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4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Economía y Negocios </w:t>
            </w:r>
          </w:p>
          <w:p w14:paraId="054FE7C4" w14:textId="77777777" w:rsidR="00B6363A" w:rsidRDefault="00000000" w:rsidP="00110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4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Ciencias Físicas y Matemáticas</w:t>
            </w:r>
          </w:p>
          <w:p w14:paraId="4118D0D0" w14:textId="75E2C396" w:rsidR="00511457" w:rsidRDefault="00511457" w:rsidP="00110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4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Ciencias Agronómicas</w:t>
            </w:r>
          </w:p>
        </w:tc>
      </w:tr>
      <w:tr w:rsidR="00B6363A" w14:paraId="77940B2E" w14:textId="77777777">
        <w:trPr>
          <w:trHeight w:val="278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9A13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1.4.- Tipo de curso </w:t>
            </w:r>
          </w:p>
        </w:tc>
        <w:tc>
          <w:tcPr>
            <w:tcW w:w="70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48AF8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Electivo</w:t>
            </w:r>
          </w:p>
        </w:tc>
      </w:tr>
      <w:tr w:rsidR="00B6363A" w14:paraId="451221BE" w14:textId="77777777">
        <w:trPr>
          <w:trHeight w:val="278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E1AC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1.5.- Horario </w:t>
            </w:r>
          </w:p>
        </w:tc>
        <w:tc>
          <w:tcPr>
            <w:tcW w:w="70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3490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Formato E-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blended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BB8512D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Sesiones de apoyo con tutores: miércoles 9:30 am</w:t>
            </w:r>
          </w:p>
          <w:p w14:paraId="790F1585" w14:textId="79478E34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Hitos presenciales (asistencia obligatoria</w:t>
            </w:r>
            <w:r w:rsidR="00833538">
              <w:rPr>
                <w:rFonts w:ascii="Calibri" w:eastAsia="Calibri" w:hAnsi="Calibri" w:cs="Calibri"/>
                <w:color w:val="000000"/>
              </w:rPr>
              <w:t>*</w:t>
            </w:r>
            <w:r>
              <w:rPr>
                <w:rFonts w:ascii="Calibri" w:eastAsia="Calibri" w:hAnsi="Calibri" w:cs="Calibri"/>
                <w:color w:val="000000"/>
              </w:rPr>
              <w:t xml:space="preserve">): </w:t>
            </w:r>
          </w:p>
          <w:p w14:paraId="52B977EA" w14:textId="3B12DF0A" w:rsidR="00B6363A" w:rsidRPr="00833538" w:rsidRDefault="00000000" w:rsidP="00833538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highlight w:val="white"/>
              </w:rPr>
            </w:pPr>
            <w:r w:rsidRPr="00833538">
              <w:rPr>
                <w:rFonts w:ascii="Calibri" w:eastAsia="Calibri" w:hAnsi="Calibri" w:cs="Calibri"/>
                <w:color w:val="000000"/>
                <w:highlight w:val="white"/>
              </w:rPr>
              <w:t xml:space="preserve">Sábado </w:t>
            </w:r>
            <w:r w:rsidR="00504679">
              <w:rPr>
                <w:rFonts w:ascii="Calibri" w:eastAsia="Calibri" w:hAnsi="Calibri" w:cs="Calibri"/>
                <w:color w:val="000000"/>
                <w:highlight w:val="white"/>
              </w:rPr>
              <w:t>1 de abril</w:t>
            </w:r>
            <w:r w:rsidRPr="00833538">
              <w:rPr>
                <w:rFonts w:ascii="Calibri" w:eastAsia="Calibri" w:hAnsi="Calibri" w:cs="Calibri"/>
                <w:color w:val="000000"/>
                <w:highlight w:val="white"/>
              </w:rPr>
              <w:t xml:space="preserve"> (</w:t>
            </w:r>
            <w:proofErr w:type="spellStart"/>
            <w:r w:rsidRPr="00833538">
              <w:rPr>
                <w:rFonts w:ascii="Calibri" w:eastAsia="Calibri" w:hAnsi="Calibri" w:cs="Calibri"/>
                <w:color w:val="000000"/>
                <w:highlight w:val="white"/>
              </w:rPr>
              <w:t>bootcamp</w:t>
            </w:r>
            <w:proofErr w:type="spellEnd"/>
            <w:r w:rsidRPr="00833538">
              <w:rPr>
                <w:rFonts w:ascii="Calibri" w:eastAsia="Calibri" w:hAnsi="Calibri" w:cs="Calibri"/>
                <w:color w:val="000000"/>
                <w:highlight w:val="white"/>
              </w:rPr>
              <w:t>)</w:t>
            </w:r>
          </w:p>
          <w:p w14:paraId="303A3BBA" w14:textId="1ADC19CF" w:rsidR="00B6363A" w:rsidRPr="00833538" w:rsidRDefault="00000000" w:rsidP="00833538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highlight w:val="white"/>
              </w:rPr>
            </w:pPr>
            <w:r w:rsidRPr="00833538">
              <w:rPr>
                <w:rFonts w:ascii="Calibri" w:eastAsia="Calibri" w:hAnsi="Calibri" w:cs="Calibri"/>
                <w:color w:val="000000"/>
                <w:highlight w:val="white"/>
              </w:rPr>
              <w:t xml:space="preserve">Sábado </w:t>
            </w:r>
            <w:r w:rsidR="00504679">
              <w:rPr>
                <w:rFonts w:ascii="Calibri" w:eastAsia="Calibri" w:hAnsi="Calibri" w:cs="Calibri"/>
                <w:color w:val="000000"/>
                <w:highlight w:val="white"/>
              </w:rPr>
              <w:t>17 de junio</w:t>
            </w:r>
            <w:r w:rsidRPr="00833538">
              <w:rPr>
                <w:rFonts w:ascii="Calibri" w:eastAsia="Calibri" w:hAnsi="Calibri" w:cs="Calibri"/>
                <w:color w:val="000000"/>
                <w:highlight w:val="white"/>
              </w:rPr>
              <w:t xml:space="preserve"> (Propuestas sostenibles</w:t>
            </w:r>
            <w:r w:rsidR="00504679">
              <w:rPr>
                <w:rFonts w:ascii="Calibri" w:eastAsia="Calibri" w:hAnsi="Calibri" w:cs="Calibri"/>
                <w:color w:val="000000"/>
                <w:highlight w:val="white"/>
              </w:rPr>
              <w:t>- examen</w:t>
            </w:r>
            <w:r w:rsidRPr="00833538">
              <w:rPr>
                <w:rFonts w:ascii="Calibri" w:eastAsia="Calibri" w:hAnsi="Calibri" w:cs="Calibri"/>
                <w:color w:val="000000"/>
                <w:highlight w:val="white"/>
              </w:rPr>
              <w:t>)</w:t>
            </w:r>
          </w:p>
        </w:tc>
      </w:tr>
      <w:tr w:rsidR="00B6363A" w14:paraId="19A937B1" w14:textId="77777777">
        <w:trPr>
          <w:trHeight w:val="2697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4153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7" w:right="206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1.5- Descripción e  Intención formativa  del Curso</w:t>
            </w:r>
          </w:p>
        </w:tc>
        <w:tc>
          <w:tcPr>
            <w:tcW w:w="70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7FC0C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2" w:right="9" w:firstLine="1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El presente curso tiene como propósito promover el desarrollo de habilidades para la innovación y emprendimiento, por medio de la generación de propuestas de creación y captura de valor en el ámbito social, científico y tecnológico  </w:t>
            </w:r>
          </w:p>
          <w:p w14:paraId="741D2B9A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left="80" w:right="9" w:firstLine="1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Este curso aporta al perfil de egreso de las carreras en el desarrollo de habilidades que les permitan contribuir a la comunidad y su entorno, siendo capaces de analizar situaciones complejas, proponer soluciones y mejoras de forma interdisciplinaria y sostenible. </w:t>
            </w:r>
          </w:p>
          <w:p w14:paraId="1E1EAB95" w14:textId="37C8D1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left="86" w:right="9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Las actividades propuestas en este curso se desarrollarán de manera colaborativa entre estudiantes de las </w:t>
            </w:r>
            <w:r w:rsidR="00833538">
              <w:rPr>
                <w:rFonts w:ascii="Calibri" w:eastAsia="Calibri" w:hAnsi="Calibri" w:cs="Calibri"/>
                <w:color w:val="000000"/>
              </w:rPr>
              <w:t xml:space="preserve">distintas </w:t>
            </w:r>
            <w:r>
              <w:rPr>
                <w:rFonts w:ascii="Calibri" w:eastAsia="Calibri" w:hAnsi="Calibri" w:cs="Calibri"/>
                <w:color w:val="000000"/>
              </w:rPr>
              <w:t>facultades involucradas.</w:t>
            </w:r>
          </w:p>
        </w:tc>
      </w:tr>
      <w:tr w:rsidR="00B6363A" w14:paraId="4DB7F79A" w14:textId="77777777">
        <w:trPr>
          <w:trHeight w:val="547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A3C7F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1.6.- Créditos SCT 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9AA4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 SCT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82DD" w14:textId="77777777" w:rsidR="00B6363A" w:rsidRDefault="00B63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005F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Horas de Trabajo  </w:t>
            </w:r>
          </w:p>
          <w:p w14:paraId="6ABC1D2B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8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semanales: 9 horas.</w:t>
            </w:r>
          </w:p>
        </w:tc>
      </w:tr>
      <w:tr w:rsidR="00B6363A" w14:paraId="14297189" w14:textId="77777777">
        <w:trPr>
          <w:trHeight w:val="1622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A7E3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1.7.- Docentes </w:t>
            </w:r>
          </w:p>
          <w:p w14:paraId="6C0F7A3E" w14:textId="14788E8D" w:rsidR="00B6363A" w:rsidRDefault="00B63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8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8101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Nicole Pinaud (FEN)</w:t>
            </w:r>
          </w:p>
          <w:p w14:paraId="171A6889" w14:textId="77777777" w:rsidR="00833538" w:rsidRDefault="00833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5" w:right="430" w:hanging="8"/>
              <w:rPr>
                <w:rFonts w:ascii="Calibri" w:eastAsia="Calibri" w:hAnsi="Calibri" w:cs="Calibri"/>
                <w:color w:val="000000"/>
              </w:rPr>
            </w:pPr>
          </w:p>
          <w:p w14:paraId="7E59908A" w14:textId="27E8E7CE" w:rsidR="00833538" w:rsidRDefault="00833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5" w:right="430" w:hanging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Coordinadores por Facultad:</w:t>
            </w:r>
          </w:p>
          <w:p w14:paraId="5221C13D" w14:textId="77777777" w:rsidR="00B6363A" w:rsidRPr="00833538" w:rsidRDefault="00000000" w:rsidP="00833538">
            <w:pPr>
              <w:pStyle w:val="Prrafode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66" w:hanging="284"/>
              <w:rPr>
                <w:rFonts w:ascii="Calibri" w:eastAsia="Calibri" w:hAnsi="Calibri" w:cs="Calibri"/>
                <w:color w:val="000000"/>
              </w:rPr>
            </w:pPr>
            <w:r w:rsidRPr="00833538">
              <w:rPr>
                <w:rFonts w:ascii="Calibri" w:eastAsia="Calibri" w:hAnsi="Calibri" w:cs="Calibri"/>
                <w:color w:val="000000"/>
              </w:rPr>
              <w:t xml:space="preserve">Sergio Muñoz Venegas (Ciencias) </w:t>
            </w:r>
          </w:p>
          <w:p w14:paraId="73FF1A19" w14:textId="77777777" w:rsidR="00B6363A" w:rsidRPr="00833538" w:rsidRDefault="00000000" w:rsidP="00833538">
            <w:pPr>
              <w:pStyle w:val="Prrafode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66" w:hanging="284"/>
              <w:rPr>
                <w:rFonts w:ascii="Calibri" w:eastAsia="Calibri" w:hAnsi="Calibri" w:cs="Calibri"/>
                <w:color w:val="000000"/>
              </w:rPr>
            </w:pPr>
            <w:r w:rsidRPr="00833538">
              <w:rPr>
                <w:rFonts w:ascii="Calibri" w:eastAsia="Calibri" w:hAnsi="Calibri" w:cs="Calibri"/>
                <w:color w:val="000000"/>
              </w:rPr>
              <w:t>Claudia Stange (Ciencias)</w:t>
            </w:r>
          </w:p>
          <w:p w14:paraId="1C99223A" w14:textId="77777777" w:rsidR="00B6363A" w:rsidRPr="00833538" w:rsidRDefault="00000000" w:rsidP="00833538">
            <w:pPr>
              <w:pStyle w:val="Prrafode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66" w:hanging="284"/>
              <w:rPr>
                <w:rFonts w:ascii="Calibri" w:eastAsia="Calibri" w:hAnsi="Calibri" w:cs="Calibri"/>
                <w:color w:val="000000"/>
              </w:rPr>
            </w:pPr>
            <w:r w:rsidRPr="00833538">
              <w:rPr>
                <w:rFonts w:ascii="Calibri" w:eastAsia="Calibri" w:hAnsi="Calibri" w:cs="Calibri"/>
                <w:color w:val="000000"/>
              </w:rPr>
              <w:t xml:space="preserve">María Paz Valenzuela (Arquitectura) </w:t>
            </w:r>
          </w:p>
          <w:p w14:paraId="39C2C956" w14:textId="77777777" w:rsidR="00B6363A" w:rsidRPr="00833538" w:rsidRDefault="00000000" w:rsidP="00833538">
            <w:pPr>
              <w:pStyle w:val="Prrafode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466" w:right="1419" w:hanging="284"/>
              <w:rPr>
                <w:rFonts w:ascii="Calibri" w:eastAsia="Calibri" w:hAnsi="Calibri" w:cs="Calibri"/>
                <w:color w:val="000000"/>
              </w:rPr>
            </w:pPr>
            <w:r w:rsidRPr="00833538">
              <w:rPr>
                <w:rFonts w:ascii="Calibri" w:eastAsia="Calibri" w:hAnsi="Calibri" w:cs="Calibri"/>
                <w:color w:val="000000"/>
              </w:rPr>
              <w:t xml:space="preserve">Fernando </w:t>
            </w:r>
            <w:proofErr w:type="spellStart"/>
            <w:r w:rsidRPr="00833538">
              <w:rPr>
                <w:rFonts w:ascii="Calibri" w:eastAsia="Calibri" w:hAnsi="Calibri" w:cs="Calibri"/>
                <w:color w:val="000000"/>
              </w:rPr>
              <w:t>Nowajewski</w:t>
            </w:r>
            <w:proofErr w:type="spellEnd"/>
            <w:r w:rsidRPr="00833538">
              <w:rPr>
                <w:rFonts w:ascii="Calibri" w:eastAsia="Calibri" w:hAnsi="Calibri" w:cs="Calibri"/>
                <w:color w:val="000000"/>
              </w:rPr>
              <w:t xml:space="preserve"> Vegas (Ciencias Físicas y Matemáticas) </w:t>
            </w:r>
          </w:p>
          <w:p w14:paraId="53CA8A87" w14:textId="77777777" w:rsidR="00E405C5" w:rsidRDefault="00000000" w:rsidP="00E405C5">
            <w:pPr>
              <w:pStyle w:val="Prrafode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466" w:right="1419" w:hanging="284"/>
              <w:rPr>
                <w:rFonts w:ascii="Calibri" w:eastAsia="Calibri" w:hAnsi="Calibri" w:cs="Calibri"/>
                <w:color w:val="000000"/>
              </w:rPr>
            </w:pPr>
            <w:r w:rsidRPr="00833538">
              <w:rPr>
                <w:rFonts w:ascii="Calibri" w:eastAsia="Calibri" w:hAnsi="Calibri" w:cs="Calibri"/>
                <w:color w:val="000000"/>
              </w:rPr>
              <w:t xml:space="preserve">Francisca Acosta Palma (Ciencias Físicas y </w:t>
            </w:r>
            <w:r w:rsidR="00833538">
              <w:rPr>
                <w:rFonts w:ascii="Calibri" w:eastAsia="Calibri" w:hAnsi="Calibri" w:cs="Calibri"/>
                <w:color w:val="000000"/>
              </w:rPr>
              <w:t>M</w:t>
            </w:r>
            <w:r w:rsidRPr="00833538">
              <w:rPr>
                <w:rFonts w:ascii="Calibri" w:eastAsia="Calibri" w:hAnsi="Calibri" w:cs="Calibri"/>
                <w:color w:val="000000"/>
              </w:rPr>
              <w:t>atemáticas)</w:t>
            </w:r>
          </w:p>
          <w:p w14:paraId="6479150D" w14:textId="77C4CBC7" w:rsidR="00833538" w:rsidRPr="00E405C5" w:rsidRDefault="00E405C5" w:rsidP="00E405C5">
            <w:pPr>
              <w:pStyle w:val="Prrafode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466" w:right="1419" w:hanging="284"/>
              <w:rPr>
                <w:rFonts w:ascii="Calibri" w:eastAsia="Calibri" w:hAnsi="Calibri" w:cs="Calibri"/>
                <w:color w:val="000000"/>
              </w:rPr>
            </w:pPr>
            <w:r w:rsidRPr="00E405C5">
              <w:rPr>
                <w:rFonts w:ascii="Calibri" w:eastAsia="Calibri" w:hAnsi="Calibri" w:cs="Calibri"/>
                <w:color w:val="000000"/>
              </w:rPr>
              <w:t>Marco Schwartz (Ciencias Agronómicas)</w:t>
            </w:r>
          </w:p>
        </w:tc>
      </w:tr>
      <w:tr w:rsidR="00B6363A" w14:paraId="2213583C" w14:textId="77777777">
        <w:trPr>
          <w:trHeight w:val="20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6399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1.8.- Docentes  </w:t>
            </w:r>
          </w:p>
          <w:p w14:paraId="24FA9B5B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Invitados</w:t>
            </w:r>
          </w:p>
        </w:tc>
        <w:tc>
          <w:tcPr>
            <w:tcW w:w="70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A7F4" w14:textId="77777777" w:rsidR="00504679" w:rsidRDefault="00504679" w:rsidP="00504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5" w:right="430" w:hanging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Christian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Cancino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Del Castillo (FEN) </w:t>
            </w:r>
          </w:p>
          <w:p w14:paraId="3D26C36E" w14:textId="06822694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Soledad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Etchebarne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(FEN).  </w:t>
            </w:r>
          </w:p>
          <w:p w14:paraId="132436D8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5" w:right="430" w:hanging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Roberto Álvarez Espinoza (Dpto. Economía FEN). </w:t>
            </w:r>
          </w:p>
          <w:p w14:paraId="6F58B4D0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David Diaz (Dpto. Administración FEN). </w:t>
            </w:r>
          </w:p>
          <w:p w14:paraId="391D802E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Rodrigo Fuentes (Dpto. Administración FEN). </w:t>
            </w:r>
          </w:p>
          <w:p w14:paraId="3BCB3EDA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Reinalina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Chavarri (Dpto. Administración FEN). </w:t>
            </w:r>
          </w:p>
          <w:p w14:paraId="7F36F860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8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Gabriela Valenzuela. </w:t>
            </w:r>
          </w:p>
          <w:p w14:paraId="7AE36A24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Boris Ureta. </w:t>
            </w:r>
          </w:p>
          <w:p w14:paraId="016BDD3F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7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Javier Morales.</w:t>
            </w:r>
          </w:p>
        </w:tc>
      </w:tr>
      <w:tr w:rsidR="00B6363A" w14:paraId="0D4EE96D" w14:textId="77777777">
        <w:trPr>
          <w:trHeight w:val="278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BEED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1.9.- Ayudantes </w:t>
            </w:r>
          </w:p>
        </w:tc>
        <w:tc>
          <w:tcPr>
            <w:tcW w:w="70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7A3A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Por definir</w:t>
            </w:r>
          </w:p>
        </w:tc>
      </w:tr>
      <w:tr w:rsidR="00B6363A" w14:paraId="23AD3A17" w14:textId="77777777">
        <w:trPr>
          <w:trHeight w:val="547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B2B9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1.10.- Periodo de  </w:t>
            </w:r>
          </w:p>
          <w:p w14:paraId="509E188E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8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ejecución</w:t>
            </w:r>
          </w:p>
        </w:tc>
        <w:tc>
          <w:tcPr>
            <w:tcW w:w="70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E603" w14:textId="386B4D6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Inicio: </w:t>
            </w:r>
            <w:r w:rsidR="00504679">
              <w:rPr>
                <w:rFonts w:ascii="Calibri" w:eastAsia="Calibri" w:hAnsi="Calibri" w:cs="Calibri"/>
                <w:color w:val="000000"/>
              </w:rPr>
              <w:t>Marzo 2023</w:t>
            </w:r>
          </w:p>
          <w:p w14:paraId="7CAB9332" w14:textId="2230760E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7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Término: </w:t>
            </w:r>
            <w:r w:rsidR="00504679">
              <w:rPr>
                <w:rFonts w:ascii="Calibri" w:eastAsia="Calibri" w:hAnsi="Calibri" w:cs="Calibri"/>
                <w:color w:val="000000"/>
              </w:rPr>
              <w:t>Junio 2023</w:t>
            </w:r>
          </w:p>
          <w:p w14:paraId="7524E68A" w14:textId="3AEBB332" w:rsidR="00C83EE4" w:rsidRDefault="00C83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7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(este calendario coordina todas las facultades)</w:t>
            </w:r>
          </w:p>
        </w:tc>
      </w:tr>
    </w:tbl>
    <w:p w14:paraId="479A44DE" w14:textId="77777777" w:rsidR="00B6363A" w:rsidRDefault="00B636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50E18D" w14:textId="77777777" w:rsidR="00B6363A" w:rsidRDefault="00B636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90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5"/>
        <w:gridCol w:w="6663"/>
      </w:tblGrid>
      <w:tr w:rsidR="00B6363A" w14:paraId="763C3E0A" w14:textId="77777777">
        <w:trPr>
          <w:trHeight w:val="278"/>
        </w:trPr>
        <w:tc>
          <w:tcPr>
            <w:tcW w:w="9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9D17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>II.- COMPETENCIAS, RESULTADOS DE APRENDIZAJE Y CONTENIDOS</w:t>
            </w:r>
          </w:p>
        </w:tc>
      </w:tr>
      <w:tr w:rsidR="00B6363A" w14:paraId="034E4CC8" w14:textId="77777777">
        <w:trPr>
          <w:trHeight w:val="1891"/>
        </w:trPr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4F8CD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2.1.- Competencias 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8AFE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11" w:right="11" w:hanging="211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Detectar y abordar necesidades y problemáticas sociales relevantes </w:t>
            </w:r>
          </w:p>
          <w:p w14:paraId="5D0606CB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left="211" w:right="13" w:hanging="211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Aplicar criterios de rigurosidad profesional y disciplinario durante el proceso formativo. </w:t>
            </w:r>
          </w:p>
          <w:p w14:paraId="4B3F7DC6" w14:textId="7CABE208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11" w:right="11" w:hanging="211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Aplicar criterios de responsabilidad </w:t>
            </w:r>
            <w:r w:rsidR="00833538">
              <w:rPr>
                <w:rFonts w:ascii="Calibri" w:eastAsia="Calibri" w:hAnsi="Calibri" w:cs="Calibri"/>
                <w:i/>
                <w:color w:val="000000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</w:rPr>
              <w:t>ocial en torno al reconocimiento de distintos grupos de interés y el impacto social, ambiental y económico de las decisiones profesionales</w:t>
            </w:r>
          </w:p>
          <w:p w14:paraId="5DC90193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11" w:right="11" w:hanging="211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- Comunicar efectivamente para generar impactos en su entorno social </w:t>
            </w:r>
          </w:p>
        </w:tc>
      </w:tr>
      <w:tr w:rsidR="00B6363A" w14:paraId="755A9A78" w14:textId="77777777">
        <w:trPr>
          <w:trHeight w:val="1622"/>
        </w:trPr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491B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2.2.- Resultados de  </w:t>
            </w:r>
          </w:p>
          <w:p w14:paraId="69D57058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Aprendizajes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C127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5" w:right="12" w:firstLine="9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i/>
                <w:color w:val="000000"/>
              </w:rPr>
              <w:t>. Comprender el alcance de la sostenibilidad en el emprendimiento</w:t>
            </w:r>
          </w:p>
          <w:p w14:paraId="0E55BF33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5" w:right="12" w:firstLine="9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2. Abordar problemáticas sociales desde las distintas disciplinas </w:t>
            </w:r>
          </w:p>
          <w:p w14:paraId="0A94CCB1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left="56" w:right="11" w:firstLine="24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3. Desarrollar ideas con potencial de emprendimiento sostenible</w:t>
            </w:r>
          </w:p>
          <w:p w14:paraId="097D4885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right="11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 4. Prototipar ideas de emprendimientos innovadores</w:t>
            </w:r>
          </w:p>
          <w:p w14:paraId="2653BBDB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right="11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 5. Comunicar un proyecto de emprendimiento sostenible, evaluando su factibilidad preliminar</w:t>
            </w:r>
          </w:p>
        </w:tc>
      </w:tr>
      <w:tr w:rsidR="00B6363A" w14:paraId="17F39A2D" w14:textId="77777777">
        <w:trPr>
          <w:trHeight w:val="2630"/>
        </w:trPr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EC99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2.3.- Contenidos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7EEC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3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Para qué emprender  </w:t>
            </w:r>
          </w:p>
          <w:p w14:paraId="76F31FAA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43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Creación de valor y desarrollo económico </w:t>
            </w:r>
          </w:p>
          <w:p w14:paraId="6812A761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43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Criterios de sostenibilidad </w:t>
            </w:r>
          </w:p>
          <w:p w14:paraId="2EAC205C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43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Qué es la Innovación </w:t>
            </w:r>
          </w:p>
          <w:p w14:paraId="1C624762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43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Cómo Identificar Oportunidades  </w:t>
            </w:r>
          </w:p>
          <w:p w14:paraId="01594BE7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43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Modelos de Negocios </w:t>
            </w:r>
          </w:p>
          <w:p w14:paraId="59C19377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43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Plan de Negocios </w:t>
            </w:r>
          </w:p>
          <w:p w14:paraId="72431F0F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43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Regulaciones y formalización de una empresa </w:t>
            </w:r>
          </w:p>
          <w:p w14:paraId="6E6F6163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43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Calibri" w:eastAsia="Calibri" w:hAnsi="Calibri" w:cs="Calibri"/>
                <w:i/>
                <w:color w:val="000000"/>
              </w:rPr>
              <w:t>Financiamiento</w:t>
            </w:r>
          </w:p>
          <w:p w14:paraId="140B7E29" w14:textId="5B7ACE30" w:rsidR="00833538" w:rsidRDefault="00833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43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- Presentaciones en emprendimiento: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Elevator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Pitch</w:t>
            </w:r>
          </w:p>
        </w:tc>
      </w:tr>
    </w:tbl>
    <w:p w14:paraId="776E7B6C" w14:textId="77777777" w:rsidR="00B6363A" w:rsidRDefault="00B636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81DE96" w14:textId="77777777" w:rsidR="00B6363A" w:rsidRDefault="00B636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45002C" w14:textId="77777777" w:rsidR="00B6363A" w:rsidRDefault="00B636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249677" w14:textId="77777777" w:rsidR="00B6363A" w:rsidRDefault="00B636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AD1E15" w14:textId="77777777" w:rsidR="00B6363A" w:rsidRDefault="00B636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67F714" w14:textId="77777777" w:rsidR="00B6363A" w:rsidRDefault="00B636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7E7FE1" w14:textId="77777777" w:rsidR="00B6363A" w:rsidRDefault="00B636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b"/>
        <w:tblW w:w="90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0"/>
        <w:gridCol w:w="7248"/>
      </w:tblGrid>
      <w:tr w:rsidR="00B6363A" w14:paraId="5F321BC1" w14:textId="77777777">
        <w:trPr>
          <w:trHeight w:val="278"/>
        </w:trPr>
        <w:tc>
          <w:tcPr>
            <w:tcW w:w="9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0673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>III.- METODOLOGÍA, EVALUACIÓN Y NORMATIVA BÁSICA</w:t>
            </w:r>
          </w:p>
        </w:tc>
      </w:tr>
      <w:tr w:rsidR="00B6363A" w14:paraId="11781CF7" w14:textId="77777777" w:rsidTr="00000FAB">
        <w:trPr>
          <w:trHeight w:val="1298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9AE0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3.1.- Metodología</w:t>
            </w:r>
          </w:p>
        </w:tc>
        <w:tc>
          <w:tcPr>
            <w:tcW w:w="7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4790" w14:textId="6AD1DE5E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1" w:right="67" w:firstLine="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 curso está diseñado con metodología</w:t>
            </w:r>
            <w:r w:rsidR="00833538">
              <w:rPr>
                <w:rFonts w:ascii="Calibri" w:eastAsia="Calibri" w:hAnsi="Calibri" w:cs="Calibri"/>
                <w:color w:val="000000"/>
              </w:rPr>
              <w:t xml:space="preserve"> activa</w:t>
            </w:r>
            <w:r w:rsidR="009A685D">
              <w:rPr>
                <w:rFonts w:ascii="Calibri" w:eastAsia="Calibri" w:hAnsi="Calibri" w:cs="Calibri"/>
                <w:color w:val="000000"/>
              </w:rPr>
              <w:t xml:space="preserve"> y</w:t>
            </w:r>
            <w:r>
              <w:rPr>
                <w:rFonts w:ascii="Calibri" w:eastAsia="Calibri" w:hAnsi="Calibri" w:cs="Calibri"/>
                <w:color w:val="000000"/>
              </w:rPr>
              <w:t xml:space="preserve"> b-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learning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(asincrónico y sincrónico </w:t>
            </w:r>
            <w:r w:rsidR="00AD0A80">
              <w:rPr>
                <w:rFonts w:ascii="Calibri" w:eastAsia="Calibri" w:hAnsi="Calibri" w:cs="Calibri"/>
                <w:color w:val="000000"/>
              </w:rPr>
              <w:t xml:space="preserve">y presencial </w:t>
            </w:r>
            <w:r>
              <w:rPr>
                <w:rFonts w:ascii="Calibri" w:eastAsia="Calibri" w:hAnsi="Calibri" w:cs="Calibri"/>
                <w:color w:val="000000"/>
              </w:rPr>
              <w:t xml:space="preserve">en ciertos hitos). </w:t>
            </w:r>
          </w:p>
          <w:p w14:paraId="28013598" w14:textId="77777777" w:rsidR="00A66ADE" w:rsidRDefault="00AD0A80" w:rsidP="00AD0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2" w:lineRule="auto"/>
              <w:ind w:left="85" w:right="1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Durante el semestre, en grupos designados, deberán desarrollar un proyecto con un enfoque de aprendizaje activo y colaborativo. Para ello, los estudiantes deberán realizar reuniones con sus equipos de trabajo, y el apoyo de tutores si es necesario, para ir desarrollando su trabajo y preparar presentaciones de avance y cierre del trabajo, que serán presentados en los hitos de entrega, asincrónicos, sincrónicos y presenciales.</w:t>
            </w:r>
            <w:r w:rsidR="00A66AD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1CCE33F" w14:textId="6B0132A8" w:rsidR="00AD0A80" w:rsidRDefault="00A66ADE" w:rsidP="00AD0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2" w:lineRule="auto"/>
              <w:ind w:left="85" w:right="1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 detalle de este trabajo semestral se encuentra en el instructivo respectivo</w:t>
            </w:r>
          </w:p>
          <w:p w14:paraId="41571E07" w14:textId="015DAA92" w:rsidR="00B6363A" w:rsidRDefault="00A66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left="85" w:right="11" w:firstLine="9"/>
              <w:jc w:val="both"/>
              <w:rPr>
                <w:rFonts w:ascii="Calibri" w:eastAsia="Calibri" w:hAnsi="Calibri" w:cs="Calibri"/>
                <w:color w:val="000000"/>
              </w:rPr>
            </w:pPr>
            <w:r w:rsidRPr="00504679">
              <w:rPr>
                <w:rFonts w:ascii="Calibri" w:eastAsia="Calibri" w:hAnsi="Calibri" w:cs="Calibri"/>
                <w:color w:val="000000"/>
                <w:highlight w:val="yellow"/>
              </w:rPr>
              <w:t>D</w:t>
            </w:r>
            <w:r w:rsidRPr="00504679">
              <w:rPr>
                <w:rFonts w:ascii="Calibri" w:eastAsia="Calibri" w:hAnsi="Calibri" w:cs="Calibri"/>
                <w:color w:val="000000"/>
                <w:highlight w:val="yellow"/>
                <w:u w:val="single"/>
              </w:rPr>
              <w:t>imensión virtual asincrónica</w:t>
            </w:r>
            <w:r>
              <w:rPr>
                <w:rFonts w:ascii="Calibri" w:eastAsia="Calibri" w:hAnsi="Calibri" w:cs="Calibri"/>
                <w:color w:val="000000"/>
              </w:rPr>
              <w:t>: los</w:t>
            </w:r>
            <w:r w:rsidR="009A685D">
              <w:rPr>
                <w:rFonts w:ascii="Calibri" w:eastAsia="Calibri" w:hAnsi="Calibri" w:cs="Calibri"/>
                <w:color w:val="000000"/>
              </w:rPr>
              <w:t>/as</w:t>
            </w:r>
            <w:r>
              <w:rPr>
                <w:rFonts w:ascii="Calibri" w:eastAsia="Calibri" w:hAnsi="Calibri" w:cs="Calibri"/>
                <w:color w:val="000000"/>
              </w:rPr>
              <w:t xml:space="preserve"> estudiantes aprenderán los conceptos teóricos en relación a la innovación, el emprendimiento y la sostenibilidad, a través de </w:t>
            </w:r>
            <w:r w:rsidR="009A685D">
              <w:rPr>
                <w:rFonts w:ascii="Calibri" w:eastAsia="Calibri" w:hAnsi="Calibri" w:cs="Calibri"/>
                <w:color w:val="000000"/>
              </w:rPr>
              <w:t xml:space="preserve">video </w:t>
            </w:r>
            <w:r>
              <w:rPr>
                <w:rFonts w:ascii="Calibri" w:eastAsia="Calibri" w:hAnsi="Calibri" w:cs="Calibri"/>
                <w:color w:val="000000"/>
              </w:rPr>
              <w:t xml:space="preserve">cápsulas de clases y material complementario, que les permitirán establecer las bases para el desarrollo de la idea de un emprendimiento que presente solución a desafíos a escala local y global.  </w:t>
            </w:r>
          </w:p>
          <w:p w14:paraId="4627CDA8" w14:textId="59710B5D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2" w:lineRule="auto"/>
              <w:ind w:left="85" w:right="1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 utilizará la </w:t>
            </w:r>
            <w:r w:rsidRPr="009A685D">
              <w:rPr>
                <w:rFonts w:ascii="Calibri" w:eastAsia="Calibri" w:hAnsi="Calibri" w:cs="Calibri"/>
                <w:b/>
                <w:bCs/>
                <w:color w:val="000000"/>
              </w:rPr>
              <w:t>plataforma online EOL</w:t>
            </w:r>
            <w:r>
              <w:rPr>
                <w:rFonts w:ascii="Calibri" w:eastAsia="Calibri" w:hAnsi="Calibri" w:cs="Calibri"/>
                <w:color w:val="000000"/>
              </w:rPr>
              <w:t xml:space="preserve">, donde podrán acceder a las </w:t>
            </w:r>
            <w:r w:rsidRPr="00AD0A80">
              <w:rPr>
                <w:rFonts w:ascii="Calibri" w:eastAsia="Calibri" w:hAnsi="Calibri" w:cs="Calibri"/>
                <w:color w:val="000000"/>
                <w:u w:val="single"/>
              </w:rPr>
              <w:t xml:space="preserve">clases semana a semana, completar evaluaciones online y participar en foros </w:t>
            </w:r>
            <w:r>
              <w:rPr>
                <w:rFonts w:ascii="Calibri" w:eastAsia="Calibri" w:hAnsi="Calibri" w:cs="Calibri"/>
                <w:color w:val="000000"/>
              </w:rPr>
              <w:t xml:space="preserve">de seguimiento.  </w:t>
            </w:r>
            <w:r w:rsidR="00E405C5">
              <w:rPr>
                <w:rFonts w:ascii="Calibri" w:eastAsia="Calibri" w:hAnsi="Calibri" w:cs="Calibri"/>
                <w:color w:val="000000"/>
              </w:rPr>
              <w:t>Cada semana se abrirá un nuevo módulo.</w:t>
            </w:r>
          </w:p>
          <w:p w14:paraId="0E40AAF4" w14:textId="7617FDB2" w:rsidR="00A66ADE" w:rsidRDefault="00A66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2" w:lineRule="auto"/>
              <w:ind w:left="85" w:right="1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Existirán </w:t>
            </w:r>
            <w:r w:rsidRPr="00A66ADE">
              <w:rPr>
                <w:rFonts w:ascii="Calibri" w:eastAsia="Calibri" w:hAnsi="Calibri" w:cs="Calibri"/>
                <w:color w:val="000000"/>
                <w:u w:val="single"/>
              </w:rPr>
              <w:t>2 entregas asincrónicas</w:t>
            </w:r>
            <w:r>
              <w:rPr>
                <w:rFonts w:ascii="Calibri" w:eastAsia="Calibri" w:hAnsi="Calibri" w:cs="Calibri"/>
                <w:color w:val="000000"/>
              </w:rPr>
              <w:t xml:space="preserve"> de avances del proyecto grupal (hitos 1 y 3)</w:t>
            </w:r>
          </w:p>
          <w:p w14:paraId="116C8B9B" w14:textId="663B1850" w:rsidR="00504679" w:rsidRDefault="00504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2" w:lineRule="auto"/>
              <w:ind w:left="85" w:right="1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Hito 1: Focos de observación. Lunes 3 de abril hasta las 9:30 am.</w:t>
            </w:r>
          </w:p>
          <w:p w14:paraId="5A417ECC" w14:textId="1D16D0F3" w:rsidR="00504679" w:rsidRDefault="00504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2" w:lineRule="auto"/>
              <w:ind w:left="85" w:right="1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Hito 3: Propuesta de soluciones: Lunes 29 de mayo hasta las 9:30 am</w:t>
            </w:r>
          </w:p>
          <w:p w14:paraId="73E8599E" w14:textId="77777777" w:rsidR="00504679" w:rsidRDefault="00A66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left="87" w:right="10" w:firstLine="8"/>
              <w:jc w:val="both"/>
              <w:rPr>
                <w:rFonts w:ascii="Calibri" w:eastAsia="Calibri" w:hAnsi="Calibri" w:cs="Calibri"/>
                <w:color w:val="000000"/>
                <w:highlight w:val="white"/>
                <w:u w:val="single"/>
              </w:rPr>
            </w:pPr>
            <w:r w:rsidRPr="00504679">
              <w:rPr>
                <w:rFonts w:ascii="Calibri" w:eastAsia="Calibri" w:hAnsi="Calibri" w:cs="Calibri"/>
                <w:color w:val="000000"/>
                <w:highlight w:val="yellow"/>
                <w:u w:val="single"/>
              </w:rPr>
              <w:t>Dimensión virtual sincrónica</w:t>
            </w:r>
            <w:r w:rsidRPr="00504679">
              <w:rPr>
                <w:rFonts w:ascii="Calibri" w:eastAsia="Calibri" w:hAnsi="Calibri" w:cs="Calibri"/>
                <w:color w:val="000000"/>
                <w:highlight w:val="yellow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 xml:space="preserve"> corresponderá a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reuniones pueda sostener cada equipo con su tutor (para entrega de feedback o a solicitud) y </w:t>
            </w:r>
            <w:r w:rsidR="00504679">
              <w:rPr>
                <w:rFonts w:ascii="Calibri" w:eastAsia="Calibri" w:hAnsi="Calibri" w:cs="Calibri"/>
                <w:color w:val="000000"/>
                <w:highlight w:val="white"/>
              </w:rPr>
              <w:t>a las</w:t>
            </w:r>
            <w:r w:rsidR="00AD0A80">
              <w:rPr>
                <w:rFonts w:ascii="Calibri" w:eastAsia="Calibri" w:hAnsi="Calibri" w:cs="Calibri"/>
                <w:color w:val="000000"/>
                <w:highlight w:val="white"/>
              </w:rPr>
              <w:t xml:space="preserve"> entrega</w:t>
            </w:r>
            <w:r w:rsidR="00504679">
              <w:rPr>
                <w:rFonts w:ascii="Calibri" w:eastAsia="Calibri" w:hAnsi="Calibri" w:cs="Calibri"/>
                <w:color w:val="000000"/>
                <w:highlight w:val="white"/>
              </w:rPr>
              <w:t>s/presentaciones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de </w:t>
            </w:r>
            <w:r w:rsidRPr="00A66ADE">
              <w:rPr>
                <w:rFonts w:ascii="Calibri" w:eastAsia="Calibri" w:hAnsi="Calibri" w:cs="Calibri"/>
                <w:color w:val="000000"/>
                <w:highlight w:val="white"/>
                <w:u w:val="single"/>
              </w:rPr>
              <w:t xml:space="preserve">avance del trabajo semestral </w:t>
            </w:r>
          </w:p>
          <w:p w14:paraId="699249A5" w14:textId="4C1B51D6" w:rsidR="00AD0A80" w:rsidRDefault="00504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left="87" w:right="10" w:firstLine="8"/>
              <w:jc w:val="both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  <w:u w:val="single"/>
              </w:rPr>
              <w:t>Hito 2: Observaciones. S</w:t>
            </w:r>
            <w:r w:rsidR="00A66ADE" w:rsidRPr="00A66ADE">
              <w:rPr>
                <w:rFonts w:ascii="Calibri" w:eastAsia="Calibri" w:hAnsi="Calibri" w:cs="Calibri"/>
                <w:color w:val="000000"/>
                <w:highlight w:val="white"/>
                <w:u w:val="single"/>
              </w:rPr>
              <w:t xml:space="preserve">e realizará </w:t>
            </w:r>
            <w:r>
              <w:rPr>
                <w:rFonts w:ascii="Calibri" w:eastAsia="Calibri" w:hAnsi="Calibri" w:cs="Calibri"/>
                <w:color w:val="000000"/>
                <w:highlight w:val="white"/>
                <w:u w:val="single"/>
              </w:rPr>
              <w:t xml:space="preserve">los </w:t>
            </w:r>
            <w:r w:rsidR="00A66ADE" w:rsidRPr="00A66ADE">
              <w:rPr>
                <w:rFonts w:ascii="Calibri" w:eastAsia="Calibri" w:hAnsi="Calibri" w:cs="Calibri"/>
                <w:color w:val="000000"/>
                <w:highlight w:val="white"/>
                <w:u w:val="single"/>
              </w:rPr>
              <w:t>día</w:t>
            </w:r>
            <w:r>
              <w:rPr>
                <w:rFonts w:ascii="Calibri" w:eastAsia="Calibri" w:hAnsi="Calibri" w:cs="Calibri"/>
                <w:color w:val="000000"/>
                <w:highlight w:val="white"/>
                <w:u w:val="single"/>
              </w:rPr>
              <w:t>s</w:t>
            </w:r>
            <w:r w:rsidR="00A66ADE" w:rsidRPr="00A66ADE">
              <w:rPr>
                <w:rFonts w:ascii="Calibri" w:eastAsia="Calibri" w:hAnsi="Calibri" w:cs="Calibri"/>
                <w:color w:val="000000"/>
                <w:highlight w:val="white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  <w:u w:val="single"/>
              </w:rPr>
              <w:t>24 y 26 de abril (se informará qué grupos qué días)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</w:t>
            </w:r>
            <w:r w:rsidR="00A66ADE">
              <w:rPr>
                <w:rFonts w:ascii="Calibri" w:eastAsia="Calibri" w:hAnsi="Calibri" w:cs="Calibri"/>
                <w:color w:val="000000"/>
                <w:highlight w:val="white"/>
              </w:rPr>
              <w:t xml:space="preserve">a las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8:00</w:t>
            </w:r>
            <w:r w:rsidR="00A66ADE">
              <w:rPr>
                <w:rFonts w:ascii="Calibri" w:eastAsia="Calibri" w:hAnsi="Calibri" w:cs="Calibri"/>
                <w:color w:val="000000"/>
                <w:highlight w:val="white"/>
              </w:rPr>
              <w:t xml:space="preserve"> am</w:t>
            </w:r>
          </w:p>
          <w:p w14:paraId="01BE307C" w14:textId="77777777" w:rsidR="00504679" w:rsidRDefault="00A66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left="87" w:right="10" w:firstLine="8"/>
              <w:jc w:val="both"/>
              <w:rPr>
                <w:rFonts w:ascii="Calibri" w:eastAsia="Calibri" w:hAnsi="Calibri" w:cs="Calibri"/>
                <w:color w:val="000000"/>
                <w:highlight w:val="white"/>
              </w:rPr>
            </w:pPr>
            <w:r w:rsidRPr="00504679">
              <w:rPr>
                <w:rFonts w:ascii="Calibri" w:eastAsia="Calibri" w:hAnsi="Calibri" w:cs="Calibri"/>
                <w:color w:val="000000"/>
                <w:highlight w:val="yellow"/>
                <w:u w:val="single"/>
              </w:rPr>
              <w:t>Presencial:</w:t>
            </w:r>
            <w:r w:rsidRPr="00504679">
              <w:rPr>
                <w:rFonts w:ascii="Calibri" w:eastAsia="Calibri" w:hAnsi="Calibri" w:cs="Calibri"/>
                <w:color w:val="00000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Corresponderá a 2 instancias semestrales las que se consideran de </w:t>
            </w:r>
            <w:r w:rsidR="009A685D" w:rsidRPr="00504679">
              <w:rPr>
                <w:rFonts w:ascii="Calibri" w:eastAsia="Calibri" w:hAnsi="Calibri" w:cs="Calibri"/>
                <w:b/>
                <w:bCs/>
                <w:color w:val="000000"/>
                <w:highlight w:val="white"/>
              </w:rPr>
              <w:t>carácter obligatorio*</w:t>
            </w:r>
            <w:r w:rsidRPr="00504679">
              <w:rPr>
                <w:rFonts w:ascii="Calibri" w:eastAsia="Calibri" w:hAnsi="Calibri" w:cs="Calibri"/>
                <w:b/>
                <w:bCs/>
                <w:color w:val="000000"/>
                <w:highlight w:val="white"/>
              </w:rPr>
              <w:t xml:space="preserve"> y no recuperativas (por lo tanto reprobatorias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); </w:t>
            </w:r>
          </w:p>
          <w:p w14:paraId="458BFC6A" w14:textId="77777777" w:rsidR="00504679" w:rsidRDefault="00504679" w:rsidP="00504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right="10"/>
              <w:jc w:val="both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1. </w:t>
            </w:r>
            <w:r w:rsidR="00A66ADE" w:rsidRPr="00504679">
              <w:rPr>
                <w:rFonts w:ascii="Calibri" w:eastAsia="Calibri" w:hAnsi="Calibri" w:cs="Calibri"/>
                <w:color w:val="000000"/>
                <w:highlight w:val="white"/>
              </w:rPr>
              <w:t xml:space="preserve"> </w:t>
            </w:r>
            <w:proofErr w:type="spellStart"/>
            <w:r w:rsidR="00A66ADE" w:rsidRPr="00504679">
              <w:rPr>
                <w:rFonts w:ascii="Calibri" w:eastAsia="Calibri" w:hAnsi="Calibri" w:cs="Calibri"/>
                <w:b/>
                <w:color w:val="000000"/>
                <w:highlight w:val="white"/>
              </w:rPr>
              <w:t>Bootcamp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a realizarse</w:t>
            </w:r>
            <w:r w:rsidR="00A66ADE" w:rsidRPr="00504679">
              <w:rPr>
                <w:rFonts w:ascii="Calibri" w:eastAsia="Calibri" w:hAnsi="Calibri" w:cs="Calibri"/>
                <w:color w:val="000000"/>
                <w:highlight w:val="white"/>
              </w:rPr>
              <w:t xml:space="preserve"> </w:t>
            </w:r>
            <w:r w:rsidR="00A66ADE" w:rsidRPr="00504679">
              <w:rPr>
                <w:rFonts w:ascii="Calibri" w:eastAsia="Calibri" w:hAnsi="Calibri" w:cs="Calibri"/>
                <w:b/>
                <w:color w:val="000000"/>
                <w:highlight w:val="white"/>
                <w:u w:val="single"/>
              </w:rPr>
              <w:t xml:space="preserve">el sábado </w:t>
            </w:r>
            <w:r>
              <w:rPr>
                <w:rFonts w:ascii="Calibri" w:eastAsia="Calibri" w:hAnsi="Calibri" w:cs="Calibri"/>
                <w:b/>
                <w:color w:val="000000"/>
                <w:highlight w:val="white"/>
                <w:u w:val="single"/>
              </w:rPr>
              <w:t>1 de abril</w:t>
            </w:r>
            <w:r w:rsidR="00A66ADE" w:rsidRPr="00504679">
              <w:rPr>
                <w:rFonts w:ascii="Calibri" w:eastAsia="Calibri" w:hAnsi="Calibri" w:cs="Calibri"/>
                <w:b/>
                <w:color w:val="000000"/>
                <w:highlight w:val="white"/>
                <w:u w:val="single"/>
              </w:rPr>
              <w:t xml:space="preserve"> </w:t>
            </w:r>
            <w:proofErr w:type="spellStart"/>
            <w:r w:rsidR="00A66ADE" w:rsidRPr="00504679">
              <w:rPr>
                <w:rFonts w:ascii="Calibri" w:eastAsia="Calibri" w:hAnsi="Calibri" w:cs="Calibri"/>
                <w:color w:val="000000"/>
                <w:highlight w:val="white"/>
              </w:rPr>
              <w:t>de</w:t>
            </w:r>
            <w:proofErr w:type="spellEnd"/>
            <w:r w:rsidR="00A66ADE" w:rsidRPr="00504679">
              <w:rPr>
                <w:rFonts w:ascii="Calibri" w:eastAsia="Calibri" w:hAnsi="Calibri" w:cs="Calibri"/>
                <w:color w:val="000000"/>
                <w:highlight w:val="white"/>
              </w:rPr>
              <w:t xml:space="preserve"> 9:00 hasta las 18:00 horas, en la cual se formarán los grupos de trabajo semestrales y se realizarán dinámicas asociadas a la metodología de </w:t>
            </w:r>
            <w:proofErr w:type="spellStart"/>
            <w:r w:rsidR="00A66ADE" w:rsidRPr="00504679">
              <w:rPr>
                <w:rFonts w:ascii="Calibri" w:eastAsia="Calibri" w:hAnsi="Calibri" w:cs="Calibri"/>
                <w:color w:val="000000"/>
                <w:highlight w:val="white"/>
              </w:rPr>
              <w:t>Design</w:t>
            </w:r>
            <w:proofErr w:type="spellEnd"/>
            <w:r w:rsidR="00A66ADE" w:rsidRPr="00504679">
              <w:rPr>
                <w:rFonts w:ascii="Calibri" w:eastAsia="Calibri" w:hAnsi="Calibri" w:cs="Calibri"/>
                <w:color w:val="000000"/>
                <w:highlight w:val="white"/>
              </w:rPr>
              <w:t xml:space="preserve"> </w:t>
            </w:r>
            <w:proofErr w:type="spellStart"/>
            <w:r w:rsidR="00A66ADE" w:rsidRPr="00504679">
              <w:rPr>
                <w:rFonts w:ascii="Calibri" w:eastAsia="Calibri" w:hAnsi="Calibri" w:cs="Calibri"/>
                <w:color w:val="000000"/>
                <w:highlight w:val="white"/>
              </w:rPr>
              <w:t>Thinking</w:t>
            </w:r>
            <w:proofErr w:type="spellEnd"/>
            <w:r w:rsidR="00A66ADE" w:rsidRPr="00504679">
              <w:rPr>
                <w:rFonts w:ascii="Calibri" w:eastAsia="Calibri" w:hAnsi="Calibri" w:cs="Calibri"/>
                <w:color w:val="000000"/>
                <w:highlight w:val="white"/>
              </w:rPr>
              <w:t xml:space="preserve"> que utilizarán para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el</w:t>
            </w:r>
            <w:r w:rsidR="00A66ADE" w:rsidRPr="00504679">
              <w:rPr>
                <w:rFonts w:ascii="Calibri" w:eastAsia="Calibri" w:hAnsi="Calibri" w:cs="Calibri"/>
                <w:color w:val="000000"/>
                <w:highlight w:val="white"/>
              </w:rPr>
              <w:t xml:space="preserve"> proyecto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semestral</w:t>
            </w:r>
          </w:p>
          <w:p w14:paraId="06C367F7" w14:textId="7EC46C8E" w:rsidR="00B6363A" w:rsidRPr="00504679" w:rsidRDefault="00504679" w:rsidP="00504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right="10"/>
              <w:jc w:val="both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lastRenderedPageBreak/>
              <w:t xml:space="preserve">2. </w:t>
            </w:r>
            <w:r w:rsidR="00A66ADE" w:rsidRPr="00504679">
              <w:rPr>
                <w:rFonts w:ascii="Calibri" w:eastAsia="Calibri" w:hAnsi="Calibri" w:cs="Calibri"/>
                <w:color w:val="000000"/>
                <w:highlight w:val="white"/>
              </w:rPr>
              <w:t xml:space="preserve"> </w:t>
            </w:r>
            <w:r w:rsidR="00A66ADE" w:rsidRPr="00504679">
              <w:rPr>
                <w:rFonts w:ascii="Calibri" w:eastAsia="Calibri" w:hAnsi="Calibri" w:cs="Calibri"/>
                <w:b/>
                <w:color w:val="000000"/>
                <w:highlight w:val="white"/>
              </w:rPr>
              <w:t>Propuestas sostenibles</w:t>
            </w:r>
            <w:r w:rsidR="00A66ADE" w:rsidRPr="00504679">
              <w:rPr>
                <w:rFonts w:ascii="Calibri" w:eastAsia="Calibri" w:hAnsi="Calibri" w:cs="Calibri"/>
                <w:color w:val="00000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(examen</w:t>
            </w:r>
            <w:r w:rsidR="00000FAB">
              <w:rPr>
                <w:rFonts w:ascii="Calibri" w:eastAsia="Calibri" w:hAnsi="Calibri" w:cs="Calibri"/>
                <w:color w:val="000000"/>
                <w:highlight w:val="white"/>
              </w:rPr>
              <w:t>): a realizarse</w:t>
            </w:r>
            <w:r w:rsidR="00A66ADE" w:rsidRPr="00504679">
              <w:rPr>
                <w:rFonts w:ascii="Calibri" w:eastAsia="Calibri" w:hAnsi="Calibri" w:cs="Calibri"/>
                <w:color w:val="000000"/>
                <w:highlight w:val="white"/>
              </w:rPr>
              <w:t xml:space="preserve"> </w:t>
            </w:r>
            <w:r w:rsidR="00A66ADE" w:rsidRPr="00504679">
              <w:rPr>
                <w:rFonts w:ascii="Calibri" w:eastAsia="Calibri" w:hAnsi="Calibri" w:cs="Calibri"/>
                <w:b/>
                <w:color w:val="000000"/>
                <w:highlight w:val="white"/>
                <w:u w:val="single"/>
              </w:rPr>
              <w:t xml:space="preserve">el sábado </w:t>
            </w:r>
            <w:r w:rsidR="00000FAB">
              <w:rPr>
                <w:rFonts w:ascii="Calibri" w:eastAsia="Calibri" w:hAnsi="Calibri" w:cs="Calibri"/>
                <w:b/>
                <w:color w:val="000000"/>
                <w:highlight w:val="white"/>
                <w:u w:val="single"/>
              </w:rPr>
              <w:t>17 de junio</w:t>
            </w:r>
            <w:r w:rsidR="00A66ADE" w:rsidRPr="00504679">
              <w:rPr>
                <w:rFonts w:ascii="Calibri" w:eastAsia="Calibri" w:hAnsi="Calibri" w:cs="Calibri"/>
                <w:color w:val="000000"/>
                <w:highlight w:val="white"/>
              </w:rPr>
              <w:t xml:space="preserve"> de 9:00 hasta las 1</w:t>
            </w:r>
            <w:r w:rsidR="009A685D" w:rsidRPr="00504679">
              <w:rPr>
                <w:rFonts w:ascii="Calibri" w:eastAsia="Calibri" w:hAnsi="Calibri" w:cs="Calibri"/>
                <w:color w:val="000000"/>
                <w:highlight w:val="white"/>
              </w:rPr>
              <w:t>6</w:t>
            </w:r>
            <w:r w:rsidR="00A66ADE" w:rsidRPr="00504679">
              <w:rPr>
                <w:rFonts w:ascii="Calibri" w:eastAsia="Calibri" w:hAnsi="Calibri" w:cs="Calibri"/>
                <w:color w:val="000000"/>
                <w:highlight w:val="white"/>
              </w:rPr>
              <w:t>:00 horas</w:t>
            </w:r>
            <w:r w:rsidR="009A685D" w:rsidRPr="00504679">
              <w:rPr>
                <w:rFonts w:ascii="Calibri" w:eastAsia="Calibri" w:hAnsi="Calibri" w:cs="Calibri"/>
                <w:color w:val="000000"/>
                <w:highlight w:val="white"/>
              </w:rPr>
              <w:t>,</w:t>
            </w:r>
            <w:r w:rsidR="00A66ADE" w:rsidRPr="00504679">
              <w:rPr>
                <w:rFonts w:ascii="Calibri" w:eastAsia="Calibri" w:hAnsi="Calibri" w:cs="Calibri"/>
                <w:color w:val="000000"/>
                <w:highlight w:val="white"/>
              </w:rPr>
              <w:t xml:space="preserve"> donde todos los grupos exhibirán y presentarán sus propuestas finales de emprendimiento mostrando el trabajo realizado durante el semestre</w:t>
            </w:r>
            <w:r w:rsidR="009A685D" w:rsidRPr="00504679">
              <w:rPr>
                <w:rFonts w:ascii="Calibri" w:eastAsia="Calibri" w:hAnsi="Calibri" w:cs="Calibri"/>
                <w:color w:val="000000"/>
                <w:highlight w:val="white"/>
              </w:rPr>
              <w:t xml:space="preserve"> ante un jurado compuestos por docentes y otros especialistas</w:t>
            </w:r>
            <w:r w:rsidR="00A66ADE" w:rsidRPr="00504679">
              <w:rPr>
                <w:rFonts w:ascii="Calibri" w:eastAsia="Calibri" w:hAnsi="Calibri" w:cs="Calibri"/>
                <w:color w:val="000000"/>
                <w:highlight w:val="white"/>
              </w:rPr>
              <w:t>.</w:t>
            </w:r>
          </w:p>
        </w:tc>
      </w:tr>
    </w:tbl>
    <w:p w14:paraId="47FBF3A2" w14:textId="77777777" w:rsidR="00B6363A" w:rsidRDefault="00B636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90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0"/>
        <w:gridCol w:w="7248"/>
      </w:tblGrid>
      <w:tr w:rsidR="00B6363A" w14:paraId="22610E48" w14:textId="77777777">
        <w:trPr>
          <w:trHeight w:val="4579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E7593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0B142FF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7" w:line="240" w:lineRule="auto"/>
              <w:ind w:right="3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B640C20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972" w:lineRule="auto"/>
              <w:ind w:left="1737" w:right="3" w:hanging="165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3.2.- Evaluación 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F927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El curso contará con tres tipos de evaluaciones.  </w:t>
            </w:r>
          </w:p>
          <w:p w14:paraId="002FF243" w14:textId="7A3589B1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2" w:lineRule="auto"/>
              <w:ind w:left="71" w:right="103" w:hanging="1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Cuestionarios y Actividades Online (30%): </w:t>
            </w:r>
            <w:r>
              <w:rPr>
                <w:rFonts w:ascii="Calibri" w:eastAsia="Calibri" w:hAnsi="Calibri" w:cs="Calibri"/>
                <w:color w:val="000000"/>
              </w:rPr>
              <w:t>Se evaluará el manejo de los contenidos por medio de cuestionarios</w:t>
            </w:r>
            <w:r w:rsidR="009A685D">
              <w:rPr>
                <w:rFonts w:ascii="Calibri" w:eastAsia="Calibri" w:hAnsi="Calibri" w:cs="Calibri"/>
                <w:color w:val="000000"/>
              </w:rPr>
              <w:t xml:space="preserve"> (controles online)</w:t>
            </w:r>
            <w:r>
              <w:rPr>
                <w:rFonts w:ascii="Calibri" w:eastAsia="Calibri" w:hAnsi="Calibri" w:cs="Calibri"/>
                <w:color w:val="000000"/>
              </w:rPr>
              <w:t>, foros y actividades online asociados a cada uno de los módulos del curso</w:t>
            </w:r>
            <w:r w:rsidR="00A66ADE">
              <w:rPr>
                <w:rFonts w:ascii="Calibri" w:eastAsia="Calibri" w:hAnsi="Calibri" w:cs="Calibri"/>
                <w:color w:val="000000"/>
              </w:rPr>
              <w:t>, pero no relativos a hitos del proyecto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14:paraId="5F0D7A7E" w14:textId="77777777" w:rsidR="009F13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left="71" w:right="97" w:hanging="10"/>
              <w:jc w:val="both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Desarrollo del Proyecto Emprendedor Innovador (70%) </w:t>
            </w:r>
            <w:r>
              <w:rPr>
                <w:rFonts w:ascii="Calibri" w:eastAsia="Calibri" w:hAnsi="Calibri" w:cs="Calibri"/>
                <w:color w:val="000000"/>
              </w:rPr>
              <w:t>Los</w:t>
            </w:r>
            <w:r w:rsidR="009A685D">
              <w:rPr>
                <w:rFonts w:ascii="Calibri" w:eastAsia="Calibri" w:hAnsi="Calibri" w:cs="Calibri"/>
                <w:color w:val="000000"/>
              </w:rPr>
              <w:t>/as</w:t>
            </w:r>
            <w:r>
              <w:rPr>
                <w:rFonts w:ascii="Calibri" w:eastAsia="Calibri" w:hAnsi="Calibri" w:cs="Calibri"/>
                <w:color w:val="000000"/>
              </w:rPr>
              <w:t xml:space="preserve"> estudiantes desarrollarán el proyecto semestral que se evaluará en </w:t>
            </w:r>
            <w:r w:rsidR="009F135D">
              <w:rPr>
                <w:rFonts w:ascii="Calibri" w:eastAsia="Calibri" w:hAnsi="Calibri" w:cs="Calibri"/>
                <w:color w:val="000000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 xml:space="preserve"> hitos principales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: </w:t>
            </w:r>
          </w:p>
          <w:p w14:paraId="48055B55" w14:textId="108DB53B" w:rsidR="009F135D" w:rsidRPr="009F135D" w:rsidRDefault="009F135D" w:rsidP="009F135D">
            <w:pPr>
              <w:pStyle w:val="Prrafodelist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right="97"/>
              <w:jc w:val="both"/>
              <w:rPr>
                <w:rFonts w:ascii="Calibri" w:eastAsia="Calibri" w:hAnsi="Calibri" w:cs="Calibri"/>
                <w:color w:val="000000"/>
                <w:highlight w:val="white"/>
              </w:rPr>
            </w:pPr>
            <w:r w:rsidRPr="009F135D">
              <w:rPr>
                <w:rFonts w:ascii="Calibri" w:eastAsia="Calibri" w:hAnsi="Calibri" w:cs="Calibri"/>
                <w:color w:val="000000"/>
                <w:highlight w:val="white"/>
              </w:rPr>
              <w:t xml:space="preserve">Propuesta de focos </w:t>
            </w:r>
          </w:p>
          <w:p w14:paraId="797667CA" w14:textId="77777777" w:rsidR="009F135D" w:rsidRPr="009F135D" w:rsidRDefault="009F135D" w:rsidP="009F135D">
            <w:pPr>
              <w:pStyle w:val="Prrafodelist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right="97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Observaciones y </w:t>
            </w:r>
            <w:r w:rsidRPr="009F135D">
              <w:rPr>
                <w:rFonts w:ascii="Calibri" w:eastAsia="Calibri" w:hAnsi="Calibri" w:cs="Calibri"/>
                <w:color w:val="000000"/>
                <w:highlight w:val="white"/>
              </w:rPr>
              <w:t xml:space="preserve">Definición de una problemática, </w:t>
            </w:r>
          </w:p>
          <w:p w14:paraId="183D2407" w14:textId="77777777" w:rsidR="009F135D" w:rsidRPr="009F135D" w:rsidRDefault="00000000" w:rsidP="009F135D">
            <w:pPr>
              <w:pStyle w:val="Prrafodelist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right="97"/>
              <w:jc w:val="both"/>
              <w:rPr>
                <w:rFonts w:ascii="Calibri" w:eastAsia="Calibri" w:hAnsi="Calibri" w:cs="Calibri"/>
                <w:color w:val="000000"/>
              </w:rPr>
            </w:pPr>
            <w:r w:rsidRPr="009F135D">
              <w:rPr>
                <w:rFonts w:ascii="Calibri" w:eastAsia="Calibri" w:hAnsi="Calibri" w:cs="Calibri"/>
                <w:color w:val="000000"/>
                <w:highlight w:val="white"/>
              </w:rPr>
              <w:t xml:space="preserve">Ideación de soluciones y </w:t>
            </w:r>
          </w:p>
          <w:p w14:paraId="435A153F" w14:textId="77777777" w:rsidR="009F135D" w:rsidRDefault="009F135D" w:rsidP="009F135D">
            <w:pPr>
              <w:pStyle w:val="Prrafodelist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right="97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Presentación final de la propuesta sostenible</w:t>
            </w:r>
          </w:p>
          <w:p w14:paraId="4A6DA472" w14:textId="6EC62A85" w:rsidR="00B6363A" w:rsidRPr="009F135D" w:rsidRDefault="00000000" w:rsidP="009F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left="61" w:right="97"/>
              <w:jc w:val="both"/>
              <w:rPr>
                <w:rFonts w:ascii="Calibri" w:eastAsia="Calibri" w:hAnsi="Calibri" w:cs="Calibri"/>
                <w:color w:val="000000"/>
              </w:rPr>
            </w:pPr>
            <w:r w:rsidRPr="009F135D">
              <w:rPr>
                <w:rFonts w:ascii="Calibri" w:eastAsia="Calibri" w:hAnsi="Calibri" w:cs="Calibri"/>
                <w:color w:val="000000"/>
              </w:rPr>
              <w:t xml:space="preserve">Las instrucciones de cada etapa se entregarán en el instructivo específico del proyecto, el cual tendrá acompañamiento de tutores. </w:t>
            </w:r>
          </w:p>
          <w:p w14:paraId="6B4A746B" w14:textId="65603A00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left="71" w:right="11" w:hanging="1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Evaluación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Intragrupal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</w:rPr>
              <w:t>Los estudiantes tendrán que realizar una coevaluación al final del proyecto. Est</w:t>
            </w:r>
            <w:r w:rsidR="009F135D">
              <w:rPr>
                <w:rFonts w:ascii="Calibri" w:eastAsia="Calibri" w:hAnsi="Calibri" w:cs="Calibri"/>
                <w:color w:val="000000"/>
              </w:rPr>
              <w:t xml:space="preserve">a evaluación </w:t>
            </w:r>
            <w:proofErr w:type="spellStart"/>
            <w:r w:rsidR="009F135D">
              <w:rPr>
                <w:rFonts w:ascii="Calibri" w:eastAsia="Calibri" w:hAnsi="Calibri" w:cs="Calibri"/>
                <w:color w:val="000000"/>
              </w:rPr>
              <w:t>intragrupal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permitirá hacer un ajuste de las calificaciones de los integrantes del equipo, en función del aporte realizado por cada uno de ellos/as al trabajo </w:t>
            </w:r>
            <w:r w:rsidR="009F135D">
              <w:rPr>
                <w:rFonts w:ascii="Calibri" w:eastAsia="Calibri" w:hAnsi="Calibri" w:cs="Calibri"/>
                <w:color w:val="000000"/>
              </w:rPr>
              <w:t>grupal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B6363A" w14:paraId="2C6E31A3" w14:textId="77777777">
        <w:trPr>
          <w:trHeight w:val="547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D98BB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2" w:right="234" w:hanging="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3.3.- Normativa  Básica</w:t>
            </w:r>
          </w:p>
        </w:tc>
        <w:tc>
          <w:tcPr>
            <w:tcW w:w="7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48D30" w14:textId="1333DFCC" w:rsidR="009F135D" w:rsidRDefault="00993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0" w:right="11" w:firstLine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 (</w:t>
            </w:r>
            <w:r w:rsidR="009F135D">
              <w:rPr>
                <w:rFonts w:ascii="Calibri" w:eastAsia="Calibri" w:hAnsi="Calibri" w:cs="Calibri"/>
                <w:color w:val="000000"/>
              </w:rPr>
              <w:t>*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 w:rsidR="009F135D">
              <w:rPr>
                <w:rFonts w:ascii="Calibri" w:eastAsia="Calibri" w:hAnsi="Calibri" w:cs="Calibri"/>
                <w:color w:val="000000"/>
              </w:rPr>
              <w:t xml:space="preserve"> Por la importancia de las actividades presenciales para el logro de los objetivos del curso estas son obligatorias, y por su por su naturaleza, las no son recuperativas, por lo que los/as estudiantes que por cualquier motivo, justificado o no, no puedan asistir estarán en condición de reprobación del curso. </w:t>
            </w:r>
          </w:p>
          <w:p w14:paraId="20C79AF9" w14:textId="168D4400" w:rsidR="00B6363A" w:rsidRDefault="00993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0" w:right="11" w:firstLine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2. Con el objetivo que los estudiantes participen se involucren de las actividades grupales pero puedan, a su vez, dar cuenta de su aprendizaje individual, el curso exige nota mínima de aprobación (4,0) de cada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item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del curso</w:t>
            </w:r>
            <w:r w:rsidR="00B97ACD">
              <w:rPr>
                <w:rFonts w:ascii="Calibri" w:eastAsia="Calibri" w:hAnsi="Calibri" w:cs="Calibri"/>
                <w:color w:val="000000"/>
              </w:rPr>
              <w:t xml:space="preserve"> individual y grupal, es decir</w:t>
            </w:r>
            <w:r>
              <w:rPr>
                <w:rFonts w:ascii="Calibri" w:eastAsia="Calibri" w:hAnsi="Calibri" w:cs="Calibri"/>
                <w:color w:val="000000"/>
              </w:rPr>
              <w:t xml:space="preserve">: Cuestionarios y actividades online </w:t>
            </w:r>
            <w:r w:rsidR="00B97ACD">
              <w:rPr>
                <w:rFonts w:ascii="Calibri" w:eastAsia="Calibri" w:hAnsi="Calibri" w:cs="Calibri"/>
                <w:color w:val="000000"/>
              </w:rPr>
              <w:t xml:space="preserve">por un lado </w:t>
            </w:r>
            <w:r>
              <w:rPr>
                <w:rFonts w:ascii="Calibri" w:eastAsia="Calibri" w:hAnsi="Calibri" w:cs="Calibri"/>
                <w:color w:val="000000"/>
              </w:rPr>
              <w:t>y proyecto grupa</w:t>
            </w:r>
            <w:r w:rsidR="00B97ACD">
              <w:rPr>
                <w:rFonts w:ascii="Calibri" w:eastAsia="Calibri" w:hAnsi="Calibri" w:cs="Calibri"/>
                <w:color w:val="000000"/>
              </w:rPr>
              <w:t>l por otro</w:t>
            </w:r>
            <w:r>
              <w:rPr>
                <w:rFonts w:ascii="Calibri" w:eastAsia="Calibri" w:hAnsi="Calibri" w:cs="Calibri"/>
                <w:color w:val="000000"/>
              </w:rPr>
              <w:t>. Por lo que si uno tiene evaluación inferior a 4,</w:t>
            </w:r>
            <w:r w:rsidR="00B97ACD"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 xml:space="preserve">, el/la estudiante reprueba el curso con la nota del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item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que sacó bajo 4,0.  </w:t>
            </w:r>
          </w:p>
          <w:p w14:paraId="0788F6BC" w14:textId="4D2B306C" w:rsidR="00993CF2" w:rsidRDefault="00993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0" w:right="11" w:firstLine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 Las fechas de las actividades programadas están sujetas a cambios por motivos de fuerza mayor (sanitarias, universitarias o de otra naturaleza) que requieran su ajuste, en cuyo caso, se avisará con anticipación y se buscará fechas alternativas.</w:t>
            </w:r>
          </w:p>
        </w:tc>
      </w:tr>
    </w:tbl>
    <w:p w14:paraId="1A73070E" w14:textId="283C6862" w:rsidR="00B6363A" w:rsidRDefault="00B636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7D34BF" w14:textId="4E5D3F41" w:rsidR="00F70FDA" w:rsidRDefault="00F70F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507F78" w14:textId="2D371D26" w:rsidR="00F70FDA" w:rsidRDefault="00F70F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660CA1" w14:textId="03FF3D75" w:rsidR="00F70FDA" w:rsidRDefault="00F70F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E5511F" w14:textId="05660521" w:rsidR="00F70FDA" w:rsidRDefault="00F70F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DF8800" w14:textId="5B7126A4" w:rsidR="00F70FDA" w:rsidRDefault="00F70F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E435BA" w14:textId="33EDD35F" w:rsidR="00F70FDA" w:rsidRDefault="00F70F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D2C332" w14:textId="77777777" w:rsidR="00F70FDA" w:rsidRDefault="00F70F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E27532" w14:textId="77777777" w:rsidR="00B6363A" w:rsidRDefault="00B636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d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2"/>
      </w:tblGrid>
      <w:tr w:rsidR="00B6363A" w14:paraId="756934A7" w14:textId="77777777">
        <w:trPr>
          <w:trHeight w:val="278"/>
        </w:trPr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6E746" w14:textId="1FB07216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 xml:space="preserve">V.- BIBLIOGRAFÍA </w:t>
            </w:r>
            <w:r w:rsidR="00F70FDA"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 xml:space="preserve">general de apoyo al curso </w:t>
            </w:r>
          </w:p>
          <w:p w14:paraId="0FB6DDD7" w14:textId="642CD14D" w:rsidR="00F70FDA" w:rsidRDefault="00F7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 xml:space="preserve">      La Bibliografía </w:t>
            </w:r>
            <w:r w:rsidR="00100610"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 xml:space="preserve">obligatoria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>por unidad está disponible en cada módulo</w:t>
            </w:r>
          </w:p>
        </w:tc>
      </w:tr>
      <w:tr w:rsidR="00B6363A" w14:paraId="59CA1786" w14:textId="77777777">
        <w:trPr>
          <w:trHeight w:val="4843"/>
        </w:trPr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E9AB" w14:textId="77777777" w:rsidR="00B6363A" w:rsidRPr="008335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6" w:righ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 xml:space="preserve">Cao, Y., &amp; Jiang, H. (2017). An empirical study on the quality of entrepreneurship education </w:t>
            </w:r>
            <w:proofErr w:type="gramStart"/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>based  on</w:t>
            </w:r>
            <w:proofErr w:type="gramEnd"/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 xml:space="preserve"> performance excellence management. Eurasia Journal of Mathematics, Science and </w:t>
            </w:r>
            <w:proofErr w:type="gramStart"/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>Technology  Education</w:t>
            </w:r>
            <w:proofErr w:type="gramEnd"/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 xml:space="preserve">, 13(8), 5663–5673. https://doi.org/10.12973/eurasia.2017.01020a </w:t>
            </w:r>
          </w:p>
          <w:p w14:paraId="43B240D4" w14:textId="77777777" w:rsidR="00B6363A" w:rsidRPr="00833538" w:rsidRDefault="00B63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6" w:right="110"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14:paraId="286DDA96" w14:textId="77777777" w:rsidR="00B6363A" w:rsidRPr="008335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6" w:right="110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García-Rodríguez, F. J., Ruiz-Rosa, C.-I., Gil-Soto, E., &amp; Gutiérrez-Taño, D. (2016). </w:t>
            </w:r>
            <w:proofErr w:type="gramStart"/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>Promoting  entrepreneurship</w:t>
            </w:r>
            <w:proofErr w:type="gramEnd"/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 xml:space="preserve"> education among university students: design and evaluation of an intervention  </w:t>
            </w:r>
            <w:proofErr w:type="spellStart"/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>programme</w:t>
            </w:r>
            <w:proofErr w:type="spellEnd"/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>Cultura</w:t>
            </w:r>
            <w:proofErr w:type="spellEnd"/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 xml:space="preserve"> Y </w:t>
            </w:r>
            <w:proofErr w:type="spellStart"/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>Educación</w:t>
            </w:r>
            <w:proofErr w:type="spellEnd"/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 xml:space="preserve">, 28(3), 565–600.  </w:t>
            </w:r>
          </w:p>
          <w:p w14:paraId="1967709B" w14:textId="77777777" w:rsidR="00B6363A" w:rsidRPr="008335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93"/>
              <w:rPr>
                <w:rFonts w:ascii="Calibri" w:eastAsia="Calibri" w:hAnsi="Calibri" w:cs="Calibri"/>
                <w:color w:val="000000"/>
                <w:lang w:val="en-US"/>
              </w:rPr>
            </w:pPr>
            <w:hyperlink r:id="rId7">
              <w:r w:rsidRPr="00833538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https://doi.org/10.1080/11356405.2016.1196897</w:t>
              </w:r>
            </w:hyperlink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  <w:p w14:paraId="3057A20E" w14:textId="77777777" w:rsidR="00B6363A" w:rsidRPr="00833538" w:rsidRDefault="00B63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93"/>
              <w:rPr>
                <w:rFonts w:ascii="Calibri" w:eastAsia="Calibri" w:hAnsi="Calibri" w:cs="Calibri"/>
                <w:lang w:val="en-US"/>
              </w:rPr>
            </w:pPr>
          </w:p>
          <w:p w14:paraId="2CF0D252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93"/>
              <w:rPr>
                <w:rFonts w:ascii="Calibri" w:eastAsia="Calibri" w:hAnsi="Calibri" w:cs="Calibri"/>
              </w:rPr>
            </w:pPr>
            <w:r w:rsidRPr="00833538">
              <w:rPr>
                <w:rFonts w:ascii="Calibri" w:eastAsia="Calibri" w:hAnsi="Calibri" w:cs="Calibri"/>
                <w:lang w:val="en-US"/>
              </w:rPr>
              <w:t xml:space="preserve">- Manual de Oslo 2018. Guidelines for Collecting, Reporting and Using Data on Innovation, 4th Edition. </w:t>
            </w:r>
            <w:r>
              <w:rPr>
                <w:rFonts w:ascii="Calibri" w:eastAsia="Calibri" w:hAnsi="Calibri" w:cs="Calibri"/>
              </w:rPr>
              <w:t>Organización para la Cooperación y el Desarrollo Económico (OCDE).</w:t>
            </w:r>
          </w:p>
          <w:p w14:paraId="2DC16876" w14:textId="77777777" w:rsidR="00B6363A" w:rsidRDefault="00B63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93"/>
              <w:rPr>
                <w:rFonts w:ascii="Calibri" w:eastAsia="Calibri" w:hAnsi="Calibri" w:cs="Calibri"/>
              </w:rPr>
            </w:pPr>
          </w:p>
          <w:p w14:paraId="6FD13415" w14:textId="77777777" w:rsidR="00B6363A" w:rsidRPr="008335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93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- GUESSS (2021). Intención y Actividad Emprendedora de Estudiantes Universitarios en Chile. </w:t>
            </w:r>
            <w:r w:rsidRPr="00833538">
              <w:rPr>
                <w:rFonts w:ascii="Calibri" w:eastAsia="Calibri" w:hAnsi="Calibri" w:cs="Calibri"/>
                <w:lang w:val="en-US"/>
              </w:rPr>
              <w:t>Global University Entrepreneurial Spirit Student´s Survey.  Informe Nacional de Chile 2021.</w:t>
            </w:r>
          </w:p>
          <w:p w14:paraId="47C7F2D4" w14:textId="77777777" w:rsidR="00B6363A" w:rsidRPr="00833538" w:rsidRDefault="00B63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93"/>
              <w:rPr>
                <w:rFonts w:ascii="Calibri" w:eastAsia="Calibri" w:hAnsi="Calibri" w:cs="Calibri"/>
                <w:lang w:val="en-US"/>
              </w:rPr>
            </w:pPr>
          </w:p>
          <w:p w14:paraId="5CBB89C1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GEM (2021). REPORTE NACIONAL DE CHILE 2021. GLOBAL ENTREPRENEURSHIP MONITOR (GEM).</w:t>
            </w:r>
          </w:p>
          <w:p w14:paraId="21A089AE" w14:textId="77777777" w:rsidR="00B6363A" w:rsidRDefault="00B63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93"/>
              <w:rPr>
                <w:rFonts w:ascii="Calibri" w:eastAsia="Calibri" w:hAnsi="Calibri" w:cs="Calibri"/>
              </w:rPr>
            </w:pPr>
          </w:p>
          <w:p w14:paraId="26CEA683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MINECON (2018). Innovación Social. Actividades Periodo 2014-2017. División de Innovación, Ministerio de Economía (MINECON).</w:t>
            </w:r>
          </w:p>
          <w:p w14:paraId="60D6C24F" w14:textId="77777777" w:rsidR="00B6363A" w:rsidRDefault="00B63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371"/>
              <w:rPr>
                <w:rFonts w:ascii="Calibri" w:eastAsia="Calibri" w:hAnsi="Calibri" w:cs="Calibri"/>
                <w:color w:val="000000"/>
              </w:rPr>
            </w:pPr>
          </w:p>
          <w:p w14:paraId="29E93EEC" w14:textId="77777777" w:rsidR="00B6363A" w:rsidRPr="008335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86" w:right="371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J. A. (2010). La competencia de emprender. Revista de Educación, 351, 49–71. Morris, M. H.,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Webb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J. W., Fu, J., &amp;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Singhal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S. (2013). </w:t>
            </w:r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 xml:space="preserve">A competency-based perspective </w:t>
            </w:r>
            <w:proofErr w:type="gramStart"/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>on  entrepreneurship</w:t>
            </w:r>
            <w:proofErr w:type="gramEnd"/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 xml:space="preserve"> education: Conceptual and empirical insights. Journal of Small </w:t>
            </w:r>
            <w:proofErr w:type="gramStart"/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>Business  Management</w:t>
            </w:r>
            <w:proofErr w:type="gramEnd"/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 xml:space="preserve">, 51(3), 352–369.  </w:t>
            </w:r>
          </w:p>
          <w:p w14:paraId="741F9EA0" w14:textId="77777777" w:rsidR="00B6363A" w:rsidRPr="00833538" w:rsidRDefault="00B63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86" w:right="371"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14:paraId="7C15577C" w14:textId="77777777" w:rsidR="00B6363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left="86" w:right="70" w:hanging="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>Tsukanova</w:t>
            </w:r>
            <w:proofErr w:type="spellEnd"/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 xml:space="preserve">, T., Morris, M. H., &amp; </w:t>
            </w:r>
            <w:proofErr w:type="spellStart"/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>Shirokova</w:t>
            </w:r>
            <w:proofErr w:type="spellEnd"/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 xml:space="preserve">, G. (2017). Student entrepreneurship and the </w:t>
            </w:r>
            <w:proofErr w:type="gramStart"/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>university  ecosystem</w:t>
            </w:r>
            <w:proofErr w:type="gramEnd"/>
            <w:r w:rsidRPr="00833538">
              <w:rPr>
                <w:rFonts w:ascii="Calibri" w:eastAsia="Calibri" w:hAnsi="Calibri" w:cs="Calibri"/>
                <w:color w:val="000000"/>
                <w:lang w:val="en-US"/>
              </w:rPr>
              <w:t xml:space="preserve">: a multi-country empirical exploration.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European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J.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International Management, 11(1),  65. https://doi.org/10.1504/EJIM.2017.10001679</w:t>
            </w:r>
          </w:p>
        </w:tc>
      </w:tr>
    </w:tbl>
    <w:p w14:paraId="38F543AD" w14:textId="77777777" w:rsidR="00B6363A" w:rsidRDefault="00B636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sectPr w:rsidR="00B6363A" w:rsidSect="00833538">
      <w:pgSz w:w="12240" w:h="15840"/>
      <w:pgMar w:top="829" w:right="1593" w:bottom="1427" w:left="15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1EAC"/>
    <w:multiLevelType w:val="hybridMultilevel"/>
    <w:tmpl w:val="FD08D130"/>
    <w:lvl w:ilvl="0" w:tplc="151AC71C">
      <w:start w:val="1"/>
      <w:numFmt w:val="decimal"/>
      <w:lvlText w:val="(%1)"/>
      <w:lvlJc w:val="left"/>
      <w:pPr>
        <w:ind w:left="42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1" w:hanging="360"/>
      </w:pPr>
    </w:lvl>
    <w:lvl w:ilvl="2" w:tplc="080A001B" w:tentative="1">
      <w:start w:val="1"/>
      <w:numFmt w:val="lowerRoman"/>
      <w:lvlText w:val="%3."/>
      <w:lvlJc w:val="right"/>
      <w:pPr>
        <w:ind w:left="1861" w:hanging="180"/>
      </w:pPr>
    </w:lvl>
    <w:lvl w:ilvl="3" w:tplc="080A000F" w:tentative="1">
      <w:start w:val="1"/>
      <w:numFmt w:val="decimal"/>
      <w:lvlText w:val="%4."/>
      <w:lvlJc w:val="left"/>
      <w:pPr>
        <w:ind w:left="2581" w:hanging="360"/>
      </w:pPr>
    </w:lvl>
    <w:lvl w:ilvl="4" w:tplc="080A0019" w:tentative="1">
      <w:start w:val="1"/>
      <w:numFmt w:val="lowerLetter"/>
      <w:lvlText w:val="%5."/>
      <w:lvlJc w:val="left"/>
      <w:pPr>
        <w:ind w:left="3301" w:hanging="360"/>
      </w:pPr>
    </w:lvl>
    <w:lvl w:ilvl="5" w:tplc="080A001B" w:tentative="1">
      <w:start w:val="1"/>
      <w:numFmt w:val="lowerRoman"/>
      <w:lvlText w:val="%6."/>
      <w:lvlJc w:val="right"/>
      <w:pPr>
        <w:ind w:left="4021" w:hanging="180"/>
      </w:pPr>
    </w:lvl>
    <w:lvl w:ilvl="6" w:tplc="080A000F" w:tentative="1">
      <w:start w:val="1"/>
      <w:numFmt w:val="decimal"/>
      <w:lvlText w:val="%7."/>
      <w:lvlJc w:val="left"/>
      <w:pPr>
        <w:ind w:left="4741" w:hanging="360"/>
      </w:pPr>
    </w:lvl>
    <w:lvl w:ilvl="7" w:tplc="080A0019" w:tentative="1">
      <w:start w:val="1"/>
      <w:numFmt w:val="lowerLetter"/>
      <w:lvlText w:val="%8."/>
      <w:lvlJc w:val="left"/>
      <w:pPr>
        <w:ind w:left="5461" w:hanging="360"/>
      </w:pPr>
    </w:lvl>
    <w:lvl w:ilvl="8" w:tplc="080A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2180742D"/>
    <w:multiLevelType w:val="hybridMultilevel"/>
    <w:tmpl w:val="AFC2310E"/>
    <w:lvl w:ilvl="0" w:tplc="E9A2A3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698F"/>
    <w:multiLevelType w:val="hybridMultilevel"/>
    <w:tmpl w:val="B4AE0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75E6B"/>
    <w:multiLevelType w:val="hybridMultilevel"/>
    <w:tmpl w:val="07300840"/>
    <w:lvl w:ilvl="0" w:tplc="C48A92B8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5" w:hanging="360"/>
      </w:pPr>
    </w:lvl>
    <w:lvl w:ilvl="2" w:tplc="080A001B" w:tentative="1">
      <w:start w:val="1"/>
      <w:numFmt w:val="lowerRoman"/>
      <w:lvlText w:val="%3."/>
      <w:lvlJc w:val="right"/>
      <w:pPr>
        <w:ind w:left="1895" w:hanging="180"/>
      </w:pPr>
    </w:lvl>
    <w:lvl w:ilvl="3" w:tplc="080A000F" w:tentative="1">
      <w:start w:val="1"/>
      <w:numFmt w:val="decimal"/>
      <w:lvlText w:val="%4."/>
      <w:lvlJc w:val="left"/>
      <w:pPr>
        <w:ind w:left="2615" w:hanging="360"/>
      </w:pPr>
    </w:lvl>
    <w:lvl w:ilvl="4" w:tplc="080A0019" w:tentative="1">
      <w:start w:val="1"/>
      <w:numFmt w:val="lowerLetter"/>
      <w:lvlText w:val="%5."/>
      <w:lvlJc w:val="left"/>
      <w:pPr>
        <w:ind w:left="3335" w:hanging="360"/>
      </w:pPr>
    </w:lvl>
    <w:lvl w:ilvl="5" w:tplc="080A001B" w:tentative="1">
      <w:start w:val="1"/>
      <w:numFmt w:val="lowerRoman"/>
      <w:lvlText w:val="%6."/>
      <w:lvlJc w:val="right"/>
      <w:pPr>
        <w:ind w:left="4055" w:hanging="180"/>
      </w:pPr>
    </w:lvl>
    <w:lvl w:ilvl="6" w:tplc="080A000F" w:tentative="1">
      <w:start w:val="1"/>
      <w:numFmt w:val="decimal"/>
      <w:lvlText w:val="%7."/>
      <w:lvlJc w:val="left"/>
      <w:pPr>
        <w:ind w:left="4775" w:hanging="360"/>
      </w:pPr>
    </w:lvl>
    <w:lvl w:ilvl="7" w:tplc="080A0019" w:tentative="1">
      <w:start w:val="1"/>
      <w:numFmt w:val="lowerLetter"/>
      <w:lvlText w:val="%8."/>
      <w:lvlJc w:val="left"/>
      <w:pPr>
        <w:ind w:left="5495" w:hanging="360"/>
      </w:pPr>
    </w:lvl>
    <w:lvl w:ilvl="8" w:tplc="080A001B" w:tentative="1">
      <w:start w:val="1"/>
      <w:numFmt w:val="lowerRoman"/>
      <w:lvlText w:val="%9."/>
      <w:lvlJc w:val="right"/>
      <w:pPr>
        <w:ind w:left="6215" w:hanging="180"/>
      </w:pPr>
    </w:lvl>
  </w:abstractNum>
  <w:num w:numId="1" w16cid:durableId="644354297">
    <w:abstractNumId w:val="3"/>
  </w:num>
  <w:num w:numId="2" w16cid:durableId="1924139946">
    <w:abstractNumId w:val="2"/>
  </w:num>
  <w:num w:numId="3" w16cid:durableId="1028602580">
    <w:abstractNumId w:val="0"/>
  </w:num>
  <w:num w:numId="4" w16cid:durableId="226039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3A"/>
    <w:rsid w:val="00000FAB"/>
    <w:rsid w:val="00100610"/>
    <w:rsid w:val="00110BCD"/>
    <w:rsid w:val="001961A4"/>
    <w:rsid w:val="00504679"/>
    <w:rsid w:val="00511457"/>
    <w:rsid w:val="00833538"/>
    <w:rsid w:val="00993CF2"/>
    <w:rsid w:val="009A685D"/>
    <w:rsid w:val="009F135D"/>
    <w:rsid w:val="00A66ADE"/>
    <w:rsid w:val="00AD0A80"/>
    <w:rsid w:val="00B6363A"/>
    <w:rsid w:val="00B97ACD"/>
    <w:rsid w:val="00C83EE4"/>
    <w:rsid w:val="00D03B08"/>
    <w:rsid w:val="00E405C5"/>
    <w:rsid w:val="00F7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4838A6"/>
  <w15:docId w15:val="{67216BA1-D7CF-E040-90F2-4B174619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0E10"/>
    <w:rPr>
      <w:color w:val="0000FF" w:themeColor="hyperlink"/>
      <w:u w:val="single"/>
    </w:r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83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080/11356405.2016.11968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6Sa6qDP2FAHOTnZltMKys8wLIA==">AMUW2mVO1mFcvv6Q1TE4JZXR0Qc+XvXZ4ef9sqBrRc587yCUBca3yA/61edGWOkP7g/Y/wD/MaZsrJRhFteRuqRDKeL4U1hgb3BzJqY9y8nkdW/sYIUYochCnuo1ZnBLPMMscometOKf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1498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</dc:creator>
  <cp:lastModifiedBy>Nicole Pinaud</cp:lastModifiedBy>
  <cp:revision>2</cp:revision>
  <cp:lastPrinted>2022-07-22T22:54:00Z</cp:lastPrinted>
  <dcterms:created xsi:type="dcterms:W3CDTF">2023-01-23T01:33:00Z</dcterms:created>
  <dcterms:modified xsi:type="dcterms:W3CDTF">2023-01-23T01:33:00Z</dcterms:modified>
</cp:coreProperties>
</file>